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BDD6EE" w:themeColor="accent5" w:themeTint="66"/>
  <w:body>
    <w:p w14:paraId="0215C21F" w14:textId="0668120D" w:rsidR="00373AE1" w:rsidRPr="00D05E98" w:rsidRDefault="00D05E98" w:rsidP="004F3616">
      <w:pPr>
        <w:jc w:val="both"/>
        <w:rPr>
          <w:rFonts w:ascii="Arial" w:hAnsi="Arial" w:cs="Arial"/>
          <w:sz w:val="24"/>
          <w:szCs w:val="24"/>
        </w:rPr>
      </w:pPr>
      <w:r>
        <w:rPr>
          <w:noProof/>
        </w:rPr>
        <w:drawing>
          <wp:inline distT="0" distB="0" distL="0" distR="0" wp14:anchorId="6189422E" wp14:editId="69BCC729">
            <wp:extent cx="5174512" cy="1219200"/>
            <wp:effectExtent l="0" t="0" r="0" b="0"/>
            <wp:docPr id="6" name="Imagen 6" descr="Resultado de imagen para logo upz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pzm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02818" cy="1225869"/>
                    </a:xfrm>
                    <a:prstGeom prst="rect">
                      <a:avLst/>
                    </a:prstGeom>
                    <a:noFill/>
                    <a:ln>
                      <a:noFill/>
                    </a:ln>
                  </pic:spPr>
                </pic:pic>
              </a:graphicData>
            </a:graphic>
          </wp:inline>
        </w:drawing>
      </w:r>
    </w:p>
    <w:p w14:paraId="17C4D6A3" w14:textId="07690245" w:rsidR="00373AE1" w:rsidRPr="00D05E98" w:rsidRDefault="004F3616" w:rsidP="00627E4A">
      <w:pPr>
        <w:jc w:val="right"/>
        <w:rPr>
          <w:rFonts w:ascii="Arial" w:hAnsi="Arial" w:cs="Arial"/>
          <w:sz w:val="24"/>
          <w:szCs w:val="24"/>
        </w:rPr>
      </w:pPr>
      <w:r w:rsidRPr="00D05E98">
        <w:rPr>
          <w:rFonts w:ascii="Arial" w:hAnsi="Arial" w:cs="Arial"/>
          <w:sz w:val="24"/>
          <w:szCs w:val="24"/>
        </w:rPr>
        <w:t>Programación de Sistemas Embebidos</w:t>
      </w:r>
    </w:p>
    <w:p w14:paraId="1B13E1FC" w14:textId="2AB63947" w:rsidR="004F3616" w:rsidRPr="00D05E98" w:rsidRDefault="004F3616" w:rsidP="00627E4A">
      <w:pPr>
        <w:jc w:val="right"/>
        <w:rPr>
          <w:rFonts w:ascii="Arial" w:hAnsi="Arial" w:cs="Arial"/>
          <w:sz w:val="24"/>
          <w:szCs w:val="24"/>
        </w:rPr>
      </w:pPr>
      <w:r w:rsidRPr="00D05E98">
        <w:rPr>
          <w:rFonts w:ascii="Arial" w:hAnsi="Arial" w:cs="Arial"/>
          <w:sz w:val="24"/>
          <w:szCs w:val="24"/>
        </w:rPr>
        <w:t>Robles Vázquez Eduardo</w:t>
      </w:r>
    </w:p>
    <w:p w14:paraId="756AE79B" w14:textId="28057B2E" w:rsidR="00373AE1" w:rsidRPr="00627E4A" w:rsidRDefault="00627E4A" w:rsidP="00627E4A">
      <w:pPr>
        <w:pStyle w:val="Ttulo"/>
        <w:rPr>
          <w:rFonts w:ascii="Arial" w:hAnsi="Arial" w:cs="Arial"/>
          <w:sz w:val="40"/>
          <w:szCs w:val="40"/>
        </w:rPr>
      </w:pPr>
      <w:r w:rsidRPr="00627E4A">
        <w:rPr>
          <w:rFonts w:ascii="Arial" w:hAnsi="Arial" w:cs="Arial"/>
          <w:sz w:val="40"/>
          <w:szCs w:val="40"/>
        </w:rPr>
        <w:t>INTERRUPCIONES</w:t>
      </w:r>
    </w:p>
    <w:p w14:paraId="2618E245" w14:textId="77777777" w:rsidR="00373AE1" w:rsidRPr="00D05E98" w:rsidRDefault="00373AE1" w:rsidP="004F3616">
      <w:pPr>
        <w:jc w:val="both"/>
        <w:rPr>
          <w:rFonts w:ascii="Arial" w:hAnsi="Arial" w:cs="Arial"/>
          <w:sz w:val="24"/>
          <w:szCs w:val="24"/>
        </w:rPr>
      </w:pPr>
      <w:r w:rsidRPr="00D05E98">
        <w:rPr>
          <w:rFonts w:ascii="Arial" w:hAnsi="Arial" w:cs="Arial"/>
          <w:sz w:val="24"/>
          <w:szCs w:val="24"/>
        </w:rPr>
        <w:t>Un procesador embebido normalmente tiene que:</w:t>
      </w:r>
    </w:p>
    <w:p w14:paraId="23AD3AF3" w14:textId="77777777" w:rsidR="00373AE1" w:rsidRPr="00D05E98" w:rsidRDefault="00373AE1" w:rsidP="004F3616">
      <w:pPr>
        <w:pStyle w:val="Prrafodelista"/>
        <w:numPr>
          <w:ilvl w:val="0"/>
          <w:numId w:val="1"/>
        </w:numPr>
        <w:jc w:val="both"/>
        <w:rPr>
          <w:rFonts w:ascii="Arial" w:hAnsi="Arial" w:cs="Arial"/>
          <w:sz w:val="24"/>
          <w:szCs w:val="24"/>
        </w:rPr>
      </w:pPr>
      <w:r w:rsidRPr="00D05E98">
        <w:rPr>
          <w:rFonts w:ascii="Arial" w:hAnsi="Arial" w:cs="Arial"/>
          <w:sz w:val="24"/>
          <w:szCs w:val="24"/>
        </w:rPr>
        <w:t>Medir tiempos</w:t>
      </w:r>
    </w:p>
    <w:p w14:paraId="47BB3380" w14:textId="77777777" w:rsidR="00373AE1" w:rsidRPr="00D05E98" w:rsidRDefault="00373AE1" w:rsidP="004F3616">
      <w:pPr>
        <w:pStyle w:val="Prrafodelista"/>
        <w:numPr>
          <w:ilvl w:val="0"/>
          <w:numId w:val="1"/>
        </w:numPr>
        <w:jc w:val="both"/>
        <w:rPr>
          <w:rFonts w:ascii="Arial" w:hAnsi="Arial" w:cs="Arial"/>
          <w:sz w:val="24"/>
          <w:szCs w:val="24"/>
        </w:rPr>
      </w:pPr>
      <w:r w:rsidRPr="00D05E98">
        <w:rPr>
          <w:rFonts w:ascii="Arial" w:hAnsi="Arial" w:cs="Arial"/>
          <w:sz w:val="24"/>
          <w:szCs w:val="24"/>
        </w:rPr>
        <w:t>Generar eventos basados en tiempo</w:t>
      </w:r>
    </w:p>
    <w:p w14:paraId="73B38A51" w14:textId="77777777" w:rsidR="00373AE1" w:rsidRPr="00D05E98" w:rsidRDefault="00373AE1" w:rsidP="004F3616">
      <w:pPr>
        <w:pStyle w:val="Prrafodelista"/>
        <w:numPr>
          <w:ilvl w:val="0"/>
          <w:numId w:val="1"/>
        </w:numPr>
        <w:jc w:val="both"/>
        <w:rPr>
          <w:rFonts w:ascii="Arial" w:hAnsi="Arial" w:cs="Arial"/>
          <w:sz w:val="24"/>
          <w:szCs w:val="24"/>
        </w:rPr>
      </w:pPr>
      <w:r w:rsidRPr="00D05E98">
        <w:rPr>
          <w:rFonts w:ascii="Arial" w:hAnsi="Arial" w:cs="Arial"/>
          <w:sz w:val="24"/>
          <w:szCs w:val="24"/>
        </w:rPr>
        <w:t>Responder en tiempo real a eventos que ocurren en tiempos impredecibles</w:t>
      </w:r>
    </w:p>
    <w:p w14:paraId="071E9C96" w14:textId="1D15B15F" w:rsidR="00373AE1" w:rsidRPr="00D05E98" w:rsidRDefault="00373AE1" w:rsidP="004F3616">
      <w:pPr>
        <w:jc w:val="both"/>
        <w:rPr>
          <w:rFonts w:ascii="Arial" w:hAnsi="Arial" w:cs="Arial"/>
          <w:sz w:val="24"/>
          <w:szCs w:val="24"/>
        </w:rPr>
      </w:pPr>
      <w:r w:rsidRPr="00D05E98">
        <w:rPr>
          <w:rFonts w:ascii="Arial" w:hAnsi="Arial" w:cs="Arial"/>
          <w:sz w:val="24"/>
          <w:szCs w:val="24"/>
        </w:rPr>
        <w:t>Un sistema embebido tiene, generalmente, que atender varias “tareas”, algunas de ellas periódicas, otras disparadas por eventos.</w:t>
      </w:r>
      <w:r w:rsidR="00331625">
        <w:rPr>
          <w:rFonts w:ascii="Arial" w:hAnsi="Arial" w:cs="Arial"/>
          <w:sz w:val="24"/>
          <w:szCs w:val="24"/>
        </w:rPr>
        <w:t xml:space="preserve"> </w:t>
      </w:r>
      <w:r w:rsidRPr="00D05E98">
        <w:rPr>
          <w:rFonts w:ascii="Arial" w:hAnsi="Arial" w:cs="Arial"/>
          <w:sz w:val="24"/>
          <w:szCs w:val="24"/>
        </w:rPr>
        <w:t>Las interrupciones y los timers son herramientas clave para lograr un manejo efectivo del tiempo y los eventos en un sistema embebido.</w:t>
      </w:r>
    </w:p>
    <w:p w14:paraId="6C865A04" w14:textId="5C9372DC" w:rsidR="00373AE1" w:rsidRPr="00D05E98" w:rsidRDefault="00373AE1" w:rsidP="004F3616">
      <w:pPr>
        <w:jc w:val="both"/>
        <w:rPr>
          <w:rFonts w:ascii="Arial" w:hAnsi="Arial" w:cs="Arial"/>
          <w:sz w:val="24"/>
          <w:szCs w:val="24"/>
        </w:rPr>
      </w:pPr>
      <w:r w:rsidRPr="00D05E98">
        <w:rPr>
          <w:rFonts w:ascii="Arial" w:hAnsi="Arial" w:cs="Arial"/>
          <w:sz w:val="24"/>
          <w:szCs w:val="24"/>
        </w:rPr>
        <w:t>En la programación estándar, en una PC, las interrupciones son un recurso del hardware que se usa a nivel del S.O., el kernel, los drivers, lo que llamamos “bajo nivel”.</w:t>
      </w:r>
      <w:r w:rsidR="00331625">
        <w:rPr>
          <w:rFonts w:ascii="Arial" w:hAnsi="Arial" w:cs="Arial"/>
          <w:sz w:val="24"/>
          <w:szCs w:val="24"/>
        </w:rPr>
        <w:t xml:space="preserve"> </w:t>
      </w:r>
      <w:r w:rsidRPr="00D05E98">
        <w:rPr>
          <w:rFonts w:ascii="Arial" w:hAnsi="Arial" w:cs="Arial"/>
          <w:sz w:val="24"/>
          <w:szCs w:val="24"/>
        </w:rPr>
        <w:t>En un µC la programación es siempre de “bajo nivel”. Programamos directamente sobre el CPU, y no sobre la “máquina virtual” del S.O.</w:t>
      </w:r>
      <w:r w:rsidR="00331625">
        <w:rPr>
          <w:rFonts w:ascii="Arial" w:hAnsi="Arial" w:cs="Arial"/>
          <w:sz w:val="24"/>
          <w:szCs w:val="24"/>
        </w:rPr>
        <w:t xml:space="preserve"> </w:t>
      </w:r>
      <w:r w:rsidRPr="00D05E98">
        <w:rPr>
          <w:rFonts w:ascii="Arial" w:hAnsi="Arial" w:cs="Arial"/>
          <w:sz w:val="24"/>
          <w:szCs w:val="24"/>
        </w:rPr>
        <w:t xml:space="preserve">Asimismo, en la programación normal de la PC, bajo el S. O., existen los threads. El equivalente en el uC son las interrupciones. </w:t>
      </w:r>
    </w:p>
    <w:p w14:paraId="0E31E587" w14:textId="0C2B76F4" w:rsidR="00373AE1" w:rsidRDefault="00373AE1" w:rsidP="00F86DDE">
      <w:pPr>
        <w:jc w:val="both"/>
        <w:rPr>
          <w:rFonts w:ascii="Arial" w:hAnsi="Arial" w:cs="Arial"/>
          <w:sz w:val="24"/>
          <w:szCs w:val="24"/>
        </w:rPr>
      </w:pPr>
      <w:r w:rsidRPr="00D05E98">
        <w:rPr>
          <w:rFonts w:ascii="Arial" w:hAnsi="Arial" w:cs="Arial"/>
          <w:sz w:val="24"/>
          <w:szCs w:val="24"/>
        </w:rPr>
        <w:t>Las interrupciones son un recurso esencial de los sistemas embebidos. Básicamente, la interrupción es un mecanismo mediante el cual el CPU puede, ante cierto evento, suspender lo que está haciendo en ese momento y pasar a atender una rutina de alta prioridad. Una vez finalizada ésta, el CPU vuelve a su actividad anterior. </w:t>
      </w:r>
    </w:p>
    <w:p w14:paraId="7BF6176D" w14:textId="77777777" w:rsidR="00EC1056" w:rsidRPr="00EC1056" w:rsidRDefault="00EC1056" w:rsidP="00EC1056">
      <w:pPr>
        <w:jc w:val="both"/>
        <w:rPr>
          <w:rFonts w:ascii="Arial" w:hAnsi="Arial" w:cs="Arial"/>
          <w:b/>
          <w:bCs/>
          <w:sz w:val="24"/>
          <w:szCs w:val="24"/>
        </w:rPr>
      </w:pPr>
      <w:r w:rsidRPr="00EC1056">
        <w:rPr>
          <w:rFonts w:ascii="Arial" w:hAnsi="Arial" w:cs="Arial"/>
          <w:b/>
          <w:bCs/>
          <w:sz w:val="24"/>
          <w:szCs w:val="24"/>
        </w:rPr>
        <w:t xml:space="preserve">Ventajas de la interrupción </w:t>
      </w:r>
    </w:p>
    <w:p w14:paraId="2AEDB466" w14:textId="77777777" w:rsidR="00EC1056" w:rsidRPr="00D05E98" w:rsidRDefault="00EC1056" w:rsidP="00EC1056">
      <w:pPr>
        <w:pStyle w:val="Prrafodelista"/>
        <w:numPr>
          <w:ilvl w:val="0"/>
          <w:numId w:val="5"/>
        </w:numPr>
        <w:jc w:val="both"/>
        <w:rPr>
          <w:rFonts w:ascii="Arial" w:hAnsi="Arial" w:cs="Arial"/>
          <w:sz w:val="24"/>
          <w:szCs w:val="24"/>
        </w:rPr>
      </w:pPr>
      <w:r w:rsidRPr="00D05E98">
        <w:rPr>
          <w:rFonts w:ascii="Arial" w:hAnsi="Arial" w:cs="Arial"/>
          <w:sz w:val="24"/>
          <w:szCs w:val="24"/>
        </w:rPr>
        <w:t>Ahorra CPU. Evita perder tiempo esperando que ocurran cosas.</w:t>
      </w:r>
    </w:p>
    <w:p w14:paraId="7C2E7402" w14:textId="77777777" w:rsidR="00EC1056" w:rsidRPr="00D05E98" w:rsidRDefault="00EC1056" w:rsidP="00EC1056">
      <w:pPr>
        <w:pStyle w:val="Prrafodelista"/>
        <w:numPr>
          <w:ilvl w:val="0"/>
          <w:numId w:val="5"/>
        </w:numPr>
        <w:jc w:val="both"/>
        <w:rPr>
          <w:rFonts w:ascii="Arial" w:hAnsi="Arial" w:cs="Arial"/>
          <w:sz w:val="24"/>
          <w:szCs w:val="24"/>
        </w:rPr>
      </w:pPr>
      <w:r w:rsidRPr="00D05E98">
        <w:rPr>
          <w:rFonts w:ascii="Arial" w:hAnsi="Arial" w:cs="Arial"/>
          <w:sz w:val="24"/>
          <w:szCs w:val="24"/>
        </w:rPr>
        <w:t>Permite al procesador hacer más cosas “simultáneamente”.</w:t>
      </w:r>
    </w:p>
    <w:p w14:paraId="1D257175" w14:textId="77777777" w:rsidR="00EC1056" w:rsidRPr="00D05E98" w:rsidRDefault="00EC1056" w:rsidP="00EC1056">
      <w:pPr>
        <w:pStyle w:val="Prrafodelista"/>
        <w:numPr>
          <w:ilvl w:val="0"/>
          <w:numId w:val="5"/>
        </w:numPr>
        <w:jc w:val="both"/>
        <w:rPr>
          <w:rFonts w:ascii="Arial" w:hAnsi="Arial" w:cs="Arial"/>
          <w:sz w:val="24"/>
          <w:szCs w:val="24"/>
        </w:rPr>
      </w:pPr>
      <w:r w:rsidRPr="00D05E98">
        <w:rPr>
          <w:rFonts w:ascii="Arial" w:hAnsi="Arial" w:cs="Arial"/>
          <w:sz w:val="24"/>
          <w:szCs w:val="24"/>
        </w:rPr>
        <w:t>No se pierden eventos.</w:t>
      </w:r>
    </w:p>
    <w:p w14:paraId="407E4B61" w14:textId="77777777" w:rsidR="00EC1056" w:rsidRPr="00D05E98" w:rsidRDefault="00EC1056" w:rsidP="00EC1056">
      <w:pPr>
        <w:pStyle w:val="Prrafodelista"/>
        <w:numPr>
          <w:ilvl w:val="0"/>
          <w:numId w:val="5"/>
        </w:numPr>
        <w:jc w:val="both"/>
        <w:rPr>
          <w:rFonts w:ascii="Arial" w:hAnsi="Arial" w:cs="Arial"/>
          <w:sz w:val="24"/>
          <w:szCs w:val="24"/>
        </w:rPr>
      </w:pPr>
      <w:r w:rsidRPr="00D05E98">
        <w:rPr>
          <w:rFonts w:ascii="Arial" w:hAnsi="Arial" w:cs="Arial"/>
          <w:sz w:val="24"/>
          <w:szCs w:val="24"/>
        </w:rPr>
        <w:t>Permite tratar algunos eventos con más prioridad que otros.</w:t>
      </w:r>
    </w:p>
    <w:p w14:paraId="481E92B8" w14:textId="77777777" w:rsidR="00EC1056" w:rsidRPr="00D05E98" w:rsidRDefault="00EC1056" w:rsidP="00EC1056">
      <w:pPr>
        <w:pStyle w:val="Prrafodelista"/>
        <w:numPr>
          <w:ilvl w:val="0"/>
          <w:numId w:val="5"/>
        </w:numPr>
        <w:jc w:val="both"/>
        <w:rPr>
          <w:rFonts w:ascii="Arial" w:hAnsi="Arial" w:cs="Arial"/>
          <w:sz w:val="24"/>
          <w:szCs w:val="24"/>
        </w:rPr>
      </w:pPr>
      <w:r w:rsidRPr="00D05E98">
        <w:rPr>
          <w:rFonts w:ascii="Arial" w:hAnsi="Arial" w:cs="Arial"/>
          <w:sz w:val="24"/>
          <w:szCs w:val="24"/>
        </w:rPr>
        <w:t>Permite responder a los eventos más rápido, si latencia.</w:t>
      </w:r>
    </w:p>
    <w:p w14:paraId="57EF6573" w14:textId="77777777" w:rsidR="00EC1056" w:rsidRPr="00D05E98" w:rsidRDefault="00EC1056" w:rsidP="00EC1056">
      <w:pPr>
        <w:pStyle w:val="Prrafodelista"/>
        <w:numPr>
          <w:ilvl w:val="0"/>
          <w:numId w:val="5"/>
        </w:numPr>
        <w:jc w:val="both"/>
        <w:rPr>
          <w:rFonts w:ascii="Arial" w:hAnsi="Arial" w:cs="Arial"/>
          <w:sz w:val="24"/>
          <w:szCs w:val="24"/>
        </w:rPr>
      </w:pPr>
      <w:r w:rsidRPr="00D05E98">
        <w:rPr>
          <w:rFonts w:ascii="Arial" w:hAnsi="Arial" w:cs="Arial"/>
          <w:sz w:val="24"/>
          <w:szCs w:val="24"/>
        </w:rPr>
        <w:t>Permite poner el uC en sleep y aun así responder a ciertos eventos.</w:t>
      </w:r>
    </w:p>
    <w:p w14:paraId="7A7F2D34" w14:textId="649F8E72" w:rsidR="00EC1056" w:rsidRPr="00EC1056" w:rsidRDefault="00EC1056" w:rsidP="00F86DDE">
      <w:pPr>
        <w:pStyle w:val="Prrafodelista"/>
        <w:numPr>
          <w:ilvl w:val="0"/>
          <w:numId w:val="5"/>
        </w:numPr>
        <w:jc w:val="both"/>
        <w:rPr>
          <w:rFonts w:ascii="Arial" w:hAnsi="Arial" w:cs="Arial"/>
          <w:sz w:val="24"/>
          <w:szCs w:val="24"/>
        </w:rPr>
      </w:pPr>
      <w:r w:rsidRPr="00D05E98">
        <w:rPr>
          <w:rFonts w:ascii="Arial" w:hAnsi="Arial" w:cs="Arial"/>
          <w:sz w:val="24"/>
          <w:szCs w:val="24"/>
        </w:rPr>
        <w:t>Simplifica el diseño de la aplicación, aunque hay que cambiar totalmente el modo de pensar.</w:t>
      </w:r>
    </w:p>
    <w:p w14:paraId="14491E34" w14:textId="77777777" w:rsidR="00EC1056" w:rsidRDefault="00373AE1" w:rsidP="00EC1056">
      <w:pPr>
        <w:jc w:val="both"/>
        <w:rPr>
          <w:rFonts w:ascii="Arial" w:hAnsi="Arial" w:cs="Arial"/>
          <w:sz w:val="24"/>
          <w:szCs w:val="24"/>
        </w:rPr>
      </w:pPr>
      <w:r w:rsidRPr="00D05E98">
        <w:rPr>
          <w:rFonts w:ascii="Arial" w:hAnsi="Arial" w:cs="Arial"/>
          <w:noProof/>
          <w:sz w:val="24"/>
          <w:szCs w:val="24"/>
        </w:rPr>
        <w:lastRenderedPageBreak/>
        <w:drawing>
          <wp:anchor distT="0" distB="0" distL="114300" distR="114300" simplePos="0" relativeHeight="251658240" behindDoc="0" locked="0" layoutInCell="1" allowOverlap="1" wp14:anchorId="2A220E08" wp14:editId="2DDC4E7D">
            <wp:simplePos x="0" y="0"/>
            <wp:positionH relativeFrom="margin">
              <wp:align>center</wp:align>
            </wp:positionH>
            <wp:positionV relativeFrom="paragraph">
              <wp:posOffset>0</wp:posOffset>
            </wp:positionV>
            <wp:extent cx="6718999" cy="4772025"/>
            <wp:effectExtent l="0" t="0" r="571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718999" cy="4772025"/>
                    </a:xfrm>
                    <a:prstGeom prst="rect">
                      <a:avLst/>
                    </a:prstGeom>
                  </pic:spPr>
                </pic:pic>
              </a:graphicData>
            </a:graphic>
          </wp:anchor>
        </w:drawing>
      </w:r>
    </w:p>
    <w:p w14:paraId="3A281271" w14:textId="28CE7AC8" w:rsidR="00373AE1" w:rsidRPr="00EC1056" w:rsidRDefault="00373AE1" w:rsidP="00EC1056">
      <w:pPr>
        <w:jc w:val="both"/>
        <w:rPr>
          <w:rFonts w:ascii="Arial" w:hAnsi="Arial" w:cs="Arial"/>
          <w:b/>
          <w:bCs/>
          <w:sz w:val="24"/>
          <w:szCs w:val="24"/>
        </w:rPr>
      </w:pPr>
      <w:r w:rsidRPr="00EC1056">
        <w:rPr>
          <w:rFonts w:ascii="Arial" w:hAnsi="Arial" w:cs="Arial"/>
          <w:b/>
          <w:bCs/>
          <w:sz w:val="24"/>
          <w:szCs w:val="24"/>
        </w:rPr>
        <w:t xml:space="preserve">Como definir una ISR </w:t>
      </w:r>
    </w:p>
    <w:p w14:paraId="2E58567D" w14:textId="77777777" w:rsidR="00373AE1" w:rsidRPr="00D05E98" w:rsidRDefault="00373AE1" w:rsidP="004F3616">
      <w:pPr>
        <w:tabs>
          <w:tab w:val="left" w:pos="5375"/>
        </w:tabs>
        <w:jc w:val="both"/>
        <w:rPr>
          <w:rFonts w:ascii="Arial" w:hAnsi="Arial" w:cs="Arial"/>
          <w:sz w:val="24"/>
          <w:szCs w:val="24"/>
        </w:rPr>
      </w:pPr>
      <w:r w:rsidRPr="00D05E98">
        <w:rPr>
          <w:rFonts w:ascii="Arial" w:hAnsi="Arial" w:cs="Arial"/>
          <w:sz w:val="24"/>
          <w:szCs w:val="24"/>
        </w:rPr>
        <w:t>Para utilizar una interrupción necesitamos hacer 3 cosas:</w:t>
      </w:r>
    </w:p>
    <w:p w14:paraId="0DFAD74C" w14:textId="77777777" w:rsidR="00373AE1" w:rsidRPr="00D05E98" w:rsidRDefault="00373AE1" w:rsidP="004F3616">
      <w:pPr>
        <w:pStyle w:val="Prrafodelista"/>
        <w:numPr>
          <w:ilvl w:val="0"/>
          <w:numId w:val="8"/>
        </w:numPr>
        <w:tabs>
          <w:tab w:val="left" w:pos="5375"/>
        </w:tabs>
        <w:jc w:val="both"/>
        <w:rPr>
          <w:rFonts w:ascii="Arial" w:hAnsi="Arial" w:cs="Arial"/>
          <w:sz w:val="24"/>
          <w:szCs w:val="24"/>
        </w:rPr>
      </w:pPr>
      <w:r w:rsidRPr="00D05E98">
        <w:rPr>
          <w:rFonts w:ascii="Arial" w:hAnsi="Arial" w:cs="Arial"/>
          <w:sz w:val="24"/>
          <w:szCs w:val="24"/>
        </w:rPr>
        <w:t>Habilitar las interrupciones globales.</w:t>
      </w:r>
    </w:p>
    <w:p w14:paraId="6B2248F0" w14:textId="77777777" w:rsidR="00373AE1" w:rsidRPr="00D05E98" w:rsidRDefault="00373AE1" w:rsidP="004F3616">
      <w:pPr>
        <w:pStyle w:val="Prrafodelista"/>
        <w:numPr>
          <w:ilvl w:val="0"/>
          <w:numId w:val="8"/>
        </w:numPr>
        <w:tabs>
          <w:tab w:val="left" w:pos="5375"/>
        </w:tabs>
        <w:jc w:val="both"/>
        <w:rPr>
          <w:rFonts w:ascii="Arial" w:hAnsi="Arial" w:cs="Arial"/>
          <w:sz w:val="24"/>
          <w:szCs w:val="24"/>
        </w:rPr>
      </w:pPr>
      <w:r w:rsidRPr="00D05E98">
        <w:rPr>
          <w:rFonts w:ascii="Arial" w:hAnsi="Arial" w:cs="Arial"/>
          <w:sz w:val="24"/>
          <w:szCs w:val="24"/>
        </w:rPr>
        <w:t>Habilitar la máscara de la interrupción especifica.</w:t>
      </w:r>
    </w:p>
    <w:p w14:paraId="1D550039" w14:textId="0B8E9F49" w:rsidR="00373AE1" w:rsidRDefault="00373AE1" w:rsidP="004F3616">
      <w:pPr>
        <w:pStyle w:val="Prrafodelista"/>
        <w:numPr>
          <w:ilvl w:val="0"/>
          <w:numId w:val="8"/>
        </w:numPr>
        <w:tabs>
          <w:tab w:val="left" w:pos="5375"/>
        </w:tabs>
        <w:jc w:val="both"/>
        <w:rPr>
          <w:rFonts w:ascii="Arial" w:hAnsi="Arial" w:cs="Arial"/>
          <w:sz w:val="24"/>
          <w:szCs w:val="24"/>
        </w:rPr>
      </w:pPr>
      <w:r w:rsidRPr="00D05E98">
        <w:rPr>
          <w:rFonts w:ascii="Arial" w:hAnsi="Arial" w:cs="Arial"/>
          <w:sz w:val="24"/>
          <w:szCs w:val="24"/>
        </w:rPr>
        <w:t>Escribir una función ISR y asociarla (“Linearla”) a esa interrupción.</w:t>
      </w:r>
    </w:p>
    <w:p w14:paraId="6709765D" w14:textId="302A64C6" w:rsidR="00A35BCA" w:rsidRDefault="00A35BCA" w:rsidP="00A35BCA">
      <w:pPr>
        <w:tabs>
          <w:tab w:val="left" w:pos="5375"/>
        </w:tabs>
        <w:jc w:val="both"/>
        <w:rPr>
          <w:rFonts w:ascii="Arial" w:hAnsi="Arial" w:cs="Arial"/>
          <w:b/>
          <w:bCs/>
          <w:sz w:val="24"/>
          <w:szCs w:val="24"/>
        </w:rPr>
      </w:pPr>
      <w:r w:rsidRPr="00A35BCA">
        <w:rPr>
          <w:rFonts w:ascii="Arial" w:hAnsi="Arial" w:cs="Arial"/>
          <w:b/>
          <w:bCs/>
          <w:sz w:val="24"/>
          <w:szCs w:val="24"/>
        </w:rPr>
        <w:t>Bibliografía</w:t>
      </w:r>
      <w:r>
        <w:rPr>
          <w:rFonts w:ascii="Arial" w:hAnsi="Arial" w:cs="Arial"/>
          <w:b/>
          <w:bCs/>
          <w:sz w:val="24"/>
          <w:szCs w:val="24"/>
        </w:rPr>
        <w:t>:</w:t>
      </w:r>
    </w:p>
    <w:p w14:paraId="6568C802" w14:textId="597D8C18" w:rsidR="00A35BCA" w:rsidRDefault="00A67BE1" w:rsidP="00A35BCA">
      <w:pPr>
        <w:pStyle w:val="Prrafodelista"/>
        <w:numPr>
          <w:ilvl w:val="0"/>
          <w:numId w:val="9"/>
        </w:numPr>
        <w:tabs>
          <w:tab w:val="left" w:pos="5375"/>
        </w:tabs>
        <w:jc w:val="both"/>
        <w:rPr>
          <w:rFonts w:ascii="Arial" w:hAnsi="Arial" w:cs="Arial"/>
          <w:sz w:val="24"/>
          <w:szCs w:val="24"/>
        </w:rPr>
      </w:pPr>
      <w:r w:rsidRPr="00A67BE1">
        <w:rPr>
          <w:rFonts w:ascii="Arial" w:hAnsi="Arial" w:cs="Arial"/>
          <w:sz w:val="24"/>
          <w:szCs w:val="24"/>
        </w:rPr>
        <w:t xml:space="preserve">Farias, J. (s.f.). CY3210-PSoCEval1 Modo De bajo Consumo, SLEEP Timer e Interrupciones GPIO en Ensamblador. Recuperado 5 febrero, 2020, de </w:t>
      </w:r>
      <w:hyperlink r:id="rId7" w:history="1">
        <w:r w:rsidRPr="00027088">
          <w:rPr>
            <w:rStyle w:val="Hipervnculo"/>
            <w:rFonts w:ascii="Arial" w:hAnsi="Arial" w:cs="Arial"/>
            <w:sz w:val="24"/>
            <w:szCs w:val="24"/>
          </w:rPr>
          <w:t>https://www.academia.edu/34417115/CY3210-PSoCEval1_Modo_De_bajo_Consumo_SLEEP_Timer_e_Interrupciones_GPIO_en_Ensamblador</w:t>
        </w:r>
      </w:hyperlink>
    </w:p>
    <w:p w14:paraId="1EE8F3F5" w14:textId="1F087769" w:rsidR="00ED47D5" w:rsidRPr="00507172" w:rsidRDefault="00507172" w:rsidP="004F3616">
      <w:pPr>
        <w:pStyle w:val="Prrafodelista"/>
        <w:numPr>
          <w:ilvl w:val="0"/>
          <w:numId w:val="9"/>
        </w:numPr>
        <w:tabs>
          <w:tab w:val="left" w:pos="5375"/>
        </w:tabs>
        <w:jc w:val="both"/>
        <w:rPr>
          <w:rFonts w:ascii="Arial" w:hAnsi="Arial" w:cs="Arial"/>
          <w:sz w:val="24"/>
          <w:szCs w:val="24"/>
        </w:rPr>
      </w:pPr>
      <w:r w:rsidRPr="00507172">
        <w:rPr>
          <w:rFonts w:ascii="Arial" w:hAnsi="Arial" w:cs="Arial"/>
          <w:sz w:val="24"/>
          <w:szCs w:val="24"/>
        </w:rPr>
        <w:t xml:space="preserve">CYPRESS. (s.f.). [PSoC 4 GPIO Interrupt]. Recuperado 4 febrero, 2020, de </w:t>
      </w:r>
      <w:hyperlink r:id="rId8" w:history="1">
        <w:r w:rsidRPr="00027088">
          <w:rPr>
            <w:rStyle w:val="Hipervnculo"/>
            <w:rFonts w:ascii="Arial" w:hAnsi="Arial" w:cs="Arial"/>
            <w:sz w:val="24"/>
            <w:szCs w:val="24"/>
          </w:rPr>
          <w:t>https://www.cypress.com/file/227306/download</w:t>
        </w:r>
      </w:hyperlink>
      <w:bookmarkStart w:id="0" w:name="_GoBack"/>
      <w:bookmarkEnd w:id="0"/>
    </w:p>
    <w:p w14:paraId="6D05CB85" w14:textId="77777777" w:rsidR="007222C0" w:rsidRPr="00D05E98" w:rsidRDefault="007222C0" w:rsidP="004F3616">
      <w:pPr>
        <w:jc w:val="both"/>
        <w:rPr>
          <w:rFonts w:ascii="Arial" w:hAnsi="Arial" w:cs="Arial"/>
          <w:sz w:val="24"/>
          <w:szCs w:val="24"/>
        </w:rPr>
      </w:pPr>
    </w:p>
    <w:sectPr w:rsidR="007222C0" w:rsidRPr="00D05E98" w:rsidSect="00D05E98">
      <w:pgSz w:w="12240" w:h="15840"/>
      <w:pgMar w:top="1417" w:right="1701" w:bottom="1417" w:left="1701" w:header="708" w:footer="708" w:gutter="0"/>
      <w:pgBorders w:offsetFrom="page">
        <w:top w:val="single" w:sz="12" w:space="24" w:color="002060"/>
        <w:left w:val="single" w:sz="12" w:space="24" w:color="002060"/>
        <w:bottom w:val="single" w:sz="12" w:space="24" w:color="002060"/>
        <w:right w:val="single" w:sz="12" w:space="24" w:color="00206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E01C8"/>
    <w:multiLevelType w:val="hybridMultilevel"/>
    <w:tmpl w:val="1C843E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5255CFB"/>
    <w:multiLevelType w:val="hybridMultilevel"/>
    <w:tmpl w:val="CBA2A2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5EC435E"/>
    <w:multiLevelType w:val="hybridMultilevel"/>
    <w:tmpl w:val="425C2A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04A77A9"/>
    <w:multiLevelType w:val="hybridMultilevel"/>
    <w:tmpl w:val="E33E76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9AB46FB"/>
    <w:multiLevelType w:val="hybridMultilevel"/>
    <w:tmpl w:val="B04E4D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548586D"/>
    <w:multiLevelType w:val="hybridMultilevel"/>
    <w:tmpl w:val="43DCA8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0960002"/>
    <w:multiLevelType w:val="hybridMultilevel"/>
    <w:tmpl w:val="D8D8973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44D05F9"/>
    <w:multiLevelType w:val="hybridMultilevel"/>
    <w:tmpl w:val="8D6862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FCC19B8"/>
    <w:multiLevelType w:val="hybridMultilevel"/>
    <w:tmpl w:val="CE2615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4"/>
  </w:num>
  <w:num w:numId="4">
    <w:abstractNumId w:val="3"/>
  </w:num>
  <w:num w:numId="5">
    <w:abstractNumId w:val="0"/>
  </w:num>
  <w:num w:numId="6">
    <w:abstractNumId w:val="2"/>
  </w:num>
  <w:num w:numId="7">
    <w:abstractNumId w:val="5"/>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C5D"/>
    <w:rsid w:val="002318A8"/>
    <w:rsid w:val="00331625"/>
    <w:rsid w:val="00373AE1"/>
    <w:rsid w:val="004F3616"/>
    <w:rsid w:val="00507172"/>
    <w:rsid w:val="005D2C5D"/>
    <w:rsid w:val="00627E4A"/>
    <w:rsid w:val="007222C0"/>
    <w:rsid w:val="007455BB"/>
    <w:rsid w:val="00A35BCA"/>
    <w:rsid w:val="00A67BE1"/>
    <w:rsid w:val="00C77D4D"/>
    <w:rsid w:val="00D05E98"/>
    <w:rsid w:val="00EC1056"/>
    <w:rsid w:val="00ED47D5"/>
    <w:rsid w:val="00F111B0"/>
    <w:rsid w:val="00F525E1"/>
    <w:rsid w:val="00F86D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549CC"/>
  <w15:chartTrackingRefBased/>
  <w15:docId w15:val="{9B541940-9A19-42E2-A116-154A277AA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3AE1"/>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73AE1"/>
    <w:pPr>
      <w:ind w:left="720"/>
      <w:contextualSpacing/>
    </w:pPr>
  </w:style>
  <w:style w:type="paragraph" w:styleId="Ttulo">
    <w:name w:val="Title"/>
    <w:basedOn w:val="Normal"/>
    <w:next w:val="Normal"/>
    <w:link w:val="TtuloCar"/>
    <w:uiPriority w:val="10"/>
    <w:qFormat/>
    <w:rsid w:val="00627E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7E4A"/>
    <w:rPr>
      <w:rFonts w:asciiTheme="majorHAnsi" w:eastAsiaTheme="majorEastAsia" w:hAnsiTheme="majorHAnsi" w:cstheme="majorBidi"/>
      <w:spacing w:val="-10"/>
      <w:kern w:val="28"/>
      <w:sz w:val="56"/>
      <w:szCs w:val="56"/>
    </w:rPr>
  </w:style>
  <w:style w:type="character" w:styleId="Hipervnculo">
    <w:name w:val="Hyperlink"/>
    <w:basedOn w:val="Fuentedeprrafopredeter"/>
    <w:uiPriority w:val="99"/>
    <w:unhideWhenUsed/>
    <w:rsid w:val="00A67BE1"/>
    <w:rPr>
      <w:color w:val="0563C1" w:themeColor="hyperlink"/>
      <w:u w:val="single"/>
    </w:rPr>
  </w:style>
  <w:style w:type="character" w:styleId="Mencinsinresolver">
    <w:name w:val="Unresolved Mention"/>
    <w:basedOn w:val="Fuentedeprrafopredeter"/>
    <w:uiPriority w:val="99"/>
    <w:semiHidden/>
    <w:unhideWhenUsed/>
    <w:rsid w:val="00A67B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ypress.com/file/227306/download" TargetMode="External"/><Relationship Id="rId3" Type="http://schemas.openxmlformats.org/officeDocument/2006/relationships/settings" Target="settings.xml"/><Relationship Id="rId7" Type="http://schemas.openxmlformats.org/officeDocument/2006/relationships/hyperlink" Target="https://www.academia.edu/34417115/CY3210-PSoCEval1_Modo_De_bajo_Consumo_SLEEP_Timer_e_Interrupciones_GPIO_en_Ensamblad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391</Words>
  <Characters>2154</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3</cp:revision>
  <dcterms:created xsi:type="dcterms:W3CDTF">2020-02-05T03:30:00Z</dcterms:created>
  <dcterms:modified xsi:type="dcterms:W3CDTF">2020-02-05T03:58:00Z</dcterms:modified>
</cp:coreProperties>
</file>