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drawing>
          <wp:inline distB="114300" distT="114300" distL="114300" distR="114300">
            <wp:extent cx="5943600" cy="22225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2225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943600" cy="26924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924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943600" cy="33401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943600" cy="318770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943600" cy="3187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br w:type="textWrapping"/>
        <w:br w:type="textWrapping"/>
      </w:r>
      <w:r w:rsidDel="00000000" w:rsidR="00000000" w:rsidRPr="00000000">
        <w:rPr>
          <w:sz w:val="24"/>
          <w:szCs w:val="24"/>
          <w:rtl w:val="0"/>
        </w:rPr>
        <w:t xml:space="preserve">ctf7{hope_is_fine_but_69_169839f6}</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Note manger</w:t>
        <w:br w:type="textWrapping"/>
      </w:r>
    </w:p>
    <w:p w:rsidR="00000000" w:rsidDel="00000000" w:rsidP="00000000" w:rsidRDefault="00000000" w:rsidRPr="00000000" w14:paraId="00000003">
      <w:pPr>
        <w:rPr/>
      </w:pPr>
      <w:r w:rsidDel="00000000" w:rsidR="00000000" w:rsidRPr="00000000">
        <w:rPr>
          <w:rtl w:val="0"/>
        </w:rPr>
        <w:t xml:space="preserve">shinchi</w:t>
      </w:r>
    </w:p>
    <w:p w:rsidR="00000000" w:rsidDel="00000000" w:rsidP="00000000" w:rsidRDefault="00000000" w:rsidRPr="00000000" w14:paraId="00000004">
      <w:pPr>
        <w:rPr/>
      </w:pPr>
      <w:r w:rsidDel="00000000" w:rsidR="00000000" w:rsidRPr="00000000">
        <w:rPr>
          <w:rtl w:val="0"/>
        </w:rPr>
        <w:t xml:space="preserve">Download the APK The APK file provided in the challenge was downloaded and opened.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Analyze the Text in the Application At the top of the application interface, some text appeared in another language/script. This text was translated into English and corresponded to the number 7.</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Interact with the Application Based on this hint: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number 7 was pressed in the application.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Then the equals (=) button was pressed.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Reveal the Key After performing this action, the application displayed a key which is encrypted</w:t>
      </w:r>
    </w:p>
    <w:p w:rsidR="00000000" w:rsidDel="00000000" w:rsidP="00000000" w:rsidRDefault="00000000" w:rsidRPr="00000000" w14:paraId="00000017">
      <w:pPr>
        <w:rPr/>
      </w:pPr>
      <w:r w:rsidDel="00000000" w:rsidR="00000000" w:rsidRPr="00000000">
        <w:rPr>
          <w:rtl w:val="0"/>
        </w:rPr>
        <w:t xml:space="preserve">converted it to string and recived this flag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ctf7{seve_magic_pm}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Correct the Flag It was observed that the flag looked incomplete, as the word “seven” was missing the letter “n”. After inserting the missing letter, the correct flag was formed.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Flag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ctf7{seven_magic_pm}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Conclusion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By translating the hint in the APK and interacting with the interface accordingly, a hidden key was revealed. A small correction in the text completed the final flag.</w:t>
      </w:r>
    </w:p>
    <w:p w:rsidR="00000000" w:rsidDel="00000000" w:rsidP="00000000" w:rsidRDefault="00000000" w:rsidRPr="00000000" w14:paraId="0000002C">
      <w:pPr>
        <w:rPr/>
      </w:pPr>
      <w:r w:rsidDel="00000000" w:rsidR="00000000" w:rsidRPr="00000000">
        <w:rPr>
          <w:rtl w:val="0"/>
        </w:rPr>
        <w:br w:type="textWrapping"/>
        <w:br w:type="textWrapping"/>
        <w:t xml:space="preserve">js vault</w:t>
      </w:r>
    </w:p>
    <w:p w:rsidR="00000000" w:rsidDel="00000000" w:rsidP="00000000" w:rsidRDefault="00000000" w:rsidRPr="00000000" w14:paraId="0000002D">
      <w:pPr>
        <w:rPr/>
      </w:pPr>
      <w:r w:rsidDel="00000000" w:rsidR="00000000" w:rsidRPr="00000000">
        <w:rPr>
          <w:rtl w:val="0"/>
        </w:rPr>
        <w:t xml:space="preserve">Open the Challenge Page The provided link was opened in the browser.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Inspect the Webpage The browser's developer tools were opened using Inspect.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Navigate to Source Files In the Sources tab, the website files were explored. Inside the static folder, a JavaScript file was found.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Analyze the JavaScript File Opening the file revealed an array containing numerical values: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id="0odgc9"   _0x4a7b = [99,116,102,55,123,106,115,95,115,101]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Decode the Values These numbers correspond to ASCII character codes. Converting them to characters revealed the hidden flag string.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Retrieve the Flag After decoding the values, the complete flag was obtained.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Flag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ctf7{js_secret_exposed_9e55044c}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Conclusion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challenge was solved by inspecting the webpage source and decoding ASCII values stored in a JavaScript file, revealing the hidden flag.</w:t>
      </w:r>
    </w:p>
    <w:p w:rsidR="00000000" w:rsidDel="00000000" w:rsidP="00000000" w:rsidRDefault="00000000" w:rsidRPr="00000000" w14:paraId="00000052">
      <w:pPr>
        <w:rPr>
          <w:sz w:val="24"/>
          <w:szCs w:val="24"/>
        </w:rPr>
      </w:pPr>
      <w:r w:rsidDel="00000000" w:rsidR="00000000" w:rsidRPr="00000000">
        <w:rPr>
          <w:rtl w:val="0"/>
        </w:rPr>
        <w:br w:type="textWrapping"/>
        <w:br w:type="textWrapping"/>
      </w:r>
      <w:r w:rsidDel="00000000" w:rsidR="00000000" w:rsidRPr="00000000">
        <w:rPr>
          <w:sz w:val="24"/>
          <w:szCs w:val="24"/>
          <w:rtl w:val="0"/>
        </w:rPr>
        <w:t xml:space="preserve">MYTHX{BYT3HUNTERS} - ?</w:t>
      </w:r>
    </w:p>
    <w:p w:rsidR="00000000" w:rsidDel="00000000" w:rsidP="00000000" w:rsidRDefault="00000000" w:rsidRPr="00000000" w14:paraId="00000053">
      <w:pPr>
        <w:rPr>
          <w:sz w:val="24"/>
          <w:szCs w:val="24"/>
        </w:rPr>
      </w:pPr>
      <w:r w:rsidDel="00000000" w:rsidR="00000000" w:rsidRPr="00000000">
        <w:rPr>
          <w:rtl w:val="0"/>
        </w:rPr>
        <w:br w:type="textWrapping"/>
      </w:r>
      <w:r w:rsidDel="00000000" w:rsidR="00000000" w:rsidRPr="00000000">
        <w:rPr>
          <w:sz w:val="24"/>
          <w:szCs w:val="24"/>
          <w:rtl w:val="0"/>
        </w:rPr>
        <w:t xml:space="preserve">Solution / Methodology</w:t>
      </w:r>
    </w:p>
    <w:p w:rsidR="00000000" w:rsidDel="00000000" w:rsidP="00000000" w:rsidRDefault="00000000" w:rsidRPr="00000000" w14:paraId="00000054">
      <w:pPr>
        <w:rPr>
          <w:sz w:val="24"/>
          <w:szCs w:val="24"/>
        </w:rPr>
      </w:pPr>
      <w:r w:rsidDel="00000000" w:rsidR="00000000" w:rsidRPr="00000000">
        <w:rPr>
          <w:sz w:val="24"/>
          <w:szCs w:val="24"/>
          <w:rtl w:val="0"/>
        </w:rPr>
        <w:t xml:space="preserve">Step 1: Identifying the Artifact</w:t>
      </w:r>
    </w:p>
    <w:p w:rsidR="00000000" w:rsidDel="00000000" w:rsidP="00000000" w:rsidRDefault="00000000" w:rsidRPr="00000000" w14:paraId="00000055">
      <w:pPr>
        <w:rPr>
          <w:sz w:val="24"/>
          <w:szCs w:val="24"/>
        </w:rPr>
      </w:pPr>
      <w:r w:rsidDel="00000000" w:rsidR="00000000" w:rsidRPr="00000000">
        <w:rPr>
          <w:sz w:val="24"/>
          <w:szCs w:val="24"/>
          <w:rtl w:val="0"/>
        </w:rPr>
        <w:t xml:space="preserve">The challenge provides a key phrase: "Early civilization artifact with narrative scenes" alongside a blurred image (as per the solver's notes).</w:t>
      </w:r>
    </w:p>
    <w:p w:rsidR="00000000" w:rsidDel="00000000" w:rsidP="00000000" w:rsidRDefault="00000000" w:rsidRPr="00000000" w14:paraId="00000056">
      <w:pPr>
        <w:rPr>
          <w:sz w:val="24"/>
          <w:szCs w:val="24"/>
        </w:rPr>
      </w:pPr>
      <w:r w:rsidDel="00000000" w:rsidR="00000000" w:rsidRPr="00000000">
        <w:rPr>
          <w:sz w:val="24"/>
          <w:szCs w:val="24"/>
          <w:rtl w:val="0"/>
        </w:rPr>
        <w:t xml:space="preserve">By performing a reverse image search on the blurred image and pairing it with the keyword query "Early civilization artifact with narrative scenes knife", we are directed to several historical and archaeological resources. The results identify the artifact as the Gebel el-Arak Knife, an ancient Egyptian/Mesopotamian ivory and flint knife dating back to circa 3300 BCE.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Artifact Parts: gebel_el_arak_knife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Step 2: Locating the Museum</w:t>
      </w:r>
    </w:p>
    <w:p w:rsidR="00000000" w:rsidDel="00000000" w:rsidP="00000000" w:rsidRDefault="00000000" w:rsidRPr="00000000" w14:paraId="0000005B">
      <w:pPr>
        <w:rPr>
          <w:sz w:val="24"/>
          <w:szCs w:val="24"/>
        </w:rPr>
      </w:pPr>
      <w:r w:rsidDel="00000000" w:rsidR="00000000" w:rsidRPr="00000000">
        <w:rPr>
          <w:sz w:val="24"/>
          <w:szCs w:val="24"/>
          <w:rtl w:val="0"/>
        </w:rPr>
        <w:t xml:space="preserve">The flag format requires the name of the museum where the artifact is currently held. A quick OSINT search for "Gebel el-Arak Knife current location" reveals that the artifact was purchased in Cairo in 1914 and is currently housed in the Musée du Louvre (Louvre Museum) in Paris, France.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Museum Parts: musee_du_louvre</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Step 3: Finding the Inventory Number</w:t>
      </w:r>
    </w:p>
    <w:p w:rsidR="00000000" w:rsidDel="00000000" w:rsidP="00000000" w:rsidRDefault="00000000" w:rsidRPr="00000000" w14:paraId="00000060">
      <w:pPr>
        <w:rPr>
          <w:sz w:val="24"/>
          <w:szCs w:val="24"/>
        </w:rPr>
      </w:pPr>
      <w:r w:rsidDel="00000000" w:rsidR="00000000" w:rsidRPr="00000000">
        <w:rPr>
          <w:sz w:val="24"/>
          <w:szCs w:val="24"/>
          <w:rtl w:val="0"/>
        </w:rPr>
        <w:t xml:space="preserve">The final piece of the flag requires the museum's specific inventory number for the item. By searching the official Louvre collections database for the Gebel el-Arak Knife, we find its official catalog entry. The inventory number listed for the knife is E 11517.</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Inventory Number: e11517</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Flag Construction</w:t>
      </w:r>
    </w:p>
    <w:p w:rsidR="00000000" w:rsidDel="00000000" w:rsidP="00000000" w:rsidRDefault="00000000" w:rsidRPr="00000000" w14:paraId="00000065">
      <w:pPr>
        <w:rPr>
          <w:sz w:val="24"/>
          <w:szCs w:val="24"/>
        </w:rPr>
      </w:pPr>
      <w:r w:rsidDel="00000000" w:rsidR="00000000" w:rsidRPr="00000000">
        <w:rPr>
          <w:sz w:val="24"/>
          <w:szCs w:val="24"/>
          <w:rtl w:val="0"/>
        </w:rPr>
        <w:t xml:space="preserve">Now we map our findings directly to the provided flag format:</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Format: MythX{artifactpart1_artifactpart2_artifactpart3_artifactpart4_museumpart1_musemuseumpart2_museumpart3_inventoryno}</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Artifact: gebel (1) _ el (2) _ arak (3) _ knife (4)</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Museum: musee (1) _ du (2) _ louvre (3)</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Inventory: e11517</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Final Flag:</w:t>
      </w:r>
    </w:p>
    <w:p w:rsidR="00000000" w:rsidDel="00000000" w:rsidP="00000000" w:rsidRDefault="00000000" w:rsidRPr="00000000" w14:paraId="00000070">
      <w:pPr>
        <w:rPr>
          <w:sz w:val="24"/>
          <w:szCs w:val="24"/>
        </w:rPr>
      </w:pPr>
      <w:r w:rsidDel="00000000" w:rsidR="00000000" w:rsidRPr="00000000">
        <w:rPr>
          <w:sz w:val="24"/>
          <w:szCs w:val="24"/>
          <w:rtl w:val="0"/>
        </w:rPr>
        <w:t xml:space="preserve">MythX{gebel_el_arak_knife_musee_du_louvre_e11517}</w:t>
      </w:r>
    </w:p>
    <w:p w:rsidR="00000000" w:rsidDel="00000000" w:rsidP="00000000" w:rsidRDefault="00000000" w:rsidRPr="00000000" w14:paraId="00000071">
      <w:pPr>
        <w:rPr>
          <w:sz w:val="24"/>
          <w:szCs w:val="24"/>
        </w:rPr>
      </w:pPr>
      <w:r w:rsidDel="00000000" w:rsidR="00000000" w:rsidRPr="00000000">
        <w:rPr>
          <w:rtl w:val="0"/>
        </w:rPr>
        <w:br w:type="textWrapping"/>
        <w:t xml:space="preserve">Argon2 - UTF7</w:t>
        <w:br w:type="textWrapping"/>
        <w:br w:type="textWrapping"/>
        <w:t xml:space="preserve">Hidden zip - </w:t>
      </w:r>
      <w:r w:rsidDel="00000000" w:rsidR="00000000" w:rsidRPr="00000000">
        <w:rPr>
          <w:sz w:val="24"/>
          <w:szCs w:val="24"/>
          <w:rtl w:val="0"/>
        </w:rPr>
        <w:t xml:space="preserve">ctf7{zip_in_hidden_e90ef959}</w:t>
      </w:r>
    </w:p>
    <w:p w:rsidR="00000000" w:rsidDel="00000000" w:rsidP="00000000" w:rsidRDefault="00000000" w:rsidRPr="00000000" w14:paraId="00000072">
      <w:pPr>
        <w:rPr>
          <w:color w:val="188038"/>
          <w:sz w:val="24"/>
          <w:szCs w:val="24"/>
        </w:rPr>
      </w:pPr>
      <w:r w:rsidDel="00000000" w:rsidR="00000000" w:rsidRPr="00000000">
        <w:rPr>
          <w:rtl w:val="0"/>
        </w:rPr>
        <w:br w:type="textWrapping"/>
      </w:r>
      <w:r w:rsidDel="00000000" w:rsidR="00000000" w:rsidRPr="00000000">
        <w:rPr>
          <w:sz w:val="24"/>
          <w:szCs w:val="24"/>
          <w:rtl w:val="0"/>
        </w:rPr>
        <w:t xml:space="preserve">Ctf7{studio_secrets_unlocked_6a424d79} - ?</w:t>
        <w:br w:type="textWrapping"/>
        <w:br w:type="textWrapping"/>
        <w:t xml:space="preserve">Ctf7{guess_the_music_6964f4c6} - ?</w:t>
        <w:br w:type="textWrapping"/>
        <w:br w:type="textWrapping"/>
        <w:t xml:space="preserve">MythX{HariRamJanu_22_4Grenadiers_FarhatBhatti_SenaMedal} - ?</w:t>
        <w:br w:type="textWrapping"/>
        <w:br w:type="textWrapping"/>
      </w:r>
      <w:r w:rsidDel="00000000" w:rsidR="00000000" w:rsidRPr="00000000">
        <w:rPr>
          <w:rFonts w:ascii="Courier New" w:cs="Courier New" w:eastAsia="Courier New" w:hAnsi="Courier New"/>
          <w:color w:val="188038"/>
          <w:sz w:val="24"/>
          <w:szCs w:val="24"/>
          <w:rtl w:val="0"/>
        </w:rPr>
        <w:t xml:space="preserve">Ctf7{peel_the_onion_fa6ca2f7} - onion/ other/ miss</w:t>
        <w:br w:type="textWrapping"/>
        <w:br w:type="textWrapping"/>
      </w:r>
      <w:r w:rsidDel="00000000" w:rsidR="00000000" w:rsidRPr="00000000">
        <w:rPr>
          <w:color w:val="188038"/>
          <w:sz w:val="24"/>
          <w:szCs w:val="24"/>
          <w:rtl w:val="0"/>
        </w:rPr>
        <w:t xml:space="preserve">ctf7{lost_in_redirects)_090fcf56} - ?</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before="260" w:lineRule="auto"/>
        <w:ind w:left="0" w:firstLine="0"/>
        <w:rPr>
          <w:sz w:val="24"/>
          <w:szCs w:val="24"/>
        </w:rPr>
      </w:pPr>
      <w:r w:rsidDel="00000000" w:rsidR="00000000" w:rsidRPr="00000000">
        <w:rPr>
          <w:sz w:val="24"/>
          <w:szCs w:val="24"/>
          <w:rtl w:val="0"/>
        </w:rPr>
        <w:t xml:space="preserve">MythX{1iL=a%/YPuC^MmN@CTF_G6#d} - ?</w:t>
        <w:br w:type="textWrapping"/>
        <w:br w:type="textWrapping"/>
        <w:t xml:space="preserve">.</w:t>
      </w:r>
    </w:p>
    <w:p w:rsidR="00000000" w:rsidDel="00000000" w:rsidP="00000000" w:rsidRDefault="00000000" w:rsidRPr="00000000" w14:paraId="00000074">
      <w:pPr>
        <w:rPr>
          <w:b w:val="1"/>
          <w:bCs w:val="1"/>
          <w:sz w:val="24"/>
          <w:szCs w:val="24"/>
        </w:rPr>
      </w:pPr>
      <w:r w:rsidDel="00000000" w:rsidR="00000000" w:rsidRPr="00000000">
        <w:rPr>
          <w:sz w:val="24"/>
          <w:szCs w:val="24"/>
          <w:rtl w:val="0"/>
        </w:rPr>
        <w:t xml:space="preserve">MythX{gebel_el_arak_knives_louvre_museum_e11517} - ?</w:t>
        <w:br w:type="textWrapping"/>
        <w:t xml:space="preserve">MythX{gebel_el_arak_fragments_louvre_museum_e11517} </w:t>
        <w:br w:type="textWrapping"/>
        <w:br w:type="textWrapping"/>
        <w:t xml:space="preserve">MythX{c0v3rt_dn5_t1m1n6_n1ghtm4r3} - ?</w:t>
        <w:br w:type="textWrapping"/>
        <w:br w:type="textWrapping"/>
        <w:t xml:space="preserve">MythX{Norma_1650_1701_27112008} - 2.36 part1</w:t>
        <w:br w:type="textWrapping"/>
        <w:br w:type="textWrapping"/>
        <w:t xml:space="preserve">MythX{V33R_ABDUL_H4M1D_PVC_1965} - h&amp;m part 1</w:t>
        <w:br w:type="textWrapping"/>
        <w:br w:type="textWrapping"/>
      </w:r>
      <w:r w:rsidDel="00000000" w:rsidR="00000000" w:rsidRPr="00000000">
        <w:rPr>
          <w:sz w:val="24"/>
          <w:szCs w:val="24"/>
        </w:rPr>
        <w:drawing>
          <wp:inline distB="114300" distT="114300" distL="114300" distR="114300">
            <wp:extent cx="5943600" cy="334010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sz w:val="24"/>
          <w:szCs w:val="24"/>
        </w:rPr>
        <w:drawing>
          <wp:inline distB="114300" distT="114300" distL="114300" distR="114300">
            <wp:extent cx="5943600" cy="30480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sz w:val="24"/>
          <w:szCs w:val="24"/>
          <w:rtl w:val="0"/>
        </w:rPr>
        <w:br w:type="textWrapping"/>
        <w:br w:type="textWrapping"/>
        <w:t xml:space="preserve">RAS </w:t>
        <w:br w:type="textWrapping"/>
        <w:br w:type="textWrapping"/>
        <w:t xml:space="preserve">MythX{9870111970} - </w:t>
      </w:r>
      <w:r w:rsidDel="00000000" w:rsidR="00000000" w:rsidRPr="00000000">
        <w:rPr>
          <w:rFonts w:ascii="Courier New" w:cs="Courier New" w:eastAsia="Courier New" w:hAnsi="Courier New"/>
          <w:b w:val="1"/>
          <w:bCs w:val="1"/>
          <w:rtl w:val="0"/>
        </w:rPr>
        <w:t xml:space="preserve">The Administrative Trail</w:t>
        <w:br w:type="textWrapping"/>
        <w:br w:type="textWrapping"/>
      </w:r>
      <w:r w:rsidDel="00000000" w:rsidR="00000000" w:rsidRPr="00000000">
        <w:rPr>
          <w:rFonts w:ascii="Courier New" w:cs="Courier New" w:eastAsia="Courier New" w:hAnsi="Courier New"/>
          <w:b w:val="1"/>
          <w:bCs w:val="1"/>
        </w:rPr>
        <w:drawing>
          <wp:inline distB="114300" distT="114300" distL="114300" distR="114300">
            <wp:extent cx="5943600" cy="32766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276600"/>
                    </a:xfrm>
                    <a:prstGeom prst="rect"/>
                    <a:ln/>
                  </pic:spPr>
                </pic:pic>
              </a:graphicData>
            </a:graphic>
          </wp:inline>
        </w:drawing>
      </w:r>
      <w:r w:rsidDel="00000000" w:rsidR="00000000" w:rsidRPr="00000000">
        <w:rPr>
          <w:rFonts w:ascii="Courier New" w:cs="Courier New" w:eastAsia="Courier New" w:hAnsi="Courier New"/>
          <w:b w:val="1"/>
          <w:bCs w:val="1"/>
          <w:rtl w:val="0"/>
        </w:rPr>
        <w:br w:type="textWrapping"/>
        <w:br w:type="textWrapping"/>
      </w:r>
      <w:r w:rsidDel="00000000" w:rsidR="00000000" w:rsidRPr="00000000">
        <w:rPr>
          <w:b w:val="1"/>
          <w:bCs w:val="1"/>
          <w:sz w:val="24"/>
          <w:szCs w:val="24"/>
          <w:rtl w:val="0"/>
        </w:rPr>
        <w:t xml:space="preserve">tkw7{y1uu3e_1e_t1gy3i_2rs217ss} -?</w:t>
        <w:br w:type="textWrapping"/>
        <w:br w:type="textWrapping"/>
        <w:t xml:space="preserve">ctf7{h1dd3n_1n_c1ph3r_2ab217bb} - cipher *</w:t>
        <w:br w:type="textWrapping"/>
        <w:br w:type="textWrapping"/>
      </w:r>
      <w:r w:rsidDel="00000000" w:rsidR="00000000" w:rsidRPr="00000000">
        <w:rPr>
          <w:b w:val="1"/>
          <w:bCs w:val="1"/>
          <w:sz w:val="24"/>
          <w:szCs w:val="24"/>
        </w:rPr>
        <w:drawing>
          <wp:inline distB="114300" distT="114300" distL="114300" distR="114300">
            <wp:extent cx="5943600" cy="30607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b w:val="1"/>
          <w:bCs w:val="1"/>
          <w:sz w:val="24"/>
          <w:szCs w:val="24"/>
        </w:rPr>
        <w:drawing>
          <wp:inline distB="114300" distT="114300" distL="114300" distR="114300">
            <wp:extent cx="5943600" cy="33401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24"/>
          <w:szCs w:val="24"/>
          <w:rtl w:val="0"/>
        </w:rPr>
        <w:br w:type="textWrapping"/>
        <w:br w:type="textWrapping"/>
        <w:t xml:space="preserve">ctf7{xor_recovered_key_430dac62} - XOR</w:t>
        <w:br w:type="textWrapping"/>
        <w:br w:type="textWrapping"/>
        <w:t xml:space="preserve">I connected to the server and noticed it leaked the heap, win(), and hook addresses right on startup. I found an off-by-one error in the Edit function because it appends text. I created a few 24-byte notes and appended "AA" to the first one, which overflowed and corrupted the size of the next chunk. After deleting the notes to free them, the corrupted size allowed me to create a new overlapping note. I used this overlap to overwrite the forward pointer with the hook address (after XORing it with the heap base to bypass safe linking). I created two more notes to land exactly on the hook address and wrote the win() address into it. Finally, I selected the Exit option to trigger the hook, which gave me a shell. I sent cat flag* and got the answer.</w:t>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943600" cy="30480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b w:val="1"/>
          <w:bCs w:val="1"/>
          <w:sz w:val="24"/>
          <w:szCs w:val="24"/>
          <w:rtl w:val="0"/>
        </w:rPr>
        <w:br w:type="textWrapping"/>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Challenge Overview</w:t>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The challenge provided a remote ECDSA signing oracle running on the secp256k1 curve. The service supported the following commands:</w:t>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PUBKEY – return the public key</w:t>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SIGN &lt;hex_msg&gt; – return the ECDSA signature (r, s) for a message</w:t>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VERIFY &lt;hex_msg&gt; &lt;hex_r&gt; &lt;hex_s&gt; – verify a signature</w:t>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FLAG &lt;hex_msg&gt; &lt;hex_r&gt; &lt;hex_s&gt; – return the flag if the signature is valid for the target message</w:t>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When connecting to the service, it revealed the SHA-256 hash of the message give_me_the_flag:</w:t>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Challenge hash (sha256 of 'give_me_the_flag'):</w:t>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5c85da92bbff10629271762403f3ecd8b64022380d39ff3cfc8703930d2d72ac</w:t>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Exploitation</w:t>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The service exposes a signing oracle, meaning we can request signatures for arbitrary messages.</w:t>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Instead of breaking ECDSA mathematically, the vulnerability here is simply oracle misuse:</w:t>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the service allows us to request a signature for the exact message required to obtain the flag.</w:t>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Connect to the challenge server:</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ncat 212.2.250.33 31884</w:t>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Ask the oracle to sign the challenge hash:</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SIGN 5c85da92bbff10629271762403f3ecd8b64022380d39ff3cfc8703930d2d72ac</w:t>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The server returns a valid ECDSA signature:</w:t>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r = 5094bb6fd7bb1df19a9320d20f69cf80162f3705d8fdfb77f736d8384684bff1</w:t>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s = b1f965918336c1b3964c209d5f4c41909d0fa742e043a3ac3320243800e48c10</w:t>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Submit the signed message to the flag endpoint:</w:t>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FLAG 5c85da92bbff10629271762403f3ecd8b64022380d39ff3cfc8703930d2d72ac \</w:t>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5094bb6fd7bb1df19a9320d20f69cf80162f3705d8fdfb77f736d8384684bff1 \</w:t>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b1f965918336c1b3964c209d5f4c41909d0fa742e043a3ac3320243800e48c10</w:t>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Since the signature is valid for the challenge message, the service returns the flag.</w:t>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Flag</w:t>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ctf7{noobs_dont_ecdsa_f7c4dfd8} - signing oracle</w:t>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Root Cause</w:t>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The challenge incorrectly exposes a signing oracle for the exact message that must be authenticated.</w:t>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In real systems, signing APIs must restrict what can be signed or separate signing from authentication challenges.</w:t>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Allowing arbitrary signing of the challenge message completely defeats the security of ECDSA.</w:t>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C0">
      <w:pPr>
        <w:rPr>
          <w:b w:val="1"/>
          <w:bCs w:val="1"/>
          <w:color w:val="188038"/>
          <w:sz w:val="24"/>
          <w:szCs w:val="24"/>
        </w:rPr>
      </w:pPr>
      <w:r w:rsidDel="00000000" w:rsidR="00000000" w:rsidRPr="00000000">
        <w:rPr>
          <w:b w:val="1"/>
          <w:bCs w:val="1"/>
          <w:sz w:val="24"/>
          <w:szCs w:val="24"/>
          <w:rtl w:val="0"/>
        </w:rPr>
        <w:br w:type="textWrapping"/>
        <w:t xml:space="preserve">MythX{Bolinao} - ?</w:t>
        <w:br w:type="textWrapping"/>
        <w:br w:type="textWrapping"/>
        <w:t xml:space="preserve">ctf7{CTF7_IAM_TRUST_MODEL_COMPROMISED} - blind trust </w:t>
        <w:br w:type="textWrapping"/>
        <w:br w:type="textWrapping"/>
        <w:t xml:space="preserve">ctf7{heap_c0rrupti0n_break5_bush1d0} - dojo</w:t>
        <w:br w:type="textWrapping"/>
        <w:br w:type="textWrapping"/>
        <w:t xml:space="preserve">ctf7{jw7_w34k_s3cr37_cr4ck3d} - crack seal</w:t>
        <w:br w:type="textWrapping"/>
        <w:br w:type="textWrapping"/>
      </w:r>
      <w:r w:rsidDel="00000000" w:rsidR="00000000" w:rsidRPr="00000000">
        <w:rPr>
          <w:rFonts w:ascii="Courier New" w:cs="Courier New" w:eastAsia="Courier New" w:hAnsi="Courier New"/>
          <w:b w:val="1"/>
          <w:bCs w:val="1"/>
          <w:color w:val="188038"/>
          <w:sz w:val="24"/>
          <w:szCs w:val="24"/>
          <w:rtl w:val="0"/>
        </w:rPr>
        <w:t xml:space="preserve">mythX{N317H3R_KN3W_410N3} - ?</w:t>
        <w:br w:type="textWrapping"/>
        <w:br w:type="textWrapping"/>
      </w:r>
      <w:r w:rsidDel="00000000" w:rsidR="00000000" w:rsidRPr="00000000">
        <w:rPr>
          <w:b w:val="1"/>
          <w:bCs w:val="1"/>
          <w:color w:val="188038"/>
          <w:sz w:val="24"/>
          <w:szCs w:val="24"/>
          <w:rtl w:val="0"/>
        </w:rPr>
        <w:t xml:space="preserve">mythX{N317H3R_KN3W_410N3_2FS7S0} - ?</w:t>
        <w:br w:type="textWrapping"/>
        <w:br w:type="textWrapping"/>
      </w:r>
    </w:p>
    <w:p w:rsidR="00000000" w:rsidDel="00000000" w:rsidP="00000000" w:rsidRDefault="00000000" w:rsidRPr="00000000" w14:paraId="000000C1">
      <w:pPr>
        <w:rPr>
          <w:b w:val="1"/>
          <w:bCs w:val="1"/>
          <w:color w:val="188038"/>
          <w:sz w:val="24"/>
          <w:szCs w:val="24"/>
        </w:rPr>
      </w:pPr>
      <w:r w:rsidDel="00000000" w:rsidR="00000000" w:rsidRPr="00000000">
        <w:rPr>
          <w:b w:val="1"/>
          <w:bCs w:val="1"/>
          <w:color w:val="188038"/>
          <w:sz w:val="24"/>
          <w:szCs w:val="24"/>
          <w:rtl w:val="0"/>
        </w:rPr>
        <w:t xml:space="preserve">MYTHX{BYT3HUNTERS} - just for fun</w:t>
        <w:br w:type="textWrapping"/>
        <w:br w:type="textWrapping"/>
        <w:t xml:space="preserve">CTF Writeup: API Gateway</w:t>
      </w:r>
    </w:p>
    <w:p w:rsidR="00000000" w:rsidDel="00000000" w:rsidP="00000000" w:rsidRDefault="00000000" w:rsidRPr="00000000" w14:paraId="000000C2">
      <w:pPr>
        <w:rPr>
          <w:b w:val="1"/>
          <w:bCs w:val="1"/>
          <w:color w:val="188038"/>
          <w:sz w:val="24"/>
          <w:szCs w:val="24"/>
        </w:rPr>
      </w:pPr>
      <w:r w:rsidDel="00000000" w:rsidR="00000000" w:rsidRPr="00000000">
        <w:rPr>
          <w:b w:val="1"/>
          <w:bCs w:val="1"/>
          <w:color w:val="188038"/>
          <w:sz w:val="24"/>
          <w:szCs w:val="24"/>
          <w:rtl w:val="0"/>
        </w:rPr>
        <w:t xml:space="preserve">Challenge Name: API Gateway</w:t>
      </w:r>
    </w:p>
    <w:p w:rsidR="00000000" w:rsidDel="00000000" w:rsidP="00000000" w:rsidRDefault="00000000" w:rsidRPr="00000000" w14:paraId="000000C3">
      <w:pPr>
        <w:rPr>
          <w:b w:val="1"/>
          <w:bCs w:val="1"/>
          <w:color w:val="188038"/>
          <w:sz w:val="24"/>
          <w:szCs w:val="24"/>
        </w:rPr>
      </w:pPr>
      <w:r w:rsidDel="00000000" w:rsidR="00000000" w:rsidRPr="00000000">
        <w:rPr>
          <w:b w:val="1"/>
          <w:bCs w:val="1"/>
          <w:color w:val="188038"/>
          <w:sz w:val="24"/>
          <w:szCs w:val="24"/>
          <w:rtl w:val="0"/>
        </w:rPr>
        <w:t xml:space="preserve">Category: Web Exploitation</w:t>
      </w:r>
    </w:p>
    <w:p w:rsidR="00000000" w:rsidDel="00000000" w:rsidP="00000000" w:rsidRDefault="00000000" w:rsidRPr="00000000" w14:paraId="000000C4">
      <w:pPr>
        <w:rPr>
          <w:b w:val="1"/>
          <w:bCs w:val="1"/>
          <w:color w:val="188038"/>
          <w:sz w:val="24"/>
          <w:szCs w:val="24"/>
        </w:rPr>
      </w:pPr>
      <w:r w:rsidDel="00000000" w:rsidR="00000000" w:rsidRPr="00000000">
        <w:rPr>
          <w:b w:val="1"/>
          <w:bCs w:val="1"/>
          <w:color w:val="188038"/>
          <w:sz w:val="24"/>
          <w:szCs w:val="24"/>
          <w:rtl w:val="0"/>
        </w:rPr>
        <w:t xml:space="preserve">Flag: ctf7{API_fate_way_cbfe713a}</w:t>
      </w:r>
    </w:p>
    <w:p w:rsidR="00000000" w:rsidDel="00000000" w:rsidP="00000000" w:rsidRDefault="00000000" w:rsidRPr="00000000" w14:paraId="000000C5">
      <w:pPr>
        <w:rPr>
          <w:b w:val="1"/>
          <w:bCs w:val="1"/>
          <w:color w:val="188038"/>
          <w:sz w:val="24"/>
          <w:szCs w:val="24"/>
        </w:rPr>
      </w:pPr>
      <w:r w:rsidDel="00000000" w:rsidR="00000000" w:rsidRPr="00000000">
        <w:rPr>
          <w:rtl w:val="0"/>
        </w:rPr>
      </w:r>
    </w:p>
    <w:p w:rsidR="00000000" w:rsidDel="00000000" w:rsidP="00000000" w:rsidRDefault="00000000" w:rsidRPr="00000000" w14:paraId="000000C6">
      <w:pPr>
        <w:rPr>
          <w:b w:val="1"/>
          <w:bCs w:val="1"/>
          <w:color w:val="188038"/>
          <w:sz w:val="24"/>
          <w:szCs w:val="24"/>
        </w:rPr>
      </w:pPr>
      <w:r w:rsidDel="00000000" w:rsidR="00000000" w:rsidRPr="00000000">
        <w:rPr>
          <w:b w:val="1"/>
          <w:bCs w:val="1"/>
          <w:color w:val="188038"/>
          <w:sz w:val="24"/>
          <w:szCs w:val="24"/>
          <w:rtl w:val="0"/>
        </w:rPr>
        <w:t xml:space="preserve">Challenge Description</w:t>
      </w:r>
    </w:p>
    <w:p w:rsidR="00000000" w:rsidDel="00000000" w:rsidP="00000000" w:rsidRDefault="00000000" w:rsidRPr="00000000" w14:paraId="000000C7">
      <w:pPr>
        <w:rPr>
          <w:b w:val="1"/>
          <w:bCs w:val="1"/>
          <w:color w:val="188038"/>
          <w:sz w:val="24"/>
          <w:szCs w:val="24"/>
        </w:rPr>
      </w:pPr>
      <w:r w:rsidDel="00000000" w:rsidR="00000000" w:rsidRPr="00000000">
        <w:rPr>
          <w:b w:val="1"/>
          <w:bCs w:val="1"/>
          <w:color w:val="188038"/>
          <w:sz w:val="24"/>
          <w:szCs w:val="24"/>
          <w:rtl w:val="0"/>
        </w:rPr>
        <w:t xml:space="preserve">An internal admin API is protected by a gateway. The API documentation is publicly accessible — but only admins can reach the flag endpoint. Can you trick the gateway into letting you through?</w:t>
      </w:r>
    </w:p>
    <w:p w:rsidR="00000000" w:rsidDel="00000000" w:rsidP="00000000" w:rsidRDefault="00000000" w:rsidRPr="00000000" w14:paraId="000000C8">
      <w:pPr>
        <w:rPr>
          <w:b w:val="1"/>
          <w:bCs w:val="1"/>
          <w:color w:val="188038"/>
          <w:sz w:val="24"/>
          <w:szCs w:val="24"/>
        </w:rPr>
      </w:pPr>
      <w:r w:rsidDel="00000000" w:rsidR="00000000" w:rsidRPr="00000000">
        <w:rPr>
          <w:rtl w:val="0"/>
        </w:rPr>
      </w:r>
    </w:p>
    <w:p w:rsidR="00000000" w:rsidDel="00000000" w:rsidP="00000000" w:rsidRDefault="00000000" w:rsidRPr="00000000" w14:paraId="000000C9">
      <w:pPr>
        <w:rPr>
          <w:b w:val="1"/>
          <w:bCs w:val="1"/>
          <w:color w:val="188038"/>
          <w:sz w:val="24"/>
          <w:szCs w:val="24"/>
        </w:rPr>
      </w:pPr>
      <w:r w:rsidDel="00000000" w:rsidR="00000000" w:rsidRPr="00000000">
        <w:rPr>
          <w:b w:val="1"/>
          <w:bCs w:val="1"/>
          <w:color w:val="188038"/>
          <w:sz w:val="24"/>
          <w:szCs w:val="24"/>
          <w:rtl w:val="0"/>
        </w:rPr>
        <w:t xml:space="preserve">Recon</w:t>
      </w:r>
    </w:p>
    <w:p w:rsidR="00000000" w:rsidDel="00000000" w:rsidP="00000000" w:rsidRDefault="00000000" w:rsidRPr="00000000" w14:paraId="000000CA">
      <w:pPr>
        <w:rPr>
          <w:b w:val="1"/>
          <w:bCs w:val="1"/>
          <w:color w:val="188038"/>
          <w:sz w:val="24"/>
          <w:szCs w:val="24"/>
        </w:rPr>
      </w:pPr>
      <w:r w:rsidDel="00000000" w:rsidR="00000000" w:rsidRPr="00000000">
        <w:rPr>
          <w:b w:val="1"/>
          <w:bCs w:val="1"/>
          <w:color w:val="188038"/>
          <w:sz w:val="24"/>
          <w:szCs w:val="24"/>
          <w:rtl w:val="0"/>
        </w:rPr>
        <w:t xml:space="preserve">Opening the challenge URL revealed an HTML page with API documentation. The docs exposed available endpoints including:</w:t>
      </w:r>
    </w:p>
    <w:p w:rsidR="00000000" w:rsidDel="00000000" w:rsidP="00000000" w:rsidRDefault="00000000" w:rsidRPr="00000000" w14:paraId="000000CB">
      <w:pPr>
        <w:rPr>
          <w:b w:val="1"/>
          <w:bCs w:val="1"/>
          <w:color w:val="188038"/>
          <w:sz w:val="24"/>
          <w:szCs w:val="24"/>
        </w:rPr>
      </w:pPr>
      <w:r w:rsidDel="00000000" w:rsidR="00000000" w:rsidRPr="00000000">
        <w:rPr>
          <w:b w:val="1"/>
          <w:bCs w:val="1"/>
          <w:color w:val="188038"/>
          <w:sz w:val="24"/>
          <w:szCs w:val="24"/>
          <w:rtl w:val="0"/>
        </w:rPr>
        <w:t xml:space="preserve">GET /api/admin/flag</w:t>
      </w:r>
    </w:p>
    <w:p w:rsidR="00000000" w:rsidDel="00000000" w:rsidP="00000000" w:rsidRDefault="00000000" w:rsidRPr="00000000" w14:paraId="000000CC">
      <w:pPr>
        <w:rPr>
          <w:b w:val="1"/>
          <w:bCs w:val="1"/>
          <w:color w:val="188038"/>
          <w:sz w:val="24"/>
          <w:szCs w:val="24"/>
        </w:rPr>
      </w:pPr>
      <w:r w:rsidDel="00000000" w:rsidR="00000000" w:rsidRPr="00000000">
        <w:rPr>
          <w:b w:val="1"/>
          <w:bCs w:val="1"/>
          <w:color w:val="188038"/>
          <w:sz w:val="24"/>
          <w:szCs w:val="24"/>
          <w:rtl w:val="0"/>
        </w:rPr>
        <w:t xml:space="preserve">Marked as admin-only. The gateway appeared to use a header to determine the caller's role.</w:t>
      </w:r>
    </w:p>
    <w:p w:rsidR="00000000" w:rsidDel="00000000" w:rsidP="00000000" w:rsidRDefault="00000000" w:rsidRPr="00000000" w14:paraId="000000CD">
      <w:pPr>
        <w:rPr>
          <w:b w:val="1"/>
          <w:bCs w:val="1"/>
          <w:color w:val="188038"/>
          <w:sz w:val="24"/>
          <w:szCs w:val="24"/>
        </w:rPr>
      </w:pPr>
      <w:r w:rsidDel="00000000" w:rsidR="00000000" w:rsidRPr="00000000">
        <w:rPr>
          <w:rtl w:val="0"/>
        </w:rPr>
      </w:r>
    </w:p>
    <w:p w:rsidR="00000000" w:rsidDel="00000000" w:rsidP="00000000" w:rsidRDefault="00000000" w:rsidRPr="00000000" w14:paraId="000000CE">
      <w:pPr>
        <w:rPr>
          <w:b w:val="1"/>
          <w:bCs w:val="1"/>
          <w:color w:val="188038"/>
          <w:sz w:val="24"/>
          <w:szCs w:val="24"/>
        </w:rPr>
      </w:pPr>
      <w:r w:rsidDel="00000000" w:rsidR="00000000" w:rsidRPr="00000000">
        <w:rPr>
          <w:b w:val="1"/>
          <w:bCs w:val="1"/>
          <w:color w:val="188038"/>
          <w:sz w:val="24"/>
          <w:szCs w:val="24"/>
          <w:rtl w:val="0"/>
        </w:rPr>
        <w:t xml:space="preserve">Vulnerability</w:t>
      </w:r>
    </w:p>
    <w:p w:rsidR="00000000" w:rsidDel="00000000" w:rsidP="00000000" w:rsidRDefault="00000000" w:rsidRPr="00000000" w14:paraId="000000CF">
      <w:pPr>
        <w:rPr>
          <w:b w:val="1"/>
          <w:bCs w:val="1"/>
          <w:color w:val="188038"/>
          <w:sz w:val="24"/>
          <w:szCs w:val="24"/>
        </w:rPr>
      </w:pPr>
      <w:r w:rsidDel="00000000" w:rsidR="00000000" w:rsidRPr="00000000">
        <w:rPr>
          <w:b w:val="1"/>
          <w:bCs w:val="1"/>
          <w:color w:val="188038"/>
          <w:sz w:val="24"/>
          <w:szCs w:val="24"/>
          <w:rtl w:val="0"/>
        </w:rPr>
        <w:t xml:space="preserve">The API gateway trusted a client-supplied HTTP header X-Forwarded-Role to determine access level — without any server-side verification or signature. This is a classic header injection / broken access control vulnerability.</w:t>
      </w:r>
    </w:p>
    <w:p w:rsidR="00000000" w:rsidDel="00000000" w:rsidP="00000000" w:rsidRDefault="00000000" w:rsidRPr="00000000" w14:paraId="000000D0">
      <w:pPr>
        <w:rPr>
          <w:b w:val="1"/>
          <w:bCs w:val="1"/>
          <w:color w:val="188038"/>
          <w:sz w:val="24"/>
          <w:szCs w:val="24"/>
        </w:rPr>
      </w:pPr>
      <w:r w:rsidDel="00000000" w:rsidR="00000000" w:rsidRPr="00000000">
        <w:rPr>
          <w:b w:val="1"/>
          <w:bCs w:val="1"/>
          <w:color w:val="188038"/>
          <w:sz w:val="24"/>
          <w:szCs w:val="24"/>
          <w:rtl w:val="0"/>
        </w:rPr>
        <w:t xml:space="preserve">An attacker can simply set:</w:t>
      </w:r>
    </w:p>
    <w:p w:rsidR="00000000" w:rsidDel="00000000" w:rsidP="00000000" w:rsidRDefault="00000000" w:rsidRPr="00000000" w14:paraId="000000D1">
      <w:pPr>
        <w:rPr>
          <w:b w:val="1"/>
          <w:bCs w:val="1"/>
          <w:color w:val="188038"/>
          <w:sz w:val="24"/>
          <w:szCs w:val="24"/>
        </w:rPr>
      </w:pPr>
      <w:r w:rsidDel="00000000" w:rsidR="00000000" w:rsidRPr="00000000">
        <w:rPr>
          <w:b w:val="1"/>
          <w:bCs w:val="1"/>
          <w:color w:val="188038"/>
          <w:sz w:val="24"/>
          <w:szCs w:val="24"/>
          <w:rtl w:val="0"/>
        </w:rPr>
        <w:t xml:space="preserve">X-Forwarded-Role: admin</w:t>
      </w:r>
    </w:p>
    <w:p w:rsidR="00000000" w:rsidDel="00000000" w:rsidP="00000000" w:rsidRDefault="00000000" w:rsidRPr="00000000" w14:paraId="000000D2">
      <w:pPr>
        <w:rPr>
          <w:b w:val="1"/>
          <w:bCs w:val="1"/>
          <w:color w:val="188038"/>
          <w:sz w:val="24"/>
          <w:szCs w:val="24"/>
        </w:rPr>
      </w:pPr>
      <w:r w:rsidDel="00000000" w:rsidR="00000000" w:rsidRPr="00000000">
        <w:rPr>
          <w:b w:val="1"/>
          <w:bCs w:val="1"/>
          <w:color w:val="188038"/>
          <w:sz w:val="24"/>
          <w:szCs w:val="24"/>
          <w:rtl w:val="0"/>
        </w:rPr>
        <w:t xml:space="preserve">...and the gateway grants admin access.</w:t>
      </w:r>
    </w:p>
    <w:p w:rsidR="00000000" w:rsidDel="00000000" w:rsidP="00000000" w:rsidRDefault="00000000" w:rsidRPr="00000000" w14:paraId="000000D3">
      <w:pPr>
        <w:rPr>
          <w:b w:val="1"/>
          <w:bCs w:val="1"/>
          <w:color w:val="188038"/>
          <w:sz w:val="24"/>
          <w:szCs w:val="24"/>
        </w:rPr>
      </w:pPr>
      <w:r w:rsidDel="00000000" w:rsidR="00000000" w:rsidRPr="00000000">
        <w:rPr>
          <w:rtl w:val="0"/>
        </w:rPr>
      </w:r>
    </w:p>
    <w:p w:rsidR="00000000" w:rsidDel="00000000" w:rsidP="00000000" w:rsidRDefault="00000000" w:rsidRPr="00000000" w14:paraId="000000D4">
      <w:pPr>
        <w:rPr>
          <w:b w:val="1"/>
          <w:bCs w:val="1"/>
          <w:color w:val="188038"/>
          <w:sz w:val="24"/>
          <w:szCs w:val="24"/>
        </w:rPr>
      </w:pPr>
      <w:r w:rsidDel="00000000" w:rsidR="00000000" w:rsidRPr="00000000">
        <w:rPr>
          <w:b w:val="1"/>
          <w:bCs w:val="1"/>
          <w:color w:val="188038"/>
          <w:sz w:val="24"/>
          <w:szCs w:val="24"/>
          <w:rtl w:val="0"/>
        </w:rPr>
        <w:t xml:space="preserve">Exploitation</w:t>
      </w:r>
    </w:p>
    <w:p w:rsidR="00000000" w:rsidDel="00000000" w:rsidP="00000000" w:rsidRDefault="00000000" w:rsidRPr="00000000" w14:paraId="000000D5">
      <w:pPr>
        <w:rPr>
          <w:b w:val="1"/>
          <w:bCs w:val="1"/>
          <w:color w:val="188038"/>
          <w:sz w:val="24"/>
          <w:szCs w:val="24"/>
        </w:rPr>
      </w:pPr>
      <w:r w:rsidDel="00000000" w:rsidR="00000000" w:rsidRPr="00000000">
        <w:rPr>
          <w:b w:val="1"/>
          <w:bCs w:val="1"/>
          <w:color w:val="188038"/>
          <w:sz w:val="24"/>
          <w:szCs w:val="24"/>
          <w:rtl w:val="0"/>
        </w:rPr>
        <w:t xml:space="preserve">Sent a GET request to the admin flag endpoint via Postman with the spoofed header:</w:t>
      </w:r>
    </w:p>
    <w:p w:rsidR="00000000" w:rsidDel="00000000" w:rsidP="00000000" w:rsidRDefault="00000000" w:rsidRPr="00000000" w14:paraId="000000D6">
      <w:pPr>
        <w:rPr>
          <w:b w:val="1"/>
          <w:bCs w:val="1"/>
          <w:color w:val="188038"/>
          <w:sz w:val="24"/>
          <w:szCs w:val="24"/>
        </w:rPr>
      </w:pPr>
      <w:r w:rsidDel="00000000" w:rsidR="00000000" w:rsidRPr="00000000">
        <w:rPr>
          <w:b w:val="1"/>
          <w:bCs w:val="1"/>
          <w:color w:val="188038"/>
          <w:sz w:val="24"/>
          <w:szCs w:val="24"/>
          <w:rtl w:val="0"/>
        </w:rPr>
        <w:t xml:space="preserve">Request:</w:t>
      </w:r>
    </w:p>
    <w:p w:rsidR="00000000" w:rsidDel="00000000" w:rsidP="00000000" w:rsidRDefault="00000000" w:rsidRPr="00000000" w14:paraId="000000D7">
      <w:pPr>
        <w:rPr>
          <w:b w:val="1"/>
          <w:bCs w:val="1"/>
          <w:color w:val="188038"/>
          <w:sz w:val="24"/>
          <w:szCs w:val="24"/>
        </w:rPr>
      </w:pPr>
      <w:r w:rsidDel="00000000" w:rsidR="00000000" w:rsidRPr="00000000">
        <w:rPr>
          <w:b w:val="1"/>
          <w:bCs w:val="1"/>
          <w:color w:val="188038"/>
          <w:sz w:val="24"/>
          <w:szCs w:val="24"/>
          <w:rtl w:val="0"/>
        </w:rPr>
        <w:t xml:space="preserve">GET /api/admin/flag HTTP/1.1</w:t>
      </w:r>
    </w:p>
    <w:p w:rsidR="00000000" w:rsidDel="00000000" w:rsidP="00000000" w:rsidRDefault="00000000" w:rsidRPr="00000000" w14:paraId="000000D8">
      <w:pPr>
        <w:rPr>
          <w:b w:val="1"/>
          <w:bCs w:val="1"/>
          <w:color w:val="188038"/>
          <w:sz w:val="24"/>
          <w:szCs w:val="24"/>
        </w:rPr>
      </w:pPr>
      <w:r w:rsidDel="00000000" w:rsidR="00000000" w:rsidRPr="00000000">
        <w:rPr>
          <w:b w:val="1"/>
          <w:bCs w:val="1"/>
          <w:color w:val="188038"/>
          <w:sz w:val="24"/>
          <w:szCs w:val="24"/>
          <w:rtl w:val="0"/>
        </w:rPr>
        <w:t xml:space="preserve">Host: &lt;challenge-host&gt;</w:t>
      </w:r>
    </w:p>
    <w:p w:rsidR="00000000" w:rsidDel="00000000" w:rsidP="00000000" w:rsidRDefault="00000000" w:rsidRPr="00000000" w14:paraId="000000D9">
      <w:pPr>
        <w:rPr>
          <w:b w:val="1"/>
          <w:bCs w:val="1"/>
          <w:color w:val="188038"/>
          <w:sz w:val="24"/>
          <w:szCs w:val="24"/>
        </w:rPr>
      </w:pPr>
      <w:r w:rsidDel="00000000" w:rsidR="00000000" w:rsidRPr="00000000">
        <w:rPr>
          <w:b w:val="1"/>
          <w:bCs w:val="1"/>
          <w:color w:val="188038"/>
          <w:sz w:val="24"/>
          <w:szCs w:val="24"/>
          <w:rtl w:val="0"/>
        </w:rPr>
        <w:t xml:space="preserve">X-Forwarded-Role: admin</w:t>
      </w:r>
    </w:p>
    <w:p w:rsidR="00000000" w:rsidDel="00000000" w:rsidP="00000000" w:rsidRDefault="00000000" w:rsidRPr="00000000" w14:paraId="000000DA">
      <w:pPr>
        <w:rPr>
          <w:b w:val="1"/>
          <w:bCs w:val="1"/>
          <w:color w:val="188038"/>
          <w:sz w:val="24"/>
          <w:szCs w:val="24"/>
        </w:rPr>
      </w:pPr>
      <w:r w:rsidDel="00000000" w:rsidR="00000000" w:rsidRPr="00000000">
        <w:rPr>
          <w:b w:val="1"/>
          <w:bCs w:val="1"/>
          <w:color w:val="188038"/>
          <w:sz w:val="24"/>
          <w:szCs w:val="24"/>
          <w:rtl w:val="0"/>
        </w:rPr>
        <w:t xml:space="preserve">Response:</w:t>
      </w:r>
    </w:p>
    <w:p w:rsidR="00000000" w:rsidDel="00000000" w:rsidP="00000000" w:rsidRDefault="00000000" w:rsidRPr="00000000" w14:paraId="000000DB">
      <w:pPr>
        <w:rPr>
          <w:b w:val="1"/>
          <w:bCs w:val="1"/>
          <w:color w:val="188038"/>
          <w:sz w:val="24"/>
          <w:szCs w:val="24"/>
        </w:rPr>
      </w:pPr>
      <w:r w:rsidDel="00000000" w:rsidR="00000000" w:rsidRPr="00000000">
        <w:rPr>
          <w:b w:val="1"/>
          <w:bCs w:val="1"/>
          <w:color w:val="188038"/>
          <w:sz w:val="24"/>
          <w:szCs w:val="24"/>
          <w:rtl w:val="0"/>
        </w:rPr>
        <w:t xml:space="preserve">json{</w:t>
      </w:r>
    </w:p>
    <w:p w:rsidR="00000000" w:rsidDel="00000000" w:rsidP="00000000" w:rsidRDefault="00000000" w:rsidRPr="00000000" w14:paraId="000000DC">
      <w:pPr>
        <w:rPr>
          <w:b w:val="1"/>
          <w:bCs w:val="1"/>
          <w:color w:val="188038"/>
          <w:sz w:val="24"/>
          <w:szCs w:val="24"/>
        </w:rPr>
      </w:pPr>
      <w:r w:rsidDel="00000000" w:rsidR="00000000" w:rsidRPr="00000000">
        <w:rPr>
          <w:b w:val="1"/>
          <w:bCs w:val="1"/>
          <w:color w:val="188038"/>
          <w:sz w:val="24"/>
          <w:szCs w:val="24"/>
          <w:rtl w:val="0"/>
        </w:rPr>
        <w:t xml:space="preserve">  "flag": "ctf7{API_fate_way_cbfe713a}",</w:t>
      </w:r>
    </w:p>
    <w:p w:rsidR="00000000" w:rsidDel="00000000" w:rsidP="00000000" w:rsidRDefault="00000000" w:rsidRPr="00000000" w14:paraId="000000DD">
      <w:pPr>
        <w:rPr>
          <w:b w:val="1"/>
          <w:bCs w:val="1"/>
          <w:color w:val="188038"/>
          <w:sz w:val="24"/>
          <w:szCs w:val="24"/>
        </w:rPr>
      </w:pPr>
      <w:r w:rsidDel="00000000" w:rsidR="00000000" w:rsidRPr="00000000">
        <w:rPr>
          <w:b w:val="1"/>
          <w:bCs w:val="1"/>
          <w:color w:val="188038"/>
          <w:sz w:val="24"/>
          <w:szCs w:val="24"/>
          <w:rtl w:val="0"/>
        </w:rPr>
        <w:t xml:space="preserve">  "message": "Welcome, administrator",</w:t>
      </w:r>
    </w:p>
    <w:p w:rsidR="00000000" w:rsidDel="00000000" w:rsidP="00000000" w:rsidRDefault="00000000" w:rsidRPr="00000000" w14:paraId="000000DE">
      <w:pPr>
        <w:rPr>
          <w:b w:val="1"/>
          <w:bCs w:val="1"/>
          <w:color w:val="188038"/>
          <w:sz w:val="24"/>
          <w:szCs w:val="24"/>
        </w:rPr>
      </w:pPr>
      <w:r w:rsidDel="00000000" w:rsidR="00000000" w:rsidRPr="00000000">
        <w:rPr>
          <w:b w:val="1"/>
          <w:bCs w:val="1"/>
          <w:color w:val="188038"/>
          <w:sz w:val="24"/>
          <w:szCs w:val="24"/>
          <w:rtl w:val="0"/>
        </w:rPr>
        <w:t xml:space="preserve">  "status": "success"</w:t>
      </w:r>
    </w:p>
    <w:p w:rsidR="00000000" w:rsidDel="00000000" w:rsidP="00000000" w:rsidRDefault="00000000" w:rsidRPr="00000000" w14:paraId="000000DF">
      <w:pPr>
        <w:rPr>
          <w:b w:val="1"/>
          <w:bCs w:val="1"/>
          <w:color w:val="188038"/>
          <w:sz w:val="24"/>
          <w:szCs w:val="24"/>
        </w:rPr>
      </w:pPr>
      <w:r w:rsidDel="00000000" w:rsidR="00000000" w:rsidRPr="00000000">
        <w:rPr>
          <w:b w:val="1"/>
          <w:bCs w:val="1"/>
          <w:color w:val="188038"/>
          <w:sz w:val="24"/>
          <w:szCs w:val="24"/>
          <w:rtl w:val="0"/>
        </w:rPr>
        <w:t xml:space="preserve">}</w:t>
      </w:r>
    </w:p>
    <w:p w:rsidR="00000000" w:rsidDel="00000000" w:rsidP="00000000" w:rsidRDefault="00000000" w:rsidRPr="00000000" w14:paraId="000000E0">
      <w:pPr>
        <w:rPr>
          <w:b w:val="1"/>
          <w:bCs w:val="1"/>
          <w:color w:val="188038"/>
          <w:sz w:val="24"/>
          <w:szCs w:val="24"/>
        </w:rPr>
      </w:pPr>
      <w:r w:rsidDel="00000000" w:rsidR="00000000" w:rsidRPr="00000000">
        <w:rPr>
          <w:b w:val="1"/>
          <w:bCs w:val="1"/>
          <w:color w:val="188038"/>
          <w:sz w:val="24"/>
          <w:szCs w:val="24"/>
          <w:rtl w:val="0"/>
        </w:rPr>
        <w:t xml:space="preserve">Or equivalently via curl:</w:t>
      </w:r>
    </w:p>
    <w:p w:rsidR="00000000" w:rsidDel="00000000" w:rsidP="00000000" w:rsidRDefault="00000000" w:rsidRPr="00000000" w14:paraId="000000E1">
      <w:pPr>
        <w:rPr>
          <w:b w:val="1"/>
          <w:bCs w:val="1"/>
          <w:color w:val="188038"/>
          <w:sz w:val="24"/>
          <w:szCs w:val="24"/>
        </w:rPr>
      </w:pPr>
      <w:r w:rsidDel="00000000" w:rsidR="00000000" w:rsidRPr="00000000">
        <w:rPr>
          <w:b w:val="1"/>
          <w:bCs w:val="1"/>
          <w:color w:val="188038"/>
          <w:sz w:val="24"/>
          <w:szCs w:val="24"/>
          <w:rtl w:val="0"/>
        </w:rPr>
        <w:t xml:space="preserve">bashcurl http://&lt;host&gt;/api/admin/flag -H "X-Forwarded-Role: admin"</w:t>
      </w:r>
    </w:p>
    <w:p w:rsidR="00000000" w:rsidDel="00000000" w:rsidP="00000000" w:rsidRDefault="00000000" w:rsidRPr="00000000" w14:paraId="000000E2">
      <w:pPr>
        <w:rPr>
          <w:b w:val="1"/>
          <w:bCs w:val="1"/>
          <w:color w:val="188038"/>
          <w:sz w:val="24"/>
          <w:szCs w:val="24"/>
        </w:rPr>
      </w:pPr>
      <w:r w:rsidDel="00000000" w:rsidR="00000000" w:rsidRPr="00000000">
        <w:rPr>
          <w:b w:val="1"/>
          <w:bCs w:val="1"/>
          <w:color w:val="188038"/>
          <w:sz w:val="24"/>
          <w:szCs w:val="24"/>
          <w:rtl w:val="0"/>
        </w:rPr>
        <w:t xml:space="preserve">```</w:t>
      </w:r>
    </w:p>
    <w:p w:rsidR="00000000" w:rsidDel="00000000" w:rsidP="00000000" w:rsidRDefault="00000000" w:rsidRPr="00000000" w14:paraId="000000E3">
      <w:pPr>
        <w:rPr>
          <w:b w:val="1"/>
          <w:bCs w:val="1"/>
          <w:color w:val="188038"/>
          <w:sz w:val="24"/>
          <w:szCs w:val="24"/>
        </w:rPr>
      </w:pPr>
      <w:r w:rsidDel="00000000" w:rsidR="00000000" w:rsidRPr="00000000">
        <w:rPr>
          <w:rtl w:val="0"/>
        </w:rPr>
      </w:r>
    </w:p>
    <w:p w:rsidR="00000000" w:rsidDel="00000000" w:rsidP="00000000" w:rsidRDefault="00000000" w:rsidRPr="00000000" w14:paraId="000000E4">
      <w:pPr>
        <w:rPr>
          <w:b w:val="1"/>
          <w:bCs w:val="1"/>
          <w:color w:val="188038"/>
          <w:sz w:val="24"/>
          <w:szCs w:val="24"/>
        </w:rPr>
      </w:pPr>
      <w:r w:rsidDel="00000000" w:rsidR="00000000" w:rsidRPr="00000000">
        <w:rPr>
          <w:b w:val="1"/>
          <w:bCs w:val="1"/>
          <w:color w:val="188038"/>
          <w:sz w:val="24"/>
          <w:szCs w:val="24"/>
          <w:rtl w:val="0"/>
        </w:rPr>
        <w:t xml:space="preserve">---</w:t>
      </w:r>
    </w:p>
    <w:p w:rsidR="00000000" w:rsidDel="00000000" w:rsidP="00000000" w:rsidRDefault="00000000" w:rsidRPr="00000000" w14:paraId="000000E5">
      <w:pPr>
        <w:rPr>
          <w:b w:val="1"/>
          <w:bCs w:val="1"/>
          <w:color w:val="188038"/>
          <w:sz w:val="24"/>
          <w:szCs w:val="24"/>
        </w:rPr>
      </w:pPr>
      <w:r w:rsidDel="00000000" w:rsidR="00000000" w:rsidRPr="00000000">
        <w:rPr>
          <w:rtl w:val="0"/>
        </w:rPr>
      </w:r>
    </w:p>
    <w:p w:rsidR="00000000" w:rsidDel="00000000" w:rsidP="00000000" w:rsidRDefault="00000000" w:rsidRPr="00000000" w14:paraId="000000E6">
      <w:pPr>
        <w:rPr>
          <w:b w:val="1"/>
          <w:bCs w:val="1"/>
          <w:color w:val="188038"/>
          <w:sz w:val="24"/>
          <w:szCs w:val="24"/>
        </w:rPr>
      </w:pPr>
      <w:r w:rsidDel="00000000" w:rsidR="00000000" w:rsidRPr="00000000">
        <w:rPr>
          <w:b w:val="1"/>
          <w:bCs w:val="1"/>
          <w:color w:val="188038"/>
          <w:sz w:val="24"/>
          <w:szCs w:val="24"/>
          <w:rtl w:val="0"/>
        </w:rPr>
        <w:t xml:space="preserve">## Flag</w:t>
      </w:r>
    </w:p>
    <w:p w:rsidR="00000000" w:rsidDel="00000000" w:rsidP="00000000" w:rsidRDefault="00000000" w:rsidRPr="00000000" w14:paraId="000000E7">
      <w:pPr>
        <w:rPr>
          <w:b w:val="1"/>
          <w:bCs w:val="1"/>
          <w:color w:val="188038"/>
          <w:sz w:val="24"/>
          <w:szCs w:val="24"/>
        </w:rPr>
      </w:pPr>
      <w:r w:rsidDel="00000000" w:rsidR="00000000" w:rsidRPr="00000000">
        <w:rPr>
          <w:b w:val="1"/>
          <w:bCs w:val="1"/>
          <w:color w:val="188038"/>
          <w:sz w:val="24"/>
          <w:szCs w:val="24"/>
          <w:rtl w:val="0"/>
        </w:rPr>
        <w:t xml:space="preserve">```</w:t>
      </w:r>
    </w:p>
    <w:p w:rsidR="00000000" w:rsidDel="00000000" w:rsidP="00000000" w:rsidRDefault="00000000" w:rsidRPr="00000000" w14:paraId="000000E8">
      <w:pPr>
        <w:rPr>
          <w:b w:val="1"/>
          <w:bCs w:val="1"/>
          <w:color w:val="188038"/>
          <w:sz w:val="24"/>
          <w:szCs w:val="24"/>
        </w:rPr>
      </w:pPr>
      <w:r w:rsidDel="00000000" w:rsidR="00000000" w:rsidRPr="00000000">
        <w:rPr>
          <w:b w:val="1"/>
          <w:bCs w:val="1"/>
          <w:color w:val="188038"/>
          <w:sz w:val="24"/>
          <w:szCs w:val="24"/>
          <w:rtl w:val="0"/>
        </w:rPr>
        <w:t xml:space="preserve">ctf7{API_fate_way_cbfe713a}</w:t>
      </w:r>
    </w:p>
    <w:p w:rsidR="00000000" w:rsidDel="00000000" w:rsidP="00000000" w:rsidRDefault="00000000" w:rsidRPr="00000000" w14:paraId="000000E9">
      <w:pPr>
        <w:rPr>
          <w:b w:val="1"/>
          <w:bCs w:val="1"/>
          <w:color w:val="188038"/>
          <w:sz w:val="24"/>
          <w:szCs w:val="24"/>
        </w:rPr>
      </w:pPr>
      <w:r w:rsidDel="00000000" w:rsidR="00000000" w:rsidRPr="00000000">
        <w:rPr>
          <w:rtl w:val="0"/>
        </w:rPr>
      </w:r>
    </w:p>
    <w:p w:rsidR="00000000" w:rsidDel="00000000" w:rsidP="00000000" w:rsidRDefault="00000000" w:rsidRPr="00000000" w14:paraId="000000EA">
      <w:pPr>
        <w:rPr>
          <w:b w:val="1"/>
          <w:bCs w:val="1"/>
          <w:color w:val="188038"/>
          <w:sz w:val="24"/>
          <w:szCs w:val="24"/>
        </w:rPr>
      </w:pPr>
      <w:r w:rsidDel="00000000" w:rsidR="00000000" w:rsidRPr="00000000">
        <w:rPr>
          <w:b w:val="1"/>
          <w:bCs w:val="1"/>
          <w:color w:val="188038"/>
          <w:sz w:val="24"/>
          <w:szCs w:val="24"/>
          <w:rtl w:val="0"/>
        </w:rPr>
        <w:t xml:space="preserve">Tools Used</w:t>
      </w:r>
    </w:p>
    <w:p w:rsidR="00000000" w:rsidDel="00000000" w:rsidP="00000000" w:rsidRDefault="00000000" w:rsidRPr="00000000" w14:paraId="000000EB">
      <w:pPr>
        <w:rPr>
          <w:b w:val="1"/>
          <w:bCs w:val="1"/>
          <w:color w:val="188038"/>
          <w:sz w:val="24"/>
          <w:szCs w:val="24"/>
        </w:rPr>
      </w:pPr>
      <w:r w:rsidDel="00000000" w:rsidR="00000000" w:rsidRPr="00000000">
        <w:rPr>
          <w:rtl w:val="0"/>
        </w:rPr>
      </w:r>
    </w:p>
    <w:p w:rsidR="00000000" w:rsidDel="00000000" w:rsidP="00000000" w:rsidRDefault="00000000" w:rsidRPr="00000000" w14:paraId="000000EC">
      <w:pPr>
        <w:rPr>
          <w:b w:val="1"/>
          <w:bCs w:val="1"/>
          <w:color w:val="188038"/>
          <w:sz w:val="24"/>
          <w:szCs w:val="24"/>
        </w:rPr>
      </w:pPr>
      <w:r w:rsidDel="00000000" w:rsidR="00000000" w:rsidRPr="00000000">
        <w:rPr>
          <w:b w:val="1"/>
          <w:bCs w:val="1"/>
          <w:color w:val="188038"/>
          <w:sz w:val="24"/>
          <w:szCs w:val="24"/>
          <w:rtl w:val="0"/>
        </w:rPr>
        <w:t xml:space="preserve">Browser — API documentation recon</w:t>
      </w:r>
    </w:p>
    <w:p w:rsidR="00000000" w:rsidDel="00000000" w:rsidP="00000000" w:rsidRDefault="00000000" w:rsidRPr="00000000" w14:paraId="000000ED">
      <w:pPr>
        <w:rPr>
          <w:b w:val="1"/>
          <w:bCs w:val="1"/>
          <w:color w:val="188038"/>
          <w:sz w:val="24"/>
          <w:szCs w:val="24"/>
        </w:rPr>
      </w:pPr>
      <w:r w:rsidDel="00000000" w:rsidR="00000000" w:rsidRPr="00000000">
        <w:rPr>
          <w:b w:val="1"/>
          <w:bCs w:val="1"/>
          <w:color w:val="188038"/>
          <w:sz w:val="24"/>
          <w:szCs w:val="24"/>
          <w:rtl w:val="0"/>
        </w:rPr>
        <w:t xml:space="preserve">Postman / curl — Sending crafted HTTP request</w:t>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br w:type="textWrapping"/>
        <w:br w:type="textWrapping"/>
        <w:br w:type="textWrapping"/>
        <w:t xml:space="preserve">ctf7{guess_the_music_aaad8976} - ?</w:t>
        <w:br w:type="textWrapping"/>
        <w:br w:type="textWrapping"/>
        <w:br w:type="textWrapping"/>
        <w:t xml:space="preserve">ctf7{kool_kernel_7_61a26fc7} - shadow driver</w:t>
        <w:br w:type="textWrapping"/>
      </w:r>
      <w:r w:rsidDel="00000000" w:rsidR="00000000" w:rsidRPr="00000000">
        <w:rPr>
          <w:b w:val="1"/>
          <w:bCs w:val="1"/>
          <w:sz w:val="24"/>
          <w:szCs w:val="24"/>
        </w:rPr>
        <w:drawing>
          <wp:inline distB="114300" distT="114300" distL="114300" distR="114300">
            <wp:extent cx="5943600" cy="25908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b w:val="1"/>
          <w:bCs w:val="1"/>
          <w:sz w:val="24"/>
          <w:szCs w:val="24"/>
          <w:rtl w:val="0"/>
        </w:rPr>
        <w:br w:type="textWrapping"/>
        <w:br w:type="textWrapping"/>
        <w:t xml:space="preserve">ctf7{cant_guess_jwt_30ccd192} - jwt</w:t>
        <w:br w:type="textWrapping"/>
        <w:br w:type="textWrapping"/>
        <w:t xml:space="preserve">ctf7{fmt_n_buffer_23_6aa65623} - greeting services </w:t>
        <w:br w:type="textWrapping"/>
        <w:br w:type="textWrapping"/>
      </w:r>
      <w:r w:rsidDel="00000000" w:rsidR="00000000" w:rsidRPr="00000000">
        <w:rPr>
          <w:b w:val="1"/>
          <w:bCs w:val="1"/>
          <w:sz w:val="24"/>
          <w:szCs w:val="24"/>
        </w:rPr>
        <w:drawing>
          <wp:inline distB="114300" distT="114300" distL="114300" distR="114300">
            <wp:extent cx="5943600" cy="22733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273300"/>
                    </a:xfrm>
                    <a:prstGeom prst="rect"/>
                    <a:ln/>
                  </pic:spPr>
                </pic:pic>
              </a:graphicData>
            </a:graphic>
          </wp:inline>
        </w:drawing>
      </w:r>
      <w:r w:rsidDel="00000000" w:rsidR="00000000" w:rsidRPr="00000000">
        <w:rPr>
          <w:b w:val="1"/>
          <w:bCs w:val="1"/>
          <w:sz w:val="24"/>
          <w:szCs w:val="24"/>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