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What interests me about the Director, People Operations role at United Talent Agency is the opportunity to improve how people experience the way an organization works. Much of my career has focused on listening to teams, noticing where ownership or communication is breaking down, and building practical structures that help people work together more effectively. The posting's focus on cross-functional programs, usable systems, clear reporting, and team effectiveness makes that connection especially relevant.</w:t>
      </w:r>
    </w:p>
    <w:p>
      <w:pPr>
        <w:keepLines/>
      </w:pPr>
      <w:r>
        <w:t>During my time at OMG23 / Omnicom Media Group, I led cross-functional teams and partnered across marketing, technology, analytics, creative, media, and operations. The business context was entertainment marketing, but the day-to-day questions were human ones: Do people understand what is expected? Is ownership clear? Can teams make decisions and navigate change without adding unnecessary friction? I introduced workflows, responsibilities, quality standards, and communication practices that made handoffs more dependable and gave teams a shared way to work through demanding priorities.</w:t>
      </w:r>
    </w:p>
    <w:p>
      <w:pPr>
        <w:keepLines/>
      </w:pPr>
      <w:r>
        <w:t>My experience is rooted in operations rather than a traditional HR function, so I would not present adjacent work as ownership of employee relations, HR systems, or People policy. What I do bring is a practical understanding of how change is adopted: listen to the people closest to the work, find the recurring friction, document expectations clearly, and build only enough structure to help teams use the change in their daily work. I have learned that consistency comes from trust and clarity, not from adding process for its own sake.</w:t>
      </w:r>
    </w:p>
    <w:p>
      <w:pPr>
        <w:keepLines/>
      </w:pPr>
      <w:r>
        <w:t>I would bring United Talent Agency a thoughtful, people-centered operating approach, grounded in team leadership, cross-functional partnership, and practical implementation. I would be glad to help the People team turn business priorities into programs and ways of working that teams can understand, adopt, and sustain.</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