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Transformation Leader | MarTech | AI Systems | Entertainment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operations and transformation leader who brings clarity, practical governance, and dependable execution to complex cross-functional work. Advanced through five roles to Group Director at OMG23 (Omnicom Media Group), leading 10 direct reports and providing strategic and operational leadership across an integrated 64-person organization spanning operations, creative management, and analytics. Known for clear communication, grounded recommendations, and practical follow-through under pressure.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Cross-Functional Leadership; Workflow Governance; Process Excellence; Marketing Operations; Operational Strategy; Creative Operations; Operational Automation; AI Workflow Design; Change Management; Stakeholder Management; Team Leadership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Career Catalyst - AI-Enabled Career Intelligence &amp; Application Operations Platform</w:t>
      </w:r>
    </w:p>
    <w:p>
      <w:pPr>
        <w:pStyle w:val="ResumeMetadata"/>
      </w:pPr>
      <w:r>
        <w:t>RoboXT Studios · Career Catalyst · AI-Enabled Product Development</w:t>
      </w:r>
    </w:p>
    <w:p>
      <w:pPr>
        <w:pStyle w:val="ResumeBullet"/>
        <w:numPr>
          <w:ilvl w:val="0"/>
          <w:numId w:val="10"/>
        </w:numPr>
      </w:pPr>
      <w:r>
        <w:t>Created and led development of an active AI-enabled career intelligence and application-operations product, defining product vision, requirements, priorities, workflows, acceptance criteria, and release guardrails.</w:t>
      </w:r>
    </w:p>
    <w:p>
      <w:pPr>
        <w:pStyle w:val="ResumeBullet"/>
        <w:numPr>
          <w:ilvl w:val="0"/>
          <w:numId w:val="10"/>
        </w:numPr>
      </w:pPr>
      <w:r>
        <w:t>Built and iterated a tested local application integrating prospect evaluation, evidence selection, tailored materials, follow-up planning, interview preparation, status management, and role archiving.</w:t>
      </w:r>
    </w:p>
    <w:p>
      <w:pPr>
        <w:pStyle w:val="Heading2"/>
      </w:pPr>
      <w:r>
        <w:t>Disney+ Launch Readiness - Tracking, Measurement and Operational Governance</w:t>
      </w:r>
    </w:p>
    <w:p>
      <w:pPr>
        <w:pStyle w:val="ResumeMetadata"/>
      </w:pPr>
      <w:r>
        <w:t>OMG23 (Omnicom Media Group) · The Walt Disney Company - Disney+ / Disney Streaming Services · Cross-Functional Platform Launch Readiness</w:t>
      </w:r>
    </w:p>
    <w:p>
      <w:pPr>
        <w:pStyle w:val="ResumeBullet"/>
        <w:numPr>
          <w:ilvl w:val="0"/>
          <w:numId w:val="10"/>
        </w:numPr>
      </w:pPr>
      <w:r>
        <w:t>Served as a senior Ad Operations member of the Disney+ launch task force, partnering with Disney Technology and Disney Streaming Services on tracking and measurement readiness.</w:t>
      </w:r>
    </w:p>
    <w:p>
      <w:pPr>
        <w:pStyle w:val="ResumeBullet"/>
        <w:numPr>
          <w:ilvl w:val="0"/>
          <w:numId w:val="10"/>
        </w:numPr>
      </w:pPr>
      <w:r>
        <w:t>Supported the launch readiness of Disney+ marketing operations by establishing clearer tracking requirements, governance, implementation standards, and quality-assurance practices.</w:t>
      </w:r>
    </w:p>
    <w:p>
      <w:pPr>
        <w:pStyle w:val="Heading2"/>
      </w:pPr>
      <w:r>
        <w:t>Enterprise Media Operations Transformation</w:t>
      </w:r>
    </w:p>
    <w:p>
      <w:pPr>
        <w:pStyle w:val="ResumeMetadata"/>
      </w:pPr>
      <w:r>
        <w:t>OMG23 · The Walt Disney Company · Operations Project Management</w:t>
      </w:r>
    </w:p>
    <w:p>
      <w:pPr>
        <w:pStyle w:val="ResumeBullet"/>
        <w:numPr>
          <w:ilvl w:val="0"/>
          <w:numId w:val="10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>
      <w:pPr>
        <w:pStyle w:val="ResumeBullet"/>
        <w:numPr>
          <w:ilvl w:val="0"/>
          <w:numId w:val="10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