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Dear Aquent Hiring Team,</w:t>
      </w:r>
    </w:p>
    <w:p>
      <w:pPr>
        <w:keepLines/>
      </w:pPr>
      <w:r>
        <w:t>I am interested in the Lead Product Manager role at Aquent because it calls for the combination of senior operations leadership, sound judgment, and cross-functional follow-through that has defined my work. I am most effective when leaders need shared priorities, clear ownership, useful operating visibility, and systems that help people make better decisions.</w:t>
      </w:r>
    </w:p>
    <w:p>
      <w:pPr>
        <w:keepLines/>
      </w:pPr>
      <w:r>
        <w:t>At OMG23 (Omnicom Media Group), I advanced through five roles to Group Director. I led 10 direct reports and provided strategic and operational leadership across an integrated 64-person organization spanning Ad Operations, Creative Management, and Marketing Science and Analytics. The work required translating demanding client and leadership priorities into accountable plans across creative, media, analytics, technology, vendors, and client stakeholders.</w:t>
      </w:r>
    </w:p>
    <w:p>
      <w:pPr>
        <w:keepLines/>
      </w:pPr>
      <w:r>
        <w:t>I built governance, quality standards, decision paths, and reporting practices for multimillion-dollar theatrical and streaming campaigns. I also coordinated an Airtable implementation as a shared source of truth and supported Microsoft Teams adoption through guidance, office hours, troubleshooting, and a peer champion network. These efforts paired platform changes with documentation, training, and adoption.</w:t>
      </w:r>
    </w:p>
    <w:p>
      <w:pPr>
        <w:keepLines/>
      </w:pPr>
      <w:r>
        <w:t>That experience taught me to diagnose the operating problem before prescribing a tool, clarify who owns each decision, and keep risks visible without adding unnecessary process. It is a practical, advisory approach grounded in implementation as well as recommendation.</w:t>
      </w:r>
    </w:p>
    <w:p>
      <w:pPr>
        <w:keepLines/>
      </w:pPr>
      <w:r>
        <w:t>I would bring Aquent calm senior judgment, factual communication, and a disciplined approach to turning priorities into measurable, consistent progress. I would value the opportunity to discuss how this experience could support the Lead Product Manager team.</w:t>
      </w:r>
    </w:p>
    <w:p>
      <w:pPr>
        <w:keepLines/>
      </w:pPr>
      <w:r>
        <w:t>I am comfortable translating product and business priorities into roadmaps, decisions, feedback loops, and operating rhythms that keep cross-functional work moving. That is the perspective I would bring to Aquent, along with calm stakeholder leadership and a habit of turning recurring friction into a clearer, more dependable way of working.</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