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Director, Enterprise Strategy &amp; Initiatives role at Crunchyroll caught my attention because it connects streaming, fandom, franchise/IP, and enterprise strategy. The meaningful challenge is turning the energy around content and audience communities into clear priorities that creative and marketing teams can execute. That balance matters in fandom businesses: the operating model needs rigor, but it also needs to stay close to why the audience cares.</w:t>
      </w:r>
    </w:p>
    <w:p>
      <w:pPr>
        <w:keepLines/>
      </w:pPr>
      <w:r>
        <w:t>At OMG23 / Omnicom Media Group, I led entertainment campaign work across Disney Studios Theatrical and Disney Streaming/DSS, supporting theatrical releases, streaming launches, and franchise/IP priorities. I worked across creative, media, analytics, technology, and external partners to translate business goals into milestones, quality standards, measurement readiness, and reliable execution. That experience taught me how strategy becomes useful across a content ecosystem with different brands, audiences, release patterns, and stakeholder needs.</w:t>
      </w:r>
    </w:p>
    <w:p>
      <w:pPr>
        <w:keepLines/>
      </w:pPr>
      <w:r>
        <w:t>I introduced scalable workflows, governance practices, and execution standards across marketing, technology, analytics, and creative teams. The useful change was not more process; it was clearer ownership, more dependable handoffs, quality assurance (QA), and better operational risk visibility in the decisions affecting delivery. That work connected creative, marketing, analytics, and technology partners around shared standards while keeping day-to-day execution practical.</w:t>
      </w:r>
    </w:p>
    <w:p>
      <w:pPr>
        <w:keepLines/>
      </w:pPr>
      <w:r>
        <w:t>I would welcome the opportunity to contribute to Crunchyroll in the Director, Enterprise Strategy &amp; Initiatives role. I look forward to discussing how my experience can support the team's priorities. I would bring streaming and entertainment context, respect for fandom, and a practical ability to connect strategy with the systems and people responsible for execution. I value doing that work with focus, curiosity, and care.</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