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Director - Strategy &amp; Operations, Product &amp; Technology role at Disney Entertainment and ESPN Product &amp; Technology stood out because it connects product and technology strategy with the operating rhythms that let a large entertainment enterprise make clear decisions and execute at scale. I understand the Disney ecosystem through years of hands-on campaign work, but what draws me to this role is forward-looking: helping product, engineering, data, and business partners turn shared priorities into useful OKRs, decisions, and momentum.</w:t>
      </w:r>
    </w:p>
    <w:p>
      <w:pPr>
        <w:keepLines/>
      </w:pPr>
      <w:r>
        <w:t>At OMG23 / OMD Entertainment, Omnicom Media Group, my primary focus was Disney Studios Theatrical and Disney Streaming/DSS. I supported theatrical and streaming film campaign operations across Pixar, Lucasfilm, Marvel, 20th Century Studios, Searchlight Pictures, Disney+, and franchise/IP priorities. Working across creative, marketing, media, analytics, technology, and external partners taught me how enterprise entertainment decisions travel through a system, where dependencies surface, and how much executive clarity matters when many teams must move together.</w:t>
      </w:r>
    </w:p>
    <w:p>
      <w:pPr>
        <w:keepLines/>
      </w:pPr>
      <w:r>
        <w:t>That systems perspective also led me, after OMG23, to build CampaignOS. As Founder &amp; Product Lead, I designed an AI-powered operations platform around workflow governance, quality assurance, validation, and operational visibility. The work required the same discipline this role calls for: translating broad goals into a practical operating model, defining useful signals, and making information easier for leaders and delivery teams to act on.</w:t>
      </w:r>
    </w:p>
    <w:p>
      <w:pPr>
        <w:keepLines/>
      </w:pPr>
      <w:r>
        <w:t>I would welcome a conversation about how Disney Entertainment and ESPN Product &amp; Technology is shaping the operating system around its product and technology priorities. I would bring deep entertainment context, a practical approach to strategy operations, and respect for the scale and coordination the work requires.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