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Dear OpenAI Hiring Team,</w:t>
      </w:r>
    </w:p>
    <w:p>
      <w:pPr>
        <w:keepLines/>
      </w:pPr>
      <w:r>
        <w:t>I am interested in the Program Manager Lead role at OpenAI because it calls for the combination of program and portfolio delivery, sound judgment, and cross-functional follow-through that has defined my work. I am most effective when leaders need shared priorities, clear ownership, useful operating visibility, and systems that help people make better decisions.</w:t>
      </w:r>
    </w:p>
    <w:p>
      <w:pPr>
        <w:keepLines/>
      </w:pPr>
      <w:r>
        <w:t>At OMG23 (Omnicom Media Group), I advanced through five roles to Group Director. I led 10 direct reports and provided strategic and operational leadership across an integrated 64-person organization spanning Ad Operations, Creative Management, and Marketing Science and Analytics. The work required translating demanding client and leadership priorities into accountable plans across creative, media, analytics, technology, vendors, and client stakeholders.</w:t>
      </w:r>
    </w:p>
    <w:p>
      <w:pPr>
        <w:keepLines/>
      </w:pPr>
      <w:r>
        <w:t>In Disney+ Launch Readiness - Tracking, Measurement and Operational Governance, served as a senior Ad Operations member of the Disney+ launch task force, partnering with Disney Technology and Disney Streaming Services on tracking and measurement readiness. Supported the launch readiness of Disney+ marketing operations by establishing clearer tracking requirements, governance, implementation standards, and quality-assurance practices.</w:t>
      </w:r>
    </w:p>
    <w:p>
      <w:pPr>
        <w:keepLines/>
      </w:pPr>
      <w:r>
        <w:t>Through Career Catalyst, I am actively developing an AI-enabled career intelligence and application-operations product. I translate user needs into product vision, requirements, feature priorities, workflows, acceptance criteria, iterative testing, and release guardrails, hands-on work that connects product judgment with disciplined delivery.</w:t>
      </w:r>
    </w:p>
    <w:p>
      <w:pPr>
        <w:keepLines/>
      </w:pPr>
      <w:r>
        <w:t>I would bring OpenAI calm senior judgment, factual communication, and a disciplined approach to turning priorities into measurable, consistent progress. I would value the opportunity to discuss how this experience could support the Program Manager Lead team.</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