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Head of Global Creative and Product Development Operations role at Sony Interactive Entertainment / PlayStation caught my attention because it brings global creative operations, product development, and cross-functional execution together in a global entertainment organization. What caught my attention is the practical challenge behind the title: helping many functions turn complex priorities into clear workflows, aligned milestones, useful standards, and reliable execution. I have spent much of my career helping creative and marketing teams build that kind of clarity without slowing down the work.</w:t>
      </w:r>
    </w:p>
    <w:p>
      <w:pPr>
        <w:keepLines/>
      </w:pPr>
      <w:r>
        <w:t>Much of my career has been spent helping creative, marketing, media, analytics, and technology teams bring structure to complex theatrical and streaming campaign ecosystems. At OMG23 / Omnicom Media Group, my primary focus was Disney Studios Theatrical and Disney Streaming/DSS work, supporting campaign operations across Pixar, Lucasfilm, Marvel, 20th Century Studios, Searchlight Pictures, Disney+, and franchise/IP priorities. That work required close coordination across internal teams and external partners, with clear workflows, milestones, quality standards, and consistent execution at scale.</w:t>
      </w:r>
    </w:p>
    <w:p>
      <w:pPr>
        <w:keepLines/>
      </w:pPr>
      <w:r>
        <w:t>At OMG23, 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What appeals to me about this opportunity is the chance to help creative and product development teams at Sony Interactive Entertainment / PlayStation turn entertainment IP and franchise priorities into clear, scalable operating rhythms. I would welcome the chance to contribute to the team's priorities and discuss how I could contribute.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Trisha Lynch - Head of Global Creative and Product Development Operations Cover Letter</dc:title>
  <dc:subject>Head of Global Creative and Product Development Operations at Sony Interactive Entertainment / PlayStation</dc:subject>
  <dc:creator>Trisha Lynch</dc:creator>
  <cp:keywords/>
  <dc:description/>
  <cp:lastModifiedBy>Trisha Lynch</cp:lastModifiedBy>
  <cp:revision>1</cp:revision>
  <dcterms:created xsi:type="dcterms:W3CDTF">2013-12-23T23:15:00Z</dcterms:created>
  <dcterms:modified xsi:type="dcterms:W3CDTF">2013-12-23T23:15:00Z</dcterms:modified>
  <cp:category/>
</cp:coreProperties>
</file>