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E636C" w14:textId="77777777" w:rsidR="00602CF6" w:rsidRDefault="00602CF6">
      <w:pPr>
        <w:spacing w:line="440" w:lineRule="exact"/>
      </w:pPr>
    </w:p>
    <w:p w14:paraId="6BF8FFFF" w14:textId="77777777" w:rsidR="00602CF6" w:rsidRDefault="00000000">
      <w:pPr>
        <w:spacing w:line="440" w:lineRule="exact"/>
        <w:ind w:firstLineChars="300" w:firstLine="1325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卓越工程师学院</w:t>
      </w:r>
      <w:r>
        <w:rPr>
          <w:rFonts w:ascii="宋体" w:eastAsia="宋体" w:hAnsi="宋体"/>
          <w:b/>
          <w:bCs/>
          <w:sz w:val="44"/>
          <w:szCs w:val="44"/>
        </w:rPr>
        <w:t>20</w:t>
      </w:r>
      <w:r>
        <w:rPr>
          <w:rFonts w:ascii="宋体" w:eastAsia="宋体" w:hAnsi="宋体" w:hint="eastAsia"/>
          <w:b/>
          <w:bCs/>
          <w:sz w:val="44"/>
          <w:szCs w:val="44"/>
        </w:rPr>
        <w:t>25-2026（1）</w:t>
      </w:r>
    </w:p>
    <w:p w14:paraId="4A81CAB4" w14:textId="77777777" w:rsidR="00602CF6" w:rsidRDefault="00602CF6">
      <w:pPr>
        <w:spacing w:line="440" w:lineRule="exact"/>
        <w:ind w:firstLineChars="300" w:firstLine="1325"/>
        <w:rPr>
          <w:rFonts w:ascii="宋体" w:eastAsia="宋体" w:hAnsi="宋体"/>
          <w:b/>
          <w:bCs/>
          <w:sz w:val="44"/>
          <w:szCs w:val="44"/>
        </w:rPr>
      </w:pPr>
    </w:p>
    <w:p w14:paraId="704A38F9" w14:textId="77777777" w:rsidR="00602CF6" w:rsidRDefault="00602CF6">
      <w:pPr>
        <w:spacing w:line="440" w:lineRule="exact"/>
      </w:pPr>
    </w:p>
    <w:p w14:paraId="6A78A3A3" w14:textId="77777777" w:rsidR="00602CF6" w:rsidRDefault="00602CF6">
      <w:pPr>
        <w:spacing w:line="440" w:lineRule="exact"/>
      </w:pPr>
    </w:p>
    <w:p w14:paraId="312A95BC" w14:textId="77777777" w:rsidR="00602CF6" w:rsidRDefault="00602CF6">
      <w:pPr>
        <w:spacing w:line="440" w:lineRule="exact"/>
      </w:pPr>
    </w:p>
    <w:p w14:paraId="49BF07E4" w14:textId="77777777" w:rsidR="00602CF6" w:rsidRDefault="00602CF6">
      <w:pPr>
        <w:spacing w:line="440" w:lineRule="exact"/>
      </w:pPr>
    </w:p>
    <w:p w14:paraId="409E9151" w14:textId="77777777" w:rsidR="00602CF6" w:rsidRDefault="00000000">
      <w:pPr>
        <w:spacing w:line="440" w:lineRule="exact"/>
        <w:ind w:firstLineChars="600" w:firstLine="2168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视觉学习第一次报告</w:t>
      </w:r>
    </w:p>
    <w:p w14:paraId="1E39A1F3" w14:textId="77777777" w:rsidR="00602CF6" w:rsidRDefault="00602CF6">
      <w:pPr>
        <w:spacing w:line="440" w:lineRule="exact"/>
        <w:ind w:firstLineChars="600" w:firstLine="2168"/>
        <w:rPr>
          <w:rFonts w:ascii="宋体" w:eastAsia="宋体" w:hAnsi="宋体"/>
          <w:b/>
          <w:sz w:val="36"/>
          <w:szCs w:val="36"/>
        </w:rPr>
      </w:pPr>
    </w:p>
    <w:p w14:paraId="2406B2BB" w14:textId="77777777" w:rsidR="00602CF6" w:rsidRDefault="00602CF6">
      <w:pPr>
        <w:spacing w:line="440" w:lineRule="exact"/>
        <w:rPr>
          <w:b/>
        </w:rPr>
      </w:pPr>
    </w:p>
    <w:p w14:paraId="30038667" w14:textId="77777777" w:rsidR="00602CF6" w:rsidRDefault="00602CF6">
      <w:pPr>
        <w:spacing w:line="440" w:lineRule="exact"/>
        <w:rPr>
          <w:b/>
        </w:rPr>
      </w:pPr>
    </w:p>
    <w:p w14:paraId="1247E86D" w14:textId="22E31881" w:rsidR="00602CF6" w:rsidRDefault="00000000">
      <w:pPr>
        <w:spacing w:line="440" w:lineRule="exact"/>
        <w:rPr>
          <w:b/>
        </w:rPr>
      </w:pPr>
      <w:r>
        <w:rPr>
          <w:rFonts w:hint="eastAsia"/>
          <w:b/>
        </w:rPr>
        <w:t xml:space="preserve">                  班级：</w:t>
      </w:r>
      <w:r w:rsidR="00300CDC">
        <w:rPr>
          <w:rFonts w:hint="eastAsia"/>
          <w:b/>
        </w:rPr>
        <w:t>智能建造241</w:t>
      </w:r>
    </w:p>
    <w:p w14:paraId="6BAC4A41" w14:textId="6BE8C0BB" w:rsidR="00602CF6" w:rsidRDefault="00000000">
      <w:pPr>
        <w:spacing w:line="440" w:lineRule="exact"/>
        <w:rPr>
          <w:b/>
        </w:rPr>
      </w:pPr>
      <w:r>
        <w:rPr>
          <w:rFonts w:hint="eastAsia"/>
          <w:b/>
        </w:rPr>
        <w:t xml:space="preserve">                  姓名：</w:t>
      </w:r>
      <w:r w:rsidR="00300CDC">
        <w:rPr>
          <w:rFonts w:hint="eastAsia"/>
          <w:b/>
        </w:rPr>
        <w:t>胡展嘉</w:t>
      </w:r>
    </w:p>
    <w:p w14:paraId="4BA98358" w14:textId="6558F40B" w:rsidR="00602CF6" w:rsidRDefault="00000000">
      <w:pPr>
        <w:spacing w:line="440" w:lineRule="exact"/>
        <w:rPr>
          <w:b/>
        </w:rPr>
      </w:pPr>
      <w:r>
        <w:rPr>
          <w:rFonts w:hint="eastAsia"/>
          <w:b/>
        </w:rPr>
        <w:t xml:space="preserve">                  学号：</w:t>
      </w:r>
      <w:r w:rsidR="00300CDC">
        <w:rPr>
          <w:rFonts w:hint="eastAsia"/>
          <w:b/>
        </w:rPr>
        <w:t>24</w:t>
      </w:r>
      <w:r w:rsidR="00356105">
        <w:rPr>
          <w:rFonts w:hint="eastAsia"/>
          <w:b/>
        </w:rPr>
        <w:t>4</w:t>
      </w:r>
      <w:r w:rsidR="00300CDC">
        <w:rPr>
          <w:rFonts w:hint="eastAsia"/>
          <w:b/>
        </w:rPr>
        <w:t>12010113</w:t>
      </w:r>
    </w:p>
    <w:p w14:paraId="412097D1" w14:textId="77777777" w:rsidR="00602CF6" w:rsidRDefault="00602CF6">
      <w:pPr>
        <w:spacing w:line="440" w:lineRule="exact"/>
        <w:rPr>
          <w:b/>
        </w:rPr>
      </w:pPr>
    </w:p>
    <w:p w14:paraId="1A6D0665" w14:textId="77777777" w:rsidR="00602CF6" w:rsidRDefault="00602CF6">
      <w:pPr>
        <w:spacing w:line="440" w:lineRule="exact"/>
        <w:rPr>
          <w:b/>
        </w:rPr>
      </w:pPr>
    </w:p>
    <w:p w14:paraId="639AFF85" w14:textId="77777777" w:rsidR="00602CF6" w:rsidRDefault="00602CF6">
      <w:pPr>
        <w:spacing w:line="440" w:lineRule="exact"/>
        <w:rPr>
          <w:b/>
        </w:rPr>
      </w:pPr>
    </w:p>
    <w:p w14:paraId="4C497F50" w14:textId="77777777" w:rsidR="00602CF6" w:rsidRDefault="00602CF6">
      <w:pPr>
        <w:spacing w:line="440" w:lineRule="exact"/>
        <w:rPr>
          <w:b/>
        </w:rPr>
      </w:pPr>
    </w:p>
    <w:p w14:paraId="3AA5EC6A" w14:textId="77777777" w:rsidR="00602CF6" w:rsidRDefault="00602CF6">
      <w:pPr>
        <w:spacing w:line="440" w:lineRule="exact"/>
        <w:rPr>
          <w:b/>
        </w:rPr>
      </w:pPr>
    </w:p>
    <w:p w14:paraId="0A6B7BDF" w14:textId="77777777" w:rsidR="00602CF6" w:rsidRDefault="00602CF6">
      <w:pPr>
        <w:spacing w:line="440" w:lineRule="exact"/>
        <w:rPr>
          <w:b/>
        </w:rPr>
      </w:pPr>
    </w:p>
    <w:p w14:paraId="587BD9ED" w14:textId="77777777" w:rsidR="00602CF6" w:rsidRDefault="00602CF6">
      <w:pPr>
        <w:spacing w:line="440" w:lineRule="exact"/>
        <w:rPr>
          <w:b/>
        </w:rPr>
      </w:pPr>
    </w:p>
    <w:p w14:paraId="2264309E" w14:textId="77777777" w:rsidR="00602CF6" w:rsidRDefault="00602CF6">
      <w:pPr>
        <w:spacing w:line="440" w:lineRule="exact"/>
        <w:rPr>
          <w:b/>
        </w:rPr>
      </w:pPr>
    </w:p>
    <w:p w14:paraId="78A9D6DE" w14:textId="77777777" w:rsidR="00602CF6" w:rsidRDefault="00000000">
      <w:pPr>
        <w:spacing w:line="440" w:lineRule="exact"/>
        <w:ind w:firstLineChars="1600" w:firstLine="3520"/>
        <w:rPr>
          <w:b/>
        </w:rPr>
        <w:sectPr w:rsidR="00602CF6">
          <w:pgSz w:w="11906" w:h="16838"/>
          <w:pgMar w:top="1701" w:right="1800" w:bottom="1440" w:left="1800" w:header="851" w:footer="992" w:gutter="0"/>
          <w:cols w:space="720"/>
          <w:docGrid w:type="lines" w:linePitch="312"/>
        </w:sectPr>
      </w:pPr>
      <w:r>
        <w:rPr>
          <w:rFonts w:hint="eastAsia"/>
          <w:b/>
        </w:rPr>
        <w:t>2025年</w:t>
      </w:r>
      <w:r>
        <w:rPr>
          <w:b/>
        </w:rPr>
        <w:t>8</w:t>
      </w:r>
      <w:r>
        <w:rPr>
          <w:rFonts w:hint="eastAsia"/>
          <w:b/>
        </w:rPr>
        <w:t>月</w:t>
      </w:r>
      <w:r>
        <w:rPr>
          <w:b/>
        </w:rPr>
        <w:t>1</w:t>
      </w:r>
      <w:r>
        <w:rPr>
          <w:rFonts w:hint="eastAsia"/>
          <w:b/>
        </w:rPr>
        <w:t>日</w:t>
      </w:r>
    </w:p>
    <w:p w14:paraId="26A4E8B4" w14:textId="77777777" w:rsidR="00602CF6" w:rsidRDefault="00602CF6">
      <w:pPr>
        <w:tabs>
          <w:tab w:val="left" w:pos="3354"/>
          <w:tab w:val="center" w:pos="4153"/>
        </w:tabs>
        <w:spacing w:after="0" w:line="240" w:lineRule="auto"/>
        <w:jc w:val="center"/>
        <w:rPr>
          <w:rFonts w:ascii="黑体" w:eastAsia="黑体" w:hAnsi="黑体" w:cs="Times New Roman"/>
          <w:b/>
          <w:snapToGrid w:val="0"/>
          <w:sz w:val="32"/>
          <w:szCs w:val="32"/>
          <w14:ligatures w14:val="none"/>
        </w:rPr>
      </w:pPr>
    </w:p>
    <w:p w14:paraId="1F800427" w14:textId="77777777" w:rsidR="00602CF6" w:rsidRDefault="00000000">
      <w:pPr>
        <w:tabs>
          <w:tab w:val="left" w:pos="3354"/>
          <w:tab w:val="center" w:pos="4153"/>
        </w:tabs>
        <w:spacing w:after="0" w:line="240" w:lineRule="auto"/>
        <w:jc w:val="center"/>
        <w:rPr>
          <w:rFonts w:ascii="黑体" w:eastAsia="黑体" w:hAnsi="黑体" w:cs="Times New Roman"/>
          <w:b/>
          <w:snapToGrid w:val="0"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snapToGrid w:val="0"/>
          <w:sz w:val="32"/>
          <w:szCs w:val="32"/>
          <w14:ligatures w14:val="none"/>
        </w:rPr>
        <w:t>摘 要</w:t>
      </w:r>
    </w:p>
    <w:p w14:paraId="2D239A16" w14:textId="77777777" w:rsidR="00CD5CE5" w:rsidRDefault="00CD5CE5" w:rsidP="00CD5CE5">
      <w:pPr>
        <w:spacing w:after="0" w:line="440" w:lineRule="exact"/>
        <w:ind w:firstLineChars="200" w:firstLine="480"/>
        <w:rPr>
          <w:rFonts w:ascii="Times New Roman" w:eastAsia="宋体" w:hAnsi="Times New Roman"/>
          <w:bCs/>
          <w:sz w:val="24"/>
        </w:rPr>
      </w:pPr>
      <w:r>
        <w:rPr>
          <w:rFonts w:ascii="Times New Roman" w:eastAsia="宋体" w:hAnsi="Times New Roman"/>
          <w:bCs/>
          <w:sz w:val="24"/>
        </w:rPr>
        <w:t>本智能视觉追踪打靶系统以</w:t>
      </w:r>
      <w:r>
        <w:rPr>
          <w:rFonts w:ascii="Times New Roman" w:eastAsia="宋体" w:hAnsi="Times New Roman"/>
          <w:bCs/>
          <w:sz w:val="24"/>
        </w:rPr>
        <w:t>MSPM0G3507</w:t>
      </w:r>
      <w:r>
        <w:rPr>
          <w:rFonts w:ascii="Times New Roman" w:eastAsia="宋体" w:hAnsi="Times New Roman"/>
          <w:bCs/>
          <w:sz w:val="24"/>
        </w:rPr>
        <w:t>微控制器为核心，集高精度循迹底盘、二维</w:t>
      </w:r>
      <w:proofErr w:type="gramStart"/>
      <w:r>
        <w:rPr>
          <w:rFonts w:ascii="Times New Roman" w:eastAsia="宋体" w:hAnsi="Times New Roman"/>
          <w:bCs/>
          <w:sz w:val="24"/>
        </w:rPr>
        <w:t>步进云台</w:t>
      </w:r>
      <w:proofErr w:type="gramEnd"/>
      <w:r>
        <w:rPr>
          <w:rFonts w:ascii="Times New Roman" w:eastAsia="宋体" w:hAnsi="Times New Roman"/>
          <w:bCs/>
          <w:sz w:val="24"/>
        </w:rPr>
        <w:t>和机器视觉识别系统于一体，实现了运动控制与视觉识别的协同优化。系统采用</w:t>
      </w:r>
      <w:r>
        <w:rPr>
          <w:rFonts w:ascii="Times New Roman" w:eastAsia="宋体" w:hAnsi="Times New Roman"/>
          <w:bCs/>
          <w:sz w:val="24"/>
        </w:rPr>
        <w:t>PID</w:t>
      </w:r>
      <w:r>
        <w:rPr>
          <w:rFonts w:ascii="Times New Roman" w:eastAsia="宋体" w:hAnsi="Times New Roman"/>
          <w:bCs/>
          <w:sz w:val="24"/>
        </w:rPr>
        <w:t>闭环控制算法和自适应速度调节策略，使循迹小车能</w:t>
      </w:r>
      <w:r>
        <w:rPr>
          <w:rFonts w:ascii="Times New Roman" w:eastAsia="宋体" w:hAnsi="Times New Roman" w:hint="eastAsia"/>
          <w:bCs/>
          <w:sz w:val="24"/>
        </w:rPr>
        <w:t>够</w:t>
      </w:r>
      <w:r>
        <w:rPr>
          <w:rFonts w:ascii="Times New Roman" w:eastAsia="宋体" w:hAnsi="Times New Roman"/>
          <w:bCs/>
          <w:sz w:val="24"/>
        </w:rPr>
        <w:t>平稳完成预设圈数；基于</w:t>
      </w:r>
      <w:r>
        <w:rPr>
          <w:rFonts w:ascii="Times New Roman" w:eastAsia="宋体" w:hAnsi="Times New Roman"/>
          <w:bCs/>
          <w:sz w:val="24"/>
        </w:rPr>
        <w:t>MAIXCAN pro</w:t>
      </w:r>
      <w:r>
        <w:rPr>
          <w:rFonts w:ascii="Times New Roman" w:eastAsia="宋体" w:hAnsi="Times New Roman"/>
          <w:bCs/>
          <w:sz w:val="24"/>
        </w:rPr>
        <w:t>的视觉系统通过多尺度特征融合和亚像素定位技术，在</w:t>
      </w:r>
      <w:r>
        <w:rPr>
          <w:rFonts w:ascii="Times New Roman" w:eastAsia="宋体" w:hAnsi="Times New Roman" w:hint="eastAsia"/>
          <w:bCs/>
          <w:sz w:val="24"/>
        </w:rPr>
        <w:t>实现快速</w:t>
      </w:r>
      <w:r>
        <w:rPr>
          <w:rFonts w:ascii="Times New Roman" w:eastAsia="宋体" w:hAnsi="Times New Roman"/>
          <w:bCs/>
          <w:sz w:val="24"/>
        </w:rPr>
        <w:t>识别和</w:t>
      </w:r>
      <w:r>
        <w:rPr>
          <w:rFonts w:ascii="Times New Roman" w:eastAsia="宋体" w:hAnsi="Times New Roman" w:hint="eastAsia"/>
          <w:bCs/>
          <w:sz w:val="24"/>
        </w:rPr>
        <w:t>精准靶心定位</w:t>
      </w:r>
      <w:r>
        <w:rPr>
          <w:rFonts w:ascii="Times New Roman" w:eastAsia="宋体" w:hAnsi="Times New Roman"/>
          <w:bCs/>
          <w:sz w:val="24"/>
        </w:rPr>
        <w:t>；二</w:t>
      </w:r>
      <w:proofErr w:type="gramStart"/>
      <w:r>
        <w:rPr>
          <w:rFonts w:ascii="Times New Roman" w:eastAsia="宋体" w:hAnsi="Times New Roman"/>
          <w:bCs/>
          <w:sz w:val="24"/>
        </w:rPr>
        <w:t>维云台结合</w:t>
      </w:r>
      <w:proofErr w:type="gramEnd"/>
      <w:r>
        <w:rPr>
          <w:rFonts w:ascii="Times New Roman" w:eastAsia="宋体" w:hAnsi="Times New Roman"/>
          <w:bCs/>
          <w:sz w:val="24"/>
        </w:rPr>
        <w:t>微步驱动和动态补偿算法，</w:t>
      </w:r>
      <w:r>
        <w:rPr>
          <w:rFonts w:ascii="Times New Roman" w:eastAsia="宋体" w:hAnsi="Times New Roman" w:hint="eastAsia"/>
          <w:bCs/>
          <w:sz w:val="24"/>
        </w:rPr>
        <w:t>可快速</w:t>
      </w:r>
      <w:r>
        <w:rPr>
          <w:rFonts w:ascii="Times New Roman" w:eastAsia="宋体" w:hAnsi="Times New Roman"/>
          <w:bCs/>
          <w:sz w:val="24"/>
        </w:rPr>
        <w:t>完成目标锁定。创新设计的任务调度机制使系统在循迹过程中仍能保持</w:t>
      </w:r>
      <w:r>
        <w:rPr>
          <w:rFonts w:ascii="Times New Roman" w:eastAsia="宋体" w:hAnsi="Times New Roman"/>
          <w:bCs/>
          <w:sz w:val="24"/>
        </w:rPr>
        <w:t>90%</w:t>
      </w:r>
      <w:r>
        <w:rPr>
          <w:rFonts w:ascii="Times New Roman" w:eastAsia="宋体" w:hAnsi="Times New Roman"/>
          <w:bCs/>
          <w:sz w:val="24"/>
        </w:rPr>
        <w:t>以上的打靶命中率，配合自动校准功能，展现了出色的稳定性和实用性。该系统不仅完全满足设计要求，</w:t>
      </w:r>
      <w:r>
        <w:rPr>
          <w:rFonts w:ascii="Times New Roman" w:eastAsia="宋体" w:hAnsi="Times New Roman" w:hint="eastAsia"/>
          <w:bCs/>
          <w:sz w:val="24"/>
        </w:rPr>
        <w:t>同时还实现了多个拓展功能。</w:t>
      </w:r>
      <w:r>
        <w:rPr>
          <w:rFonts w:ascii="Times New Roman" w:eastAsia="宋体" w:hAnsi="Times New Roman" w:hint="eastAsia"/>
          <w:bCs/>
          <w:sz w:val="24"/>
        </w:rPr>
        <w:t xml:space="preserve"> </w:t>
      </w:r>
    </w:p>
    <w:p w14:paraId="49DB0E51" w14:textId="77777777" w:rsidR="00CD5CE5" w:rsidRDefault="00CD5CE5" w:rsidP="00CD5CE5">
      <w:pPr>
        <w:spacing w:after="0" w:line="400" w:lineRule="exact"/>
        <w:rPr>
          <w:rFonts w:ascii="Times New Roman" w:eastAsia="宋体" w:hAnsi="Times New Roman"/>
          <w:bCs/>
          <w:sz w:val="24"/>
        </w:rPr>
      </w:pPr>
    </w:p>
    <w:p w14:paraId="73C10879" w14:textId="77777777" w:rsidR="00CD5CE5" w:rsidRDefault="00CD5CE5" w:rsidP="00CD5CE5">
      <w:pPr>
        <w:spacing w:line="440" w:lineRule="exact"/>
        <w:rPr>
          <w:rFonts w:ascii="宋体" w:eastAsia="宋体" w:hAnsi="宋体"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关键词：</w:t>
      </w:r>
      <w:r>
        <w:rPr>
          <w:rFonts w:ascii="宋体" w:eastAsia="宋体" w:hAnsi="宋体" w:hint="eastAsia"/>
          <w:sz w:val="24"/>
        </w:rPr>
        <w:t>循迹小车；机器视觉识别；二维</w:t>
      </w:r>
      <w:proofErr w:type="gramStart"/>
      <w:r>
        <w:rPr>
          <w:rFonts w:ascii="宋体" w:eastAsia="宋体" w:hAnsi="宋体" w:hint="eastAsia"/>
          <w:sz w:val="24"/>
        </w:rPr>
        <w:t>步进云台</w:t>
      </w:r>
      <w:proofErr w:type="gramEnd"/>
      <w:r>
        <w:rPr>
          <w:rFonts w:ascii="宋体" w:eastAsia="宋体" w:hAnsi="宋体" w:hint="eastAsia"/>
          <w:sz w:val="24"/>
        </w:rPr>
        <w:t xml:space="preserve">；PID闭环控制 </w:t>
      </w:r>
    </w:p>
    <w:p w14:paraId="763C2936" w14:textId="77777777" w:rsidR="00602CF6" w:rsidRDefault="00000000">
      <w:pPr>
        <w:widowControl/>
        <w:rPr>
          <w:b/>
          <w:sz w:val="36"/>
          <w:szCs w:val="36"/>
        </w:rPr>
      </w:pPr>
      <w:r>
        <w:rPr>
          <w:rFonts w:ascii="宋体" w:eastAsia="宋体" w:hAnsi="宋体" w:hint="eastAsia"/>
          <w:sz w:val="24"/>
        </w:rPr>
        <w:br w:type="page"/>
      </w:r>
    </w:p>
    <w:p w14:paraId="7D05FF70" w14:textId="22E7096E" w:rsidR="00602CF6" w:rsidRDefault="00000000">
      <w:pPr>
        <w:pStyle w:val="1"/>
      </w:pPr>
      <w:bookmarkStart w:id="0" w:name="_Toc426537774"/>
      <w:r>
        <w:rPr>
          <w:rFonts w:hint="eastAsia"/>
        </w:rPr>
        <w:lastRenderedPageBreak/>
        <w:t>一、</w:t>
      </w:r>
      <w:bookmarkEnd w:id="0"/>
      <w:r w:rsidR="00300CDC">
        <w:rPr>
          <w:rFonts w:hint="eastAsia"/>
        </w:rPr>
        <w:t>数据准备</w:t>
      </w:r>
    </w:p>
    <w:p w14:paraId="398351BF" w14:textId="6ED4A66F" w:rsidR="00602CF6" w:rsidRPr="00845117" w:rsidRDefault="00000000">
      <w:pPr>
        <w:pStyle w:val="2"/>
        <w:rPr>
          <w:bCs/>
        </w:rPr>
      </w:pPr>
      <w:bookmarkStart w:id="1" w:name="_Toc426537775"/>
      <w:r>
        <w:t>1</w:t>
      </w:r>
      <w:r>
        <w:rPr>
          <w:rFonts w:hint="eastAsia"/>
        </w:rPr>
        <w:t>、</w:t>
      </w:r>
      <w:bookmarkEnd w:id="1"/>
      <w:r w:rsidR="00300CDC">
        <w:rPr>
          <w:rFonts w:hint="eastAsia"/>
          <w:bCs/>
        </w:rPr>
        <w:t>数据标注</w:t>
      </w:r>
    </w:p>
    <w:p w14:paraId="7DE3E672" w14:textId="42026C82" w:rsidR="00602CF6" w:rsidRDefault="00300CDC">
      <w:pPr>
        <w:spacing w:after="0"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标注工具：</w:t>
      </w:r>
      <w:proofErr w:type="spellStart"/>
      <w:r>
        <w:rPr>
          <w:rFonts w:ascii="Times New Roman" w:eastAsia="宋体" w:hAnsi="Times New Roman" w:hint="eastAsia"/>
          <w:sz w:val="24"/>
        </w:rPr>
        <w:t>Labellmg</w:t>
      </w:r>
      <w:proofErr w:type="spellEnd"/>
    </w:p>
    <w:p w14:paraId="75C11751" w14:textId="0C4544A4" w:rsidR="00300CDC" w:rsidRDefault="00300CDC">
      <w:pPr>
        <w:spacing w:after="0"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标注格式：</w:t>
      </w:r>
      <w:r>
        <w:rPr>
          <w:rFonts w:ascii="Times New Roman" w:eastAsia="宋体" w:hAnsi="Times New Roman" w:hint="eastAsia"/>
          <w:sz w:val="24"/>
        </w:rPr>
        <w:t>YOLO</w:t>
      </w:r>
      <w:r>
        <w:rPr>
          <w:rFonts w:ascii="Times New Roman" w:eastAsia="宋体" w:hAnsi="Times New Roman" w:hint="eastAsia"/>
          <w:sz w:val="24"/>
        </w:rPr>
        <w:t>格式（</w:t>
      </w:r>
      <w:r>
        <w:rPr>
          <w:rFonts w:ascii="Times New Roman" w:eastAsia="宋体" w:hAnsi="Times New Roman" w:hint="eastAsia"/>
          <w:sz w:val="24"/>
        </w:rPr>
        <w:t>.txt</w:t>
      </w:r>
      <w:r>
        <w:rPr>
          <w:rFonts w:ascii="Times New Roman" w:eastAsia="宋体" w:hAnsi="Times New Roman" w:hint="eastAsia"/>
          <w:sz w:val="24"/>
        </w:rPr>
        <w:t>文件）</w:t>
      </w:r>
    </w:p>
    <w:p w14:paraId="03EAA08B" w14:textId="0E1D0D19" w:rsidR="00300CDC" w:rsidRDefault="00300CDC">
      <w:pPr>
        <w:spacing w:after="0"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标注内容：目标类别</w:t>
      </w:r>
    </w:p>
    <w:p w14:paraId="5B33DB36" w14:textId="35BA28CC" w:rsidR="00602CF6" w:rsidRDefault="00000000">
      <w:pPr>
        <w:pStyle w:val="2"/>
        <w:rPr>
          <w:bCs/>
        </w:rPr>
      </w:pPr>
      <w:bookmarkStart w:id="2" w:name="_Toc426537776"/>
      <w:r>
        <w:t>2</w:t>
      </w:r>
      <w:r>
        <w:rPr>
          <w:rFonts w:hint="eastAsia"/>
        </w:rPr>
        <w:t>、</w:t>
      </w:r>
      <w:bookmarkEnd w:id="2"/>
      <w:r w:rsidR="00300CDC">
        <w:rPr>
          <w:rFonts w:hint="eastAsia"/>
          <w:bCs/>
        </w:rPr>
        <w:t>数据集划分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0CDC" w14:paraId="54B20D38" w14:textId="77777777" w:rsidTr="00300CDC">
        <w:tc>
          <w:tcPr>
            <w:tcW w:w="2765" w:type="dxa"/>
          </w:tcPr>
          <w:p w14:paraId="2B21E0C6" w14:textId="7F034AE1" w:rsidR="00300CDC" w:rsidRPr="00300CDC" w:rsidRDefault="00300CDC" w:rsidP="00300CDC">
            <w:pPr>
              <w:jc w:val="center"/>
              <w:rPr>
                <w:rFonts w:ascii="宋体" w:eastAsia="宋体" w:hAnsi="宋体"/>
                <w:b/>
                <w:bCs/>
                <w:sz w:val="24"/>
              </w:rPr>
            </w:pPr>
            <w:r w:rsidRPr="00300CDC">
              <w:rPr>
                <w:rFonts w:ascii="宋体" w:eastAsia="宋体" w:hAnsi="宋体" w:hint="eastAsia"/>
                <w:b/>
                <w:bCs/>
                <w:sz w:val="24"/>
              </w:rPr>
              <w:t>数据集</w:t>
            </w:r>
          </w:p>
        </w:tc>
        <w:tc>
          <w:tcPr>
            <w:tcW w:w="2765" w:type="dxa"/>
          </w:tcPr>
          <w:p w14:paraId="4DB8C519" w14:textId="7ED2CA9B" w:rsidR="00300CDC" w:rsidRPr="00300CDC" w:rsidRDefault="00300CDC" w:rsidP="00300CDC">
            <w:pPr>
              <w:jc w:val="center"/>
              <w:rPr>
                <w:rFonts w:ascii="宋体" w:eastAsia="宋体" w:hAnsi="宋体"/>
                <w:b/>
                <w:bCs/>
                <w:sz w:val="24"/>
              </w:rPr>
            </w:pPr>
            <w:r w:rsidRPr="00300CDC">
              <w:rPr>
                <w:rFonts w:ascii="宋体" w:eastAsia="宋体" w:hAnsi="宋体" w:hint="eastAsia"/>
                <w:b/>
                <w:bCs/>
                <w:sz w:val="24"/>
              </w:rPr>
              <w:t>比例</w:t>
            </w:r>
          </w:p>
        </w:tc>
        <w:tc>
          <w:tcPr>
            <w:tcW w:w="2766" w:type="dxa"/>
          </w:tcPr>
          <w:p w14:paraId="446E40A0" w14:textId="3A0EC3F2" w:rsidR="00300CDC" w:rsidRPr="00300CDC" w:rsidRDefault="00300CDC" w:rsidP="00300CDC">
            <w:pPr>
              <w:jc w:val="center"/>
              <w:rPr>
                <w:rFonts w:ascii="宋体" w:eastAsia="宋体" w:hAnsi="宋体"/>
                <w:b/>
                <w:bCs/>
                <w:sz w:val="24"/>
              </w:rPr>
            </w:pPr>
            <w:r w:rsidRPr="00300CDC">
              <w:rPr>
                <w:rFonts w:ascii="宋体" w:eastAsia="宋体" w:hAnsi="宋体" w:hint="eastAsia"/>
                <w:b/>
                <w:bCs/>
                <w:sz w:val="24"/>
              </w:rPr>
              <w:t>图片数量</w:t>
            </w:r>
          </w:p>
        </w:tc>
      </w:tr>
      <w:tr w:rsidR="00300CDC" w14:paraId="39934524" w14:textId="77777777" w:rsidTr="00300CDC">
        <w:tc>
          <w:tcPr>
            <w:tcW w:w="2765" w:type="dxa"/>
          </w:tcPr>
          <w:p w14:paraId="4DB2080B" w14:textId="4C2C64CC" w:rsidR="00300CDC" w:rsidRPr="007515C9" w:rsidRDefault="00300CDC" w:rsidP="00300CDC">
            <w:pPr>
              <w:rPr>
                <w:rFonts w:ascii="宋体" w:eastAsia="宋体" w:hAnsi="宋体"/>
                <w:sz w:val="24"/>
              </w:rPr>
            </w:pPr>
            <w:r w:rsidRPr="007515C9"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2765" w:type="dxa"/>
          </w:tcPr>
          <w:p w14:paraId="41EB5AA6" w14:textId="37AE2D42" w:rsidR="00300CDC" w:rsidRPr="007515C9" w:rsidRDefault="007515C9" w:rsidP="00300CDC">
            <w:pPr>
              <w:rPr>
                <w:rFonts w:ascii="Times New Roman" w:eastAsia="宋体" w:hAnsi="Times New Roman" w:cs="Times New Roman"/>
                <w:sz w:val="24"/>
              </w:rPr>
            </w:pPr>
            <w:r w:rsidRPr="007515C9">
              <w:rPr>
                <w:rFonts w:ascii="Times New Roman" w:eastAsia="宋体" w:hAnsi="Times New Roman" w:cs="Times New Roman"/>
                <w:sz w:val="24"/>
              </w:rPr>
              <w:t>70%</w:t>
            </w:r>
          </w:p>
        </w:tc>
        <w:tc>
          <w:tcPr>
            <w:tcW w:w="2766" w:type="dxa"/>
          </w:tcPr>
          <w:p w14:paraId="7D01652C" w14:textId="0A443D01" w:rsidR="00300CDC" w:rsidRPr="007515C9" w:rsidRDefault="007515C9" w:rsidP="00300CDC">
            <w:pPr>
              <w:rPr>
                <w:rFonts w:ascii="Times New Roman" w:eastAsia="宋体" w:hAnsi="Times New Roman" w:cs="Times New Roman"/>
                <w:sz w:val="24"/>
              </w:rPr>
            </w:pPr>
            <w:r w:rsidRPr="007515C9">
              <w:rPr>
                <w:rFonts w:ascii="Times New Roman" w:eastAsia="宋体" w:hAnsi="Times New Roman" w:cs="Times New Roman"/>
                <w:sz w:val="24"/>
              </w:rPr>
              <w:t>2800</w:t>
            </w:r>
          </w:p>
        </w:tc>
      </w:tr>
      <w:tr w:rsidR="00300CDC" w14:paraId="3F64412A" w14:textId="77777777" w:rsidTr="00300CDC">
        <w:tc>
          <w:tcPr>
            <w:tcW w:w="2765" w:type="dxa"/>
          </w:tcPr>
          <w:p w14:paraId="61D04F2B" w14:textId="4DA9D09B" w:rsidR="00300CDC" w:rsidRPr="007515C9" w:rsidRDefault="00300CDC" w:rsidP="00300CDC">
            <w:pPr>
              <w:rPr>
                <w:rFonts w:ascii="宋体" w:eastAsia="宋体" w:hAnsi="宋体"/>
                <w:sz w:val="24"/>
              </w:rPr>
            </w:pPr>
            <w:r w:rsidRPr="007515C9">
              <w:rPr>
                <w:rFonts w:ascii="宋体" w:eastAsia="宋体" w:hAnsi="宋体" w:hint="eastAsia"/>
                <w:sz w:val="24"/>
              </w:rPr>
              <w:t>验证</w:t>
            </w:r>
            <w:r w:rsidR="007515C9" w:rsidRPr="007515C9">
              <w:rPr>
                <w:rFonts w:ascii="宋体" w:eastAsia="宋体" w:hAnsi="宋体" w:hint="eastAsia"/>
                <w:sz w:val="24"/>
              </w:rPr>
              <w:t>集</w:t>
            </w:r>
          </w:p>
        </w:tc>
        <w:tc>
          <w:tcPr>
            <w:tcW w:w="2765" w:type="dxa"/>
          </w:tcPr>
          <w:p w14:paraId="0F79FD57" w14:textId="44079FF3" w:rsidR="00300CDC" w:rsidRPr="007515C9" w:rsidRDefault="007515C9" w:rsidP="00300CDC">
            <w:pPr>
              <w:rPr>
                <w:rFonts w:ascii="Times New Roman" w:eastAsia="宋体" w:hAnsi="Times New Roman" w:cs="Times New Roman"/>
                <w:sz w:val="24"/>
              </w:rPr>
            </w:pPr>
            <w:r w:rsidRPr="007515C9">
              <w:rPr>
                <w:rFonts w:ascii="Times New Roman" w:eastAsia="宋体" w:hAnsi="Times New Roman" w:cs="Times New Roman"/>
                <w:sz w:val="24"/>
              </w:rPr>
              <w:t>20%</w:t>
            </w:r>
          </w:p>
        </w:tc>
        <w:tc>
          <w:tcPr>
            <w:tcW w:w="2766" w:type="dxa"/>
          </w:tcPr>
          <w:p w14:paraId="55F8A87A" w14:textId="549C8049" w:rsidR="00300CDC" w:rsidRPr="007515C9" w:rsidRDefault="007515C9" w:rsidP="00300CDC">
            <w:pPr>
              <w:rPr>
                <w:rFonts w:ascii="Times New Roman" w:eastAsia="宋体" w:hAnsi="Times New Roman" w:cs="Times New Roman"/>
                <w:sz w:val="24"/>
              </w:rPr>
            </w:pPr>
            <w:r w:rsidRPr="007515C9">
              <w:rPr>
                <w:rFonts w:ascii="Times New Roman" w:eastAsia="宋体" w:hAnsi="Times New Roman" w:cs="Times New Roman"/>
                <w:sz w:val="24"/>
              </w:rPr>
              <w:t>800</w:t>
            </w:r>
          </w:p>
        </w:tc>
      </w:tr>
      <w:tr w:rsidR="00300CDC" w14:paraId="52937F74" w14:textId="77777777" w:rsidTr="00300CDC">
        <w:tc>
          <w:tcPr>
            <w:tcW w:w="2765" w:type="dxa"/>
          </w:tcPr>
          <w:p w14:paraId="0424B0DE" w14:textId="50CE23DF" w:rsidR="00300CDC" w:rsidRPr="007515C9" w:rsidRDefault="007515C9" w:rsidP="00300CDC">
            <w:pPr>
              <w:rPr>
                <w:rFonts w:ascii="宋体" w:eastAsia="宋体" w:hAnsi="宋体"/>
                <w:sz w:val="24"/>
              </w:rPr>
            </w:pPr>
            <w:r w:rsidRPr="007515C9">
              <w:rPr>
                <w:rFonts w:ascii="宋体" w:eastAsia="宋体" w:hAnsi="宋体" w:hint="eastAsia"/>
                <w:sz w:val="24"/>
              </w:rPr>
              <w:t>测试集</w:t>
            </w:r>
          </w:p>
        </w:tc>
        <w:tc>
          <w:tcPr>
            <w:tcW w:w="2765" w:type="dxa"/>
          </w:tcPr>
          <w:p w14:paraId="0EA1E881" w14:textId="37250873" w:rsidR="00300CDC" w:rsidRPr="007515C9" w:rsidRDefault="007515C9" w:rsidP="00300CDC">
            <w:pPr>
              <w:rPr>
                <w:rFonts w:ascii="Times New Roman" w:eastAsia="宋体" w:hAnsi="Times New Roman" w:cs="Times New Roman"/>
                <w:sz w:val="24"/>
              </w:rPr>
            </w:pPr>
            <w:r w:rsidRPr="007515C9">
              <w:rPr>
                <w:rFonts w:ascii="Times New Roman" w:eastAsia="宋体" w:hAnsi="Times New Roman" w:cs="Times New Roman"/>
                <w:sz w:val="24"/>
              </w:rPr>
              <w:t>10%</w:t>
            </w:r>
          </w:p>
        </w:tc>
        <w:tc>
          <w:tcPr>
            <w:tcW w:w="2766" w:type="dxa"/>
          </w:tcPr>
          <w:p w14:paraId="746144A6" w14:textId="41A4220A" w:rsidR="00300CDC" w:rsidRPr="007515C9" w:rsidRDefault="007515C9" w:rsidP="00300CDC">
            <w:pPr>
              <w:rPr>
                <w:rFonts w:ascii="Times New Roman" w:eastAsia="宋体" w:hAnsi="Times New Roman" w:cs="Times New Roman"/>
                <w:sz w:val="24"/>
              </w:rPr>
            </w:pPr>
            <w:r w:rsidRPr="007515C9">
              <w:rPr>
                <w:rFonts w:ascii="Times New Roman" w:eastAsia="宋体" w:hAnsi="Times New Roman" w:cs="Times New Roman"/>
                <w:sz w:val="24"/>
              </w:rPr>
              <w:t>400</w:t>
            </w:r>
          </w:p>
        </w:tc>
      </w:tr>
    </w:tbl>
    <w:p w14:paraId="5B13DFE0" w14:textId="646D7907" w:rsidR="00300CDC" w:rsidRDefault="00300CDC" w:rsidP="00300CDC">
      <w:pPr>
        <w:spacing w:line="400" w:lineRule="exact"/>
        <w:jc w:val="center"/>
        <w:rPr>
          <w:rFonts w:ascii="Times New Roman" w:eastAsia="宋体" w:hAnsi="Times New Roman"/>
          <w:bCs/>
          <w:sz w:val="24"/>
          <w:szCs w:val="21"/>
        </w:rPr>
      </w:pPr>
      <w:r>
        <w:rPr>
          <w:rFonts w:ascii="Times New Roman" w:eastAsia="宋体" w:hAnsi="Times New Roman" w:hint="eastAsia"/>
          <w:bCs/>
          <w:sz w:val="24"/>
          <w:szCs w:val="21"/>
        </w:rPr>
        <w:t>表</w:t>
      </w:r>
      <w:r>
        <w:rPr>
          <w:rFonts w:ascii="Times New Roman" w:eastAsia="宋体" w:hAnsi="Times New Roman" w:hint="eastAsia"/>
          <w:bCs/>
          <w:sz w:val="24"/>
          <w:szCs w:val="21"/>
        </w:rPr>
        <w:t>1</w:t>
      </w:r>
      <w:r>
        <w:rPr>
          <w:rFonts w:ascii="Times New Roman" w:eastAsia="宋体" w:hAnsi="Times New Roman"/>
          <w:bCs/>
          <w:sz w:val="24"/>
          <w:szCs w:val="21"/>
        </w:rPr>
        <w:t>-</w:t>
      </w:r>
      <w:r>
        <w:rPr>
          <w:rFonts w:ascii="Times New Roman" w:eastAsia="宋体" w:hAnsi="Times New Roman" w:hint="eastAsia"/>
          <w:bCs/>
          <w:sz w:val="24"/>
          <w:szCs w:val="21"/>
        </w:rPr>
        <w:t xml:space="preserve">1 </w:t>
      </w:r>
      <w:r>
        <w:rPr>
          <w:rFonts w:ascii="Times New Roman" w:eastAsia="宋体" w:hAnsi="Times New Roman" w:hint="eastAsia"/>
          <w:bCs/>
          <w:sz w:val="24"/>
          <w:szCs w:val="21"/>
        </w:rPr>
        <w:t>数据类别</w:t>
      </w:r>
    </w:p>
    <w:p w14:paraId="63061D63" w14:textId="55555E3E" w:rsidR="00300CDC" w:rsidRPr="00300CDC" w:rsidRDefault="00300CDC" w:rsidP="00300CDC"/>
    <w:p w14:paraId="2D970E4F" w14:textId="0BD1555D" w:rsidR="00602CF6" w:rsidRDefault="00000000">
      <w:pPr>
        <w:pStyle w:val="1"/>
      </w:pPr>
      <w:bookmarkStart w:id="3" w:name="_Toc426537778"/>
      <w:r>
        <w:rPr>
          <w:rFonts w:hint="eastAsia"/>
        </w:rPr>
        <w:t>二、</w:t>
      </w:r>
      <w:bookmarkEnd w:id="3"/>
      <w:r w:rsidR="007515C9">
        <w:rPr>
          <w:rFonts w:hint="eastAsia"/>
        </w:rPr>
        <w:t>模型训练</w:t>
      </w:r>
    </w:p>
    <w:p w14:paraId="170CAE44" w14:textId="64FACF1A" w:rsidR="00602CF6" w:rsidRPr="009D7968" w:rsidRDefault="00000000">
      <w:pPr>
        <w:pStyle w:val="2"/>
        <w:rPr>
          <w:bCs/>
        </w:rPr>
      </w:pPr>
      <w:bookmarkStart w:id="4" w:name="_Toc426537779"/>
      <w:r>
        <w:t>1</w:t>
      </w:r>
      <w:r>
        <w:rPr>
          <w:rFonts w:hint="eastAsia"/>
        </w:rPr>
        <w:t>、</w:t>
      </w:r>
      <w:bookmarkEnd w:id="4"/>
      <w:r w:rsidR="007515C9">
        <w:rPr>
          <w:rFonts w:hint="eastAsia"/>
          <w:bCs/>
        </w:rPr>
        <w:t>训练环境</w:t>
      </w:r>
    </w:p>
    <w:p w14:paraId="33B16A9A" w14:textId="383493A9" w:rsidR="00602CF6" w:rsidRDefault="007515C9">
      <w:pPr>
        <w:pStyle w:val="af0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硬件</w:t>
      </w:r>
    </w:p>
    <w:p w14:paraId="41A73103" w14:textId="2BF2ED0D" w:rsidR="007515C9" w:rsidRDefault="007515C9" w:rsidP="007515C9">
      <w:pPr>
        <w:pStyle w:val="af0"/>
        <w:ind w:left="442" w:firstLineChars="0" w:firstLine="0"/>
        <w:rPr>
          <w:rFonts w:cs="Times New Roman"/>
          <w:b w:val="0"/>
          <w:bCs/>
        </w:rPr>
      </w:pPr>
      <w:r>
        <w:rPr>
          <w:rFonts w:ascii="宋体" w:hAnsi="宋体" w:hint="eastAsia"/>
        </w:rPr>
        <w:t xml:space="preserve">  </w:t>
      </w:r>
      <w:r>
        <w:rPr>
          <w:rFonts w:cs="Times New Roman" w:hint="eastAsia"/>
          <w:b w:val="0"/>
          <w:bCs/>
        </w:rPr>
        <w:t>GPU: NVDIA RTX 4070</w:t>
      </w:r>
    </w:p>
    <w:p w14:paraId="06E33D1E" w14:textId="00DFBF2D" w:rsidR="007515C9" w:rsidRPr="007515C9" w:rsidRDefault="007515C9" w:rsidP="007515C9">
      <w:pPr>
        <w:pStyle w:val="af0"/>
        <w:ind w:left="442" w:firstLineChars="0" w:firstLine="0"/>
        <w:rPr>
          <w:rFonts w:cs="Times New Roman"/>
          <w:b w:val="0"/>
          <w:bCs/>
        </w:rPr>
      </w:pPr>
      <w:r>
        <w:rPr>
          <w:rFonts w:cs="Times New Roman" w:hint="eastAsia"/>
          <w:b w:val="0"/>
          <w:bCs/>
        </w:rPr>
        <w:t xml:space="preserve">  </w:t>
      </w:r>
      <w:r>
        <w:rPr>
          <w:rFonts w:cs="Times New Roman" w:hint="eastAsia"/>
          <w:b w:val="0"/>
          <w:bCs/>
        </w:rPr>
        <w:t>内存</w:t>
      </w:r>
      <w:r>
        <w:rPr>
          <w:rFonts w:cs="Times New Roman" w:hint="eastAsia"/>
          <w:b w:val="0"/>
          <w:bCs/>
        </w:rPr>
        <w:t>:32GB</w:t>
      </w:r>
    </w:p>
    <w:p w14:paraId="705C6D13" w14:textId="32CF8A0E" w:rsidR="00602CF6" w:rsidRDefault="007515C9">
      <w:pPr>
        <w:pStyle w:val="af0"/>
        <w:numPr>
          <w:ilvl w:val="0"/>
          <w:numId w:val="1"/>
        </w:numPr>
        <w:ind w:firstLineChars="0"/>
        <w:rPr>
          <w:rFonts w:ascii="宋体" w:hAnsi="宋体"/>
          <w:bCs/>
        </w:rPr>
      </w:pPr>
      <w:r>
        <w:rPr>
          <w:rFonts w:ascii="宋体" w:hAnsi="宋体"/>
          <w:bCs/>
        </w:rPr>
        <w:t>软件</w:t>
      </w:r>
    </w:p>
    <w:p w14:paraId="378CD5CE" w14:textId="187116F4" w:rsidR="007515C9" w:rsidRPr="007515C9" w:rsidRDefault="007515C9" w:rsidP="007515C9">
      <w:pPr>
        <w:pStyle w:val="af0"/>
        <w:ind w:left="442" w:firstLineChars="0" w:firstLine="0"/>
        <w:rPr>
          <w:rFonts w:cs="Times New Roman"/>
          <w:b w:val="0"/>
        </w:rPr>
      </w:pPr>
      <w:r>
        <w:rPr>
          <w:rFonts w:ascii="宋体" w:hAnsi="宋体" w:hint="eastAsia"/>
          <w:bCs/>
        </w:rPr>
        <w:t xml:space="preserve">  </w:t>
      </w:r>
      <w:r w:rsidRPr="007515C9">
        <w:rPr>
          <w:rFonts w:cs="Times New Roman"/>
          <w:b w:val="0"/>
        </w:rPr>
        <w:t>Python 3.8</w:t>
      </w:r>
    </w:p>
    <w:p w14:paraId="632E750B" w14:textId="7589F385" w:rsidR="007515C9" w:rsidRPr="007515C9" w:rsidRDefault="007515C9" w:rsidP="007515C9">
      <w:pPr>
        <w:pStyle w:val="af0"/>
        <w:ind w:left="442" w:firstLineChars="0" w:firstLine="0"/>
        <w:rPr>
          <w:rFonts w:cs="Times New Roman"/>
          <w:b w:val="0"/>
        </w:rPr>
      </w:pPr>
      <w:r w:rsidRPr="007515C9">
        <w:rPr>
          <w:rFonts w:cs="Times New Roman"/>
          <w:b w:val="0"/>
        </w:rPr>
        <w:t xml:space="preserve">  </w:t>
      </w:r>
      <w:proofErr w:type="spellStart"/>
      <w:r w:rsidRPr="007515C9">
        <w:rPr>
          <w:rFonts w:cs="Times New Roman"/>
          <w:b w:val="0"/>
        </w:rPr>
        <w:t>PyTorch</w:t>
      </w:r>
      <w:proofErr w:type="spellEnd"/>
      <w:r w:rsidRPr="007515C9">
        <w:rPr>
          <w:rFonts w:cs="Times New Roman"/>
          <w:b w:val="0"/>
        </w:rPr>
        <w:t xml:space="preserve"> 1.10.0</w:t>
      </w:r>
    </w:p>
    <w:p w14:paraId="4824E0DC" w14:textId="360A9771" w:rsidR="007515C9" w:rsidRPr="007515C9" w:rsidRDefault="007515C9" w:rsidP="007515C9">
      <w:pPr>
        <w:pStyle w:val="af0"/>
        <w:ind w:left="442" w:firstLineChars="0" w:firstLine="0"/>
        <w:rPr>
          <w:rFonts w:cs="Times New Roman"/>
          <w:b w:val="0"/>
        </w:rPr>
      </w:pPr>
      <w:r w:rsidRPr="007515C9">
        <w:rPr>
          <w:rFonts w:cs="Times New Roman"/>
          <w:b w:val="0"/>
        </w:rPr>
        <w:t xml:space="preserve">  CUDA 11.3</w:t>
      </w:r>
    </w:p>
    <w:p w14:paraId="0E6A31B8" w14:textId="6C3BE1F8" w:rsidR="00602CF6" w:rsidRDefault="00000000">
      <w:pPr>
        <w:pStyle w:val="2"/>
      </w:pPr>
      <w:bookmarkStart w:id="5" w:name="_Toc426537783"/>
      <w:r>
        <w:t>2</w:t>
      </w:r>
      <w:r>
        <w:rPr>
          <w:rFonts w:hint="eastAsia"/>
        </w:rPr>
        <w:t>、</w:t>
      </w:r>
      <w:bookmarkEnd w:id="5"/>
      <w:r w:rsidR="007515C9">
        <w:rPr>
          <w:rFonts w:hint="eastAsia"/>
        </w:rPr>
        <w:t>训练参数</w:t>
      </w:r>
    </w:p>
    <w:p w14:paraId="4005B411" w14:textId="168BFD7D" w:rsidR="007515C9" w:rsidRDefault="007515C9" w:rsidP="007515C9">
      <w:r w:rsidRPr="007515C9">
        <w:rPr>
          <w:noProof/>
        </w:rPr>
        <w:drawing>
          <wp:inline distT="0" distB="0" distL="0" distR="0" wp14:anchorId="5A3887A6" wp14:editId="2316A9DA">
            <wp:extent cx="5274310" cy="802640"/>
            <wp:effectExtent l="0" t="0" r="2540" b="0"/>
            <wp:docPr id="954598676" name="图片 2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98676" name="图片 2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C29E" w14:textId="1B0F144D" w:rsidR="007515C9" w:rsidRDefault="007515C9" w:rsidP="007515C9">
      <w:pPr>
        <w:spacing w:line="400" w:lineRule="exact"/>
        <w:jc w:val="center"/>
        <w:rPr>
          <w:rFonts w:ascii="Times New Roman" w:eastAsia="宋体" w:hAnsi="Times New Roman"/>
          <w:bCs/>
          <w:sz w:val="24"/>
          <w:szCs w:val="21"/>
        </w:rPr>
      </w:pPr>
      <w:r>
        <w:rPr>
          <w:rFonts w:ascii="Times New Roman" w:eastAsia="宋体" w:hAnsi="Times New Roman"/>
          <w:bCs/>
          <w:sz w:val="24"/>
          <w:szCs w:val="21"/>
        </w:rPr>
        <w:t>图</w:t>
      </w:r>
      <w:r w:rsidR="003E66D0">
        <w:rPr>
          <w:rFonts w:ascii="Times New Roman" w:eastAsia="宋体" w:hAnsi="Times New Roman" w:hint="eastAsia"/>
          <w:bCs/>
          <w:sz w:val="24"/>
          <w:szCs w:val="21"/>
        </w:rPr>
        <w:t>2</w:t>
      </w:r>
      <w:r>
        <w:rPr>
          <w:rFonts w:ascii="Times New Roman" w:eastAsia="宋体" w:hAnsi="Times New Roman" w:hint="eastAsia"/>
          <w:bCs/>
          <w:sz w:val="24"/>
          <w:szCs w:val="21"/>
        </w:rPr>
        <w:t>-1</w:t>
      </w:r>
      <w:r>
        <w:rPr>
          <w:rFonts w:ascii="Times New Roman" w:eastAsia="宋体" w:hAnsi="Times New Roman" w:hint="eastAsia"/>
          <w:bCs/>
          <w:sz w:val="24"/>
          <w:szCs w:val="21"/>
        </w:rPr>
        <w:t>训练参数图</w:t>
      </w:r>
    </w:p>
    <w:p w14:paraId="253D73C3" w14:textId="4240A9DF" w:rsidR="00602CF6" w:rsidRDefault="00000000">
      <w:pPr>
        <w:pStyle w:val="1"/>
      </w:pPr>
      <w:bookmarkStart w:id="6" w:name="_Toc426537791"/>
      <w:r>
        <w:rPr>
          <w:rFonts w:hint="eastAsia"/>
        </w:rPr>
        <w:lastRenderedPageBreak/>
        <w:t>三、</w:t>
      </w:r>
      <w:bookmarkEnd w:id="6"/>
      <w:r w:rsidR="00F01F7D">
        <w:rPr>
          <w:rFonts w:hint="eastAsia"/>
        </w:rPr>
        <w:t>模型评估</w:t>
      </w:r>
    </w:p>
    <w:p w14:paraId="7EDB256F" w14:textId="77777777" w:rsidR="00F01F7D" w:rsidRDefault="00000000">
      <w:pPr>
        <w:pStyle w:val="2"/>
      </w:pPr>
      <w:bookmarkStart w:id="7" w:name="_Toc426537792"/>
      <w:r>
        <w:t>1</w:t>
      </w:r>
      <w:r>
        <w:rPr>
          <w:rFonts w:hint="eastAsia"/>
        </w:rPr>
        <w:t>、</w:t>
      </w:r>
      <w:bookmarkEnd w:id="7"/>
      <w:r w:rsidR="00F01F7D">
        <w:rPr>
          <w:rFonts w:hint="eastAsia"/>
        </w:rPr>
        <w:t>评估指标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01F7D" w14:paraId="62D9B233" w14:textId="77777777" w:rsidTr="00F01F7D">
        <w:tc>
          <w:tcPr>
            <w:tcW w:w="4148" w:type="dxa"/>
          </w:tcPr>
          <w:p w14:paraId="5E6E1AA5" w14:textId="419E2AD8" w:rsidR="00F01F7D" w:rsidRPr="003E66D0" w:rsidRDefault="00F01F7D">
            <w:pPr>
              <w:pStyle w:val="2"/>
              <w:rPr>
                <w:sz w:val="24"/>
                <w:szCs w:val="24"/>
              </w:rPr>
            </w:pPr>
            <w:r w:rsidRPr="003E66D0">
              <w:rPr>
                <w:rFonts w:hint="eastAsia"/>
                <w:sz w:val="24"/>
                <w:szCs w:val="24"/>
              </w:rPr>
              <w:t>指标</w:t>
            </w:r>
          </w:p>
        </w:tc>
        <w:tc>
          <w:tcPr>
            <w:tcW w:w="4148" w:type="dxa"/>
          </w:tcPr>
          <w:p w14:paraId="41011D9C" w14:textId="79917B31" w:rsidR="00F01F7D" w:rsidRPr="003E66D0" w:rsidRDefault="00F01F7D">
            <w:pPr>
              <w:pStyle w:val="2"/>
              <w:rPr>
                <w:sz w:val="24"/>
                <w:szCs w:val="24"/>
              </w:rPr>
            </w:pPr>
            <w:r w:rsidRPr="003E66D0">
              <w:rPr>
                <w:rFonts w:hint="eastAsia"/>
                <w:sz w:val="24"/>
                <w:szCs w:val="24"/>
              </w:rPr>
              <w:t>数值</w:t>
            </w:r>
          </w:p>
        </w:tc>
      </w:tr>
      <w:tr w:rsidR="00F01F7D" w14:paraId="34490652" w14:textId="77777777" w:rsidTr="00F01F7D">
        <w:tc>
          <w:tcPr>
            <w:tcW w:w="4148" w:type="dxa"/>
          </w:tcPr>
          <w:p w14:paraId="54964823" w14:textId="455FBBF3" w:rsidR="00F01F7D" w:rsidRPr="003E66D0" w:rsidRDefault="00F01F7D">
            <w:pPr>
              <w:pStyle w:val="2"/>
              <w:rPr>
                <w:b w:val="0"/>
                <w:bCs/>
                <w:sz w:val="24"/>
                <w:szCs w:val="24"/>
              </w:rPr>
            </w:pPr>
            <w:r w:rsidRPr="003E66D0">
              <w:rPr>
                <w:rFonts w:hint="eastAsia"/>
                <w:b w:val="0"/>
                <w:bCs/>
                <w:sz w:val="24"/>
                <w:szCs w:val="24"/>
              </w:rPr>
              <w:t>准确率</w:t>
            </w:r>
          </w:p>
        </w:tc>
        <w:tc>
          <w:tcPr>
            <w:tcW w:w="4148" w:type="dxa"/>
          </w:tcPr>
          <w:p w14:paraId="245A38FD" w14:textId="5C2FA7FC" w:rsidR="00F01F7D" w:rsidRPr="003E66D0" w:rsidRDefault="00F01F7D">
            <w:pPr>
              <w:pStyle w:val="2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3E66D0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95%</w:t>
            </w:r>
          </w:p>
        </w:tc>
      </w:tr>
      <w:tr w:rsidR="00F01F7D" w14:paraId="29472C70" w14:textId="77777777" w:rsidTr="00F01F7D">
        <w:tc>
          <w:tcPr>
            <w:tcW w:w="4148" w:type="dxa"/>
          </w:tcPr>
          <w:p w14:paraId="70844B68" w14:textId="4CBCF8EB" w:rsidR="00F01F7D" w:rsidRPr="003E66D0" w:rsidRDefault="00F01F7D">
            <w:pPr>
              <w:pStyle w:val="2"/>
              <w:rPr>
                <w:b w:val="0"/>
                <w:bCs/>
                <w:sz w:val="24"/>
                <w:szCs w:val="24"/>
              </w:rPr>
            </w:pPr>
            <w:r w:rsidRPr="003E66D0">
              <w:rPr>
                <w:rFonts w:hint="eastAsia"/>
                <w:b w:val="0"/>
                <w:bCs/>
                <w:sz w:val="24"/>
                <w:szCs w:val="24"/>
              </w:rPr>
              <w:t>平均推理时间</w:t>
            </w:r>
          </w:p>
        </w:tc>
        <w:tc>
          <w:tcPr>
            <w:tcW w:w="4148" w:type="dxa"/>
          </w:tcPr>
          <w:p w14:paraId="1E4DC9E6" w14:textId="3EB626CF" w:rsidR="00F01F7D" w:rsidRPr="003E66D0" w:rsidRDefault="00F01F7D">
            <w:pPr>
              <w:pStyle w:val="2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3E66D0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15ms</w:t>
            </w:r>
          </w:p>
        </w:tc>
      </w:tr>
    </w:tbl>
    <w:p w14:paraId="1B39F3D3" w14:textId="53A2F1F4" w:rsidR="00602CF6" w:rsidRPr="003E66D0" w:rsidRDefault="003E66D0" w:rsidP="003E66D0">
      <w:pPr>
        <w:spacing w:line="400" w:lineRule="exact"/>
        <w:jc w:val="center"/>
        <w:rPr>
          <w:rFonts w:ascii="Times New Roman" w:eastAsia="宋体" w:hAnsi="Times New Roman"/>
          <w:bCs/>
          <w:sz w:val="24"/>
          <w:szCs w:val="21"/>
        </w:rPr>
      </w:pPr>
      <w:r>
        <w:rPr>
          <w:rFonts w:ascii="Times New Roman" w:eastAsia="宋体" w:hAnsi="Times New Roman" w:hint="eastAsia"/>
          <w:bCs/>
          <w:sz w:val="24"/>
          <w:szCs w:val="21"/>
        </w:rPr>
        <w:t>表</w:t>
      </w:r>
      <w:r>
        <w:rPr>
          <w:rFonts w:ascii="Times New Roman" w:eastAsia="宋体" w:hAnsi="Times New Roman" w:hint="eastAsia"/>
          <w:bCs/>
          <w:sz w:val="24"/>
          <w:szCs w:val="21"/>
        </w:rPr>
        <w:t>3</w:t>
      </w:r>
      <w:r>
        <w:rPr>
          <w:rFonts w:ascii="Times New Roman" w:eastAsia="宋体" w:hAnsi="Times New Roman"/>
          <w:bCs/>
          <w:sz w:val="24"/>
          <w:szCs w:val="21"/>
        </w:rPr>
        <w:t>-</w:t>
      </w:r>
      <w:r>
        <w:rPr>
          <w:rFonts w:ascii="Times New Roman" w:eastAsia="宋体" w:hAnsi="Times New Roman" w:hint="eastAsia"/>
          <w:bCs/>
          <w:sz w:val="24"/>
          <w:szCs w:val="21"/>
        </w:rPr>
        <w:t xml:space="preserve">1 </w:t>
      </w:r>
      <w:r>
        <w:rPr>
          <w:rFonts w:ascii="Times New Roman" w:eastAsia="宋体" w:hAnsi="Times New Roman" w:hint="eastAsia"/>
          <w:bCs/>
          <w:sz w:val="24"/>
          <w:szCs w:val="21"/>
        </w:rPr>
        <w:t>指标数据</w:t>
      </w:r>
    </w:p>
    <w:p w14:paraId="04E5112A" w14:textId="2DDC9391" w:rsidR="00602CF6" w:rsidRDefault="00000000">
      <w:pPr>
        <w:pStyle w:val="2"/>
      </w:pPr>
      <w:bookmarkStart w:id="8" w:name="_Toc426537797"/>
      <w:r>
        <w:t>2</w:t>
      </w:r>
      <w:r>
        <w:rPr>
          <w:rFonts w:hint="eastAsia"/>
        </w:rPr>
        <w:t>、</w:t>
      </w:r>
      <w:bookmarkEnd w:id="8"/>
      <w:r w:rsidR="00F01F7D">
        <w:rPr>
          <w:rFonts w:hint="eastAsia"/>
        </w:rPr>
        <w:t>测试结果</w:t>
      </w:r>
    </w:p>
    <w:p w14:paraId="62D02271" w14:textId="0215F407" w:rsidR="00602CF6" w:rsidRDefault="003E66D0">
      <w:pPr>
        <w:pStyle w:val="af0"/>
        <w:numPr>
          <w:ilvl w:val="0"/>
          <w:numId w:val="4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FA3FB5" wp14:editId="033689FB">
            <wp:simplePos x="0" y="0"/>
            <wp:positionH relativeFrom="column">
              <wp:posOffset>175260</wp:posOffset>
            </wp:positionH>
            <wp:positionV relativeFrom="page">
              <wp:posOffset>3575050</wp:posOffset>
            </wp:positionV>
            <wp:extent cx="2766060" cy="2766060"/>
            <wp:effectExtent l="0" t="0" r="0" b="0"/>
            <wp:wrapTopAndBottom/>
            <wp:docPr id="968221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成功检测案例</w:t>
      </w:r>
    </w:p>
    <w:p w14:paraId="633996BA" w14:textId="600AD8A1" w:rsidR="00602CF6" w:rsidRDefault="00000000">
      <w:pPr>
        <w:pStyle w:val="1"/>
      </w:pPr>
      <w:bookmarkStart w:id="9" w:name="_Toc426537800"/>
      <w:r>
        <w:rPr>
          <w:rFonts w:hint="eastAsia"/>
        </w:rPr>
        <w:t>四、</w:t>
      </w:r>
      <w:bookmarkEnd w:id="9"/>
      <w:r w:rsidR="003E66D0">
        <w:rPr>
          <w:rFonts w:hint="eastAsia"/>
        </w:rPr>
        <w:t>结论</w:t>
      </w:r>
    </w:p>
    <w:p w14:paraId="33584486" w14:textId="6C7C9A40" w:rsidR="00602CF6" w:rsidRPr="003E66D0" w:rsidRDefault="00000000" w:rsidP="003E66D0">
      <w:pPr>
        <w:pStyle w:val="2"/>
        <w:rPr>
          <w:b w:val="0"/>
          <w:bCs/>
        </w:rPr>
      </w:pPr>
      <w:bookmarkStart w:id="10" w:name="_Toc426537801"/>
      <w:r w:rsidRPr="003E66D0">
        <w:rPr>
          <w:b w:val="0"/>
          <w:bCs/>
        </w:rPr>
        <w:t>1</w:t>
      </w:r>
      <w:r w:rsidRPr="003E66D0">
        <w:rPr>
          <w:rFonts w:hint="eastAsia"/>
          <w:b w:val="0"/>
          <w:bCs/>
        </w:rPr>
        <w:t>、</w:t>
      </w:r>
      <w:bookmarkEnd w:id="10"/>
      <w:r w:rsidR="003E66D0" w:rsidRPr="003E66D0">
        <w:rPr>
          <w:b w:val="0"/>
          <w:bCs/>
        </w:rPr>
        <w:t>YOLOv</w:t>
      </w:r>
      <w:r w:rsidR="00A11CB0">
        <w:rPr>
          <w:rFonts w:hint="eastAsia"/>
          <w:b w:val="0"/>
          <w:bCs/>
        </w:rPr>
        <w:t>11</w:t>
      </w:r>
      <w:r w:rsidR="003E66D0" w:rsidRPr="003E66D0">
        <w:rPr>
          <w:b w:val="0"/>
          <w:bCs/>
        </w:rPr>
        <w:t>在目标检测任务中表现出色</w:t>
      </w:r>
    </w:p>
    <w:p w14:paraId="7EFE19D6" w14:textId="31A5D653" w:rsidR="00602CF6" w:rsidRPr="003E66D0" w:rsidRDefault="00000000">
      <w:pPr>
        <w:pStyle w:val="2"/>
        <w:rPr>
          <w:b w:val="0"/>
          <w:bCs/>
        </w:rPr>
      </w:pPr>
      <w:bookmarkStart w:id="11" w:name="_Toc426537802"/>
      <w:r w:rsidRPr="003E66D0">
        <w:rPr>
          <w:b w:val="0"/>
          <w:bCs/>
        </w:rPr>
        <w:t>2</w:t>
      </w:r>
      <w:r w:rsidRPr="003E66D0">
        <w:rPr>
          <w:rFonts w:hint="eastAsia"/>
          <w:b w:val="0"/>
          <w:bCs/>
        </w:rPr>
        <w:t>、</w:t>
      </w:r>
      <w:bookmarkEnd w:id="11"/>
      <w:r w:rsidR="003E66D0" w:rsidRPr="003E66D0">
        <w:rPr>
          <w:b w:val="0"/>
          <w:bCs/>
        </w:rPr>
        <w:t>当前模型在常规场景下准确率达标</w:t>
      </w:r>
    </w:p>
    <w:p w14:paraId="4285C7A6" w14:textId="77777777" w:rsidR="003E66D0" w:rsidRPr="003E66D0" w:rsidRDefault="00000000" w:rsidP="003E66D0">
      <w:pPr>
        <w:pStyle w:val="2"/>
        <w:rPr>
          <w:b w:val="0"/>
          <w:bCs/>
        </w:rPr>
      </w:pPr>
      <w:bookmarkStart w:id="12" w:name="_Toc426537803"/>
      <w:r w:rsidRPr="003E66D0">
        <w:rPr>
          <w:b w:val="0"/>
          <w:bCs/>
        </w:rPr>
        <w:t>3</w:t>
      </w:r>
      <w:r w:rsidRPr="003E66D0">
        <w:rPr>
          <w:rFonts w:hint="eastAsia"/>
          <w:b w:val="0"/>
          <w:bCs/>
        </w:rPr>
        <w:t>、</w:t>
      </w:r>
      <w:bookmarkEnd w:id="12"/>
      <w:r w:rsidR="003E66D0" w:rsidRPr="003E66D0">
        <w:rPr>
          <w:b w:val="0"/>
          <w:bCs/>
        </w:rPr>
        <w:t>后续可优化方向：</w:t>
      </w:r>
    </w:p>
    <w:p w14:paraId="21490C7D" w14:textId="6617D1DB" w:rsidR="003E66D0" w:rsidRPr="003E66D0" w:rsidRDefault="003E66D0" w:rsidP="003E66D0">
      <w:pPr>
        <w:pStyle w:val="2"/>
        <w:ind w:firstLineChars="100" w:firstLine="240"/>
        <w:rPr>
          <w:rFonts w:ascii="宋体" w:hAnsi="宋体"/>
          <w:b w:val="0"/>
          <w:bCs/>
          <w:sz w:val="24"/>
          <w:szCs w:val="24"/>
        </w:rPr>
      </w:pPr>
      <w:r w:rsidRPr="003E66D0">
        <w:rPr>
          <w:rFonts w:ascii="宋体" w:hAnsi="宋体" w:hint="eastAsia"/>
          <w:b w:val="0"/>
          <w:bCs/>
          <w:sz w:val="24"/>
          <w:szCs w:val="24"/>
        </w:rPr>
        <w:t>1.</w:t>
      </w:r>
      <w:r w:rsidRPr="003E66D0">
        <w:rPr>
          <w:rFonts w:ascii="宋体" w:hAnsi="宋体"/>
          <w:b w:val="0"/>
          <w:bCs/>
          <w:sz w:val="24"/>
          <w:szCs w:val="24"/>
        </w:rPr>
        <w:t>增加小目标检测能力</w:t>
      </w:r>
    </w:p>
    <w:p w14:paraId="7DA84CB7" w14:textId="3C93FFEB" w:rsidR="003E66D0" w:rsidRPr="003E66D0" w:rsidRDefault="003E66D0" w:rsidP="003E66D0">
      <w:pPr>
        <w:pStyle w:val="2"/>
        <w:ind w:firstLineChars="100" w:firstLine="240"/>
        <w:rPr>
          <w:rFonts w:ascii="宋体" w:hAnsi="宋体"/>
          <w:b w:val="0"/>
          <w:bCs/>
          <w:sz w:val="24"/>
          <w:szCs w:val="24"/>
        </w:rPr>
      </w:pPr>
      <w:r w:rsidRPr="003E66D0">
        <w:rPr>
          <w:rFonts w:ascii="宋体" w:hAnsi="宋体" w:hint="eastAsia"/>
          <w:b w:val="0"/>
          <w:bCs/>
          <w:sz w:val="24"/>
          <w:szCs w:val="24"/>
        </w:rPr>
        <w:t>2.</w:t>
      </w:r>
      <w:r w:rsidRPr="003E66D0">
        <w:rPr>
          <w:rFonts w:ascii="宋体" w:hAnsi="宋体"/>
          <w:b w:val="0"/>
          <w:bCs/>
          <w:sz w:val="24"/>
          <w:szCs w:val="24"/>
        </w:rPr>
        <w:t>优化密集目标检测</w:t>
      </w:r>
      <w:bookmarkStart w:id="13" w:name="_Toc426537807"/>
    </w:p>
    <w:p w14:paraId="2FE0EBD0" w14:textId="77777777" w:rsidR="003E66D0" w:rsidRDefault="003E66D0">
      <w:pPr>
        <w:pStyle w:val="1"/>
        <w:jc w:val="center"/>
      </w:pPr>
    </w:p>
    <w:p w14:paraId="0F7F609A" w14:textId="77777777" w:rsidR="00A11CB0" w:rsidRPr="00A11CB0" w:rsidRDefault="00A11CB0" w:rsidP="00A11CB0"/>
    <w:p w14:paraId="7E90752C" w14:textId="14CDA288" w:rsidR="00602CF6" w:rsidRDefault="00000000">
      <w:pPr>
        <w:pStyle w:val="1"/>
        <w:jc w:val="center"/>
      </w:pPr>
      <w:r>
        <w:rPr>
          <w:rFonts w:hint="eastAsia"/>
        </w:rPr>
        <w:lastRenderedPageBreak/>
        <w:t>参考文献</w:t>
      </w:r>
      <w:bookmarkEnd w:id="13"/>
    </w:p>
    <w:p w14:paraId="6FCDA7F8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r>
        <w:rPr>
          <w:rFonts w:hint="eastAsia"/>
          <w:b w:val="0"/>
          <w:bCs/>
          <w:sz w:val="21"/>
        </w:rPr>
        <w:t>夏鹏</w:t>
      </w:r>
      <w:r>
        <w:rPr>
          <w:b w:val="0"/>
          <w:bCs/>
          <w:sz w:val="21"/>
        </w:rPr>
        <w:t>.</w:t>
      </w:r>
      <w:r>
        <w:rPr>
          <w:rFonts w:hint="eastAsia"/>
          <w:b w:val="0"/>
          <w:bCs/>
          <w:sz w:val="21"/>
        </w:rPr>
        <w:t>基于</w:t>
      </w:r>
      <w:r>
        <w:rPr>
          <w:b w:val="0"/>
          <w:bCs/>
          <w:sz w:val="21"/>
        </w:rPr>
        <w:t>YOLOv8</w:t>
      </w:r>
      <w:r>
        <w:rPr>
          <w:rFonts w:hint="eastAsia"/>
          <w:b w:val="0"/>
          <w:bCs/>
          <w:sz w:val="21"/>
        </w:rPr>
        <w:t>的改进目标检测算法研究</w:t>
      </w:r>
      <w:r>
        <w:rPr>
          <w:b w:val="0"/>
          <w:bCs/>
          <w:sz w:val="21"/>
        </w:rPr>
        <w:t>[J].</w:t>
      </w:r>
      <w:r>
        <w:rPr>
          <w:rFonts w:hint="eastAsia"/>
          <w:b w:val="0"/>
          <w:bCs/>
          <w:sz w:val="21"/>
        </w:rPr>
        <w:t xml:space="preserve"> </w:t>
      </w:r>
      <w:r>
        <w:rPr>
          <w:rFonts w:hint="eastAsia"/>
          <w:b w:val="0"/>
          <w:bCs/>
          <w:sz w:val="21"/>
        </w:rPr>
        <w:t>电脑编程技巧与维护</w:t>
      </w:r>
      <w:r>
        <w:rPr>
          <w:b w:val="0"/>
          <w:bCs/>
          <w:sz w:val="21"/>
        </w:rPr>
        <w:t>,2025,(07):14-16.DOI:10.16184.2025.07.019.</w:t>
      </w:r>
    </w:p>
    <w:p w14:paraId="3FB1D73F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r>
        <w:rPr>
          <w:rFonts w:hint="eastAsia"/>
          <w:b w:val="0"/>
          <w:bCs/>
          <w:sz w:val="21"/>
        </w:rPr>
        <w:t>蔡亲立</w:t>
      </w:r>
      <w:r>
        <w:rPr>
          <w:b w:val="0"/>
          <w:bCs/>
          <w:sz w:val="21"/>
        </w:rPr>
        <w:t>,</w:t>
      </w:r>
      <w:proofErr w:type="gramStart"/>
      <w:r>
        <w:rPr>
          <w:rFonts w:hint="eastAsia"/>
          <w:b w:val="0"/>
          <w:bCs/>
          <w:sz w:val="21"/>
        </w:rPr>
        <w:t>房明</w:t>
      </w:r>
      <w:proofErr w:type="gramEnd"/>
      <w:r>
        <w:rPr>
          <w:b w:val="0"/>
          <w:bCs/>
          <w:sz w:val="21"/>
        </w:rPr>
        <w:t>.</w:t>
      </w:r>
      <w:r>
        <w:rPr>
          <w:rFonts w:hint="eastAsia"/>
          <w:b w:val="0"/>
          <w:bCs/>
          <w:sz w:val="21"/>
        </w:rPr>
        <w:t>基于机器视觉的自动识别追踪系统</w:t>
      </w:r>
      <w:r>
        <w:rPr>
          <w:b w:val="0"/>
          <w:bCs/>
          <w:sz w:val="21"/>
        </w:rPr>
        <w:t>[J].</w:t>
      </w:r>
      <w:r>
        <w:rPr>
          <w:rFonts w:hint="eastAsia"/>
          <w:b w:val="0"/>
          <w:bCs/>
          <w:sz w:val="21"/>
        </w:rPr>
        <w:t>科学技术创新</w:t>
      </w:r>
      <w:r>
        <w:rPr>
          <w:b w:val="0"/>
          <w:bCs/>
          <w:sz w:val="21"/>
        </w:rPr>
        <w:t>,2024,(16):199-204.</w:t>
      </w:r>
    </w:p>
    <w:p w14:paraId="249B52FF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r>
        <w:rPr>
          <w:rFonts w:hint="eastAsia"/>
          <w:b w:val="0"/>
          <w:bCs/>
          <w:sz w:val="21"/>
        </w:rPr>
        <w:t>张岩</w:t>
      </w:r>
      <w:r>
        <w:rPr>
          <w:b w:val="0"/>
          <w:bCs/>
          <w:sz w:val="21"/>
        </w:rPr>
        <w:t>,</w:t>
      </w:r>
      <w:r>
        <w:rPr>
          <w:rFonts w:hint="eastAsia"/>
          <w:b w:val="0"/>
          <w:bCs/>
          <w:sz w:val="21"/>
        </w:rPr>
        <w:t>裴晓敏</w:t>
      </w:r>
      <w:r>
        <w:rPr>
          <w:b w:val="0"/>
          <w:bCs/>
          <w:sz w:val="21"/>
        </w:rPr>
        <w:t>,</w:t>
      </w:r>
      <w:r>
        <w:rPr>
          <w:rFonts w:hint="eastAsia"/>
          <w:b w:val="0"/>
          <w:bCs/>
          <w:sz w:val="21"/>
        </w:rPr>
        <w:t>付韶彬</w:t>
      </w:r>
      <w:r>
        <w:rPr>
          <w:b w:val="0"/>
          <w:bCs/>
          <w:sz w:val="21"/>
        </w:rPr>
        <w:t>.</w:t>
      </w:r>
      <w:r>
        <w:rPr>
          <w:rFonts w:hint="eastAsia"/>
          <w:b w:val="0"/>
          <w:bCs/>
          <w:sz w:val="21"/>
        </w:rPr>
        <w:t>基于单片机的智能循迹小车设计</w:t>
      </w:r>
      <w:r>
        <w:rPr>
          <w:b w:val="0"/>
          <w:bCs/>
          <w:sz w:val="21"/>
        </w:rPr>
        <w:t>[J].</w:t>
      </w:r>
      <w:r>
        <w:rPr>
          <w:rFonts w:hint="eastAsia"/>
          <w:b w:val="0"/>
          <w:bCs/>
          <w:sz w:val="21"/>
        </w:rPr>
        <w:t>国外电子测量技术</w:t>
      </w:r>
      <w:r>
        <w:rPr>
          <w:b w:val="0"/>
          <w:bCs/>
          <w:sz w:val="21"/>
        </w:rPr>
        <w:t>2014,33(03):51-54.DOI:10.19652.2014.03.015.</w:t>
      </w:r>
    </w:p>
    <w:p w14:paraId="75CBC292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r>
        <w:rPr>
          <w:rFonts w:hint="eastAsia"/>
          <w:b w:val="0"/>
          <w:bCs/>
          <w:sz w:val="21"/>
        </w:rPr>
        <w:t>吴宏鑫</w:t>
      </w:r>
      <w:r>
        <w:rPr>
          <w:b w:val="0"/>
          <w:bCs/>
          <w:sz w:val="21"/>
        </w:rPr>
        <w:t>,</w:t>
      </w:r>
      <w:proofErr w:type="gramStart"/>
      <w:r>
        <w:rPr>
          <w:rFonts w:hint="eastAsia"/>
          <w:b w:val="0"/>
          <w:bCs/>
          <w:sz w:val="21"/>
        </w:rPr>
        <w:t>沈少萍</w:t>
      </w:r>
      <w:proofErr w:type="gramEnd"/>
      <w:r>
        <w:rPr>
          <w:b w:val="0"/>
          <w:bCs/>
          <w:sz w:val="21"/>
        </w:rPr>
        <w:t>.PID</w:t>
      </w:r>
      <w:r>
        <w:rPr>
          <w:rFonts w:hint="eastAsia"/>
          <w:b w:val="0"/>
          <w:bCs/>
          <w:sz w:val="21"/>
        </w:rPr>
        <w:t>控制的应用与理论依据</w:t>
      </w:r>
      <w:r>
        <w:rPr>
          <w:b w:val="0"/>
          <w:bCs/>
          <w:sz w:val="21"/>
        </w:rPr>
        <w:t>[J].</w:t>
      </w:r>
      <w:r>
        <w:rPr>
          <w:rFonts w:hint="eastAsia"/>
          <w:b w:val="0"/>
          <w:bCs/>
          <w:sz w:val="21"/>
        </w:rPr>
        <w:t>控制工程</w:t>
      </w:r>
      <w:r>
        <w:rPr>
          <w:b w:val="0"/>
          <w:bCs/>
          <w:sz w:val="21"/>
        </w:rPr>
        <w:t>,2003,(01):37-42.</w:t>
      </w:r>
    </w:p>
    <w:p w14:paraId="24F45540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proofErr w:type="gramStart"/>
      <w:r>
        <w:rPr>
          <w:rFonts w:hint="eastAsia"/>
          <w:b w:val="0"/>
          <w:bCs/>
          <w:sz w:val="21"/>
        </w:rPr>
        <w:t>牛亚楠</w:t>
      </w:r>
      <w:proofErr w:type="gramEnd"/>
      <w:r>
        <w:rPr>
          <w:b w:val="0"/>
          <w:bCs/>
          <w:sz w:val="21"/>
        </w:rPr>
        <w:t>.</w:t>
      </w:r>
      <w:r>
        <w:rPr>
          <w:rFonts w:hint="eastAsia"/>
          <w:b w:val="0"/>
          <w:bCs/>
          <w:sz w:val="21"/>
        </w:rPr>
        <w:t>探析单片机在智能小车中的应用</w:t>
      </w:r>
      <w:r>
        <w:rPr>
          <w:b w:val="0"/>
          <w:bCs/>
          <w:sz w:val="21"/>
        </w:rPr>
        <w:t>[J].</w:t>
      </w:r>
      <w:r>
        <w:rPr>
          <w:rFonts w:hint="eastAsia"/>
          <w:b w:val="0"/>
          <w:bCs/>
          <w:sz w:val="21"/>
        </w:rPr>
        <w:t>电脑编程技巧与维护</w:t>
      </w:r>
      <w:r>
        <w:rPr>
          <w:b w:val="0"/>
          <w:bCs/>
          <w:sz w:val="21"/>
        </w:rPr>
        <w:t>,2018,(07):16-17+26.DOI:10.16184.2018.07.005.</w:t>
      </w:r>
    </w:p>
    <w:p w14:paraId="4C77359E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sz w:val="21"/>
        </w:rPr>
      </w:pPr>
      <w:r>
        <w:rPr>
          <w:rFonts w:hint="eastAsia"/>
          <w:b w:val="0"/>
          <w:sz w:val="21"/>
        </w:rPr>
        <w:t>徐建明</w:t>
      </w:r>
      <w:r>
        <w:rPr>
          <w:b w:val="0"/>
          <w:sz w:val="21"/>
        </w:rPr>
        <w:t>,</w:t>
      </w:r>
      <w:r>
        <w:rPr>
          <w:rFonts w:hint="eastAsia"/>
          <w:b w:val="0"/>
          <w:sz w:val="21"/>
        </w:rPr>
        <w:t>徐金辉</w:t>
      </w:r>
      <w:r>
        <w:rPr>
          <w:b w:val="0"/>
          <w:sz w:val="21"/>
        </w:rPr>
        <w:t>.</w:t>
      </w:r>
      <w:r>
        <w:rPr>
          <w:rFonts w:hint="eastAsia"/>
          <w:b w:val="0"/>
          <w:sz w:val="21"/>
        </w:rPr>
        <w:t>基于</w:t>
      </w:r>
      <w:r>
        <w:rPr>
          <w:b w:val="0"/>
          <w:sz w:val="21"/>
        </w:rPr>
        <w:t>STM32</w:t>
      </w:r>
      <w:r>
        <w:rPr>
          <w:rFonts w:hint="eastAsia"/>
          <w:b w:val="0"/>
          <w:sz w:val="21"/>
        </w:rPr>
        <w:t>的步进电机加减速轨迹规划算法</w:t>
      </w:r>
      <w:r>
        <w:rPr>
          <w:b w:val="0"/>
          <w:sz w:val="21"/>
        </w:rPr>
        <w:t>[J].</w:t>
      </w:r>
      <w:r>
        <w:rPr>
          <w:rFonts w:hint="eastAsia"/>
          <w:b w:val="0"/>
          <w:sz w:val="21"/>
        </w:rPr>
        <w:t>浙江工业大学学报</w:t>
      </w:r>
      <w:r>
        <w:rPr>
          <w:b w:val="0"/>
          <w:sz w:val="21"/>
        </w:rPr>
        <w:t>,2024,52(04):465-472.</w:t>
      </w:r>
    </w:p>
    <w:p w14:paraId="1450BF2D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proofErr w:type="gramStart"/>
      <w:r>
        <w:rPr>
          <w:rFonts w:hint="eastAsia"/>
          <w:b w:val="0"/>
          <w:bCs/>
          <w:sz w:val="21"/>
        </w:rPr>
        <w:t>山显英</w:t>
      </w:r>
      <w:proofErr w:type="gramEnd"/>
      <w:r>
        <w:rPr>
          <w:b w:val="0"/>
          <w:bCs/>
          <w:sz w:val="21"/>
        </w:rPr>
        <w:t>,</w:t>
      </w:r>
      <w:r>
        <w:rPr>
          <w:rFonts w:hint="eastAsia"/>
          <w:b w:val="0"/>
          <w:bCs/>
          <w:sz w:val="21"/>
        </w:rPr>
        <w:t>张琳</w:t>
      </w:r>
      <w:r>
        <w:rPr>
          <w:b w:val="0"/>
          <w:bCs/>
          <w:sz w:val="21"/>
        </w:rPr>
        <w:t>,</w:t>
      </w:r>
      <w:r>
        <w:rPr>
          <w:rFonts w:hint="eastAsia"/>
          <w:b w:val="0"/>
          <w:bCs/>
          <w:sz w:val="21"/>
        </w:rPr>
        <w:t>李泽慧</w:t>
      </w:r>
      <w:r>
        <w:rPr>
          <w:b w:val="0"/>
          <w:bCs/>
          <w:sz w:val="21"/>
        </w:rPr>
        <w:t>.</w:t>
      </w:r>
      <w:r>
        <w:rPr>
          <w:rFonts w:hint="eastAsia"/>
          <w:b w:val="0"/>
          <w:bCs/>
          <w:sz w:val="21"/>
        </w:rPr>
        <w:t>深度学习驱动下的目标检测研究进展综述</w:t>
      </w:r>
      <w:r>
        <w:rPr>
          <w:b w:val="0"/>
          <w:bCs/>
          <w:sz w:val="21"/>
        </w:rPr>
        <w:t>[J].</w:t>
      </w:r>
      <w:r>
        <w:rPr>
          <w:rFonts w:hint="eastAsia"/>
          <w:b w:val="0"/>
          <w:bCs/>
          <w:sz w:val="21"/>
        </w:rPr>
        <w:t>计算机工程与应用</w:t>
      </w:r>
      <w:r>
        <w:rPr>
          <w:b w:val="0"/>
          <w:bCs/>
          <w:sz w:val="21"/>
        </w:rPr>
        <w:t>,2025,61(01):24-41.</w:t>
      </w:r>
    </w:p>
    <w:p w14:paraId="78C2CD7A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sz w:val="21"/>
        </w:rPr>
      </w:pPr>
      <w:r>
        <w:rPr>
          <w:b w:val="0"/>
          <w:sz w:val="21"/>
        </w:rPr>
        <w:t xml:space="preserve">Farhan </w:t>
      </w:r>
      <w:proofErr w:type="gramStart"/>
      <w:r>
        <w:rPr>
          <w:b w:val="0"/>
          <w:sz w:val="21"/>
        </w:rPr>
        <w:t>M ,Akhtar</w:t>
      </w:r>
      <w:proofErr w:type="gramEnd"/>
      <w:r>
        <w:rPr>
          <w:b w:val="0"/>
          <w:sz w:val="21"/>
        </w:rPr>
        <w:t xml:space="preserve"> N </w:t>
      </w:r>
      <w:proofErr w:type="gramStart"/>
      <w:r>
        <w:rPr>
          <w:b w:val="0"/>
          <w:sz w:val="21"/>
        </w:rPr>
        <w:t>M ,Bakar</w:t>
      </w:r>
      <w:proofErr w:type="gramEnd"/>
      <w:r>
        <w:rPr>
          <w:b w:val="0"/>
          <w:sz w:val="21"/>
        </w:rPr>
        <w:t xml:space="preserve"> A </w:t>
      </w:r>
      <w:proofErr w:type="gramStart"/>
      <w:r>
        <w:rPr>
          <w:b w:val="0"/>
          <w:sz w:val="21"/>
        </w:rPr>
        <w:t>E .Efficient</w:t>
      </w:r>
      <w:proofErr w:type="gramEnd"/>
      <w:r>
        <w:rPr>
          <w:b w:val="0"/>
          <w:sz w:val="21"/>
        </w:rPr>
        <w:t xml:space="preserve"> real-time palm oil tree detection and counting using YOLOv8 deployed on edge devices[J</w:t>
      </w:r>
      <w:proofErr w:type="gramStart"/>
      <w:r>
        <w:rPr>
          <w:b w:val="0"/>
          <w:sz w:val="21"/>
        </w:rPr>
        <w:t>].Journal</w:t>
      </w:r>
      <w:proofErr w:type="gramEnd"/>
      <w:r>
        <w:rPr>
          <w:b w:val="0"/>
          <w:sz w:val="21"/>
        </w:rPr>
        <w:t xml:space="preserve"> of Umm Al-Qura University for Engineering and Architecture,</w:t>
      </w:r>
      <w:proofErr w:type="gramStart"/>
      <w:r>
        <w:rPr>
          <w:b w:val="0"/>
          <w:sz w:val="21"/>
        </w:rPr>
        <w:t>2025,(</w:t>
      </w:r>
      <w:proofErr w:type="spellStart"/>
      <w:proofErr w:type="gramEnd"/>
      <w:r>
        <w:rPr>
          <w:b w:val="0"/>
          <w:sz w:val="21"/>
        </w:rPr>
        <w:t>prepublish</w:t>
      </w:r>
      <w:proofErr w:type="spellEnd"/>
      <w:r>
        <w:rPr>
          <w:b w:val="0"/>
          <w:sz w:val="21"/>
        </w:rPr>
        <w:t>):1-16.</w:t>
      </w:r>
    </w:p>
    <w:p w14:paraId="6451C0FF" w14:textId="77777777" w:rsidR="00CD5CE5" w:rsidRDefault="00CD5CE5" w:rsidP="00CD5CE5">
      <w:pPr>
        <w:pStyle w:val="af0"/>
        <w:numPr>
          <w:ilvl w:val="0"/>
          <w:numId w:val="5"/>
        </w:numPr>
        <w:wordWrap w:val="0"/>
        <w:ind w:left="420" w:hangingChars="200" w:hanging="420"/>
        <w:rPr>
          <w:b w:val="0"/>
          <w:bCs/>
          <w:sz w:val="21"/>
        </w:rPr>
      </w:pPr>
      <w:proofErr w:type="gramStart"/>
      <w:r>
        <w:rPr>
          <w:rFonts w:hint="eastAsia"/>
          <w:b w:val="0"/>
          <w:bCs/>
          <w:sz w:val="21"/>
        </w:rPr>
        <w:t>孙衍强</w:t>
      </w:r>
      <w:proofErr w:type="gramEnd"/>
      <w:r>
        <w:rPr>
          <w:b w:val="0"/>
          <w:bCs/>
          <w:sz w:val="21"/>
        </w:rPr>
        <w:t>.</w:t>
      </w:r>
      <w:r>
        <w:rPr>
          <w:rFonts w:hint="eastAsia"/>
          <w:b w:val="0"/>
          <w:bCs/>
          <w:sz w:val="21"/>
        </w:rPr>
        <w:t>激光追踪测量关键技术研究</w:t>
      </w:r>
      <w:r>
        <w:rPr>
          <w:b w:val="0"/>
          <w:bCs/>
          <w:sz w:val="21"/>
        </w:rPr>
        <w:t>[D].</w:t>
      </w:r>
      <w:r>
        <w:rPr>
          <w:rFonts w:hint="eastAsia"/>
          <w:b w:val="0"/>
          <w:bCs/>
          <w:sz w:val="21"/>
        </w:rPr>
        <w:t>北京工业大学</w:t>
      </w:r>
      <w:r>
        <w:rPr>
          <w:b w:val="0"/>
          <w:bCs/>
          <w:sz w:val="21"/>
        </w:rPr>
        <w:t>,2018.</w:t>
      </w:r>
    </w:p>
    <w:p w14:paraId="2F65E442" w14:textId="77777777" w:rsidR="00CD5CE5" w:rsidRDefault="00CD5CE5" w:rsidP="00CD5CE5">
      <w:pPr>
        <w:pStyle w:val="af0"/>
        <w:wordWrap w:val="0"/>
        <w:spacing w:line="240" w:lineRule="auto"/>
        <w:ind w:left="482" w:hangingChars="200" w:hanging="482"/>
        <w:rPr>
          <w:rFonts w:ascii="宋体" w:hAnsi="宋体"/>
        </w:rPr>
      </w:pPr>
    </w:p>
    <w:p w14:paraId="72F287D9" w14:textId="77777777" w:rsidR="00CD5CE5" w:rsidRDefault="00CD5CE5" w:rsidP="00CD5CE5">
      <w:pPr>
        <w:spacing w:line="440" w:lineRule="exact"/>
        <w:rPr>
          <w:rFonts w:ascii="宋体" w:eastAsia="宋体" w:hAnsi="宋体"/>
          <w:b/>
          <w:bCs/>
        </w:rPr>
      </w:pPr>
      <w:bookmarkStart w:id="14" w:name="_Toc426537808"/>
      <w:r>
        <w:rPr>
          <w:noProof/>
        </w:rPr>
        <w:drawing>
          <wp:anchor distT="0" distB="0" distL="114300" distR="114300" simplePos="0" relativeHeight="251664384" behindDoc="0" locked="0" layoutInCell="1" allowOverlap="1" wp14:anchorId="5B759195" wp14:editId="66E00042">
            <wp:simplePos x="0" y="0"/>
            <wp:positionH relativeFrom="margin">
              <wp:posOffset>2795905</wp:posOffset>
            </wp:positionH>
            <wp:positionV relativeFrom="paragraph">
              <wp:posOffset>298450</wp:posOffset>
            </wp:positionV>
            <wp:extent cx="2729230" cy="1940560"/>
            <wp:effectExtent l="0" t="0" r="0" b="2540"/>
            <wp:wrapTopAndBottom/>
            <wp:docPr id="1732472126" name="图片 3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72126" name="图片 3" descr="日程表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2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E3BFD23" wp14:editId="5E6B187B">
            <wp:simplePos x="0" y="0"/>
            <wp:positionH relativeFrom="margin">
              <wp:posOffset>26035</wp:posOffset>
            </wp:positionH>
            <wp:positionV relativeFrom="paragraph">
              <wp:posOffset>306070</wp:posOffset>
            </wp:positionV>
            <wp:extent cx="2733675" cy="1923415"/>
            <wp:effectExtent l="0" t="0" r="9525" b="635"/>
            <wp:wrapTopAndBottom/>
            <wp:docPr id="1794552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258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/>
          <w:bCs/>
        </w:rPr>
        <w:t>附录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：驱动板</w:t>
      </w:r>
      <w:bookmarkEnd w:id="14"/>
      <w:r>
        <w:rPr>
          <w:rFonts w:ascii="宋体" w:eastAsia="宋体" w:hAnsi="宋体" w:hint="eastAsia"/>
          <w:b/>
          <w:bCs/>
        </w:rPr>
        <w:t>接口</w:t>
      </w:r>
    </w:p>
    <w:p w14:paraId="5D5281CC" w14:textId="77777777" w:rsidR="00CD5CE5" w:rsidRDefault="00CD5CE5" w:rsidP="00CD5CE5">
      <w:pPr>
        <w:spacing w:line="400" w:lineRule="exact"/>
        <w:jc w:val="center"/>
        <w:rPr>
          <w:rFonts w:hAnsi="宋体"/>
          <w:bCs/>
          <w:szCs w:val="21"/>
        </w:rPr>
      </w:pPr>
      <w:proofErr w:type="gramStart"/>
      <w:r>
        <w:rPr>
          <w:rFonts w:hAnsi="宋体"/>
          <w:bCs/>
          <w:szCs w:val="21"/>
        </w:rPr>
        <w:t>图</w:t>
      </w:r>
      <w:r>
        <w:rPr>
          <w:rFonts w:hint="eastAsia"/>
          <w:bCs/>
          <w:szCs w:val="21"/>
        </w:rPr>
        <w:t>附</w:t>
      </w:r>
      <w:proofErr w:type="gramEnd"/>
      <w:r>
        <w:rPr>
          <w:rFonts w:ascii="宋体" w:hAnsi="宋体"/>
          <w:szCs w:val="21"/>
        </w:rPr>
        <w:t>-</w:t>
      </w: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、附</w:t>
      </w:r>
      <w:r>
        <w:rPr>
          <w:rFonts w:ascii="宋体" w:hAnsi="宋体"/>
          <w:szCs w:val="21"/>
        </w:rPr>
        <w:t>-</w:t>
      </w:r>
      <w:r>
        <w:rPr>
          <w:rFonts w:hint="eastAsia"/>
          <w:bCs/>
          <w:szCs w:val="21"/>
        </w:rPr>
        <w:t>2 驱动板接口</w:t>
      </w:r>
    </w:p>
    <w:p w14:paraId="414A5397" w14:textId="77777777" w:rsidR="00CD5CE5" w:rsidRDefault="00CD5CE5" w:rsidP="00CD5CE5">
      <w:pPr>
        <w:spacing w:line="440" w:lineRule="exact"/>
        <w:rPr>
          <w:rFonts w:ascii="宋体" w:eastAsia="宋体" w:hAnsi="宋体"/>
          <w:b/>
          <w:bCs/>
        </w:rPr>
      </w:pPr>
    </w:p>
    <w:p w14:paraId="44703ED1" w14:textId="77777777" w:rsidR="00356105" w:rsidRDefault="00356105" w:rsidP="00CD5CE5">
      <w:pPr>
        <w:pStyle w:val="af0"/>
        <w:wordWrap w:val="0"/>
        <w:ind w:left="420" w:firstLineChars="0" w:firstLine="0"/>
        <w:rPr>
          <w:b w:val="0"/>
          <w:bCs/>
          <w:sz w:val="21"/>
        </w:rPr>
      </w:pPr>
    </w:p>
    <w:p w14:paraId="3AB76BA5" w14:textId="77777777" w:rsidR="00602CF6" w:rsidRDefault="00602CF6">
      <w:pPr>
        <w:tabs>
          <w:tab w:val="left" w:pos="1745"/>
        </w:tabs>
        <w:rPr>
          <w:rFonts w:hint="eastAsia"/>
        </w:rPr>
      </w:pPr>
    </w:p>
    <w:sectPr w:rsidR="00602CF6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651E3" w14:textId="77777777" w:rsidR="000E7B25" w:rsidRDefault="000E7B25">
      <w:pPr>
        <w:spacing w:line="240" w:lineRule="auto"/>
      </w:pPr>
      <w:r>
        <w:separator/>
      </w:r>
    </w:p>
  </w:endnote>
  <w:endnote w:type="continuationSeparator" w:id="0">
    <w:p w14:paraId="04966F0D" w14:textId="77777777" w:rsidR="000E7B25" w:rsidRDefault="000E7B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5363769"/>
      <w:docPartObj>
        <w:docPartGallery w:val="AutoText"/>
      </w:docPartObj>
    </w:sdtPr>
    <w:sdtContent>
      <w:p w14:paraId="1A959BD4" w14:textId="77777777" w:rsidR="00602CF6" w:rsidRDefault="0000000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887D221" w14:textId="77777777" w:rsidR="00602CF6" w:rsidRDefault="00602CF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E3093" w14:textId="77777777" w:rsidR="000E7B25" w:rsidRDefault="000E7B25">
      <w:pPr>
        <w:spacing w:after="0"/>
      </w:pPr>
      <w:r>
        <w:separator/>
      </w:r>
    </w:p>
  </w:footnote>
  <w:footnote w:type="continuationSeparator" w:id="0">
    <w:p w14:paraId="4308D095" w14:textId="77777777" w:rsidR="000E7B25" w:rsidRDefault="000E7B2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51376"/>
    <w:multiLevelType w:val="multilevel"/>
    <w:tmpl w:val="11051376"/>
    <w:lvl w:ilvl="0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24511C"/>
    <w:multiLevelType w:val="multilevel"/>
    <w:tmpl w:val="A7FE5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01295"/>
    <w:multiLevelType w:val="multilevel"/>
    <w:tmpl w:val="13F01295"/>
    <w:lvl w:ilvl="0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1990801"/>
    <w:multiLevelType w:val="multilevel"/>
    <w:tmpl w:val="7E92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9C4619"/>
    <w:multiLevelType w:val="multilevel"/>
    <w:tmpl w:val="509C4619"/>
    <w:lvl w:ilvl="0">
      <w:start w:val="1"/>
      <w:numFmt w:val="decimal"/>
      <w:suff w:val="nothing"/>
      <w:lvlText w:val="（%1）"/>
      <w:lvlJc w:val="left"/>
      <w:pPr>
        <w:ind w:left="442" w:hanging="44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A967364"/>
    <w:multiLevelType w:val="multilevel"/>
    <w:tmpl w:val="5A967364"/>
    <w:lvl w:ilvl="0">
      <w:start w:val="1"/>
      <w:numFmt w:val="decimal"/>
      <w:lvlText w:val="[%1]"/>
      <w:lvlJc w:val="left"/>
      <w:pPr>
        <w:ind w:left="440" w:hanging="440"/>
      </w:pPr>
      <w:rPr>
        <w:rFonts w:hint="default"/>
        <w:b w:val="0"/>
        <w:bCs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61D73A73"/>
    <w:multiLevelType w:val="multilevel"/>
    <w:tmpl w:val="41526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607CC8"/>
    <w:multiLevelType w:val="multilevel"/>
    <w:tmpl w:val="948E8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DB2433"/>
    <w:multiLevelType w:val="multilevel"/>
    <w:tmpl w:val="79DB2433"/>
    <w:lvl w:ilvl="0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8A4547"/>
    <w:multiLevelType w:val="multilevel"/>
    <w:tmpl w:val="E95C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6818427">
    <w:abstractNumId w:val="4"/>
  </w:num>
  <w:num w:numId="2" w16cid:durableId="1515655081">
    <w:abstractNumId w:val="2"/>
  </w:num>
  <w:num w:numId="3" w16cid:durableId="402794585">
    <w:abstractNumId w:val="0"/>
  </w:num>
  <w:num w:numId="4" w16cid:durableId="424502927">
    <w:abstractNumId w:val="8"/>
  </w:num>
  <w:num w:numId="5" w16cid:durableId="1787771378">
    <w:abstractNumId w:val="5"/>
  </w:num>
  <w:num w:numId="6" w16cid:durableId="458766166">
    <w:abstractNumId w:val="3"/>
  </w:num>
  <w:num w:numId="7" w16cid:durableId="1902280175">
    <w:abstractNumId w:val="9"/>
  </w:num>
  <w:num w:numId="8" w16cid:durableId="1866598160">
    <w:abstractNumId w:val="7"/>
  </w:num>
  <w:num w:numId="9" w16cid:durableId="1219975120">
    <w:abstractNumId w:val="6"/>
  </w:num>
  <w:num w:numId="10" w16cid:durableId="1472017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0B9"/>
    <w:rsid w:val="00011596"/>
    <w:rsid w:val="000256D2"/>
    <w:rsid w:val="00065918"/>
    <w:rsid w:val="00067E87"/>
    <w:rsid w:val="00081611"/>
    <w:rsid w:val="00081CEC"/>
    <w:rsid w:val="0009670C"/>
    <w:rsid w:val="0009727D"/>
    <w:rsid w:val="000A08AD"/>
    <w:rsid w:val="000D7F15"/>
    <w:rsid w:val="000E7B25"/>
    <w:rsid w:val="00110070"/>
    <w:rsid w:val="00153359"/>
    <w:rsid w:val="00185D60"/>
    <w:rsid w:val="0018770A"/>
    <w:rsid w:val="001A5BBD"/>
    <w:rsid w:val="001A663D"/>
    <w:rsid w:val="001A70CE"/>
    <w:rsid w:val="001C1E7A"/>
    <w:rsid w:val="001C47E2"/>
    <w:rsid w:val="001E4B16"/>
    <w:rsid w:val="00215994"/>
    <w:rsid w:val="00217182"/>
    <w:rsid w:val="002266D0"/>
    <w:rsid w:val="00232B4B"/>
    <w:rsid w:val="002614DE"/>
    <w:rsid w:val="00274050"/>
    <w:rsid w:val="002841F7"/>
    <w:rsid w:val="00290753"/>
    <w:rsid w:val="0029209B"/>
    <w:rsid w:val="002938E6"/>
    <w:rsid w:val="002A4CDA"/>
    <w:rsid w:val="002B5C71"/>
    <w:rsid w:val="002D2D7F"/>
    <w:rsid w:val="002E745E"/>
    <w:rsid w:val="002F2879"/>
    <w:rsid w:val="00300CDC"/>
    <w:rsid w:val="00305DD8"/>
    <w:rsid w:val="00307C63"/>
    <w:rsid w:val="00310E27"/>
    <w:rsid w:val="00312022"/>
    <w:rsid w:val="00325390"/>
    <w:rsid w:val="00332AC6"/>
    <w:rsid w:val="00333D00"/>
    <w:rsid w:val="00345A5B"/>
    <w:rsid w:val="00354DC4"/>
    <w:rsid w:val="00356105"/>
    <w:rsid w:val="00370F1C"/>
    <w:rsid w:val="003B0F3E"/>
    <w:rsid w:val="003C0816"/>
    <w:rsid w:val="003D29CC"/>
    <w:rsid w:val="003E66D0"/>
    <w:rsid w:val="003F24F7"/>
    <w:rsid w:val="003F7E39"/>
    <w:rsid w:val="00400A8B"/>
    <w:rsid w:val="0041318A"/>
    <w:rsid w:val="004233B5"/>
    <w:rsid w:val="00447621"/>
    <w:rsid w:val="00451699"/>
    <w:rsid w:val="00487665"/>
    <w:rsid w:val="0049706E"/>
    <w:rsid w:val="004A49F9"/>
    <w:rsid w:val="004D33AE"/>
    <w:rsid w:val="004E22DE"/>
    <w:rsid w:val="004F41D0"/>
    <w:rsid w:val="00516BDF"/>
    <w:rsid w:val="00525EC0"/>
    <w:rsid w:val="00584C6F"/>
    <w:rsid w:val="00595F92"/>
    <w:rsid w:val="005D75D9"/>
    <w:rsid w:val="005E40B9"/>
    <w:rsid w:val="00602CF6"/>
    <w:rsid w:val="00616BC7"/>
    <w:rsid w:val="0064368E"/>
    <w:rsid w:val="006505B9"/>
    <w:rsid w:val="0068722E"/>
    <w:rsid w:val="006A25F1"/>
    <w:rsid w:val="006A4185"/>
    <w:rsid w:val="006D3CCD"/>
    <w:rsid w:val="006E04B2"/>
    <w:rsid w:val="006E3D48"/>
    <w:rsid w:val="006F0DDA"/>
    <w:rsid w:val="0070686B"/>
    <w:rsid w:val="007127CC"/>
    <w:rsid w:val="00722964"/>
    <w:rsid w:val="00730BA8"/>
    <w:rsid w:val="00734226"/>
    <w:rsid w:val="007515C9"/>
    <w:rsid w:val="007630F4"/>
    <w:rsid w:val="00790BEA"/>
    <w:rsid w:val="007A36E7"/>
    <w:rsid w:val="007A7EAA"/>
    <w:rsid w:val="007E3C4D"/>
    <w:rsid w:val="007F1B72"/>
    <w:rsid w:val="00840203"/>
    <w:rsid w:val="00845117"/>
    <w:rsid w:val="00861DAB"/>
    <w:rsid w:val="0086626E"/>
    <w:rsid w:val="00867368"/>
    <w:rsid w:val="008710C5"/>
    <w:rsid w:val="00876499"/>
    <w:rsid w:val="0088074E"/>
    <w:rsid w:val="00887EFB"/>
    <w:rsid w:val="008C4CA2"/>
    <w:rsid w:val="008C5D59"/>
    <w:rsid w:val="008E3341"/>
    <w:rsid w:val="008E4371"/>
    <w:rsid w:val="008F3461"/>
    <w:rsid w:val="008F7B08"/>
    <w:rsid w:val="00947A2D"/>
    <w:rsid w:val="00951C75"/>
    <w:rsid w:val="00963DC4"/>
    <w:rsid w:val="0096708F"/>
    <w:rsid w:val="00970D4D"/>
    <w:rsid w:val="00986255"/>
    <w:rsid w:val="00996702"/>
    <w:rsid w:val="009A09CD"/>
    <w:rsid w:val="009B08A9"/>
    <w:rsid w:val="009B5C46"/>
    <w:rsid w:val="009D7968"/>
    <w:rsid w:val="009E5187"/>
    <w:rsid w:val="009E79D6"/>
    <w:rsid w:val="009F7F1D"/>
    <w:rsid w:val="00A019A5"/>
    <w:rsid w:val="00A0261C"/>
    <w:rsid w:val="00A11CB0"/>
    <w:rsid w:val="00A518B5"/>
    <w:rsid w:val="00A532F0"/>
    <w:rsid w:val="00A653E5"/>
    <w:rsid w:val="00A84015"/>
    <w:rsid w:val="00AD31B5"/>
    <w:rsid w:val="00AD4F59"/>
    <w:rsid w:val="00AE5503"/>
    <w:rsid w:val="00B40CB1"/>
    <w:rsid w:val="00B610DD"/>
    <w:rsid w:val="00BB02EB"/>
    <w:rsid w:val="00BC24C7"/>
    <w:rsid w:val="00BE335D"/>
    <w:rsid w:val="00BF7F0E"/>
    <w:rsid w:val="00C0107E"/>
    <w:rsid w:val="00C022CC"/>
    <w:rsid w:val="00C1005A"/>
    <w:rsid w:val="00C20705"/>
    <w:rsid w:val="00C24C6B"/>
    <w:rsid w:val="00C349D8"/>
    <w:rsid w:val="00C45147"/>
    <w:rsid w:val="00C65630"/>
    <w:rsid w:val="00C828B3"/>
    <w:rsid w:val="00CD5CE5"/>
    <w:rsid w:val="00CE61C8"/>
    <w:rsid w:val="00CF0686"/>
    <w:rsid w:val="00CF4212"/>
    <w:rsid w:val="00D473FC"/>
    <w:rsid w:val="00D50E6B"/>
    <w:rsid w:val="00DA4DDD"/>
    <w:rsid w:val="00DD0ADF"/>
    <w:rsid w:val="00DD2408"/>
    <w:rsid w:val="00DF225C"/>
    <w:rsid w:val="00E469BB"/>
    <w:rsid w:val="00E76FD9"/>
    <w:rsid w:val="00EB2A9B"/>
    <w:rsid w:val="00EB3FCC"/>
    <w:rsid w:val="00ED56B9"/>
    <w:rsid w:val="00EE51B9"/>
    <w:rsid w:val="00EE66A8"/>
    <w:rsid w:val="00F01F7D"/>
    <w:rsid w:val="00F035B4"/>
    <w:rsid w:val="00F10E80"/>
    <w:rsid w:val="00F5783D"/>
    <w:rsid w:val="00FB6087"/>
    <w:rsid w:val="00FF255E"/>
    <w:rsid w:val="00FF41F2"/>
    <w:rsid w:val="08F31FA8"/>
    <w:rsid w:val="0BD04822"/>
    <w:rsid w:val="21723F5A"/>
    <w:rsid w:val="238B4E5F"/>
    <w:rsid w:val="2913706B"/>
    <w:rsid w:val="29606D8E"/>
    <w:rsid w:val="2A950CB9"/>
    <w:rsid w:val="2B5841C1"/>
    <w:rsid w:val="2B974FB2"/>
    <w:rsid w:val="2C11611D"/>
    <w:rsid w:val="2C5F157F"/>
    <w:rsid w:val="31436D79"/>
    <w:rsid w:val="36486BE0"/>
    <w:rsid w:val="3A7601BF"/>
    <w:rsid w:val="3EEF6792"/>
    <w:rsid w:val="46DA7D28"/>
    <w:rsid w:val="48C77E38"/>
    <w:rsid w:val="52132340"/>
    <w:rsid w:val="61954B1F"/>
    <w:rsid w:val="62373E29"/>
    <w:rsid w:val="64B17EC2"/>
    <w:rsid w:val="77256DE2"/>
    <w:rsid w:val="7E5D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27595B"/>
  <w15:docId w15:val="{E01BF32D-1B90-4D49-8694-B61FD9F9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78" w:lineRule="auto"/>
    </w:pPr>
    <w:rPr>
      <w:kern w:val="2"/>
      <w:sz w:val="22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00" w:lineRule="auto"/>
      <w:outlineLvl w:val="0"/>
    </w:pPr>
    <w:rPr>
      <w:rFonts w:asciiTheme="majorHAnsi" w:eastAsia="宋体" w:hAnsiTheme="majorHAnsi" w:cstheme="majorBidi"/>
      <w:b/>
      <w:color w:val="000000" w:themeColor="text1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after="0" w:line="300" w:lineRule="auto"/>
      <w:outlineLvl w:val="1"/>
    </w:pPr>
    <w:rPr>
      <w:rFonts w:asciiTheme="majorHAnsi" w:eastAsia="宋体" w:hAnsiTheme="majorHAnsi" w:cstheme="majorBidi"/>
      <w:b/>
      <w:color w:val="000000" w:themeColor="text1"/>
      <w:sz w:val="28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a">
    <w:name w:val="Title"/>
    <w:basedOn w:val="a"/>
    <w:next w:val="a"/>
    <w:link w:val="ab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Theme="majorHAnsi" w:eastAsia="宋体" w:hAnsiTheme="majorHAnsi" w:cstheme="majorBidi"/>
      <w:b/>
      <w:color w:val="000000" w:themeColor="text1"/>
      <w:sz w:val="32"/>
      <w:szCs w:val="48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宋体" w:hAnsiTheme="majorHAnsi" w:cstheme="majorBidi"/>
      <w:b/>
      <w:color w:val="000000" w:themeColor="text1"/>
      <w:sz w:val="28"/>
      <w:szCs w:val="40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副标题 字符"/>
    <w:basedOn w:val="a0"/>
    <w:link w:val="a8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"/>
    <w:next w:val="a"/>
    <w:link w:val="af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rPr>
      <w:i/>
      <w:iCs/>
      <w:color w:val="404040" w:themeColor="text1" w:themeTint="BF"/>
    </w:rPr>
  </w:style>
  <w:style w:type="paragraph" w:styleId="af0">
    <w:name w:val="List Paragraph"/>
    <w:basedOn w:val="a"/>
    <w:uiPriority w:val="34"/>
    <w:qFormat/>
    <w:pPr>
      <w:spacing w:after="0" w:line="440" w:lineRule="exact"/>
      <w:ind w:left="78" w:hangingChars="78" w:hanging="78"/>
      <w:contextualSpacing/>
    </w:pPr>
    <w:rPr>
      <w:rFonts w:ascii="Times New Roman" w:eastAsia="宋体" w:hAnsi="Times New Roman"/>
      <w:b/>
      <w:sz w:val="24"/>
    </w:r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2">
    <w:name w:val="明显引用 字符"/>
    <w:basedOn w:val="a0"/>
    <w:link w:val="af1"/>
    <w:uiPriority w:val="30"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character" w:customStyle="1" w:styleId="13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tu">
    <w:name w:val="tu"/>
    <w:basedOn w:val="a"/>
    <w:link w:val="tu0"/>
    <w:qFormat/>
    <w:pPr>
      <w:tabs>
        <w:tab w:val="left" w:pos="2290"/>
      </w:tabs>
      <w:spacing w:after="0" w:line="240" w:lineRule="auto"/>
      <w:jc w:val="center"/>
    </w:pPr>
    <w:rPr>
      <w:rFonts w:ascii="宋体" w:eastAsia="宋体" w:hAnsi="宋体"/>
      <w:sz w:val="24"/>
    </w:rPr>
  </w:style>
  <w:style w:type="character" w:customStyle="1" w:styleId="tu0">
    <w:name w:val="tu 字符"/>
    <w:basedOn w:val="a0"/>
    <w:link w:val="tu"/>
    <w:rPr>
      <w:rFonts w:ascii="宋体" w:eastAsia="宋体" w:hAnsi="宋体"/>
      <w:sz w:val="24"/>
    </w:rPr>
  </w:style>
  <w:style w:type="table" w:styleId="af3">
    <w:name w:val="Table Grid"/>
    <w:basedOn w:val="a1"/>
    <w:uiPriority w:val="39"/>
    <w:rsid w:val="00300C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9D115-BAFB-4B1C-ADB7-606F8EFA2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718</Words>
  <Characters>892</Characters>
  <Application>Microsoft Office Word</Application>
  <DocSecurity>0</DocSecurity>
  <Lines>55</Lines>
  <Paragraphs>57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学习低头 向</dc:creator>
  <cp:lastModifiedBy>展嘉 胡</cp:lastModifiedBy>
  <cp:revision>43</cp:revision>
  <dcterms:created xsi:type="dcterms:W3CDTF">2025-08-01T12:45:00Z</dcterms:created>
  <dcterms:modified xsi:type="dcterms:W3CDTF">2025-08-11T08:56:00Z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eyJoZGlkIjoiNDhmNmRiNzIwODFhMWY4ZGY3MWYyNjAwNjU4ZGQwMDciLCJ1c2VySWQiOiIxMDQ3NjgyMDM3In0=</vt:lpwstr>
  </property>
  <property fmtid="{D5CDD505-2E9C-101B-9397-08002B2CF9AE}" pid="3" name="KSOProductBuildVer">
    <vt:lpwstr>2052-12.1.0.21915</vt:lpwstr>
  </property>
  <property fmtid="{D5CDD505-2E9C-101B-9397-08002B2CF9AE}" pid="4" name="ICV">
    <vt:lpwstr>51AF3661438941A8AFE9BF6AA354D247_12</vt:lpwstr>
  </property>
</Properties>
</file>