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机械系系务工作委员会第</w:t>
      </w:r>
      <w:r>
        <w:rPr>
          <w:rFonts w:hint="eastAsia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三</w:t>
      </w: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次会议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专业认证持续改进研讨会</w:t>
      </w:r>
    </w:p>
    <w:p>
      <w:pPr>
        <w:rPr>
          <w:rFonts w:hint="default" w:ascii="Times New Roman" w:hAnsi="Times New Roman" w:cs="Times New Roman"/>
        </w:rPr>
      </w:pPr>
    </w:p>
    <w:tbl>
      <w:tblPr>
        <w:tblStyle w:val="3"/>
        <w:tblpPr w:leftFromText="180" w:rightFromText="180" w:vertAnchor="text" w:horzAnchor="page" w:tblpXSpec="center" w:tblpY="30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639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2023年12月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机械楼408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参加人员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 xml:space="preserve">谭晶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 xml:space="preserve">马秀清 焦志伟 毕超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 xml:space="preserve">范一强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郄龙飞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对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2023年工程教育认证持续改进情况报告以及年度报备材料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进行探讨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结论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根据材料收集反馈结果，定于2023年12月27日完成持续改进材料的收集和整理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55895" cy="3942715"/>
            <wp:effectExtent l="0" t="0" r="1905" b="6985"/>
            <wp:docPr id="1" name="图片 1" descr="d2ec7938c93481d810dba356e9df1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2ec7938c93481d810dba356e9df1be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4" name="图片 4" descr="536d4a8a8a20ec62ac341c525278a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36d4a8a8a20ec62ac341c525278ad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3942080"/>
            <wp:effectExtent l="0" t="0" r="1905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cwOGE4OGIwMGRmY2FhZjdlNzlkYjRlZDQyYmQifQ=="/>
  </w:docVars>
  <w:rsids>
    <w:rsidRoot w:val="00000000"/>
    <w:rsid w:val="007F6C6F"/>
    <w:rsid w:val="03A569EC"/>
    <w:rsid w:val="04FE63B4"/>
    <w:rsid w:val="0B5D7BAD"/>
    <w:rsid w:val="0CA73BC0"/>
    <w:rsid w:val="0D26294C"/>
    <w:rsid w:val="0E06545F"/>
    <w:rsid w:val="0FC30926"/>
    <w:rsid w:val="11FF19BD"/>
    <w:rsid w:val="16612C47"/>
    <w:rsid w:val="189015C1"/>
    <w:rsid w:val="19A03A86"/>
    <w:rsid w:val="1A36030C"/>
    <w:rsid w:val="1CAE0268"/>
    <w:rsid w:val="212A7A8D"/>
    <w:rsid w:val="22672980"/>
    <w:rsid w:val="23F21382"/>
    <w:rsid w:val="2A1F4553"/>
    <w:rsid w:val="30817D16"/>
    <w:rsid w:val="329F0927"/>
    <w:rsid w:val="340B63CD"/>
    <w:rsid w:val="37152F66"/>
    <w:rsid w:val="3A4F7B0F"/>
    <w:rsid w:val="3A577D39"/>
    <w:rsid w:val="3A950543"/>
    <w:rsid w:val="3E173A7B"/>
    <w:rsid w:val="3E946E66"/>
    <w:rsid w:val="469D2991"/>
    <w:rsid w:val="4B09298A"/>
    <w:rsid w:val="52F6137E"/>
    <w:rsid w:val="573767AA"/>
    <w:rsid w:val="58293235"/>
    <w:rsid w:val="69BD4C13"/>
    <w:rsid w:val="6A6432E1"/>
    <w:rsid w:val="6BC24763"/>
    <w:rsid w:val="6CC83FFB"/>
    <w:rsid w:val="6E777A87"/>
    <w:rsid w:val="6EB04D47"/>
    <w:rsid w:val="6F8F0E00"/>
    <w:rsid w:val="723B2C85"/>
    <w:rsid w:val="737E76AD"/>
    <w:rsid w:val="78DE55CD"/>
    <w:rsid w:val="7B9A4DB4"/>
    <w:rsid w:val="7E327526"/>
    <w:rsid w:val="7E6D060A"/>
    <w:rsid w:val="7ED72C31"/>
    <w:rsid w:val="7FC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2023-12-14T02:31:00Z</dcterms:created>
  <dc:creator>qielf</dc:creator>
  <cp:lastModifiedBy>李瑞彤</cp:lastModifiedBy>
  <dcterms:modified xsi:type="dcterms:W3CDTF">2023-12-22T14:37:00Z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F7B179CDA7A24C08AC8ED5FB438A81AF_12</vt:lpwstr>
  </property>
</Properties>
</file>