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21759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DHMEBj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</w:pPr>
      <w:r>
        <w:rPr>
          <w:rFonts w:hint="eastAsia"/>
        </w:rPr>
        <w:t>机电</w:t>
      </w:r>
      <w:r>
        <w:t>工程学院</w:t>
      </w:r>
      <w:r>
        <w:rPr>
          <w:rFonts w:hint="eastAsia"/>
        </w:rPr>
        <w:t>本科实验室主任工作职责</w:t>
      </w:r>
      <w:bookmarkEnd w:id="0"/>
    </w:p>
    <w:p>
      <w:pPr>
        <w:ind w:firstLine="480"/>
      </w:pPr>
      <w:r>
        <w:rPr>
          <w:rFonts w:hint="eastAsia"/>
        </w:rPr>
        <w:t>机电工程学院本科实验室包括工程训练中心、基础部实验室、装备专业实验室、机械专业实验室、安全工程专业实验室、产品设计专业实验室和</w:t>
      </w:r>
      <w:r>
        <w:t>创新</w:t>
      </w:r>
      <w:r>
        <w:rPr>
          <w:rFonts w:hint="eastAsia"/>
        </w:rPr>
        <w:t>创业</w:t>
      </w:r>
      <w:r>
        <w:t>实验室</w:t>
      </w:r>
      <w:r>
        <w:rPr>
          <w:rFonts w:hint="eastAsia"/>
        </w:rPr>
        <w:t>，工程训练中心由学校专门设立主任1名，其他每个实验室由学院分别</w:t>
      </w:r>
      <w:r>
        <w:t>设主任</w:t>
      </w:r>
      <w:r>
        <w:rPr>
          <w:rFonts w:hint="eastAsia"/>
        </w:rPr>
        <w:t>1名。主任</w:t>
      </w:r>
      <w:r>
        <w:t>全面负责</w:t>
      </w:r>
      <w:r>
        <w:rPr>
          <w:rFonts w:hint="eastAsia"/>
        </w:rPr>
        <w:t>和</w:t>
      </w:r>
      <w:r>
        <w:t>统筹</w:t>
      </w:r>
      <w:r>
        <w:rPr>
          <w:rFonts w:hint="eastAsia"/>
        </w:rPr>
        <w:t>所属中心、专业及部</w:t>
      </w:r>
      <w:r>
        <w:t>实验室的</w:t>
      </w:r>
      <w:r>
        <w:rPr>
          <w:rFonts w:hint="eastAsia"/>
        </w:rPr>
        <w:t>建设与</w:t>
      </w:r>
      <w:r>
        <w:t>运行</w:t>
      </w:r>
      <w:r>
        <w:rPr>
          <w:rFonts w:hint="eastAsia"/>
        </w:rPr>
        <w:t>、负责学校和学院各项规章制度的贯彻与执行，</w:t>
      </w:r>
      <w:r>
        <w:t>保障</w:t>
      </w:r>
      <w:r>
        <w:rPr>
          <w:rFonts w:hint="eastAsia"/>
        </w:rPr>
        <w:t>实验教学工作</w:t>
      </w:r>
      <w:r>
        <w:t>安全稳定运行</w:t>
      </w:r>
      <w:r>
        <w:rPr>
          <w:rFonts w:hint="eastAsia"/>
        </w:rPr>
        <w:t>、</w:t>
      </w:r>
      <w:r>
        <w:t>教学评估和专业认证等</w:t>
      </w:r>
      <w:r>
        <w:rPr>
          <w:rFonts w:hint="eastAsia"/>
        </w:rPr>
        <w:t>工作</w:t>
      </w:r>
      <w:r>
        <w:t>顺利</w:t>
      </w:r>
      <w:r>
        <w:rPr>
          <w:rFonts w:hint="eastAsia"/>
        </w:rPr>
        <w:t>完成。实验室</w:t>
      </w:r>
      <w:r>
        <w:t>主任的主要工作职责如下：</w:t>
      </w:r>
    </w:p>
    <w:p>
      <w:pPr>
        <w:ind w:firstLine="482"/>
      </w:pPr>
      <w:r>
        <w:rPr>
          <w:rFonts w:hint="eastAsia"/>
          <w:b/>
          <w:bCs/>
        </w:rPr>
        <w:t>一</w:t>
      </w:r>
      <w:r>
        <w:rPr>
          <w:rFonts w:hint="eastAsia"/>
        </w:rPr>
        <w:t>、负责制订实验室的长远规划和近期计划</w:t>
      </w:r>
      <w:r>
        <w:t>。根据学校和学院总体发展目标和实验</w:t>
      </w:r>
      <w:r>
        <w:rPr>
          <w:rFonts w:hint="eastAsia"/>
        </w:rPr>
        <w:t>室</w:t>
      </w:r>
      <w:r>
        <w:t>承担的教学任务</w:t>
      </w:r>
      <w:r>
        <w:rPr>
          <w:rFonts w:hint="eastAsia"/>
        </w:rPr>
        <w:t>，</w:t>
      </w:r>
      <w:r>
        <w:t>努力将实验</w:t>
      </w:r>
      <w:r>
        <w:rPr>
          <w:rFonts w:hint="eastAsia"/>
        </w:rPr>
        <w:t>室</w:t>
      </w:r>
      <w:r>
        <w:t>建设与学科建设</w:t>
      </w:r>
      <w:r>
        <w:rPr>
          <w:rFonts w:hint="eastAsia"/>
        </w:rPr>
        <w:t>、</w:t>
      </w:r>
      <w:r>
        <w:t>专业建设和课程建设</w:t>
      </w:r>
      <w:r>
        <w:rPr>
          <w:rFonts w:hint="eastAsia"/>
        </w:rPr>
        <w:t>相</w:t>
      </w:r>
      <w:r>
        <w:t>结合</w:t>
      </w:r>
      <w:r>
        <w:rPr>
          <w:rFonts w:hint="eastAsia"/>
        </w:rPr>
        <w:t>，</w:t>
      </w:r>
      <w:r>
        <w:t>积极</w:t>
      </w:r>
      <w:r>
        <w:rPr>
          <w:rFonts w:hint="eastAsia"/>
        </w:rPr>
        <w:t>组织</w:t>
      </w:r>
      <w:r>
        <w:t>申报实验</w:t>
      </w:r>
      <w:r>
        <w:rPr>
          <w:rFonts w:hint="eastAsia"/>
        </w:rPr>
        <w:t>教学</w:t>
      </w:r>
      <w:r>
        <w:t>能力提升建设项目</w:t>
      </w:r>
      <w:r>
        <w:rPr>
          <w:rFonts w:hint="eastAsia"/>
        </w:rPr>
        <w:t>、</w:t>
      </w:r>
      <w:r>
        <w:t>实验示范中心等与实验教学相关的质量工程项目</w:t>
      </w:r>
      <w:r>
        <w:rPr>
          <w:rFonts w:hint="eastAsia"/>
        </w:rPr>
        <w:t>。</w:t>
      </w:r>
    </w:p>
    <w:p>
      <w:pPr>
        <w:ind w:firstLine="482"/>
      </w:pPr>
      <w:r>
        <w:rPr>
          <w:rFonts w:hint="eastAsia"/>
          <w:b/>
          <w:bCs/>
        </w:rPr>
        <w:t>二</w:t>
      </w:r>
      <w:r>
        <w:rPr>
          <w:rFonts w:hint="eastAsia"/>
        </w:rPr>
        <w:t>、全面</w:t>
      </w:r>
      <w:r>
        <w:t>负责实验</w:t>
      </w:r>
      <w:r>
        <w:rPr>
          <w:rFonts w:hint="eastAsia"/>
        </w:rPr>
        <w:t>室</w:t>
      </w:r>
      <w:r>
        <w:t>的建设与运行</w:t>
      </w:r>
      <w:r>
        <w:rPr>
          <w:rFonts w:hint="eastAsia"/>
        </w:rPr>
        <w:t>，包括：实验课程教学的协调、组织与安排，实验</w:t>
      </w:r>
      <w:r>
        <w:t>教学</w:t>
      </w:r>
      <w:r>
        <w:rPr>
          <w:rFonts w:hint="eastAsia"/>
        </w:rPr>
        <w:t>项目</w:t>
      </w:r>
      <w:r>
        <w:t>的</w:t>
      </w:r>
      <w:r>
        <w:rPr>
          <w:rFonts w:hint="eastAsia"/>
        </w:rPr>
        <w:t>规划</w:t>
      </w:r>
      <w:r>
        <w:t>与更新，</w:t>
      </w:r>
      <w:r>
        <w:rPr>
          <w:rFonts w:hint="eastAsia"/>
        </w:rPr>
        <w:t>实验教学大纲及实验指导书的审定和编制，实验室</w:t>
      </w:r>
      <w:r>
        <w:t>的</w:t>
      </w:r>
      <w:r>
        <w:rPr>
          <w:rFonts w:hint="eastAsia"/>
        </w:rPr>
        <w:t>建设与</w:t>
      </w:r>
      <w:r>
        <w:t>宣传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三、负责组织编制实验中心的年度仪器设备购置、安装和维修计划，负责仪器</w:t>
      </w:r>
      <w:r>
        <w:t>设备</w:t>
      </w:r>
      <w:r>
        <w:rPr>
          <w:rFonts w:hint="eastAsia"/>
        </w:rPr>
        <w:t>的</w:t>
      </w:r>
      <w:r>
        <w:t>采购与招标</w:t>
      </w:r>
      <w:r>
        <w:rPr>
          <w:rFonts w:hint="eastAsia"/>
        </w:rPr>
        <w:t>工作，确保仪器设备达到规定的完好率；负责实验中心的耗材购置计划、使用和审核等工作。</w:t>
      </w:r>
      <w:r>
        <w:t xml:space="preserve"> </w:t>
      </w:r>
    </w:p>
    <w:p>
      <w:pPr>
        <w:ind w:firstLine="480"/>
      </w:pPr>
      <w:r>
        <w:rPr>
          <w:rFonts w:hint="eastAsia"/>
        </w:rPr>
        <w:t>四、负责实验中心人员的工作量统计和审核，协助学院进行实验室工作人员的考核、晋升和奖惩工作。</w:t>
      </w:r>
    </w:p>
    <w:p>
      <w:pPr>
        <w:ind w:firstLine="480"/>
      </w:pPr>
      <w:r>
        <w:rPr>
          <w:rFonts w:hint="eastAsia"/>
        </w:rPr>
        <w:t>五、负责开放实验室的建设管理工作，认真探索实验室开放运作和管理模式。</w:t>
      </w:r>
    </w:p>
    <w:p>
      <w:pPr>
        <w:ind w:firstLine="480"/>
      </w:pPr>
      <w:r>
        <w:rPr>
          <w:rFonts w:hint="eastAsia"/>
        </w:rPr>
        <w:t>六、定期与</w:t>
      </w:r>
      <w:r>
        <w:t>学院教学院长沟通实验室建设情况，接受学院领导的</w:t>
      </w:r>
      <w:r>
        <w:rPr>
          <w:rFonts w:hint="eastAsia"/>
        </w:rPr>
        <w:t>督促与检查。</w:t>
      </w:r>
    </w:p>
    <w:p>
      <w:pPr>
        <w:ind w:firstLine="480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完成学院安排的其他工作，努力实现对实验室的规范、科学和高效管理。</w:t>
      </w:r>
    </w:p>
    <w:p>
      <w:pPr>
        <w:ind w:firstLine="480"/>
      </w:pPr>
    </w:p>
    <w:p>
      <w:pPr>
        <w:ind w:firstLine="480"/>
        <w:jc w:val="right"/>
        <w:rPr>
          <w:kern w:val="2"/>
        </w:rPr>
      </w:pPr>
      <w:r>
        <w:rPr>
          <w:rFonts w:hint="eastAsia"/>
          <w:kern w:val="2"/>
        </w:rPr>
        <w:t>机电工程学院</w:t>
      </w:r>
    </w:p>
    <w:p>
      <w:pPr>
        <w:ind w:firstLine="480"/>
        <w:jc w:val="right"/>
        <w:rPr>
          <w:rFonts w:hint="eastAsia"/>
          <w:kern w:val="2"/>
        </w:rPr>
      </w:pPr>
      <w:r>
        <w:rPr>
          <w:rFonts w:hint="eastAsia"/>
          <w:kern w:val="2"/>
        </w:rPr>
        <w:t>2018.9.25</w:t>
      </w:r>
      <w:bookmarkStart w:id="1" w:name="_GoBack"/>
      <w:bookmarkEnd w:id="1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21747210"/>
    <w:rsid w:val="333724DC"/>
    <w:rsid w:val="528E193D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2023-12-08T15:48:41Z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