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spacing w:line="240" w:lineRule="auto"/>
        <w:ind w:firstLine="0" w:firstLineChars="0"/>
        <w:jc w:val="center"/>
        <w:rPr>
          <w:sz w:val="44"/>
          <w:szCs w:val="44"/>
        </w:rPr>
      </w:pPr>
      <w:bookmarkStart w:id="0" w:name="_Toc1845"/>
      <w:r>
        <w:rPr>
          <w:rFonts w:ascii="Times New Roman" w:hAnsi="Times New Roman" w:eastAsia="华文行楷" w:cs="Times New Roman"/>
          <w:b/>
          <w:color w:val="FF0000"/>
          <w:spacing w:val="80"/>
          <w:kern w:val="2"/>
          <w:sz w:val="56"/>
          <w:szCs w:val="32"/>
          <w:lang w:bidi="he-IL"/>
        </w:rPr>
        <w:t>北京化工大学</w:t>
      </w:r>
    </w:p>
    <w:p>
      <w:pPr>
        <w:autoSpaceDE/>
        <w:autoSpaceDN/>
        <w:spacing w:line="240" w:lineRule="atLeast"/>
        <w:ind w:firstLine="0" w:firstLineChars="0"/>
        <w:jc w:val="center"/>
        <w:rPr>
          <w:rFonts w:ascii="Times New Roman" w:hAnsi="Times New Roman" w:eastAsia="黑体" w:cs="Times New Roman"/>
          <w:b/>
          <w:color w:val="FF0000"/>
          <w:kern w:val="2"/>
          <w:sz w:val="32"/>
          <w:szCs w:val="36"/>
          <w:lang w:bidi="he-IL"/>
        </w:rPr>
      </w:pPr>
      <w:r>
        <w:rPr>
          <w:rFonts w:hint="eastAsia" w:ascii="Times New Roman" w:hAnsi="Times New Roman" w:eastAsia="黑体" w:cs="Times New Roman"/>
          <w:b/>
          <w:color w:val="FF0000"/>
          <w:kern w:val="2"/>
          <w:sz w:val="32"/>
          <w:szCs w:val="36"/>
          <w:lang w:bidi="he-IL"/>
        </w:rPr>
        <w:t>机 电</w:t>
      </w:r>
      <w:r>
        <w:rPr>
          <w:rFonts w:ascii="Times New Roman" w:hAnsi="Times New Roman" w:eastAsia="黑体" w:cs="Times New Roman"/>
          <w:b/>
          <w:color w:val="FF0000"/>
          <w:kern w:val="2"/>
          <w:sz w:val="32"/>
          <w:szCs w:val="36"/>
          <w:lang w:bidi="he-IL"/>
        </w:rPr>
        <w:t xml:space="preserve"> 工 程 学 院</w:t>
      </w:r>
    </w:p>
    <w:p>
      <w:pPr>
        <w:autoSpaceDE/>
        <w:autoSpaceDN/>
        <w:spacing w:line="240" w:lineRule="auto"/>
        <w:ind w:left="1027" w:leftChars="428" w:right="962" w:rightChars="401" w:firstLine="0" w:firstLineChars="0"/>
        <w:jc w:val="both"/>
        <w:rPr>
          <w:rFonts w:ascii="Calibri" w:hAnsi="Calibri" w:cs="Times New Roman"/>
          <w:kern w:val="2"/>
          <w:sz w:val="21"/>
        </w:rPr>
      </w:pPr>
      <w:r>
        <w:rPr>
          <w:rFonts w:ascii="Calibri" w:hAnsi="Calibri" w:eastAsia="楷体_GB2312" w:cs="Times New Roman"/>
          <w:kern w:val="2"/>
          <w:sz w:val="30"/>
          <w:szCs w:val="30"/>
        </w:rPr>
        <mc:AlternateContent>
          <mc:Choice Requires="wps">
            <w:drawing>
              <wp:anchor distT="0" distB="0" distL="114300" distR="114300" simplePos="0" relativeHeight="251660288" behindDoc="1" locked="0" layoutInCell="1" allowOverlap="1">
                <wp:simplePos x="0" y="0"/>
                <wp:positionH relativeFrom="column">
                  <wp:posOffset>-121285</wp:posOffset>
                </wp:positionH>
                <wp:positionV relativeFrom="paragraph">
                  <wp:posOffset>110490</wp:posOffset>
                </wp:positionV>
                <wp:extent cx="5652135" cy="0"/>
                <wp:effectExtent l="0" t="19050" r="24765" b="19050"/>
                <wp:wrapNone/>
                <wp:docPr id="67" name="直接连接符 67"/>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ln>
                      </wps:spPr>
                      <wps:bodyPr/>
                    </wps:wsp>
                  </a:graphicData>
                </a:graphic>
              </wp:anchor>
            </w:drawing>
          </mc:Choice>
          <mc:Fallback>
            <w:pict>
              <v:line id="_x0000_s1026" o:spid="_x0000_s1026" o:spt="20" style="position:absolute;left:0pt;margin-left:-9.55pt;margin-top:8.7pt;height:0pt;width:445.05pt;z-index:-251656192;mso-width-relative:page;mso-height-relative:page;" filled="f" stroked="t" coordsize="21600,21600" o:gfxdata="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iWR8EtYAAAAJAQAADwAAAAAAAAABACAAAAAiAAAAZHJzL2Rvd25yZXYueG1sUEsBAhQA&#10;FAAAAAgAh07iQPcPQyP0AQAAvgMAAA4AAAAAAAAAAQAgAAAAJQEAAGRycy9lMm9Eb2MueG1sUEsF&#10;BgAAAAAGAAYAWQEAAIsFAAAAAA==&#10;">
                <v:fill on="f" focussize="0,0"/>
                <v:stroke weight="4.5pt" color="#FF0000" linestyle="thinThick" joinstyle="round"/>
                <v:imagedata o:title=""/>
                <o:lock v:ext="edit" aspectratio="f"/>
              </v:line>
            </w:pict>
          </mc:Fallback>
        </mc:AlternateContent>
      </w:r>
    </w:p>
    <w:p>
      <w:pPr>
        <w:pStyle w:val="55"/>
        <w:spacing w:before="312" w:after="0" w:afterLines="0"/>
        <w:ind w:firstLine="643"/>
      </w:pPr>
      <w:r>
        <w:rPr>
          <w:rFonts w:hint="eastAsia"/>
        </w:rPr>
        <w:t>机电工程学院关于对学业困难学生进行学习预警</w:t>
      </w:r>
      <w:bookmarkEnd w:id="0"/>
      <w:bookmarkStart w:id="1" w:name="_Toc1178"/>
    </w:p>
    <w:p>
      <w:pPr>
        <w:pStyle w:val="55"/>
        <w:spacing w:before="0" w:beforeLines="0" w:after="312"/>
        <w:ind w:firstLine="643"/>
      </w:pPr>
      <w:r>
        <w:rPr>
          <w:rFonts w:hint="eastAsia"/>
        </w:rPr>
        <w:t>与学业帮扶的规定</w:t>
      </w:r>
      <w:bookmarkEnd w:id="1"/>
    </w:p>
    <w:p>
      <w:pPr>
        <w:ind w:firstLine="480"/>
      </w:pPr>
      <w:r>
        <w:rPr>
          <w:rFonts w:hint="eastAsia"/>
        </w:rPr>
        <w:t>为进一步树立以学生为本的教育教学理念，加强学风建设，推动对本科学生学习过程管理，充分发挥学校、学生、家庭三方联动机制，引导和帮助学生顺利完成学业，确保人才培养质量。根据《北京化工大学</w:t>
      </w:r>
      <w:r>
        <w:t>本科生学籍管理规定</w:t>
      </w:r>
      <w:r>
        <w:rPr>
          <w:rFonts w:hint="eastAsia"/>
        </w:rPr>
        <w:t>》（北化大校教发</w:t>
      </w:r>
      <w:r>
        <w:t>[2017]139</w:t>
      </w:r>
      <w:r>
        <w:rPr>
          <w:rFonts w:hint="eastAsia"/>
        </w:rPr>
        <w:t>号）和</w:t>
      </w:r>
      <w:r>
        <w:t>《关于做好2019年学业辅导工作的通知》（北化大学工发[2019]10号）</w:t>
      </w:r>
      <w:r>
        <w:rPr>
          <w:rFonts w:hint="eastAsia"/>
        </w:rPr>
        <w:t>的文件精神，特制定本规定。</w:t>
      </w:r>
    </w:p>
    <w:p>
      <w:pPr>
        <w:ind w:firstLine="482"/>
        <w:rPr>
          <w:b/>
        </w:rPr>
      </w:pPr>
      <w:r>
        <w:rPr>
          <w:rFonts w:hint="eastAsia"/>
          <w:b/>
        </w:rPr>
        <w:t>一、</w:t>
      </w:r>
      <w:r>
        <w:rPr>
          <w:b/>
        </w:rPr>
        <w:t>学习</w:t>
      </w:r>
      <w:r>
        <w:rPr>
          <w:rFonts w:hint="eastAsia"/>
          <w:b/>
        </w:rPr>
        <w:t>预警</w:t>
      </w:r>
    </w:p>
    <w:p>
      <w:pPr>
        <w:ind w:firstLine="482"/>
        <w:rPr>
          <w:rFonts w:ascii="Times New Roman" w:hAnsi="Times New Roman"/>
        </w:rPr>
      </w:pPr>
      <w:r>
        <w:rPr>
          <w:rFonts w:ascii="Times New Roman" w:hAnsi="Times New Roman"/>
          <w:b/>
          <w:bCs/>
        </w:rPr>
        <w:t>1、警示类型</w:t>
      </w:r>
    </w:p>
    <w:p>
      <w:pPr>
        <w:ind w:firstLine="482"/>
        <w:rPr>
          <w:rFonts w:ascii="Times New Roman" w:hAnsi="Times New Roman"/>
        </w:rPr>
      </w:pPr>
      <w:r>
        <w:rPr>
          <w:rFonts w:ascii="Times New Roman" w:hAnsi="Times New Roman"/>
          <w:b/>
          <w:bCs/>
        </w:rPr>
        <w:t>（1）学习成绩预警：</w:t>
      </w:r>
      <w:r>
        <w:rPr>
          <w:rFonts w:ascii="Times New Roman" w:hAnsi="Times New Roman"/>
        </w:rPr>
        <w:t>学生常年学习成绩不稳定、学习状态不好、学习动力不足，有面临留级和退学的危机，针对这类学习困难学生的预警为学习成绩预警，学习成绩预警为固化的预警类型，要覆盖到所有学业困难学生。</w:t>
      </w:r>
    </w:p>
    <w:p>
      <w:pPr>
        <w:ind w:firstLine="482"/>
        <w:rPr>
          <w:rFonts w:ascii="Times New Roman" w:hAnsi="Times New Roman"/>
        </w:rPr>
      </w:pPr>
      <w:r>
        <w:rPr>
          <w:rFonts w:ascii="Times New Roman" w:hAnsi="Times New Roman"/>
          <w:b/>
          <w:bCs/>
        </w:rPr>
        <w:t>（2）学习状态预警：</w:t>
      </w:r>
      <w:r>
        <w:rPr>
          <w:rFonts w:ascii="Times New Roman" w:hAnsi="Times New Roman"/>
        </w:rPr>
        <w:t>学生身边的事物发生变化会引起学生学习状态的波动，若不得到及时处理，长期将演变成学业困难学生甚至心理危机学生，针对此类学生的预警为学习状态预警，学习状态预警为随机的预警类型，要注重观察、及时发现、及时解决。</w:t>
      </w:r>
    </w:p>
    <w:p>
      <w:pPr>
        <w:ind w:firstLine="482"/>
        <w:rPr>
          <w:rFonts w:ascii="Times New Roman" w:hAnsi="Times New Roman"/>
        </w:rPr>
      </w:pPr>
      <w:r>
        <w:rPr>
          <w:rFonts w:ascii="Times New Roman" w:hAnsi="Times New Roman"/>
          <w:b/>
          <w:bCs/>
        </w:rPr>
        <w:t>2、警示标准</w:t>
      </w:r>
    </w:p>
    <w:p>
      <w:pPr>
        <w:ind w:firstLine="482"/>
        <w:rPr>
          <w:rFonts w:ascii="Times New Roman" w:hAnsi="Times New Roman"/>
        </w:rPr>
      </w:pPr>
      <w:r>
        <w:rPr>
          <w:rFonts w:ascii="Times New Roman" w:hAnsi="Times New Roman"/>
          <w:b/>
          <w:bCs/>
        </w:rPr>
        <w:t>（1）学习成绩预警</w:t>
      </w:r>
    </w:p>
    <w:p>
      <w:pPr>
        <w:ind w:firstLine="480"/>
        <w:rPr>
          <w:rFonts w:ascii="Times New Roman" w:hAnsi="Times New Roman"/>
        </w:rPr>
      </w:pPr>
      <w:r>
        <w:rPr>
          <w:rFonts w:ascii="Times New Roman" w:hAnsi="Times New Roman"/>
        </w:rPr>
        <w:t>学生学习成绩预警分为两级警示，警示等级由低到高依次为：留级警示、退学警示。根据《北京化工大学本科生学籍管理规定</w:t>
      </w:r>
      <w:r>
        <w:rPr>
          <w:rFonts w:hint="eastAsia"/>
        </w:rPr>
        <w:t>北化大校教发</w:t>
      </w:r>
      <w:r>
        <w:t>[2017]139</w:t>
      </w:r>
      <w:r>
        <w:rPr>
          <w:rFonts w:hint="eastAsia"/>
        </w:rPr>
        <w:t>号）</w:t>
      </w:r>
      <w:r>
        <w:rPr>
          <w:rFonts w:ascii="Times New Roman" w:hAnsi="Times New Roman"/>
        </w:rPr>
        <w:t>》对于留级和退学的相关规定，提高警示的标准，做到及早发现及早预防。</w:t>
      </w:r>
    </w:p>
    <w:p>
      <w:pPr>
        <w:ind w:firstLine="482"/>
        <w:rPr>
          <w:rFonts w:ascii="Times New Roman" w:hAnsi="Times New Roman"/>
        </w:rPr>
      </w:pPr>
      <w:r>
        <w:rPr>
          <w:rFonts w:ascii="Times New Roman" w:hAnsi="Times New Roman"/>
          <w:b/>
          <w:bCs/>
        </w:rPr>
        <w:t>1）学生达到下列条件之一者，予以留级警示：</w:t>
      </w:r>
    </w:p>
    <w:p>
      <w:pPr>
        <w:ind w:firstLine="480"/>
        <w:rPr>
          <w:rFonts w:ascii="Times New Roman" w:hAnsi="Times New Roman"/>
        </w:rPr>
      </w:pPr>
      <w:r>
        <w:rPr>
          <w:rFonts w:hint="eastAsia"/>
        </w:rPr>
        <w:t>①</w:t>
      </w:r>
      <w:r>
        <w:rPr>
          <w:rFonts w:ascii="Times New Roman" w:hAnsi="Times New Roman"/>
        </w:rPr>
        <w:t>一年级学生未获得本专业培养计划中一年级必修课程总学分的四分之三者；二年级学生未获得本专业培养计划中一、二年级必修课程总学分的五分之四者；三年级学生未获得本专业培养计划（毕业要求）总学分的五分之四者；</w:t>
      </w:r>
    </w:p>
    <w:p>
      <w:pPr>
        <w:ind w:firstLine="480"/>
        <w:rPr>
          <w:rFonts w:ascii="Times New Roman" w:hAnsi="Times New Roman"/>
        </w:rPr>
      </w:pPr>
      <w:r>
        <w:rPr>
          <w:rFonts w:hint="eastAsia"/>
        </w:rPr>
        <w:t>②</w:t>
      </w:r>
      <w:r>
        <w:rPr>
          <w:rFonts w:ascii="Times New Roman" w:hAnsi="Times New Roman"/>
        </w:rPr>
        <w:t>已修读的课程平均学分绩点未达到2.1。</w:t>
      </w:r>
    </w:p>
    <w:p>
      <w:pPr>
        <w:ind w:firstLine="482"/>
        <w:rPr>
          <w:rFonts w:ascii="Times New Roman" w:hAnsi="Times New Roman"/>
        </w:rPr>
      </w:pPr>
      <w:r>
        <w:rPr>
          <w:rFonts w:ascii="Times New Roman" w:hAnsi="Times New Roman"/>
          <w:b/>
          <w:bCs/>
        </w:rPr>
        <w:t>2）学生达到下列条件之一者，予以退学警示:</w:t>
      </w:r>
    </w:p>
    <w:p>
      <w:pPr>
        <w:ind w:firstLine="480"/>
        <w:rPr>
          <w:rFonts w:ascii="Times New Roman" w:hAnsi="Times New Roman"/>
        </w:rPr>
      </w:pPr>
      <w:r>
        <w:rPr>
          <w:rFonts w:hint="eastAsia"/>
        </w:rPr>
        <w:t>①</w:t>
      </w:r>
      <w:r>
        <w:rPr>
          <w:rFonts w:ascii="Times New Roman" w:hAnsi="Times New Roman"/>
        </w:rPr>
        <w:t>不能按期升入高一年级学习者，或已经留级再次出现留级警示者；</w:t>
      </w:r>
    </w:p>
    <w:p>
      <w:pPr>
        <w:ind w:firstLine="480"/>
        <w:rPr>
          <w:rFonts w:ascii="Times New Roman" w:hAnsi="Times New Roman"/>
        </w:rPr>
      </w:pPr>
      <w:r>
        <w:rPr>
          <w:rFonts w:hint="eastAsia"/>
        </w:rPr>
        <w:t>②</w:t>
      </w:r>
      <w:r>
        <w:rPr>
          <w:rFonts w:ascii="Times New Roman" w:hAnsi="Times New Roman"/>
        </w:rPr>
        <w:t>一年级获得的必修学分，没有达到培养计划中规定的必修总学分的四分之一者；</w:t>
      </w:r>
    </w:p>
    <w:p>
      <w:pPr>
        <w:ind w:firstLine="480"/>
        <w:rPr>
          <w:rFonts w:ascii="Times New Roman" w:hAnsi="Times New Roman"/>
        </w:rPr>
      </w:pPr>
      <w:r>
        <w:rPr>
          <w:rFonts w:hint="eastAsia"/>
        </w:rPr>
        <w:t>③</w:t>
      </w:r>
      <w:r>
        <w:rPr>
          <w:rFonts w:ascii="Times New Roman" w:hAnsi="Times New Roman"/>
        </w:rPr>
        <w:t>未请假或请假为准，擅自一周未参加学校规定的教学活动者。</w:t>
      </w:r>
    </w:p>
    <w:p>
      <w:pPr>
        <w:ind w:firstLine="482"/>
        <w:rPr>
          <w:rFonts w:ascii="Times New Roman" w:hAnsi="Times New Roman"/>
        </w:rPr>
      </w:pPr>
      <w:r>
        <w:rPr>
          <w:rFonts w:ascii="Times New Roman" w:hAnsi="Times New Roman"/>
          <w:b/>
          <w:bCs/>
        </w:rPr>
        <w:t>（2）学习状态预警</w:t>
      </w:r>
    </w:p>
    <w:p>
      <w:pPr>
        <w:ind w:firstLine="480"/>
        <w:rPr>
          <w:rFonts w:ascii="Times New Roman" w:hAnsi="Times New Roman"/>
        </w:rPr>
      </w:pPr>
      <w:r>
        <w:rPr>
          <w:rFonts w:ascii="Times New Roman" w:hAnsi="Times New Roman"/>
        </w:rPr>
        <w:t>学生学习状态预警分为四种，学生达到下列条件之一者，予以学习状态警示。</w:t>
      </w:r>
    </w:p>
    <w:p>
      <w:pPr>
        <w:ind w:firstLine="482"/>
        <w:rPr>
          <w:rFonts w:ascii="Times New Roman" w:hAnsi="Times New Roman"/>
        </w:rPr>
      </w:pPr>
      <w:r>
        <w:rPr>
          <w:rFonts w:ascii="Times New Roman" w:hAnsi="Times New Roman"/>
          <w:b/>
          <w:bCs/>
        </w:rPr>
        <w:t>1）学生产生学习情绪障碍，</w:t>
      </w:r>
      <w:r>
        <w:rPr>
          <w:rFonts w:ascii="Times New Roman" w:hAnsi="Times New Roman"/>
        </w:rPr>
        <w:t>出现厌学、焦虑、弥散性紧张、抑郁、自卑等心理，做事过分追求完美，认知上过分关注事物消极面；</w:t>
      </w:r>
    </w:p>
    <w:p>
      <w:pPr>
        <w:ind w:firstLine="482"/>
        <w:rPr>
          <w:rFonts w:ascii="Times New Roman" w:hAnsi="Times New Roman"/>
        </w:rPr>
      </w:pPr>
      <w:r>
        <w:rPr>
          <w:rFonts w:ascii="Times New Roman" w:hAnsi="Times New Roman"/>
          <w:b/>
          <w:bCs/>
        </w:rPr>
        <w:t>2）学生产生学习兴趣障碍</w:t>
      </w:r>
      <w:r>
        <w:rPr>
          <w:rFonts w:hint="eastAsia" w:ascii="Times New Roman" w:hAnsi="Times New Roman"/>
          <w:b/>
          <w:bCs/>
        </w:rPr>
        <w:t>，</w:t>
      </w:r>
      <w:r>
        <w:rPr>
          <w:rFonts w:ascii="Times New Roman" w:hAnsi="Times New Roman"/>
        </w:rPr>
        <w:t>长时间对所学专业无兴趣，因沉溺网络游戏等影响正常学业课程；</w:t>
      </w:r>
    </w:p>
    <w:p>
      <w:pPr>
        <w:ind w:firstLine="482"/>
        <w:rPr>
          <w:rFonts w:ascii="Times New Roman" w:hAnsi="Times New Roman"/>
        </w:rPr>
      </w:pPr>
      <w:r>
        <w:rPr>
          <w:rFonts w:ascii="Times New Roman" w:hAnsi="Times New Roman"/>
          <w:b/>
          <w:bCs/>
        </w:rPr>
        <w:t>3）学生产生学习方法障碍，</w:t>
      </w:r>
      <w:r>
        <w:rPr>
          <w:rFonts w:ascii="Times New Roman" w:hAnsi="Times New Roman"/>
        </w:rPr>
        <w:t>长时间对学习缺乏合理规划，不适应大学授课方法，安排课余时间不合理；</w:t>
      </w:r>
    </w:p>
    <w:p>
      <w:pPr>
        <w:ind w:firstLine="482"/>
        <w:rPr>
          <w:rFonts w:ascii="Times New Roman" w:hAnsi="Times New Roman"/>
        </w:rPr>
      </w:pPr>
      <w:r>
        <w:rPr>
          <w:rFonts w:ascii="Times New Roman" w:hAnsi="Times New Roman"/>
          <w:b/>
          <w:bCs/>
        </w:rPr>
        <w:t>4）学生产生学习意志障碍，</w:t>
      </w:r>
      <w:r>
        <w:rPr>
          <w:rFonts w:ascii="Times New Roman" w:hAnsi="Times New Roman"/>
        </w:rPr>
        <w:t>对成功渴望异常强烈，而应对挫折的心理准备不足，懒散、自制力差。</w:t>
      </w:r>
    </w:p>
    <w:p>
      <w:pPr>
        <w:ind w:firstLine="482"/>
        <w:rPr>
          <w:b/>
        </w:rPr>
      </w:pPr>
      <w:r>
        <w:rPr>
          <w:rFonts w:hint="eastAsia"/>
          <w:b/>
        </w:rPr>
        <w:t>二、学业帮扶</w:t>
      </w:r>
    </w:p>
    <w:p>
      <w:pPr>
        <w:ind w:firstLine="480"/>
        <w:rPr>
          <w:rFonts w:ascii="Times New Roman" w:hAnsi="Times New Roman"/>
          <w:color w:val="333333"/>
          <w:shd w:val="clear" w:color="auto" w:fill="FFFFFF"/>
        </w:rPr>
      </w:pPr>
      <w:r>
        <w:rPr>
          <w:rFonts w:ascii="Times New Roman" w:hAnsi="Times New Roman"/>
          <w:color w:val="333333"/>
          <w:shd w:val="clear" w:color="auto" w:fill="FFFFFF"/>
        </w:rPr>
        <w:t>1、</w:t>
      </w:r>
      <w:r>
        <w:rPr>
          <w:rFonts w:hint="eastAsia" w:ascii="Times New Roman" w:hAnsi="Times New Roman"/>
          <w:color w:val="333333"/>
          <w:shd w:val="clear" w:color="auto" w:fill="FFFFFF"/>
        </w:rPr>
        <w:t>每学期开学</w:t>
      </w:r>
      <w:r>
        <w:rPr>
          <w:rFonts w:ascii="Times New Roman" w:hAnsi="Times New Roman"/>
          <w:color w:val="333333"/>
          <w:shd w:val="clear" w:color="auto" w:fill="FFFFFF"/>
        </w:rPr>
        <w:t>4周内</w:t>
      </w:r>
      <w:r>
        <w:rPr>
          <w:rFonts w:hint="eastAsia" w:ascii="Times New Roman" w:hAnsi="Times New Roman"/>
          <w:color w:val="333333"/>
          <w:shd w:val="clear" w:color="auto" w:fill="FFFFFF"/>
        </w:rPr>
        <w:t>，各班班主任向学业困难</w:t>
      </w:r>
      <w:r>
        <w:rPr>
          <w:rFonts w:ascii="Times New Roman" w:hAnsi="Times New Roman"/>
          <w:color w:val="333333"/>
          <w:shd w:val="clear" w:color="auto" w:fill="FFFFFF"/>
        </w:rPr>
        <w:t>学生</w:t>
      </w:r>
      <w:r>
        <w:rPr>
          <w:rFonts w:hint="eastAsia" w:ascii="Times New Roman" w:hAnsi="Times New Roman"/>
          <w:color w:val="333333"/>
          <w:shd w:val="clear" w:color="auto" w:fill="FFFFFF"/>
        </w:rPr>
        <w:t>下达《无学位警示通知单》（附件1），并</w:t>
      </w:r>
      <w:r>
        <w:rPr>
          <w:rFonts w:ascii="Times New Roman" w:hAnsi="Times New Roman"/>
          <w:color w:val="333333"/>
          <w:shd w:val="clear" w:color="auto" w:fill="FFFFFF"/>
        </w:rPr>
        <w:t>通过电话等途径与家长沟通情况，</w:t>
      </w:r>
      <w:r>
        <w:rPr>
          <w:rFonts w:hint="eastAsia" w:ascii="Times New Roman" w:hAnsi="Times New Roman"/>
          <w:color w:val="333333"/>
          <w:shd w:val="clear" w:color="auto" w:fill="FFFFFF"/>
        </w:rPr>
        <w:t>确保家长知晓学生情况，提醒家长与学生理性沟通，正面鼓励帮助为主，配合学校做好教育引导工作。与家长的通话、邮件、微信等过程记录需</w:t>
      </w:r>
      <w:r>
        <w:rPr>
          <w:rFonts w:ascii="Times New Roman" w:hAnsi="Times New Roman"/>
          <w:color w:val="333333"/>
          <w:shd w:val="clear" w:color="auto" w:fill="FFFFFF"/>
        </w:rPr>
        <w:t>及时</w:t>
      </w:r>
      <w:r>
        <w:rPr>
          <w:rFonts w:hint="eastAsia" w:ascii="Times New Roman" w:hAnsi="Times New Roman"/>
          <w:color w:val="333333"/>
          <w:shd w:val="clear" w:color="auto" w:fill="FFFFFF"/>
        </w:rPr>
        <w:t>整理，</w:t>
      </w:r>
      <w:r>
        <w:rPr>
          <w:rFonts w:ascii="Times New Roman" w:hAnsi="Times New Roman"/>
          <w:color w:val="333333"/>
          <w:shd w:val="clear" w:color="auto" w:fill="FFFFFF"/>
        </w:rPr>
        <w:t>记录确切的谈话内容、时间、地点及相关人员</w:t>
      </w:r>
      <w:r>
        <w:rPr>
          <w:rFonts w:hint="eastAsia" w:ascii="Times New Roman" w:hAnsi="Times New Roman"/>
          <w:color w:val="333333"/>
          <w:shd w:val="clear" w:color="auto" w:fill="FFFFFF"/>
        </w:rPr>
        <w:t>。</w:t>
      </w:r>
      <w:r>
        <w:rPr>
          <w:rFonts w:ascii="Times New Roman" w:hAnsi="Times New Roman"/>
          <w:color w:val="333333"/>
          <w:shd w:val="clear" w:color="auto" w:fill="FFFFFF"/>
        </w:rPr>
        <w:t xml:space="preserve"> </w:t>
      </w:r>
    </w:p>
    <w:p>
      <w:pPr>
        <w:ind w:firstLine="480"/>
        <w:rPr>
          <w:rFonts w:ascii="Times New Roman" w:hAnsi="Times New Roman"/>
        </w:rPr>
      </w:pPr>
      <w:r>
        <w:rPr>
          <w:rFonts w:hint="eastAsia" w:ascii="Times New Roman" w:hAnsi="Times New Roman"/>
        </w:rPr>
        <w:t>2、学生所在年级辅导员老师针对学生学业中存在的困难和问题，开展与学业困难学生约谈工作，填写《学业</w:t>
      </w:r>
      <w:r>
        <w:rPr>
          <w:rFonts w:ascii="Times New Roman" w:hAnsi="Times New Roman"/>
        </w:rPr>
        <w:t>困难学生学业预警谈话记录表</w:t>
      </w:r>
      <w:r>
        <w:rPr>
          <w:rFonts w:hint="eastAsia" w:ascii="Times New Roman" w:hAnsi="Times New Roman"/>
        </w:rPr>
        <w:t>》（见附件</w:t>
      </w:r>
      <w:r>
        <w:rPr>
          <w:rFonts w:ascii="Times New Roman" w:hAnsi="Times New Roman"/>
        </w:rPr>
        <w:t>2）</w:t>
      </w:r>
      <w:r>
        <w:rPr>
          <w:rFonts w:hint="eastAsia" w:ascii="Times New Roman" w:hAnsi="Times New Roman"/>
        </w:rPr>
        <w:t>，</w:t>
      </w:r>
      <w:r>
        <w:rPr>
          <w:rFonts w:ascii="Times New Roman" w:hAnsi="Times New Roman"/>
        </w:rPr>
        <w:t>帮助他们树立信心，制定学习计划</w:t>
      </w:r>
      <w:r>
        <w:rPr>
          <w:rFonts w:hint="eastAsia" w:ascii="Times New Roman" w:hAnsi="Times New Roman"/>
        </w:rPr>
        <w:t>，</w:t>
      </w:r>
      <w:r>
        <w:rPr>
          <w:rFonts w:ascii="Times New Roman" w:hAnsi="Times New Roman"/>
        </w:rPr>
        <w:t>增强自我管理意识</w:t>
      </w:r>
      <w:r>
        <w:rPr>
          <w:rFonts w:hint="eastAsia" w:ascii="Times New Roman" w:hAnsi="Times New Roman"/>
        </w:rPr>
        <w:t>和</w:t>
      </w:r>
      <w:r>
        <w:rPr>
          <w:rFonts w:ascii="Times New Roman" w:hAnsi="Times New Roman"/>
        </w:rPr>
        <w:t>学习动力</w:t>
      </w:r>
      <w:r>
        <w:rPr>
          <w:rFonts w:hint="eastAsia" w:ascii="Times New Roman" w:hAnsi="Times New Roman"/>
        </w:rPr>
        <w:t>。</w:t>
      </w:r>
    </w:p>
    <w:p>
      <w:pPr>
        <w:ind w:firstLine="480"/>
        <w:rPr>
          <w:rFonts w:ascii="Times New Roman" w:hAnsi="Times New Roman"/>
        </w:rPr>
      </w:pPr>
      <w:r>
        <w:rPr>
          <w:rFonts w:hint="eastAsia" w:ascii="Times New Roman" w:hAnsi="Times New Roman"/>
        </w:rPr>
        <w:t>3、任课教师通过平时课程作业、小测验、课堂互动等环节及时发现并关注学业困难学生，</w:t>
      </w:r>
      <w:r>
        <w:rPr>
          <w:rFonts w:ascii="Times New Roman" w:hAnsi="Times New Roman"/>
        </w:rPr>
        <w:t>加强平时管理和课后辅导，督促检查学生的学习情况，</w:t>
      </w:r>
      <w:r>
        <w:rPr>
          <w:rFonts w:hint="eastAsia" w:ascii="Times New Roman" w:hAnsi="Times New Roman"/>
        </w:rPr>
        <w:t>安排平时及期末考前答疑环节，督促学业困难学生参加；在</w:t>
      </w:r>
      <w:r>
        <w:rPr>
          <w:rFonts w:ascii="Times New Roman" w:hAnsi="Times New Roman"/>
        </w:rPr>
        <w:t>每学期初</w:t>
      </w:r>
      <w:r>
        <w:rPr>
          <w:rFonts w:hint="eastAsia" w:ascii="Times New Roman" w:hAnsi="Times New Roman"/>
        </w:rPr>
        <w:t>补考前为</w:t>
      </w:r>
      <w:r>
        <w:rPr>
          <w:rFonts w:ascii="Times New Roman" w:hAnsi="Times New Roman"/>
        </w:rPr>
        <w:t>学业困难学生</w:t>
      </w:r>
      <w:r>
        <w:rPr>
          <w:rFonts w:hint="eastAsia" w:ascii="Times New Roman" w:hAnsi="Times New Roman"/>
        </w:rPr>
        <w:t>安排</w:t>
      </w:r>
      <w:r>
        <w:rPr>
          <w:rFonts w:ascii="Times New Roman" w:hAnsi="Times New Roman"/>
        </w:rPr>
        <w:t>课程</w:t>
      </w:r>
      <w:r>
        <w:rPr>
          <w:rFonts w:hint="eastAsia" w:ascii="Times New Roman" w:hAnsi="Times New Roman"/>
        </w:rPr>
        <w:t>内容串讲以及答疑等帮扶环节。</w:t>
      </w:r>
    </w:p>
    <w:p>
      <w:pPr>
        <w:ind w:firstLine="480"/>
        <w:rPr>
          <w:rFonts w:ascii="Times New Roman" w:hAnsi="Times New Roman"/>
        </w:rPr>
      </w:pPr>
      <w:r>
        <w:rPr>
          <w:rFonts w:hint="eastAsia" w:ascii="Times New Roman" w:hAnsi="Times New Roman"/>
        </w:rPr>
        <w:t>4、成立由学业困难学生所在班级班长、学生党员和学习优秀、学有余力的学生组成的帮扶小组，开展一对一的帮学工作，在重点帮助解决学业困难的同时，时刻关注学业困难学生的生活、心理状况，对其精准帮扶，帮助其顺利完成学业。</w:t>
      </w:r>
    </w:p>
    <w:p>
      <w:pPr>
        <w:ind w:firstLine="480"/>
      </w:pPr>
    </w:p>
    <w:p>
      <w:pPr>
        <w:ind w:firstLine="480"/>
      </w:pPr>
    </w:p>
    <w:p>
      <w:pPr>
        <w:ind w:firstLine="480"/>
        <w:jc w:val="right"/>
        <w:rPr>
          <w:rFonts w:eastAsia="等线"/>
        </w:rPr>
      </w:pPr>
      <w:r>
        <w:rPr>
          <w:rFonts w:hint="eastAsia" w:eastAsia="等线"/>
        </w:rPr>
        <w:t>机电工程学院</w:t>
      </w:r>
    </w:p>
    <w:p>
      <w:pPr>
        <w:ind w:firstLine="480"/>
        <w:jc w:val="right"/>
        <w:rPr>
          <w:rFonts w:ascii="黑体" w:hAnsi="黑体" w:eastAsia="黑体" w:cs="Times New Roman"/>
          <w:kern w:val="2"/>
          <w:sz w:val="28"/>
          <w:szCs w:val="28"/>
        </w:rPr>
      </w:pPr>
      <w:r>
        <w:rPr>
          <w:rFonts w:ascii="Times New Roman" w:hAnsi="Times New Roman" w:eastAsia="等线"/>
        </w:rPr>
        <w:t>2019</w:t>
      </w:r>
      <w:r>
        <w:rPr>
          <w:rFonts w:hint="eastAsia" w:ascii="Times New Roman" w:hAnsi="Times New Roman" w:eastAsia="等线"/>
        </w:rPr>
        <w:t>.</w:t>
      </w:r>
      <w:r>
        <w:rPr>
          <w:rFonts w:ascii="Times New Roman" w:hAnsi="Times New Roman" w:eastAsia="等线"/>
        </w:rPr>
        <w:t>7</w:t>
      </w:r>
      <w:r>
        <w:rPr>
          <w:rFonts w:hint="eastAsia" w:ascii="Times New Roman" w:hAnsi="Times New Roman" w:eastAsia="等线"/>
        </w:rPr>
        <w:t>.</w:t>
      </w:r>
      <w:r>
        <w:rPr>
          <w:rFonts w:ascii="Times New Roman" w:hAnsi="Times New Roman" w:eastAsia="等线"/>
        </w:rPr>
        <w:t xml:space="preserve">16 </w:t>
      </w:r>
      <w:r>
        <w:rPr>
          <w:rFonts w:ascii="黑体" w:hAnsi="黑体" w:eastAsia="黑体" w:cs="Times New Roman"/>
          <w:kern w:val="2"/>
          <w:sz w:val="28"/>
          <w:szCs w:val="28"/>
        </w:rPr>
        <w:br w:type="page"/>
      </w:r>
    </w:p>
    <w:p>
      <w:pPr>
        <w:autoSpaceDE/>
        <w:autoSpaceDN/>
        <w:spacing w:line="276" w:lineRule="auto"/>
        <w:ind w:firstLine="0" w:firstLineChars="0"/>
        <w:jc w:val="both"/>
        <w:rPr>
          <w:rFonts w:ascii="黑体" w:hAnsi="黑体" w:eastAsia="黑体" w:cs="Times New Roman"/>
          <w:kern w:val="2"/>
          <w:sz w:val="28"/>
          <w:szCs w:val="28"/>
        </w:rPr>
      </w:pPr>
      <w:r>
        <w:rPr>
          <w:rFonts w:hint="eastAsia" w:ascii="黑体" w:hAnsi="黑体" w:eastAsia="黑体" w:cs="Times New Roman"/>
          <w:kern w:val="2"/>
          <w:sz w:val="28"/>
          <w:szCs w:val="28"/>
        </w:rPr>
        <w:t xml:space="preserve">附件1：    </w:t>
      </w:r>
      <w:r>
        <w:rPr>
          <w:rFonts w:ascii="黑体" w:hAnsi="黑体" w:eastAsia="黑体" w:cs="Times New Roman"/>
          <w:kern w:val="2"/>
          <w:sz w:val="28"/>
          <w:szCs w:val="28"/>
        </w:rPr>
        <w:t xml:space="preserve"> </w:t>
      </w:r>
      <w:r>
        <w:rPr>
          <w:rFonts w:hint="eastAsia" w:ascii="黑体" w:hAnsi="黑体" w:eastAsia="黑体" w:cs="Times New Roman"/>
          <w:kern w:val="2"/>
          <w:sz w:val="28"/>
          <w:szCs w:val="28"/>
        </w:rPr>
        <w:t xml:space="preserve">        </w:t>
      </w:r>
      <w:r>
        <w:rPr>
          <w:rFonts w:hint="eastAsia" w:ascii="黑体" w:hAnsi="黑体" w:eastAsia="黑体" w:cs="黑体"/>
          <w:spacing w:val="40"/>
          <w:sz w:val="28"/>
          <w:szCs w:val="28"/>
        </w:rPr>
        <w:t>无学位警示通知</w:t>
      </w:r>
      <w:r>
        <w:rPr>
          <w:rFonts w:hint="eastAsia" w:ascii="黑体" w:hAnsi="黑体" w:eastAsia="黑体" w:cs="黑体"/>
          <w:sz w:val="28"/>
          <w:szCs w:val="28"/>
        </w:rPr>
        <w:t>单</w:t>
      </w:r>
    </w:p>
    <w:p>
      <w:pPr>
        <w:autoSpaceDE/>
        <w:autoSpaceDN/>
        <w:spacing w:line="276" w:lineRule="auto"/>
        <w:ind w:firstLine="560"/>
        <w:jc w:val="both"/>
        <w:rPr>
          <w:rFonts w:ascii="等线" w:hAnsi="等线" w:eastAsia="黑体" w:cs="Times New Roman"/>
          <w:sz w:val="28"/>
          <w:szCs w:val="28"/>
        </w:rPr>
      </w:pPr>
      <w:r>
        <w:rPr>
          <w:rFonts w:ascii="等线" w:hAnsi="等线" w:eastAsia="黑体" w:cs="Times New Roman"/>
          <w:sz w:val="28"/>
          <w:szCs w:val="28"/>
          <w:u w:val="single"/>
        </w:rPr>
        <w:t xml:space="preserve">              </w:t>
      </w:r>
      <w:r>
        <w:rPr>
          <w:rFonts w:ascii="等线" w:hAnsi="等线" w:eastAsia="黑体" w:cs="Times New Roman"/>
          <w:sz w:val="28"/>
          <w:szCs w:val="28"/>
        </w:rPr>
        <w:t>同学：</w:t>
      </w:r>
    </w:p>
    <w:p>
      <w:pPr>
        <w:autoSpaceDE/>
        <w:autoSpaceDN/>
        <w:spacing w:line="276" w:lineRule="auto"/>
        <w:ind w:firstLine="480"/>
        <w:jc w:val="both"/>
        <w:rPr>
          <w:rFonts w:cs="Times New Roman"/>
        </w:rPr>
      </w:pPr>
      <w:r>
        <w:rPr>
          <w:rFonts w:cs="Times New Roman"/>
        </w:rPr>
        <w:t>根据《北京化工大学本科生学籍管理规定</w:t>
      </w:r>
      <w:r>
        <w:rPr>
          <w:rFonts w:hint="eastAsia" w:cs="Times New Roman"/>
        </w:rPr>
        <w:t>》的要求</w:t>
      </w:r>
      <w:r>
        <w:rPr>
          <w:rFonts w:cs="Times New Roman"/>
        </w:rPr>
        <w:t>，你因学习成绩不理想（GPA</w:t>
      </w:r>
      <w:r>
        <w:rPr>
          <w:rFonts w:cs="Times New Roman"/>
        </w:rPr>
        <w:sym w:font="Symbol" w:char="F03C"/>
      </w:r>
      <w:r>
        <w:rPr>
          <w:rFonts w:hint="eastAsia" w:cs="Times New Roman"/>
        </w:rPr>
        <w:t xml:space="preserve"> </w:t>
      </w:r>
      <w:r>
        <w:rPr>
          <w:rFonts w:cs="Times New Roman"/>
        </w:rPr>
        <w:t>2.0</w:t>
      </w:r>
      <w:r>
        <w:rPr>
          <w:rFonts w:hint="eastAsia" w:cs="Times New Roman"/>
        </w:rPr>
        <w:t>0</w:t>
      </w:r>
      <w:r>
        <w:rPr>
          <w:rFonts w:cs="Times New Roman"/>
        </w:rPr>
        <w:t>）受到无学位警示。希望你加强后续课程的学习，尽快制定学习计划，发扬</w:t>
      </w:r>
      <w:r>
        <w:rPr>
          <w:rFonts w:hint="eastAsia" w:cs="Times New Roman"/>
        </w:rPr>
        <w:t>“</w:t>
      </w:r>
      <w:r>
        <w:rPr>
          <w:rFonts w:cs="Times New Roman"/>
        </w:rPr>
        <w:t>勤奋学习、刻苦钻研、自强不息</w:t>
      </w:r>
      <w:r>
        <w:rPr>
          <w:rFonts w:hint="eastAsia" w:cs="Times New Roman"/>
        </w:rPr>
        <w:t>”</w:t>
      </w:r>
      <w:r>
        <w:rPr>
          <w:rFonts w:cs="Times New Roman"/>
        </w:rPr>
        <w:t>的精神，努力提高学习成绩，顺利完成</w:t>
      </w:r>
      <w:r>
        <w:rPr>
          <w:rFonts w:hint="eastAsia" w:cs="Times New Roman"/>
        </w:rPr>
        <w:t>本科</w:t>
      </w:r>
      <w:r>
        <w:rPr>
          <w:rFonts w:cs="Times New Roman"/>
        </w:rPr>
        <w:t>学业。</w:t>
      </w:r>
      <w:r>
        <w:rPr>
          <w:rFonts w:hint="eastAsia" w:cs="Times New Roman"/>
        </w:rPr>
        <w:t xml:space="preserve">   </w:t>
      </w:r>
    </w:p>
    <w:p>
      <w:pPr>
        <w:autoSpaceDE/>
        <w:autoSpaceDN/>
        <w:spacing w:line="276" w:lineRule="auto"/>
        <w:ind w:firstLine="480"/>
        <w:jc w:val="both"/>
        <w:rPr>
          <w:rFonts w:cs="Times New Roman"/>
        </w:rPr>
      </w:pPr>
      <w:r>
        <w:rPr>
          <w:rFonts w:hint="eastAsia" w:cs="Times New Roman"/>
        </w:rPr>
        <w:t xml:space="preserve">                                           </w:t>
      </w:r>
      <w:r>
        <w:rPr>
          <w:rFonts w:hint="eastAsia" w:cs="Times New Roman"/>
          <w:u w:val="single"/>
        </w:rPr>
        <w:t xml:space="preserve">                 </w:t>
      </w:r>
      <w:r>
        <w:rPr>
          <w:rFonts w:hint="eastAsia" w:cs="Times New Roman"/>
        </w:rPr>
        <w:t>学院</w:t>
      </w:r>
    </w:p>
    <w:p>
      <w:pPr>
        <w:autoSpaceDE/>
        <w:autoSpaceDN/>
        <w:spacing w:line="276" w:lineRule="auto"/>
        <w:ind w:right="720" w:rightChars="300" w:firstLine="480"/>
        <w:jc w:val="right"/>
        <w:rPr>
          <w:rFonts w:ascii="等线" w:hAnsi="等线" w:eastAsia="等线" w:cs="Times New Roman"/>
        </w:rPr>
      </w:pPr>
      <w:r>
        <w:rPr>
          <w:rFonts w:ascii="等线" w:eastAsia="等线" w:cs="Times New Roman"/>
        </w:rPr>
        <w:t>年</w:t>
      </w:r>
      <w:r>
        <w:rPr>
          <w:rFonts w:ascii="等线" w:hAnsi="等线" w:eastAsia="等线" w:cs="Times New Roman"/>
        </w:rPr>
        <w:t xml:space="preserve">   </w:t>
      </w:r>
      <w:r>
        <w:rPr>
          <w:rFonts w:ascii="等线" w:eastAsia="等线" w:cs="Times New Roman"/>
        </w:rPr>
        <w:t>月</w:t>
      </w:r>
      <w:r>
        <w:rPr>
          <w:rFonts w:ascii="等线" w:hAnsi="等线" w:eastAsia="等线" w:cs="Times New Roman"/>
        </w:rPr>
        <w:t xml:space="preserve"> </w:t>
      </w:r>
      <w:r>
        <w:rPr>
          <w:rFonts w:hint="eastAsia" w:ascii="等线" w:hAnsi="等线" w:eastAsia="等线" w:cs="Times New Roman"/>
        </w:rPr>
        <w:t xml:space="preserve"> </w:t>
      </w:r>
      <w:r>
        <w:rPr>
          <w:rFonts w:ascii="等线" w:hAnsi="等线" w:eastAsia="等线" w:cs="Times New Roman"/>
        </w:rPr>
        <w:t xml:space="preserve"> </w:t>
      </w:r>
      <w:r>
        <w:rPr>
          <w:rFonts w:ascii="等线" w:eastAsia="等线" w:cs="Times New Roman"/>
        </w:rPr>
        <w:t>日</w:t>
      </w:r>
    </w:p>
    <w:p>
      <w:pPr>
        <w:autoSpaceDE/>
        <w:autoSpaceDN/>
        <w:spacing w:line="276" w:lineRule="auto"/>
        <w:ind w:firstLine="0" w:firstLineChars="0"/>
        <w:jc w:val="both"/>
        <w:rPr>
          <w:rFonts w:cs="Times New Roman"/>
          <w:kern w:val="2"/>
        </w:rPr>
      </w:pPr>
      <w:r>
        <w:rPr>
          <w:rFonts w:hint="eastAsia" w:cs="Times New Roman"/>
          <w:kern w:val="2"/>
        </w:rPr>
        <w:t>本人</w:t>
      </w:r>
      <w:r>
        <w:rPr>
          <w:rFonts w:cs="Times New Roman"/>
          <w:kern w:val="2"/>
        </w:rPr>
        <w:t>（签字）</w:t>
      </w:r>
      <w:r>
        <w:rPr>
          <w:rFonts w:cs="Times New Roman"/>
          <w:kern w:val="2"/>
          <w:u w:val="single"/>
        </w:rPr>
        <w:t xml:space="preserve">       </w:t>
      </w:r>
      <w:r>
        <w:rPr>
          <w:rFonts w:hint="eastAsia" w:cs="Times New Roman"/>
          <w:kern w:val="2"/>
          <w:u w:val="single"/>
        </w:rPr>
        <w:t xml:space="preserve">     </w:t>
      </w:r>
      <w:r>
        <w:rPr>
          <w:rFonts w:cs="Times New Roman"/>
          <w:kern w:val="2"/>
          <w:u w:val="single"/>
        </w:rPr>
        <w:t xml:space="preserve">   </w:t>
      </w:r>
      <w:r>
        <w:rPr>
          <w:rFonts w:cs="Times New Roman"/>
          <w:kern w:val="2"/>
        </w:rPr>
        <w:t xml:space="preserve"> 收到《无学位警示通知单》 </w:t>
      </w:r>
      <w:r>
        <w:rPr>
          <w:rFonts w:hint="eastAsia" w:cs="Times New Roman"/>
          <w:kern w:val="2"/>
        </w:rPr>
        <w:t xml:space="preserve"> </w:t>
      </w:r>
      <w:r>
        <w:rPr>
          <w:rFonts w:cs="Times New Roman"/>
          <w:kern w:val="2"/>
        </w:rPr>
        <w:t xml:space="preserve"> </w:t>
      </w:r>
      <w:r>
        <w:rPr>
          <w:rFonts w:hint="eastAsia" w:cs="Times New Roman"/>
          <w:kern w:val="2"/>
        </w:rPr>
        <w:t xml:space="preserve"> </w:t>
      </w:r>
      <w:r>
        <w:rPr>
          <w:rFonts w:cs="Times New Roman"/>
          <w:kern w:val="2"/>
        </w:rPr>
        <w:t>年</w:t>
      </w:r>
      <w:r>
        <w:rPr>
          <w:rFonts w:hint="eastAsia" w:cs="Times New Roman"/>
          <w:kern w:val="2"/>
        </w:rPr>
        <w:t xml:space="preserve"> </w:t>
      </w:r>
      <w:r>
        <w:rPr>
          <w:rFonts w:cs="Times New Roman"/>
          <w:kern w:val="2"/>
        </w:rPr>
        <w:t xml:space="preserve">   月 </w:t>
      </w:r>
      <w:r>
        <w:rPr>
          <w:rFonts w:hint="eastAsia" w:cs="Times New Roman"/>
          <w:kern w:val="2"/>
        </w:rPr>
        <w:t xml:space="preserve"> </w:t>
      </w:r>
      <w:r>
        <w:rPr>
          <w:rFonts w:cs="Times New Roman"/>
          <w:kern w:val="2"/>
        </w:rPr>
        <w:t xml:space="preserve">  日 </w:t>
      </w:r>
    </w:p>
    <w:p>
      <w:pPr>
        <w:autoSpaceDE/>
        <w:autoSpaceDN/>
        <w:spacing w:line="276" w:lineRule="auto"/>
        <w:ind w:firstLine="480"/>
        <w:jc w:val="both"/>
        <w:rPr>
          <w:rFonts w:cs="Times New Roman"/>
          <w:kern w:val="2"/>
        </w:rPr>
      </w:pPr>
    </w:p>
    <w:tbl>
      <w:tblPr>
        <w:tblStyle w:val="51"/>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4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9631" w:type="dxa"/>
            <w:tcBorders>
              <w:bottom w:val="dashed" w:color="auto" w:sz="4" w:space="0"/>
            </w:tcBorders>
          </w:tcPr>
          <w:p>
            <w:pPr>
              <w:autoSpaceDE/>
              <w:autoSpaceDN/>
              <w:spacing w:line="276" w:lineRule="auto"/>
              <w:ind w:firstLine="400"/>
              <w:jc w:val="both"/>
              <w:rPr>
                <w:rFonts w:ascii="等线" w:hAnsi="等线" w:eastAsia="等线" w:cs="Times New Roman"/>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9631" w:type="dxa"/>
            <w:tcBorders>
              <w:top w:val="dashed" w:color="auto" w:sz="4" w:space="0"/>
            </w:tcBorders>
          </w:tcPr>
          <w:p>
            <w:pPr>
              <w:autoSpaceDE/>
              <w:autoSpaceDN/>
              <w:spacing w:line="276" w:lineRule="auto"/>
              <w:ind w:firstLine="400"/>
              <w:jc w:val="both"/>
              <w:rPr>
                <w:rFonts w:ascii="等线" w:hAnsi="等线" w:eastAsia="等线" w:cs="Times New Roman"/>
                <w:sz w:val="20"/>
              </w:rPr>
            </w:pPr>
          </w:p>
        </w:tc>
      </w:tr>
    </w:tbl>
    <w:p>
      <w:pPr>
        <w:autoSpaceDE/>
        <w:autoSpaceDN/>
        <w:spacing w:before="312" w:beforeLines="100" w:after="156" w:afterLines="50" w:line="276" w:lineRule="auto"/>
        <w:ind w:firstLine="720"/>
        <w:jc w:val="center"/>
        <w:rPr>
          <w:rFonts w:ascii="黑体" w:hAnsi="黑体" w:eastAsia="黑体" w:cs="黑体"/>
          <w:spacing w:val="40"/>
          <w:sz w:val="28"/>
          <w:szCs w:val="28"/>
        </w:rPr>
      </w:pPr>
      <w:r>
        <w:rPr>
          <w:rFonts w:hint="eastAsia" w:ascii="黑体" w:hAnsi="黑体" w:eastAsia="黑体" w:cs="黑体"/>
          <w:spacing w:val="40"/>
          <w:sz w:val="28"/>
          <w:szCs w:val="28"/>
        </w:rPr>
        <w:t>《无学位警示通知单》回执</w:t>
      </w:r>
    </w:p>
    <w:p>
      <w:pPr>
        <w:autoSpaceDE/>
        <w:autoSpaceDN/>
        <w:spacing w:line="276" w:lineRule="auto"/>
        <w:ind w:firstLine="480"/>
        <w:jc w:val="both"/>
        <w:rPr>
          <w:rFonts w:cs="Times New Roman"/>
          <w:kern w:val="2"/>
        </w:rPr>
      </w:pPr>
      <w:r>
        <w:rPr>
          <w:rFonts w:cs="Times New Roman"/>
          <w:kern w:val="2"/>
        </w:rPr>
        <w:t>我已经收到《无学位警示通知单》，并已意识到造成学习成绩不理想的主要原因是：</w:t>
      </w:r>
    </w:p>
    <w:p>
      <w:pPr>
        <w:autoSpaceDE/>
        <w:autoSpaceDN/>
        <w:spacing w:line="276" w:lineRule="auto"/>
        <w:ind w:firstLine="480"/>
        <w:jc w:val="both"/>
        <w:rPr>
          <w:rFonts w:ascii="等线" w:hAnsi="等线" w:eastAsia="等线" w:cs="Times New Roman"/>
          <w:kern w:val="2"/>
        </w:rPr>
      </w:pPr>
      <w:r>
        <w:rPr>
          <w:rFonts w:hint="eastAsia" w:cs="Times New Roman"/>
          <w:kern w:val="2"/>
        </w:rPr>
        <w:t>□</w:t>
      </w:r>
      <w:r>
        <w:rPr>
          <w:rFonts w:cs="Times New Roman"/>
          <w:kern w:val="2"/>
        </w:rPr>
        <w:t>①对大学生活不适应</w:t>
      </w:r>
      <w:r>
        <w:rPr>
          <w:rFonts w:hint="eastAsia" w:cs="Times New Roman"/>
          <w:kern w:val="2"/>
        </w:rPr>
        <w:t>； □</w:t>
      </w:r>
      <w:r>
        <w:rPr>
          <w:rFonts w:cs="Times New Roman"/>
          <w:kern w:val="2"/>
        </w:rPr>
        <w:t>②学习方法不得当</w:t>
      </w:r>
      <w:r>
        <w:rPr>
          <w:rFonts w:hint="eastAsia" w:cs="Times New Roman"/>
          <w:kern w:val="2"/>
        </w:rPr>
        <w:t>； □</w:t>
      </w:r>
      <w:r>
        <w:rPr>
          <w:rFonts w:cs="Times New Roman"/>
          <w:kern w:val="2"/>
        </w:rPr>
        <w:t>③学习目标模糊</w:t>
      </w:r>
      <w:r>
        <w:rPr>
          <w:rFonts w:hint="eastAsia" w:cs="Times New Roman"/>
          <w:kern w:val="2"/>
        </w:rPr>
        <w:t>； □</w:t>
      </w:r>
      <w:r>
        <w:rPr>
          <w:rFonts w:cs="Times New Roman"/>
          <w:kern w:val="2"/>
        </w:rPr>
        <w:t>④对所学专业没兴趣</w:t>
      </w:r>
      <w:r>
        <w:rPr>
          <w:rFonts w:hint="eastAsia" w:cs="Times New Roman"/>
          <w:kern w:val="2"/>
        </w:rPr>
        <w:t>； □</w:t>
      </w:r>
      <w:r>
        <w:rPr>
          <w:rFonts w:cs="Times New Roman"/>
        </w:rPr>
        <w:t>⑤</w:t>
      </w:r>
      <w:r>
        <w:rPr>
          <w:rFonts w:cs="Times New Roman"/>
          <w:kern w:val="2"/>
        </w:rPr>
        <w:t>上网吧玩游戏</w:t>
      </w:r>
      <w:r>
        <w:rPr>
          <w:rFonts w:hint="eastAsia" w:cs="Times New Roman"/>
          <w:kern w:val="2"/>
        </w:rPr>
        <w:t>； □</w:t>
      </w:r>
      <w:r>
        <w:rPr>
          <w:rFonts w:cs="Times New Roman"/>
          <w:kern w:val="2"/>
        </w:rPr>
        <w:t>⑥心理问题</w:t>
      </w:r>
      <w:r>
        <w:rPr>
          <w:rFonts w:hint="eastAsia" w:cs="Times New Roman"/>
          <w:kern w:val="2"/>
        </w:rPr>
        <w:t>； □</w:t>
      </w:r>
      <w:r>
        <w:rPr>
          <w:rFonts w:cs="Times New Roman"/>
          <w:kern w:val="2"/>
        </w:rPr>
        <w:t>⑦身体状况不佳</w:t>
      </w:r>
      <w:r>
        <w:rPr>
          <w:rFonts w:hint="eastAsia" w:cs="Times New Roman"/>
          <w:kern w:val="2"/>
        </w:rPr>
        <w:t>； □</w:t>
      </w:r>
      <w:r>
        <w:rPr>
          <w:rFonts w:cs="Times New Roman"/>
          <w:kern w:val="2"/>
        </w:rPr>
        <w:t>⑧自我管理能力弱</w:t>
      </w:r>
      <w:r>
        <w:rPr>
          <w:rFonts w:hint="eastAsia" w:cs="Times New Roman"/>
          <w:kern w:val="2"/>
        </w:rPr>
        <w:t>；□</w:t>
      </w:r>
      <w:r>
        <w:rPr>
          <w:rFonts w:cs="Times New Roman"/>
          <w:kern w:val="2"/>
        </w:rPr>
        <w:t>⑨其他原因</w:t>
      </w:r>
      <w:r>
        <w:rPr>
          <w:rFonts w:cs="Times New Roman"/>
          <w:kern w:val="2"/>
          <w:u w:val="single"/>
        </w:rPr>
        <w:t xml:space="preserve">                                        </w:t>
      </w:r>
      <w:r>
        <w:rPr>
          <w:rFonts w:ascii="等线" w:hAnsi="等线" w:eastAsia="等线" w:cs="Times New Roman"/>
          <w:kern w:val="2"/>
          <w:u w:val="single"/>
        </w:rPr>
        <w:t xml:space="preserve">     </w:t>
      </w:r>
      <w:r>
        <w:rPr>
          <w:rFonts w:hint="eastAsia" w:ascii="等线" w:hAnsi="等线" w:eastAsia="等线" w:cs="Times New Roman"/>
          <w:kern w:val="2"/>
          <w:u w:val="single"/>
        </w:rPr>
        <w:t xml:space="preserve">      </w:t>
      </w:r>
      <w:r>
        <w:rPr>
          <w:rFonts w:ascii="等线" w:hAnsi="等线" w:eastAsia="等线" w:cs="Times New Roman"/>
          <w:kern w:val="2"/>
          <w:u w:val="single"/>
        </w:rPr>
        <w:t xml:space="preserve">              </w:t>
      </w:r>
    </w:p>
    <w:p>
      <w:pPr>
        <w:autoSpaceDE/>
        <w:autoSpaceDN/>
        <w:spacing w:line="276" w:lineRule="auto"/>
        <w:ind w:firstLine="482"/>
        <w:jc w:val="both"/>
        <w:rPr>
          <w:rFonts w:ascii="楷体_GB2312" w:eastAsia="楷体_GB2312" w:cs="Times New Roman"/>
          <w:b/>
          <w:kern w:val="2"/>
        </w:rPr>
      </w:pPr>
    </w:p>
    <w:p>
      <w:pPr>
        <w:autoSpaceDE/>
        <w:autoSpaceDN/>
        <w:spacing w:line="276" w:lineRule="auto"/>
        <w:ind w:firstLine="482"/>
        <w:jc w:val="both"/>
        <w:rPr>
          <w:rFonts w:ascii="楷体_GB2312" w:hAnsi="等线" w:eastAsia="楷体_GB2312" w:cs="Times New Roman"/>
          <w:b/>
          <w:kern w:val="2"/>
        </w:rPr>
      </w:pPr>
      <w:r>
        <w:rPr>
          <w:rFonts w:hint="eastAsia" w:ascii="楷体_GB2312" w:eastAsia="楷体_GB2312" w:cs="Times New Roman"/>
          <w:b/>
          <w:kern w:val="2"/>
        </w:rPr>
        <w:t>今后提高学习成绩的计划是：</w:t>
      </w:r>
    </w:p>
    <w:p>
      <w:pPr>
        <w:autoSpaceDE/>
        <w:autoSpaceDN/>
        <w:spacing w:line="276" w:lineRule="auto"/>
        <w:ind w:firstLine="480"/>
        <w:jc w:val="both"/>
        <w:rPr>
          <w:rFonts w:ascii="等线" w:hAnsi="等线" w:eastAsia="等线" w:cs="Times New Roman"/>
          <w:kern w:val="2"/>
        </w:rPr>
      </w:pPr>
      <w:r>
        <w:rPr>
          <w:rFonts w:ascii="等线" w:hAnsi="等线" w:eastAsia="等线" w:cs="Times New Roman"/>
          <w:kern w:val="2"/>
          <w:u w:val="single"/>
        </w:rPr>
        <w:t xml:space="preserve">                                     </w:t>
      </w:r>
      <w:r>
        <w:rPr>
          <w:rFonts w:hint="eastAsia" w:ascii="等线" w:hAnsi="等线" w:eastAsia="等线" w:cs="Times New Roman"/>
          <w:kern w:val="2"/>
          <w:u w:val="single"/>
        </w:rPr>
        <w:t xml:space="preserve">   </w:t>
      </w:r>
      <w:r>
        <w:rPr>
          <w:rFonts w:ascii="等线" w:hAnsi="等线" w:eastAsia="等线" w:cs="Times New Roman"/>
          <w:kern w:val="2"/>
          <w:u w:val="single"/>
        </w:rPr>
        <w:t xml:space="preserve">                          </w:t>
      </w:r>
      <w:r>
        <w:rPr>
          <w:rFonts w:hint="eastAsia" w:ascii="等线" w:hAnsi="等线" w:eastAsia="等线" w:cs="Times New Roman"/>
          <w:kern w:val="2"/>
          <w:u w:val="single"/>
        </w:rPr>
        <w:t xml:space="preserve">    </w:t>
      </w:r>
      <w:r>
        <w:rPr>
          <w:rFonts w:ascii="等线" w:hAnsi="等线" w:eastAsia="等线" w:cs="Times New Roman"/>
          <w:kern w:val="2"/>
          <w:u w:val="single"/>
        </w:rPr>
        <w:t xml:space="preserve">          </w:t>
      </w:r>
    </w:p>
    <w:p>
      <w:pPr>
        <w:autoSpaceDE/>
        <w:autoSpaceDN/>
        <w:spacing w:line="276" w:lineRule="auto"/>
        <w:ind w:firstLine="0" w:firstLineChars="0"/>
        <w:jc w:val="both"/>
        <w:rPr>
          <w:rFonts w:ascii="等线" w:hAnsi="等线" w:eastAsia="等线" w:cs="Times New Roman"/>
          <w:kern w:val="2"/>
        </w:rPr>
      </w:pPr>
      <w:r>
        <w:rPr>
          <w:rFonts w:ascii="等线" w:hAnsi="等线" w:eastAsia="等线" w:cs="Times New Roman"/>
          <w:kern w:val="2"/>
          <w:u w:val="single"/>
        </w:rPr>
        <w:t xml:space="preserve">                                     </w:t>
      </w:r>
      <w:r>
        <w:rPr>
          <w:rFonts w:hint="eastAsia" w:ascii="等线" w:hAnsi="等线" w:eastAsia="等线" w:cs="Times New Roman"/>
          <w:kern w:val="2"/>
          <w:u w:val="single"/>
        </w:rPr>
        <w:t xml:space="preserve">   </w:t>
      </w:r>
      <w:r>
        <w:rPr>
          <w:rFonts w:ascii="等线" w:hAnsi="等线" w:eastAsia="等线" w:cs="Times New Roman"/>
          <w:kern w:val="2"/>
          <w:u w:val="single"/>
        </w:rPr>
        <w:t xml:space="preserve">                          </w:t>
      </w:r>
      <w:r>
        <w:rPr>
          <w:rFonts w:hint="eastAsia" w:ascii="等线" w:hAnsi="等线" w:eastAsia="等线" w:cs="Times New Roman"/>
          <w:kern w:val="2"/>
          <w:u w:val="single"/>
        </w:rPr>
        <w:t xml:space="preserve">    </w:t>
      </w:r>
      <w:r>
        <w:rPr>
          <w:rFonts w:ascii="等线" w:hAnsi="等线" w:eastAsia="等线" w:cs="Times New Roman"/>
          <w:kern w:val="2"/>
          <w:u w:val="single"/>
        </w:rPr>
        <w:t xml:space="preserve">          </w:t>
      </w:r>
    </w:p>
    <w:p>
      <w:pPr>
        <w:autoSpaceDE/>
        <w:autoSpaceDN/>
        <w:spacing w:line="276" w:lineRule="auto"/>
        <w:ind w:firstLine="0" w:firstLineChars="0"/>
        <w:jc w:val="both"/>
        <w:rPr>
          <w:rFonts w:ascii="等线" w:hAnsi="等线" w:eastAsia="等线" w:cs="Times New Roman"/>
          <w:kern w:val="2"/>
        </w:rPr>
      </w:pPr>
      <w:r>
        <w:rPr>
          <w:rFonts w:ascii="等线" w:hAnsi="等线" w:eastAsia="等线" w:cs="Times New Roman"/>
          <w:kern w:val="2"/>
          <w:u w:val="single"/>
        </w:rPr>
        <w:t xml:space="preserve">                                     </w:t>
      </w:r>
      <w:r>
        <w:rPr>
          <w:rFonts w:hint="eastAsia" w:ascii="等线" w:hAnsi="等线" w:eastAsia="等线" w:cs="Times New Roman"/>
          <w:kern w:val="2"/>
          <w:u w:val="single"/>
        </w:rPr>
        <w:t xml:space="preserve">   </w:t>
      </w:r>
      <w:r>
        <w:rPr>
          <w:rFonts w:ascii="等线" w:hAnsi="等线" w:eastAsia="等线" w:cs="Times New Roman"/>
          <w:kern w:val="2"/>
          <w:u w:val="single"/>
        </w:rPr>
        <w:t xml:space="preserve">                          </w:t>
      </w:r>
      <w:r>
        <w:rPr>
          <w:rFonts w:hint="eastAsia" w:ascii="等线" w:hAnsi="等线" w:eastAsia="等线" w:cs="Times New Roman"/>
          <w:kern w:val="2"/>
          <w:u w:val="single"/>
        </w:rPr>
        <w:t xml:space="preserve">    </w:t>
      </w:r>
      <w:r>
        <w:rPr>
          <w:rFonts w:ascii="等线" w:hAnsi="等线" w:eastAsia="等线" w:cs="Times New Roman"/>
          <w:kern w:val="2"/>
          <w:u w:val="single"/>
        </w:rPr>
        <w:t xml:space="preserve">          </w:t>
      </w:r>
    </w:p>
    <w:p>
      <w:pPr>
        <w:autoSpaceDE/>
        <w:autoSpaceDN/>
        <w:spacing w:before="249" w:beforeLines="80" w:after="249" w:afterLines="80" w:line="276" w:lineRule="auto"/>
        <w:ind w:firstLine="480"/>
        <w:jc w:val="both"/>
        <w:rPr>
          <w:rFonts w:cs="Times New Roman"/>
          <w:kern w:val="2"/>
        </w:rPr>
      </w:pPr>
      <w:r>
        <w:rPr>
          <w:rFonts w:cs="Times New Roman"/>
          <w:kern w:val="2"/>
        </w:rPr>
        <w:t>学号：</w:t>
      </w:r>
      <w:r>
        <w:rPr>
          <w:rFonts w:cs="Times New Roman"/>
          <w:kern w:val="2"/>
          <w:u w:val="single"/>
        </w:rPr>
        <w:t xml:space="preserve">      </w:t>
      </w:r>
      <w:r>
        <w:rPr>
          <w:rFonts w:hint="eastAsia" w:cs="Times New Roman"/>
          <w:kern w:val="2"/>
          <w:u w:val="single"/>
        </w:rPr>
        <w:t xml:space="preserve">  </w:t>
      </w:r>
      <w:r>
        <w:rPr>
          <w:rFonts w:cs="Times New Roman"/>
          <w:kern w:val="2"/>
          <w:u w:val="single"/>
        </w:rPr>
        <w:t xml:space="preserve"> </w:t>
      </w:r>
      <w:r>
        <w:rPr>
          <w:rFonts w:hint="eastAsia" w:cs="Times New Roman"/>
          <w:kern w:val="2"/>
          <w:u w:val="single"/>
        </w:rPr>
        <w:t xml:space="preserve">  </w:t>
      </w:r>
      <w:r>
        <w:rPr>
          <w:rFonts w:cs="Times New Roman"/>
          <w:kern w:val="2"/>
          <w:u w:val="single"/>
        </w:rPr>
        <w:t xml:space="preserve">  </w:t>
      </w:r>
      <w:r>
        <w:rPr>
          <w:rFonts w:hint="eastAsia" w:cs="Times New Roman"/>
          <w:kern w:val="2"/>
          <w:u w:val="single"/>
        </w:rPr>
        <w:t xml:space="preserve"> </w:t>
      </w:r>
      <w:r>
        <w:rPr>
          <w:rFonts w:cs="Times New Roman"/>
          <w:kern w:val="2"/>
          <w:u w:val="single"/>
        </w:rPr>
        <w:t xml:space="preserve">  </w:t>
      </w:r>
      <w:r>
        <w:rPr>
          <w:rFonts w:cs="Times New Roman"/>
          <w:kern w:val="2"/>
        </w:rPr>
        <w:t xml:space="preserve"> </w:t>
      </w:r>
      <w:r>
        <w:rPr>
          <w:rFonts w:hint="eastAsia" w:cs="Times New Roman"/>
          <w:kern w:val="2"/>
        </w:rPr>
        <w:t xml:space="preserve"> </w:t>
      </w:r>
      <w:r>
        <w:rPr>
          <w:rFonts w:cs="Times New Roman"/>
          <w:kern w:val="2"/>
        </w:rPr>
        <w:t>姓名：</w:t>
      </w:r>
      <w:r>
        <w:rPr>
          <w:rFonts w:cs="Times New Roman"/>
          <w:kern w:val="2"/>
          <w:u w:val="single"/>
        </w:rPr>
        <w:t xml:space="preserve">   </w:t>
      </w:r>
      <w:r>
        <w:rPr>
          <w:rFonts w:hint="eastAsia" w:cs="Times New Roman"/>
          <w:kern w:val="2"/>
          <w:u w:val="single"/>
        </w:rPr>
        <w:t xml:space="preserve"> </w:t>
      </w:r>
      <w:r>
        <w:rPr>
          <w:rFonts w:cs="Times New Roman"/>
          <w:kern w:val="2"/>
          <w:u w:val="single"/>
        </w:rPr>
        <w:t xml:space="preserve"> </w:t>
      </w:r>
      <w:r>
        <w:rPr>
          <w:rFonts w:hint="eastAsia" w:cs="Times New Roman"/>
          <w:kern w:val="2"/>
          <w:u w:val="single"/>
        </w:rPr>
        <w:t xml:space="preserve">  </w:t>
      </w:r>
      <w:r>
        <w:rPr>
          <w:rFonts w:cs="Times New Roman"/>
          <w:kern w:val="2"/>
          <w:u w:val="single"/>
        </w:rPr>
        <w:t xml:space="preserve">      </w:t>
      </w:r>
      <w:r>
        <w:rPr>
          <w:rFonts w:cs="Times New Roman"/>
          <w:kern w:val="2"/>
        </w:rPr>
        <w:t>（签名）  班级：</w:t>
      </w:r>
      <w:r>
        <w:rPr>
          <w:rFonts w:cs="Times New Roman"/>
          <w:kern w:val="2"/>
          <w:u w:val="single"/>
        </w:rPr>
        <w:t xml:space="preserve"> </w:t>
      </w:r>
      <w:r>
        <w:rPr>
          <w:rFonts w:hint="eastAsia" w:cs="Times New Roman"/>
          <w:kern w:val="2"/>
          <w:u w:val="single"/>
        </w:rPr>
        <w:t xml:space="preserve">    </w:t>
      </w:r>
      <w:r>
        <w:rPr>
          <w:rFonts w:cs="Times New Roman"/>
          <w:kern w:val="2"/>
          <w:u w:val="single"/>
        </w:rPr>
        <w:t xml:space="preserve">        </w:t>
      </w:r>
    </w:p>
    <w:p>
      <w:pPr>
        <w:autoSpaceDE/>
        <w:autoSpaceDN/>
        <w:spacing w:line="276" w:lineRule="auto"/>
        <w:ind w:firstLine="120" w:firstLineChars="50"/>
        <w:jc w:val="both"/>
        <w:rPr>
          <w:rFonts w:ascii="等线" w:hAnsi="等线" w:eastAsia="等线" w:cs="Times New Roman"/>
          <w:kern w:val="2"/>
        </w:rPr>
      </w:pPr>
      <w:r>
        <w:rPr>
          <w:rFonts w:ascii="等线" w:hAnsi="等线" w:eastAsia="黑体" w:cs="Times New Roman"/>
          <w:kern w:val="2"/>
        </w:rPr>
        <w:t>班主任（或指导教师）意见：</w:t>
      </w:r>
      <w:r>
        <w:rPr>
          <w:rFonts w:ascii="等线" w:hAnsi="等线" w:eastAsia="等线" w:cs="Times New Roman"/>
          <w:kern w:val="2"/>
          <w:u w:val="single"/>
        </w:rPr>
        <w:t xml:space="preserve">                                     </w:t>
      </w:r>
      <w:r>
        <w:rPr>
          <w:rFonts w:hint="eastAsia" w:ascii="等线" w:hAnsi="等线" w:eastAsia="等线" w:cs="Times New Roman"/>
          <w:kern w:val="2"/>
          <w:u w:val="single"/>
        </w:rPr>
        <w:t xml:space="preserve">   </w:t>
      </w:r>
      <w:r>
        <w:rPr>
          <w:rFonts w:ascii="等线" w:hAnsi="等线" w:eastAsia="等线" w:cs="Times New Roman"/>
          <w:kern w:val="2"/>
          <w:u w:val="single"/>
        </w:rPr>
        <w:t xml:space="preserve">                          </w:t>
      </w:r>
      <w:r>
        <w:rPr>
          <w:rFonts w:hint="eastAsia" w:ascii="等线" w:hAnsi="等线" w:eastAsia="等线" w:cs="Times New Roman"/>
          <w:kern w:val="2"/>
          <w:u w:val="single"/>
        </w:rPr>
        <w:t xml:space="preserve">    </w:t>
      </w:r>
      <w:r>
        <w:rPr>
          <w:rFonts w:ascii="等线" w:hAnsi="等线" w:eastAsia="等线" w:cs="Times New Roman"/>
          <w:kern w:val="2"/>
          <w:u w:val="single"/>
        </w:rPr>
        <w:t xml:space="preserve">          </w:t>
      </w:r>
    </w:p>
    <w:p>
      <w:pPr>
        <w:autoSpaceDE/>
        <w:autoSpaceDN/>
        <w:spacing w:line="276" w:lineRule="auto"/>
        <w:ind w:firstLine="0" w:firstLineChars="0"/>
        <w:jc w:val="both"/>
        <w:rPr>
          <w:rFonts w:ascii="等线" w:hAnsi="等线" w:eastAsia="等线" w:cs="Times New Roman"/>
          <w:kern w:val="2"/>
        </w:rPr>
      </w:pPr>
      <w:r>
        <w:rPr>
          <w:rFonts w:ascii="等线" w:hAnsi="等线" w:eastAsia="等线" w:cs="Times New Roman"/>
          <w:kern w:val="2"/>
          <w:u w:val="single"/>
        </w:rPr>
        <w:t xml:space="preserve">                                     </w:t>
      </w:r>
      <w:r>
        <w:rPr>
          <w:rFonts w:hint="eastAsia" w:ascii="等线" w:hAnsi="等线" w:eastAsia="等线" w:cs="Times New Roman"/>
          <w:kern w:val="2"/>
          <w:u w:val="single"/>
        </w:rPr>
        <w:t xml:space="preserve">   </w:t>
      </w:r>
      <w:r>
        <w:rPr>
          <w:rFonts w:ascii="等线" w:hAnsi="等线" w:eastAsia="等线" w:cs="Times New Roman"/>
          <w:kern w:val="2"/>
          <w:u w:val="single"/>
        </w:rPr>
        <w:t xml:space="preserve">                          </w:t>
      </w:r>
      <w:r>
        <w:rPr>
          <w:rFonts w:hint="eastAsia" w:ascii="等线" w:hAnsi="等线" w:eastAsia="等线" w:cs="Times New Roman"/>
          <w:kern w:val="2"/>
          <w:u w:val="single"/>
        </w:rPr>
        <w:t xml:space="preserve">    </w:t>
      </w:r>
      <w:r>
        <w:rPr>
          <w:rFonts w:ascii="等线" w:hAnsi="等线" w:eastAsia="等线" w:cs="Times New Roman"/>
          <w:kern w:val="2"/>
          <w:u w:val="single"/>
        </w:rPr>
        <w:t xml:space="preserve">          </w:t>
      </w:r>
    </w:p>
    <w:p>
      <w:pPr>
        <w:autoSpaceDE/>
        <w:autoSpaceDN/>
        <w:spacing w:line="276" w:lineRule="auto"/>
        <w:ind w:firstLine="0" w:firstLineChars="0"/>
        <w:jc w:val="both"/>
        <w:rPr>
          <w:rFonts w:ascii="等线" w:hAnsi="等线" w:eastAsia="等线" w:cs="Times New Roman"/>
          <w:kern w:val="2"/>
          <w:u w:val="single"/>
        </w:rPr>
      </w:pPr>
      <w:r>
        <w:rPr>
          <w:rFonts w:ascii="等线" w:hAnsi="等线" w:eastAsia="等线" w:cs="Times New Roman"/>
          <w:kern w:val="2"/>
          <w:u w:val="single"/>
        </w:rPr>
        <w:t xml:space="preserve">                                     </w:t>
      </w:r>
      <w:r>
        <w:rPr>
          <w:rFonts w:hint="eastAsia" w:ascii="等线" w:hAnsi="等线" w:eastAsia="等线" w:cs="Times New Roman"/>
          <w:kern w:val="2"/>
          <w:u w:val="single"/>
        </w:rPr>
        <w:t xml:space="preserve">   </w:t>
      </w:r>
      <w:r>
        <w:rPr>
          <w:rFonts w:ascii="等线" w:hAnsi="等线" w:eastAsia="等线" w:cs="Times New Roman"/>
          <w:kern w:val="2"/>
          <w:u w:val="single"/>
        </w:rPr>
        <w:t xml:space="preserve">                          </w:t>
      </w:r>
      <w:r>
        <w:rPr>
          <w:rFonts w:hint="eastAsia" w:ascii="等线" w:hAnsi="等线" w:eastAsia="等线" w:cs="Times New Roman"/>
          <w:kern w:val="2"/>
          <w:u w:val="single"/>
        </w:rPr>
        <w:t xml:space="preserve">    </w:t>
      </w:r>
      <w:r>
        <w:rPr>
          <w:rFonts w:ascii="等线" w:hAnsi="等线" w:eastAsia="等线" w:cs="Times New Roman"/>
          <w:kern w:val="2"/>
          <w:u w:val="single"/>
        </w:rPr>
        <w:t xml:space="preserve">          </w:t>
      </w:r>
    </w:p>
    <w:p>
      <w:pPr>
        <w:wordWrap w:val="0"/>
        <w:autoSpaceDE/>
        <w:autoSpaceDN/>
        <w:spacing w:before="156" w:beforeLines="50" w:line="360" w:lineRule="auto"/>
        <w:ind w:right="2" w:firstLine="480"/>
        <w:jc w:val="right"/>
        <w:rPr>
          <w:rFonts w:cs="Times New Roman"/>
          <w:kern w:val="2"/>
        </w:rPr>
      </w:pPr>
      <w:r>
        <w:rPr>
          <w:rFonts w:cs="Times New Roman"/>
          <w:kern w:val="2"/>
        </w:rPr>
        <w:t>班主任（或指导教师）（签名）</w:t>
      </w:r>
      <w:r>
        <w:rPr>
          <w:rFonts w:cs="Times New Roman"/>
          <w:kern w:val="2"/>
          <w:u w:val="single"/>
        </w:rPr>
        <w:t xml:space="preserve">         </w:t>
      </w:r>
      <w:r>
        <w:rPr>
          <w:rFonts w:hint="eastAsia" w:cs="Times New Roman"/>
          <w:kern w:val="2"/>
          <w:u w:val="single"/>
        </w:rPr>
        <w:t xml:space="preserve">     </w:t>
      </w:r>
      <w:r>
        <w:rPr>
          <w:rFonts w:cs="Times New Roman"/>
          <w:kern w:val="2"/>
          <w:u w:val="single"/>
        </w:rPr>
        <w:t xml:space="preserve">   </w:t>
      </w:r>
    </w:p>
    <w:p>
      <w:pPr>
        <w:autoSpaceDE/>
        <w:autoSpaceDN/>
        <w:spacing w:before="156" w:beforeLines="50" w:line="276" w:lineRule="auto"/>
        <w:ind w:right="480" w:rightChars="200" w:firstLine="480"/>
        <w:jc w:val="right"/>
        <w:rPr>
          <w:rFonts w:cs="Times New Roman"/>
          <w:kern w:val="2"/>
          <w:sz w:val="21"/>
        </w:rPr>
      </w:pPr>
      <w:r>
        <w:rPr>
          <w:rFonts w:cs="Times New Roman"/>
          <w:kern w:val="2"/>
        </w:rPr>
        <w:t xml:space="preserve">             年    月    日</w:t>
      </w:r>
    </w:p>
    <w:p>
      <w:pPr>
        <w:autoSpaceDE/>
        <w:autoSpaceDN/>
        <w:spacing w:line="360" w:lineRule="auto"/>
        <w:ind w:firstLine="560"/>
        <w:rPr>
          <w:rFonts w:ascii="黑体" w:hAnsi="黑体" w:eastAsia="黑体" w:cs="Times New Roman"/>
          <w:kern w:val="2"/>
          <w:sz w:val="28"/>
          <w:szCs w:val="28"/>
        </w:rPr>
        <w:sectPr>
          <w:headerReference r:id="rId5" w:type="default"/>
          <w:footerReference r:id="rId6" w:type="default"/>
          <w:pgSz w:w="11906" w:h="16838"/>
          <w:pgMar w:top="1134" w:right="1797" w:bottom="1134" w:left="1797" w:header="851" w:footer="992" w:gutter="0"/>
          <w:cols w:space="425" w:num="1"/>
          <w:docGrid w:type="linesAndChars" w:linePitch="312" w:charSpace="0"/>
        </w:sectPr>
      </w:pPr>
    </w:p>
    <w:p>
      <w:pPr>
        <w:autoSpaceDE/>
        <w:autoSpaceDN/>
        <w:spacing w:line="360" w:lineRule="auto"/>
        <w:ind w:firstLine="560"/>
        <w:rPr>
          <w:rFonts w:ascii="黑体" w:hAnsi="黑体" w:eastAsia="黑体" w:cs="Times New Roman"/>
          <w:kern w:val="2"/>
          <w:sz w:val="28"/>
          <w:szCs w:val="28"/>
        </w:rPr>
      </w:pPr>
      <w:r>
        <w:rPr>
          <w:rFonts w:hint="eastAsia" w:ascii="黑体" w:hAnsi="黑体" w:eastAsia="黑体" w:cs="Times New Roman"/>
          <w:kern w:val="2"/>
          <w:sz w:val="28"/>
          <w:szCs w:val="28"/>
        </w:rPr>
        <w:t>附件</w:t>
      </w:r>
      <w:r>
        <w:rPr>
          <w:rFonts w:ascii="黑体" w:hAnsi="黑体" w:eastAsia="黑体" w:cs="Times New Roman"/>
          <w:kern w:val="2"/>
          <w:sz w:val="28"/>
          <w:szCs w:val="28"/>
        </w:rPr>
        <w:t>2</w:t>
      </w:r>
      <w:r>
        <w:rPr>
          <w:rFonts w:hint="eastAsia" w:ascii="黑体" w:hAnsi="黑体" w:eastAsia="黑体" w:cs="Times New Roman"/>
          <w:kern w:val="2"/>
          <w:sz w:val="28"/>
          <w:szCs w:val="28"/>
        </w:rPr>
        <w:t xml:space="preserve">：    </w:t>
      </w:r>
      <w:r>
        <w:rPr>
          <w:rFonts w:ascii="黑体" w:hAnsi="黑体" w:eastAsia="黑体" w:cs="Times New Roman"/>
          <w:kern w:val="2"/>
          <w:sz w:val="28"/>
          <w:szCs w:val="28"/>
        </w:rPr>
        <w:t xml:space="preserve"> </w:t>
      </w:r>
    </w:p>
    <w:p>
      <w:pPr>
        <w:autoSpaceDE/>
        <w:autoSpaceDN/>
        <w:spacing w:line="360" w:lineRule="auto"/>
        <w:ind w:firstLine="560"/>
        <w:jc w:val="center"/>
        <w:rPr>
          <w:rFonts w:ascii="黑体" w:hAnsi="黑体" w:eastAsia="黑体" w:cs="Times New Roman"/>
          <w:kern w:val="2"/>
          <w:sz w:val="28"/>
          <w:szCs w:val="28"/>
        </w:rPr>
      </w:pPr>
      <w:r>
        <w:rPr>
          <w:rFonts w:hint="eastAsia" w:ascii="黑体" w:hAnsi="黑体" w:eastAsia="黑体" w:cs="Times New Roman"/>
          <w:kern w:val="2"/>
          <w:sz w:val="28"/>
          <w:szCs w:val="28"/>
        </w:rPr>
        <w:t>学业</w:t>
      </w:r>
      <w:r>
        <w:rPr>
          <w:rFonts w:ascii="黑体" w:hAnsi="黑体" w:eastAsia="黑体" w:cs="Times New Roman"/>
          <w:kern w:val="2"/>
          <w:sz w:val="28"/>
          <w:szCs w:val="28"/>
        </w:rPr>
        <w:t>困难学生</w:t>
      </w:r>
      <w:r>
        <w:rPr>
          <w:rFonts w:hint="eastAsia" w:ascii="黑体" w:hAnsi="黑体" w:eastAsia="黑体" w:cs="Times New Roman"/>
          <w:kern w:val="2"/>
          <w:sz w:val="28"/>
          <w:szCs w:val="28"/>
        </w:rPr>
        <w:t>学业预警谈话记录表</w:t>
      </w:r>
    </w:p>
    <w:tbl>
      <w:tblPr>
        <w:tblStyle w:val="5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autoSpaceDE/>
              <w:autoSpaceDN/>
              <w:spacing w:line="360" w:lineRule="auto"/>
              <w:ind w:firstLine="420"/>
              <w:jc w:val="center"/>
              <w:rPr>
                <w:rFonts w:cs="Times New Roman"/>
                <w:kern w:val="2"/>
                <w:sz w:val="21"/>
                <w:szCs w:val="21"/>
              </w:rPr>
            </w:pPr>
            <w:r>
              <w:rPr>
                <w:rFonts w:hint="eastAsia" w:cs="Times New Roman"/>
                <w:kern w:val="2"/>
                <w:sz w:val="21"/>
                <w:szCs w:val="21"/>
              </w:rPr>
              <w:t xml:space="preserve">学 </w:t>
            </w:r>
            <w:r>
              <w:rPr>
                <w:rFonts w:cs="Times New Roman"/>
                <w:kern w:val="2"/>
                <w:sz w:val="21"/>
                <w:szCs w:val="21"/>
              </w:rPr>
              <w:t xml:space="preserve">  </w:t>
            </w:r>
            <w:r>
              <w:rPr>
                <w:rFonts w:hint="eastAsia" w:cs="Times New Roman"/>
                <w:kern w:val="2"/>
                <w:sz w:val="21"/>
                <w:szCs w:val="21"/>
              </w:rPr>
              <w:t xml:space="preserve"> 院</w:t>
            </w:r>
          </w:p>
        </w:tc>
        <w:tc>
          <w:tcPr>
            <w:tcW w:w="2074" w:type="dxa"/>
          </w:tcPr>
          <w:p>
            <w:pPr>
              <w:autoSpaceDE/>
              <w:autoSpaceDN/>
              <w:spacing w:line="360" w:lineRule="auto"/>
              <w:ind w:firstLine="420"/>
              <w:jc w:val="center"/>
              <w:rPr>
                <w:rFonts w:cs="Times New Roman"/>
                <w:kern w:val="2"/>
                <w:sz w:val="21"/>
                <w:szCs w:val="21"/>
              </w:rPr>
            </w:pPr>
          </w:p>
        </w:tc>
        <w:tc>
          <w:tcPr>
            <w:tcW w:w="2074" w:type="dxa"/>
          </w:tcPr>
          <w:p>
            <w:pPr>
              <w:autoSpaceDE/>
              <w:autoSpaceDN/>
              <w:spacing w:line="360" w:lineRule="auto"/>
              <w:ind w:firstLine="420"/>
              <w:jc w:val="center"/>
              <w:rPr>
                <w:rFonts w:cs="Times New Roman"/>
                <w:kern w:val="2"/>
                <w:sz w:val="21"/>
                <w:szCs w:val="21"/>
              </w:rPr>
            </w:pPr>
            <w:r>
              <w:rPr>
                <w:rFonts w:hint="eastAsia" w:cs="Times New Roman"/>
                <w:kern w:val="2"/>
                <w:sz w:val="21"/>
                <w:szCs w:val="21"/>
              </w:rPr>
              <w:t xml:space="preserve">专  </w:t>
            </w:r>
            <w:r>
              <w:rPr>
                <w:rFonts w:cs="Times New Roman"/>
                <w:kern w:val="2"/>
                <w:sz w:val="21"/>
                <w:szCs w:val="21"/>
              </w:rPr>
              <w:t xml:space="preserve">  </w:t>
            </w:r>
            <w:r>
              <w:rPr>
                <w:rFonts w:hint="eastAsia" w:cs="Times New Roman"/>
                <w:kern w:val="2"/>
                <w:sz w:val="21"/>
                <w:szCs w:val="21"/>
              </w:rPr>
              <w:t>业</w:t>
            </w:r>
          </w:p>
        </w:tc>
        <w:tc>
          <w:tcPr>
            <w:tcW w:w="2074" w:type="dxa"/>
          </w:tcPr>
          <w:p>
            <w:pPr>
              <w:autoSpaceDE/>
              <w:autoSpaceDN/>
              <w:spacing w:line="360" w:lineRule="auto"/>
              <w:ind w:firstLine="420"/>
              <w:jc w:val="center"/>
              <w:rPr>
                <w:rFonts w:cs="Times New Roman"/>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autoSpaceDE/>
              <w:autoSpaceDN/>
              <w:spacing w:line="360" w:lineRule="auto"/>
              <w:ind w:firstLine="420"/>
              <w:jc w:val="center"/>
              <w:rPr>
                <w:rFonts w:cs="Times New Roman"/>
                <w:kern w:val="2"/>
                <w:sz w:val="21"/>
                <w:szCs w:val="21"/>
              </w:rPr>
            </w:pPr>
            <w:r>
              <w:rPr>
                <w:rFonts w:hint="eastAsia" w:cs="Times New Roman"/>
                <w:kern w:val="2"/>
                <w:sz w:val="21"/>
                <w:szCs w:val="21"/>
              </w:rPr>
              <w:t xml:space="preserve">学  </w:t>
            </w:r>
            <w:r>
              <w:rPr>
                <w:rFonts w:cs="Times New Roman"/>
                <w:kern w:val="2"/>
                <w:sz w:val="21"/>
                <w:szCs w:val="21"/>
              </w:rPr>
              <w:t xml:space="preserve">  </w:t>
            </w:r>
            <w:r>
              <w:rPr>
                <w:rFonts w:hint="eastAsia" w:cs="Times New Roman"/>
                <w:kern w:val="2"/>
                <w:sz w:val="21"/>
                <w:szCs w:val="21"/>
              </w:rPr>
              <w:t>号</w:t>
            </w:r>
          </w:p>
        </w:tc>
        <w:tc>
          <w:tcPr>
            <w:tcW w:w="2074" w:type="dxa"/>
          </w:tcPr>
          <w:p>
            <w:pPr>
              <w:autoSpaceDE/>
              <w:autoSpaceDN/>
              <w:spacing w:line="360" w:lineRule="auto"/>
              <w:ind w:firstLine="420"/>
              <w:jc w:val="center"/>
              <w:rPr>
                <w:rFonts w:cs="Times New Roman"/>
                <w:kern w:val="2"/>
                <w:sz w:val="21"/>
                <w:szCs w:val="21"/>
              </w:rPr>
            </w:pPr>
          </w:p>
        </w:tc>
        <w:tc>
          <w:tcPr>
            <w:tcW w:w="2074" w:type="dxa"/>
          </w:tcPr>
          <w:p>
            <w:pPr>
              <w:autoSpaceDE/>
              <w:autoSpaceDN/>
              <w:spacing w:line="360" w:lineRule="auto"/>
              <w:ind w:firstLine="420"/>
              <w:jc w:val="center"/>
              <w:rPr>
                <w:rFonts w:cs="Times New Roman"/>
                <w:kern w:val="2"/>
                <w:sz w:val="21"/>
                <w:szCs w:val="21"/>
              </w:rPr>
            </w:pPr>
            <w:r>
              <w:rPr>
                <w:rFonts w:hint="eastAsia" w:cs="Times New Roman"/>
                <w:kern w:val="2"/>
                <w:sz w:val="21"/>
                <w:szCs w:val="21"/>
              </w:rPr>
              <w:t xml:space="preserve">姓  </w:t>
            </w:r>
            <w:r>
              <w:rPr>
                <w:rFonts w:cs="Times New Roman"/>
                <w:kern w:val="2"/>
                <w:sz w:val="21"/>
                <w:szCs w:val="21"/>
              </w:rPr>
              <w:t xml:space="preserve">  </w:t>
            </w:r>
            <w:r>
              <w:rPr>
                <w:rFonts w:hint="eastAsia" w:cs="Times New Roman"/>
                <w:kern w:val="2"/>
                <w:sz w:val="21"/>
                <w:szCs w:val="21"/>
              </w:rPr>
              <w:t>名</w:t>
            </w:r>
          </w:p>
        </w:tc>
        <w:tc>
          <w:tcPr>
            <w:tcW w:w="2074" w:type="dxa"/>
          </w:tcPr>
          <w:p>
            <w:pPr>
              <w:autoSpaceDE/>
              <w:autoSpaceDN/>
              <w:spacing w:line="360" w:lineRule="auto"/>
              <w:ind w:firstLine="420"/>
              <w:jc w:val="center"/>
              <w:rPr>
                <w:rFonts w:cs="Times New Roman"/>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autoSpaceDE/>
              <w:autoSpaceDN/>
              <w:spacing w:line="360" w:lineRule="auto"/>
              <w:ind w:firstLine="420"/>
              <w:jc w:val="center"/>
              <w:rPr>
                <w:rFonts w:cs="Times New Roman"/>
                <w:kern w:val="2"/>
                <w:sz w:val="21"/>
                <w:szCs w:val="21"/>
              </w:rPr>
            </w:pPr>
            <w:r>
              <w:rPr>
                <w:rFonts w:hint="eastAsia" w:cs="Times New Roman"/>
                <w:kern w:val="2"/>
                <w:sz w:val="21"/>
                <w:szCs w:val="21"/>
              </w:rPr>
              <w:t>谈话</w:t>
            </w:r>
            <w:r>
              <w:rPr>
                <w:rFonts w:cs="Times New Roman"/>
                <w:kern w:val="2"/>
                <w:sz w:val="21"/>
                <w:szCs w:val="21"/>
              </w:rPr>
              <w:t>时间</w:t>
            </w:r>
          </w:p>
        </w:tc>
        <w:tc>
          <w:tcPr>
            <w:tcW w:w="2074" w:type="dxa"/>
          </w:tcPr>
          <w:p>
            <w:pPr>
              <w:autoSpaceDE/>
              <w:autoSpaceDN/>
              <w:spacing w:line="360" w:lineRule="auto"/>
              <w:ind w:firstLine="420"/>
              <w:jc w:val="center"/>
              <w:rPr>
                <w:rFonts w:cs="Times New Roman"/>
                <w:kern w:val="2"/>
                <w:sz w:val="21"/>
                <w:szCs w:val="21"/>
              </w:rPr>
            </w:pPr>
          </w:p>
        </w:tc>
        <w:tc>
          <w:tcPr>
            <w:tcW w:w="2074" w:type="dxa"/>
          </w:tcPr>
          <w:p>
            <w:pPr>
              <w:autoSpaceDE/>
              <w:autoSpaceDN/>
              <w:spacing w:line="360" w:lineRule="auto"/>
              <w:ind w:firstLine="420"/>
              <w:jc w:val="center"/>
              <w:rPr>
                <w:rFonts w:cs="Times New Roman"/>
                <w:kern w:val="2"/>
                <w:sz w:val="21"/>
                <w:szCs w:val="21"/>
              </w:rPr>
            </w:pPr>
            <w:r>
              <w:rPr>
                <w:rFonts w:hint="eastAsia" w:cs="Times New Roman"/>
                <w:kern w:val="2"/>
                <w:sz w:val="21"/>
                <w:szCs w:val="21"/>
              </w:rPr>
              <w:t>谈话地点</w:t>
            </w:r>
          </w:p>
        </w:tc>
        <w:tc>
          <w:tcPr>
            <w:tcW w:w="2074" w:type="dxa"/>
          </w:tcPr>
          <w:p>
            <w:pPr>
              <w:autoSpaceDE/>
              <w:autoSpaceDN/>
              <w:spacing w:line="360" w:lineRule="auto"/>
              <w:ind w:firstLine="420"/>
              <w:jc w:val="center"/>
              <w:rPr>
                <w:rFonts w:cs="Times New Roman"/>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autoSpaceDE/>
              <w:autoSpaceDN/>
              <w:spacing w:line="360" w:lineRule="auto"/>
              <w:ind w:firstLine="420"/>
              <w:rPr>
                <w:rFonts w:cs="Times New Roman"/>
                <w:kern w:val="2"/>
                <w:sz w:val="21"/>
                <w:szCs w:val="21"/>
              </w:rPr>
            </w:pPr>
            <w:r>
              <w:rPr>
                <w:rFonts w:hint="eastAsia" w:cs="Times New Roman"/>
                <w:kern w:val="2"/>
                <w:sz w:val="21"/>
                <w:szCs w:val="21"/>
              </w:rPr>
              <w:t>学业预警</w:t>
            </w:r>
            <w:r>
              <w:rPr>
                <w:rFonts w:cs="Times New Roman"/>
                <w:kern w:val="2"/>
                <w:sz w:val="21"/>
                <w:szCs w:val="21"/>
              </w:rPr>
              <w:t>类</w:t>
            </w:r>
            <w:r>
              <w:rPr>
                <w:rFonts w:hint="eastAsia" w:cs="Times New Roman"/>
                <w:kern w:val="2"/>
                <w:sz w:val="21"/>
                <w:szCs w:val="21"/>
              </w:rPr>
              <w:t>别：□学习</w:t>
            </w:r>
            <w:r>
              <w:rPr>
                <w:rFonts w:cs="Times New Roman"/>
                <w:kern w:val="2"/>
                <w:sz w:val="21"/>
                <w:szCs w:val="21"/>
              </w:rPr>
              <w:t>成绩预警</w:t>
            </w:r>
            <w:r>
              <w:rPr>
                <w:rFonts w:hint="eastAsia" w:cs="Times New Roman"/>
                <w:kern w:val="2"/>
                <w:sz w:val="21"/>
                <w:szCs w:val="21"/>
              </w:rPr>
              <w:t xml:space="preserve">    □学习</w:t>
            </w:r>
            <w:r>
              <w:rPr>
                <w:rFonts w:cs="Times New Roman"/>
                <w:kern w:val="2"/>
                <w:sz w:val="21"/>
                <w:szCs w:val="21"/>
              </w:rPr>
              <w:t>状态预警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autoSpaceDE/>
              <w:autoSpaceDN/>
              <w:spacing w:line="360" w:lineRule="auto"/>
              <w:ind w:firstLine="420"/>
              <w:rPr>
                <w:rFonts w:cs="Times New Roman"/>
                <w:kern w:val="2"/>
                <w:sz w:val="21"/>
                <w:szCs w:val="21"/>
              </w:rPr>
            </w:pPr>
            <w:r>
              <w:rPr>
                <w:rFonts w:hint="eastAsia" w:cs="Times New Roman"/>
                <w:kern w:val="2"/>
                <w:sz w:val="21"/>
                <w:szCs w:val="21"/>
              </w:rPr>
              <w:t>学业</w:t>
            </w:r>
            <w:r>
              <w:rPr>
                <w:rFonts w:cs="Times New Roman"/>
                <w:kern w:val="2"/>
                <w:sz w:val="21"/>
                <w:szCs w:val="21"/>
              </w:rPr>
              <w:t>预警原因：</w:t>
            </w:r>
          </w:p>
          <w:p>
            <w:pPr>
              <w:autoSpaceDE/>
              <w:autoSpaceDN/>
              <w:spacing w:line="360" w:lineRule="auto"/>
              <w:ind w:firstLine="420"/>
              <w:rPr>
                <w:rFonts w:cs="Times New Roman"/>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autoSpaceDE/>
              <w:autoSpaceDN/>
              <w:spacing w:line="360" w:lineRule="auto"/>
              <w:ind w:firstLine="420"/>
              <w:rPr>
                <w:rFonts w:cs="Times New Roman"/>
                <w:kern w:val="2"/>
                <w:sz w:val="21"/>
                <w:szCs w:val="21"/>
              </w:rPr>
            </w:pPr>
            <w:r>
              <w:rPr>
                <w:rFonts w:hint="eastAsia" w:cs="Times New Roman"/>
                <w:kern w:val="2"/>
                <w:sz w:val="21"/>
                <w:szCs w:val="21"/>
              </w:rPr>
              <w:t>谈话</w:t>
            </w:r>
            <w:r>
              <w:rPr>
                <w:rFonts w:cs="Times New Roman"/>
                <w:kern w:val="2"/>
                <w:sz w:val="21"/>
                <w:szCs w:val="21"/>
              </w:rPr>
              <w:t>记录：</w:t>
            </w:r>
          </w:p>
          <w:p>
            <w:pPr>
              <w:autoSpaceDE/>
              <w:autoSpaceDN/>
              <w:spacing w:line="360" w:lineRule="auto"/>
              <w:ind w:firstLine="420"/>
              <w:rPr>
                <w:rFonts w:cs="Times New Roman"/>
                <w:kern w:val="2"/>
                <w:sz w:val="21"/>
                <w:szCs w:val="21"/>
              </w:rPr>
            </w:pPr>
          </w:p>
          <w:p>
            <w:pPr>
              <w:autoSpaceDE/>
              <w:autoSpaceDN/>
              <w:spacing w:line="360" w:lineRule="auto"/>
              <w:ind w:firstLine="420"/>
              <w:rPr>
                <w:rFonts w:cs="Times New Roman"/>
                <w:kern w:val="2"/>
                <w:sz w:val="21"/>
                <w:szCs w:val="21"/>
              </w:rPr>
            </w:pPr>
          </w:p>
          <w:p>
            <w:pPr>
              <w:autoSpaceDE/>
              <w:autoSpaceDN/>
              <w:spacing w:line="360" w:lineRule="auto"/>
              <w:ind w:firstLine="420"/>
              <w:rPr>
                <w:rFonts w:cs="Times New Roman"/>
                <w:kern w:val="2"/>
                <w:sz w:val="21"/>
                <w:szCs w:val="21"/>
              </w:rPr>
            </w:pPr>
          </w:p>
          <w:p>
            <w:pPr>
              <w:autoSpaceDE/>
              <w:autoSpaceDN/>
              <w:spacing w:line="360" w:lineRule="auto"/>
              <w:ind w:firstLine="420"/>
              <w:rPr>
                <w:rFonts w:cs="Times New Roman"/>
                <w:kern w:val="2"/>
                <w:sz w:val="21"/>
                <w:szCs w:val="21"/>
              </w:rPr>
            </w:pPr>
          </w:p>
          <w:p>
            <w:pPr>
              <w:autoSpaceDE/>
              <w:autoSpaceDN/>
              <w:spacing w:line="360" w:lineRule="auto"/>
              <w:ind w:firstLine="420"/>
              <w:rPr>
                <w:rFonts w:cs="Times New Roman"/>
                <w:kern w:val="2"/>
                <w:sz w:val="21"/>
                <w:szCs w:val="21"/>
              </w:rPr>
            </w:pPr>
          </w:p>
          <w:p>
            <w:pPr>
              <w:autoSpaceDE/>
              <w:autoSpaceDN/>
              <w:spacing w:line="360" w:lineRule="auto"/>
              <w:ind w:firstLine="420"/>
              <w:rPr>
                <w:rFonts w:cs="Times New Roman"/>
                <w:kern w:val="2"/>
                <w:sz w:val="21"/>
                <w:szCs w:val="21"/>
              </w:rPr>
            </w:pPr>
          </w:p>
          <w:p>
            <w:pPr>
              <w:autoSpaceDE/>
              <w:autoSpaceDN/>
              <w:spacing w:line="360" w:lineRule="auto"/>
              <w:ind w:firstLine="420"/>
              <w:rPr>
                <w:rFonts w:cs="Times New Roman"/>
                <w:kern w:val="2"/>
                <w:sz w:val="21"/>
                <w:szCs w:val="21"/>
              </w:rPr>
            </w:pPr>
          </w:p>
          <w:p>
            <w:pPr>
              <w:autoSpaceDE/>
              <w:autoSpaceDN/>
              <w:spacing w:line="360" w:lineRule="auto"/>
              <w:ind w:firstLine="420"/>
              <w:rPr>
                <w:rFonts w:cs="Times New Roman"/>
                <w:kern w:val="2"/>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autoSpaceDE/>
              <w:autoSpaceDN/>
              <w:spacing w:line="360" w:lineRule="auto"/>
              <w:ind w:firstLine="420"/>
              <w:rPr>
                <w:rFonts w:cs="Times New Roman"/>
                <w:kern w:val="2"/>
                <w:sz w:val="21"/>
                <w:szCs w:val="21"/>
              </w:rPr>
            </w:pPr>
            <w:r>
              <w:rPr>
                <w:rFonts w:hint="eastAsia" w:cs="Times New Roman"/>
                <w:kern w:val="2"/>
                <w:sz w:val="21"/>
                <w:szCs w:val="21"/>
              </w:rPr>
              <w:t>学习</w:t>
            </w:r>
            <w:r>
              <w:rPr>
                <w:rFonts w:cs="Times New Roman"/>
                <w:kern w:val="2"/>
                <w:sz w:val="21"/>
                <w:szCs w:val="21"/>
              </w:rPr>
              <w:t>计划：</w:t>
            </w:r>
          </w:p>
          <w:p>
            <w:pPr>
              <w:autoSpaceDE/>
              <w:autoSpaceDN/>
              <w:spacing w:line="360" w:lineRule="auto"/>
              <w:ind w:firstLine="420"/>
              <w:rPr>
                <w:rFonts w:cs="Times New Roman"/>
                <w:kern w:val="2"/>
                <w:sz w:val="21"/>
                <w:szCs w:val="21"/>
              </w:rPr>
            </w:pPr>
          </w:p>
          <w:p>
            <w:pPr>
              <w:autoSpaceDE/>
              <w:autoSpaceDN/>
              <w:spacing w:line="360" w:lineRule="auto"/>
              <w:ind w:firstLine="420"/>
              <w:rPr>
                <w:rFonts w:cs="Times New Roman"/>
                <w:kern w:val="2"/>
                <w:sz w:val="21"/>
                <w:szCs w:val="21"/>
              </w:rPr>
            </w:pPr>
          </w:p>
          <w:p>
            <w:pPr>
              <w:autoSpaceDE/>
              <w:autoSpaceDN/>
              <w:spacing w:line="360" w:lineRule="auto"/>
              <w:ind w:firstLine="420"/>
              <w:rPr>
                <w:rFonts w:cs="Times New Roman"/>
                <w:kern w:val="2"/>
                <w:sz w:val="21"/>
                <w:szCs w:val="21"/>
              </w:rPr>
            </w:pPr>
          </w:p>
          <w:p>
            <w:pPr>
              <w:autoSpaceDE/>
              <w:autoSpaceDN/>
              <w:spacing w:line="360" w:lineRule="auto"/>
              <w:ind w:firstLine="420"/>
              <w:rPr>
                <w:rFonts w:cs="Times New Roman"/>
                <w:kern w:val="2"/>
                <w:sz w:val="21"/>
                <w:szCs w:val="21"/>
              </w:rPr>
            </w:pPr>
          </w:p>
          <w:p>
            <w:pPr>
              <w:autoSpaceDE/>
              <w:autoSpaceDN/>
              <w:spacing w:line="360" w:lineRule="auto"/>
              <w:ind w:firstLine="420"/>
              <w:rPr>
                <w:rFonts w:cs="Times New Roman"/>
                <w:kern w:val="2"/>
                <w:sz w:val="21"/>
                <w:szCs w:val="21"/>
              </w:rPr>
            </w:pPr>
          </w:p>
          <w:p>
            <w:pPr>
              <w:autoSpaceDE/>
              <w:autoSpaceDN/>
              <w:spacing w:line="360" w:lineRule="auto"/>
              <w:ind w:firstLine="420"/>
              <w:rPr>
                <w:rFonts w:cs="Times New Roman"/>
                <w:kern w:val="2"/>
                <w:sz w:val="21"/>
                <w:szCs w:val="21"/>
              </w:rPr>
            </w:pPr>
          </w:p>
          <w:p>
            <w:pPr>
              <w:autoSpaceDE/>
              <w:autoSpaceDN/>
              <w:spacing w:line="360" w:lineRule="auto"/>
              <w:ind w:firstLine="420"/>
              <w:rPr>
                <w:rFonts w:cs="Times New Roman"/>
                <w:kern w:val="2"/>
                <w:sz w:val="21"/>
                <w:szCs w:val="21"/>
              </w:rPr>
            </w:pPr>
          </w:p>
          <w:p>
            <w:pPr>
              <w:wordWrap w:val="0"/>
              <w:autoSpaceDE/>
              <w:autoSpaceDN/>
              <w:spacing w:line="360" w:lineRule="auto"/>
              <w:ind w:firstLine="420"/>
              <w:jc w:val="right"/>
              <w:rPr>
                <w:rFonts w:cs="Times New Roman"/>
                <w:kern w:val="2"/>
                <w:sz w:val="21"/>
                <w:szCs w:val="21"/>
              </w:rPr>
            </w:pPr>
            <w:r>
              <w:rPr>
                <w:rFonts w:hint="eastAsia" w:cs="Times New Roman"/>
                <w:kern w:val="2"/>
                <w:sz w:val="21"/>
                <w:szCs w:val="21"/>
              </w:rPr>
              <w:t>辅导员</w:t>
            </w:r>
            <w:r>
              <w:rPr>
                <w:rFonts w:cs="Times New Roman"/>
                <w:kern w:val="2"/>
                <w:sz w:val="21"/>
                <w:szCs w:val="21"/>
              </w:rPr>
              <w:t>签名：</w:t>
            </w:r>
            <w:r>
              <w:rPr>
                <w:rFonts w:hint="eastAsia" w:cs="Times New Roman"/>
                <w:kern w:val="2"/>
                <w:sz w:val="21"/>
                <w:szCs w:val="21"/>
              </w:rPr>
              <w:t xml:space="preserve"> </w:t>
            </w:r>
            <w:r>
              <w:rPr>
                <w:rFonts w:cs="Times New Roman"/>
                <w:kern w:val="2"/>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tcPr>
          <w:p>
            <w:pPr>
              <w:autoSpaceDE/>
              <w:autoSpaceDN/>
              <w:spacing w:line="360" w:lineRule="auto"/>
              <w:ind w:firstLine="420"/>
              <w:rPr>
                <w:rFonts w:cs="Times New Roman"/>
                <w:kern w:val="2"/>
                <w:sz w:val="21"/>
                <w:szCs w:val="21"/>
              </w:rPr>
            </w:pPr>
            <w:r>
              <w:rPr>
                <w:rFonts w:hint="eastAsia" w:cs="Times New Roman"/>
                <w:kern w:val="2"/>
                <w:sz w:val="21"/>
                <w:szCs w:val="21"/>
              </w:rPr>
              <w:t>学院</w:t>
            </w:r>
            <w:r>
              <w:rPr>
                <w:rFonts w:cs="Times New Roman"/>
                <w:kern w:val="2"/>
                <w:sz w:val="21"/>
                <w:szCs w:val="21"/>
              </w:rPr>
              <w:t>意见：</w:t>
            </w:r>
          </w:p>
          <w:p>
            <w:pPr>
              <w:wordWrap w:val="0"/>
              <w:autoSpaceDE/>
              <w:autoSpaceDN/>
              <w:spacing w:line="360" w:lineRule="auto"/>
              <w:ind w:firstLine="420"/>
              <w:jc w:val="right"/>
              <w:rPr>
                <w:rFonts w:cs="Times New Roman"/>
                <w:kern w:val="2"/>
                <w:sz w:val="21"/>
                <w:szCs w:val="21"/>
              </w:rPr>
            </w:pPr>
            <w:r>
              <w:rPr>
                <w:rFonts w:hint="eastAsia" w:cs="Times New Roman"/>
                <w:kern w:val="2"/>
                <w:sz w:val="21"/>
                <w:szCs w:val="21"/>
              </w:rPr>
              <w:t>学风工作负责人</w:t>
            </w:r>
            <w:r>
              <w:rPr>
                <w:rFonts w:cs="Times New Roman"/>
                <w:kern w:val="2"/>
                <w:sz w:val="21"/>
                <w:szCs w:val="21"/>
              </w:rPr>
              <w:t>签名：</w:t>
            </w:r>
            <w:r>
              <w:rPr>
                <w:rFonts w:hint="eastAsia" w:cs="Times New Roman"/>
                <w:kern w:val="2"/>
                <w:sz w:val="21"/>
                <w:szCs w:val="21"/>
              </w:rPr>
              <w:t xml:space="preserve"> </w:t>
            </w:r>
            <w:r>
              <w:rPr>
                <w:rFonts w:cs="Times New Roman"/>
                <w:kern w:val="2"/>
                <w:sz w:val="21"/>
                <w:szCs w:val="21"/>
              </w:rPr>
              <w:t xml:space="preserve">         </w:t>
            </w:r>
          </w:p>
        </w:tc>
      </w:tr>
    </w:tbl>
    <w:p>
      <w:pPr>
        <w:ind w:firstLine="480"/>
        <w:rPr>
          <w:rFonts w:hint="eastAsia" w:ascii="等线" w:hAnsi="等线" w:eastAsia="等线"/>
          <w:sz w:val="21"/>
          <w:szCs w:val="21"/>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333724DC"/>
    <w:rsid w:val="576876A7"/>
    <w:rsid w:val="585730FF"/>
    <w:rsid w:val="6E2052F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0"/>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7"/>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uiPriority w:val="39"/>
    <w:pPr>
      <w:ind w:left="840" w:leftChars="400"/>
    </w:pPr>
  </w:style>
  <w:style w:type="paragraph" w:styleId="8">
    <w:name w:val="Date"/>
    <w:basedOn w:val="1"/>
    <w:next w:val="1"/>
    <w:link w:val="58"/>
    <w:semiHidden/>
    <w:unhideWhenUsed/>
    <w:uiPriority w:val="99"/>
    <w:pPr>
      <w:ind w:left="100" w:leftChars="2500"/>
    </w:pPr>
  </w:style>
  <w:style w:type="paragraph" w:styleId="9">
    <w:name w:val="Balloon Text"/>
    <w:basedOn w:val="1"/>
    <w:link w:val="36"/>
    <w:semiHidden/>
    <w:unhideWhenUsed/>
    <w:qFormat/>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2"/>
    <w:unhideWhenUsed/>
    <w:qFormat/>
    <w:uiPriority w:val="0"/>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4"/>
    <w:semiHidden/>
    <w:unhideWhenUsed/>
    <w:qFormat/>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字符"/>
    <w:basedOn w:val="19"/>
    <w:link w:val="15"/>
    <w:qFormat/>
    <w:uiPriority w:val="10"/>
    <w:rPr>
      <w:rFonts w:asciiTheme="majorHAnsi" w:hAnsiTheme="majorHAnsi" w:eastAsiaTheme="majorEastAsia" w:cstheme="majorBidi"/>
      <w:b/>
      <w:bCs/>
      <w:kern w:val="0"/>
      <w:sz w:val="32"/>
      <w:szCs w:val="32"/>
    </w:rPr>
  </w:style>
  <w:style w:type="character" w:customStyle="1" w:styleId="21">
    <w:name w:val="页眉 字符"/>
    <w:basedOn w:val="19"/>
    <w:link w:val="11"/>
    <w:qFormat/>
    <w:uiPriority w:val="99"/>
    <w:rPr>
      <w:rFonts w:ascii="宋体" w:hAnsi="宋体" w:eastAsia="宋体" w:cs="宋体"/>
      <w:kern w:val="0"/>
      <w:sz w:val="18"/>
      <w:szCs w:val="18"/>
    </w:rPr>
  </w:style>
  <w:style w:type="character" w:customStyle="1" w:styleId="22">
    <w:name w:val="页脚 字符"/>
    <w:basedOn w:val="19"/>
    <w:link w:val="10"/>
    <w:qFormat/>
    <w:uiPriority w:val="0"/>
    <w:rPr>
      <w:rFonts w:ascii="宋体" w:hAnsi="宋体" w:eastAsia="宋体" w:cs="宋体"/>
      <w:kern w:val="0"/>
      <w:sz w:val="18"/>
      <w:szCs w:val="18"/>
    </w:rPr>
  </w:style>
  <w:style w:type="paragraph" w:styleId="23">
    <w:name w:val="List Paragraph"/>
    <w:basedOn w:val="1"/>
    <w:qFormat/>
    <w:uiPriority w:val="34"/>
    <w:pPr>
      <w:ind w:firstLine="420"/>
    </w:pPr>
  </w:style>
  <w:style w:type="paragraph" w:customStyle="1" w:styleId="24">
    <w:name w:val="标题 11"/>
    <w:basedOn w:val="25"/>
    <w:next w:val="1"/>
    <w:qFormat/>
    <w:uiPriority w:val="0"/>
    <w:pPr>
      <w:spacing w:before="0" w:after="0" w:line="320" w:lineRule="exact"/>
      <w:jc w:val="left"/>
      <w:outlineLvl w:val="0"/>
    </w:pPr>
    <w:rPr>
      <w:rFonts w:ascii="宋体" w:hAnsi="宋体" w:eastAsia="宋体"/>
      <w:b/>
      <w:color w:val="000000"/>
      <w:sz w:val="28"/>
      <w:lang w:eastAsia="zh-CN"/>
    </w:rPr>
  </w:style>
  <w:style w:type="paragraph" w:customStyle="1" w:styleId="25">
    <w:name w:val="Normal_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6">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7">
    <w:name w:val="标题 3 字符"/>
    <w:basedOn w:val="19"/>
    <w:link w:val="4"/>
    <w:qFormat/>
    <w:uiPriority w:val="0"/>
    <w:rPr>
      <w:rFonts w:ascii="宋体" w:hAnsi="宋体" w:eastAsia="宋体" w:cs="黑体"/>
      <w:b/>
      <w:bCs/>
      <w:color w:val="000000"/>
      <w:spacing w:val="1"/>
      <w:kern w:val="0"/>
      <w:sz w:val="32"/>
      <w:szCs w:val="32"/>
    </w:rPr>
  </w:style>
  <w:style w:type="paragraph" w:customStyle="1" w:styleId="28">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29">
    <w:name w:val="标题 1 字符"/>
    <w:basedOn w:val="19"/>
    <w:link w:val="2"/>
    <w:qFormat/>
    <w:uiPriority w:val="0"/>
    <w:rPr>
      <w:rFonts w:ascii="宋体" w:hAnsi="宋体" w:eastAsia="宋体"/>
      <w:b/>
      <w:color w:val="000000"/>
      <w:kern w:val="0"/>
      <w:sz w:val="28"/>
    </w:rPr>
  </w:style>
  <w:style w:type="character" w:customStyle="1" w:styleId="30">
    <w:name w:val="标题 2 字符"/>
    <w:basedOn w:val="19"/>
    <w:link w:val="3"/>
    <w:qFormat/>
    <w:uiPriority w:val="0"/>
    <w:rPr>
      <w:rFonts w:ascii="等线 Light" w:hAnsi="等线 Light" w:eastAsia="等线 Light" w:cs="Times New Roman"/>
      <w:b/>
      <w:bCs/>
      <w:color w:val="000000"/>
      <w:spacing w:val="1"/>
      <w:kern w:val="0"/>
      <w:sz w:val="32"/>
      <w:szCs w:val="32"/>
    </w:rPr>
  </w:style>
  <w:style w:type="character" w:customStyle="1" w:styleId="31">
    <w:name w:val="标题 4 字符"/>
    <w:basedOn w:val="19"/>
    <w:link w:val="5"/>
    <w:semiHidden/>
    <w:qFormat/>
    <w:uiPriority w:val="0"/>
    <w:rPr>
      <w:rFonts w:ascii="等线 Light" w:hAnsi="等线 Light" w:eastAsia="等线 Light" w:cs="Times New Roman"/>
      <w:b/>
      <w:bCs/>
      <w:color w:val="000000"/>
      <w:spacing w:val="1"/>
      <w:kern w:val="0"/>
      <w:sz w:val="28"/>
      <w:szCs w:val="28"/>
    </w:rPr>
  </w:style>
  <w:style w:type="character" w:customStyle="1" w:styleId="32">
    <w:name w:val="批注文字 字符"/>
    <w:basedOn w:val="19"/>
    <w:link w:val="6"/>
    <w:qFormat/>
    <w:uiPriority w:val="99"/>
    <w:rPr>
      <w:rFonts w:ascii="宋体" w:hAnsi="宋体" w:eastAsia="宋体" w:cs="黑体"/>
      <w:color w:val="000000"/>
      <w:spacing w:val="1"/>
      <w:kern w:val="0"/>
      <w:sz w:val="24"/>
      <w:szCs w:val="24"/>
    </w:rPr>
  </w:style>
  <w:style w:type="character" w:customStyle="1" w:styleId="33">
    <w:name w:val="批注文字 字符1"/>
    <w:basedOn w:val="19"/>
    <w:semiHidden/>
    <w:qFormat/>
    <w:uiPriority w:val="99"/>
    <w:rPr>
      <w:rFonts w:ascii="宋体" w:hAnsi="宋体" w:eastAsia="宋体" w:cs="宋体"/>
      <w:kern w:val="0"/>
      <w:sz w:val="22"/>
    </w:rPr>
  </w:style>
  <w:style w:type="character" w:customStyle="1" w:styleId="34">
    <w:name w:val="批注主题 字符"/>
    <w:basedOn w:val="32"/>
    <w:link w:val="16"/>
    <w:semiHidden/>
    <w:qFormat/>
    <w:uiPriority w:val="0"/>
    <w:rPr>
      <w:rFonts w:ascii="宋体" w:hAnsi="宋体" w:eastAsia="宋体" w:cs="黑体"/>
      <w:b/>
      <w:bCs/>
      <w:color w:val="000000"/>
      <w:spacing w:val="1"/>
      <w:kern w:val="0"/>
      <w:sz w:val="24"/>
      <w:szCs w:val="24"/>
    </w:rPr>
  </w:style>
  <w:style w:type="character" w:customStyle="1" w:styleId="35">
    <w:name w:val="批注主题 字符1"/>
    <w:basedOn w:val="33"/>
    <w:semiHidden/>
    <w:qFormat/>
    <w:uiPriority w:val="99"/>
    <w:rPr>
      <w:rFonts w:ascii="宋体" w:hAnsi="宋体" w:eastAsia="宋体" w:cs="宋体"/>
      <w:b/>
      <w:bCs/>
      <w:kern w:val="0"/>
      <w:sz w:val="22"/>
    </w:rPr>
  </w:style>
  <w:style w:type="character" w:customStyle="1" w:styleId="36">
    <w:name w:val="批注框文本 字符"/>
    <w:basedOn w:val="19"/>
    <w:link w:val="9"/>
    <w:semiHidden/>
    <w:qFormat/>
    <w:uiPriority w:val="0"/>
    <w:rPr>
      <w:rFonts w:ascii="宋体" w:hAnsi="宋体" w:eastAsia="宋体" w:cs="黑体"/>
      <w:color w:val="000000"/>
      <w:spacing w:val="1"/>
      <w:kern w:val="0"/>
      <w:sz w:val="18"/>
      <w:szCs w:val="18"/>
    </w:rPr>
  </w:style>
  <w:style w:type="character" w:customStyle="1" w:styleId="37">
    <w:name w:val="批注框文本 字符1"/>
    <w:basedOn w:val="19"/>
    <w:semiHidden/>
    <w:qFormat/>
    <w:uiPriority w:val="99"/>
    <w:rPr>
      <w:rFonts w:ascii="宋体" w:hAnsi="宋体" w:eastAsia="宋体" w:cs="宋体"/>
      <w:kern w:val="0"/>
      <w:sz w:val="18"/>
      <w:szCs w:val="18"/>
    </w:rPr>
  </w:style>
  <w:style w:type="paragraph" w:customStyle="1" w:styleId="38">
    <w:name w:val="标题2"/>
    <w:basedOn w:val="3"/>
    <w:link w:val="39"/>
    <w:qFormat/>
    <w:uiPriority w:val="0"/>
  </w:style>
  <w:style w:type="character" w:customStyle="1" w:styleId="39">
    <w:name w:val="标题2 字符"/>
    <w:basedOn w:val="30"/>
    <w:link w:val="38"/>
    <w:qFormat/>
    <w:uiPriority w:val="0"/>
    <w:rPr>
      <w:rFonts w:ascii="等线 Light" w:hAnsi="等线 Light" w:eastAsia="等线 Light" w:cs="Times New Roman"/>
      <w:color w:val="000000"/>
      <w:spacing w:val="1"/>
      <w:kern w:val="0"/>
      <w:sz w:val="32"/>
      <w:szCs w:val="32"/>
    </w:rPr>
  </w:style>
  <w:style w:type="character" w:customStyle="1" w:styleId="40">
    <w:name w:val="页眉 字符1"/>
    <w:basedOn w:val="19"/>
    <w:semiHidden/>
    <w:qFormat/>
    <w:uiPriority w:val="0"/>
    <w:rPr>
      <w:rFonts w:ascii="宋体" w:hAnsi="宋体" w:eastAsia="宋体" w:cs="黑体"/>
      <w:color w:val="000000"/>
      <w:spacing w:val="1"/>
      <w:kern w:val="0"/>
      <w:sz w:val="18"/>
      <w:szCs w:val="18"/>
    </w:rPr>
  </w:style>
  <w:style w:type="character" w:customStyle="1" w:styleId="41">
    <w:name w:val="页脚 字符1"/>
    <w:basedOn w:val="19"/>
    <w:semiHidden/>
    <w:qFormat/>
    <w:uiPriority w:val="0"/>
    <w:rPr>
      <w:rFonts w:ascii="宋体" w:hAnsi="宋体" w:eastAsia="宋体" w:cs="黑体"/>
      <w:color w:val="000000"/>
      <w:spacing w:val="1"/>
      <w:kern w:val="0"/>
      <w:sz w:val="18"/>
      <w:szCs w:val="18"/>
    </w:rPr>
  </w:style>
  <w:style w:type="paragraph" w:customStyle="1" w:styleId="42">
    <w:name w:val="Normal_38"/>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3">
    <w:name w:val="Normal_39"/>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4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2"/>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3"/>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8">
    <w:name w:val="标题 1 字符1"/>
    <w:basedOn w:val="19"/>
    <w:qFormat/>
    <w:uiPriority w:val="9"/>
    <w:rPr>
      <w:rFonts w:ascii="宋体" w:hAnsi="宋体" w:eastAsia="宋体" w:cs="宋体"/>
      <w:b/>
      <w:bCs/>
      <w:kern w:val="44"/>
      <w:sz w:val="44"/>
      <w:szCs w:val="44"/>
    </w:rPr>
  </w:style>
  <w:style w:type="character" w:customStyle="1" w:styleId="49">
    <w:name w:val="标题 2 字符1"/>
    <w:basedOn w:val="19"/>
    <w:semiHidden/>
    <w:qFormat/>
    <w:uiPriority w:val="9"/>
    <w:rPr>
      <w:rFonts w:asciiTheme="majorHAnsi" w:hAnsiTheme="majorHAnsi" w:eastAsiaTheme="majorEastAsia" w:cstheme="majorBidi"/>
      <w:b/>
      <w:bCs/>
      <w:kern w:val="0"/>
      <w:sz w:val="32"/>
      <w:szCs w:val="32"/>
    </w:rPr>
  </w:style>
  <w:style w:type="character" w:customStyle="1" w:styleId="50">
    <w:name w:val="标题 4 字符1"/>
    <w:basedOn w:val="19"/>
    <w:semiHidden/>
    <w:qFormat/>
    <w:uiPriority w:val="9"/>
    <w:rPr>
      <w:rFonts w:asciiTheme="majorHAnsi" w:hAnsiTheme="majorHAnsi" w:eastAsiaTheme="majorEastAsia" w:cstheme="majorBidi"/>
      <w:b/>
      <w:bCs/>
      <w:kern w:val="0"/>
      <w:sz w:val="28"/>
      <w:szCs w:val="28"/>
    </w:rPr>
  </w:style>
  <w:style w:type="table" w:customStyle="1" w:styleId="51">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WPSOffice手动目录 1"/>
    <w:qFormat/>
    <w:uiPriority w:val="0"/>
    <w:rPr>
      <w:rFonts w:asciiTheme="minorHAnsi" w:hAnsiTheme="minorHAnsi" w:eastAsiaTheme="minorEastAsia" w:cstheme="minorBidi"/>
      <w:lang w:val="en-US" w:eastAsia="zh-CN" w:bidi="ar-SA"/>
    </w:rPr>
  </w:style>
  <w:style w:type="paragraph" w:customStyle="1" w:styleId="55">
    <w:name w:val="大标题"/>
    <w:basedOn w:val="15"/>
    <w:link w:val="57"/>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6">
    <w:name w:val="Book Title"/>
    <w:basedOn w:val="19"/>
    <w:qFormat/>
    <w:uiPriority w:val="33"/>
    <w:rPr>
      <w:rFonts w:eastAsia="宋体"/>
      <w:b/>
      <w:bCs/>
      <w:iCs/>
      <w:spacing w:val="5"/>
      <w:sz w:val="24"/>
    </w:rPr>
  </w:style>
  <w:style w:type="character" w:customStyle="1" w:styleId="57">
    <w:name w:val="大标题 字符"/>
    <w:basedOn w:val="20"/>
    <w:link w:val="55"/>
    <w:qFormat/>
    <w:uiPriority w:val="0"/>
    <w:rPr>
      <w:rFonts w:ascii="Cambria" w:hAnsi="Cambria" w:eastAsia="黑体" w:cs="Times New Roman"/>
      <w:color w:val="000000"/>
      <w:kern w:val="2"/>
      <w:sz w:val="32"/>
      <w:szCs w:val="32"/>
      <w:lang w:val="zh-CN"/>
    </w:rPr>
  </w:style>
  <w:style w:type="character" w:customStyle="1" w:styleId="58">
    <w:name w:val="日期 字符"/>
    <w:basedOn w:val="19"/>
    <w:link w:val="8"/>
    <w:semiHidden/>
    <w:qFormat/>
    <w:uiPriority w:val="99"/>
    <w:rPr>
      <w:rFonts w:ascii="宋体" w:hAnsi="宋体" w:eastAsia="宋体" w:cs="宋体"/>
      <w:sz w:val="24"/>
      <w:szCs w:val="22"/>
    </w:rPr>
  </w:style>
  <w:style w:type="paragraph" w:customStyle="1" w:styleId="59">
    <w:name w:val="Default"/>
    <w:qForma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1088</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2023-12-08T16:00:58Z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D450EB7DDC3F4B698D0458C2F2CCBDD9_12</vt:lpwstr>
  </property>
</Properties>
</file>