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30063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J1wk1X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</w:pPr>
      <w:r>
        <w:rPr>
          <w:rFonts w:hint="eastAsia"/>
        </w:rPr>
        <w:t>机电</w:t>
      </w:r>
      <w:r>
        <w:t>工程学院本科生课程</w:t>
      </w:r>
      <w:r>
        <w:rPr>
          <w:rFonts w:hint="eastAsia"/>
        </w:rPr>
        <w:t>教师</w:t>
      </w:r>
      <w:r>
        <w:t>任课</w:t>
      </w:r>
      <w:r>
        <w:rPr>
          <w:rFonts w:hint="eastAsia"/>
        </w:rPr>
        <w:t>条件</w:t>
      </w:r>
      <w:bookmarkEnd w:id="0"/>
    </w:p>
    <w:p>
      <w:pPr>
        <w:ind w:firstLine="480"/>
      </w:pPr>
      <w:r>
        <w:rPr>
          <w:rFonts w:hint="eastAsia"/>
        </w:rPr>
        <w:t>为进一步落实全国教育大会精神和教育部“四个回归”的要求，</w:t>
      </w:r>
      <w:r>
        <w:t>促进我院本科生师资队伍建设，提高教师的教学水平，确保本科教学质量，依据工程教育</w:t>
      </w:r>
      <w:r>
        <w:rPr>
          <w:rFonts w:hint="eastAsia"/>
        </w:rPr>
        <w:t>专业</w:t>
      </w:r>
      <w:r>
        <w:t>认证标准和化工制药类</w:t>
      </w:r>
      <w:r>
        <w:rPr>
          <w:rFonts w:hint="eastAsia"/>
        </w:rPr>
        <w:t>专业/环境工程专业补充标准，</w:t>
      </w:r>
      <w:r>
        <w:t>特制定本</w:t>
      </w:r>
      <w:r>
        <w:rPr>
          <w:rFonts w:hint="eastAsia"/>
        </w:rPr>
        <w:t>管理制度</w:t>
      </w:r>
      <w:r>
        <w:t>。</w:t>
      </w:r>
    </w:p>
    <w:p>
      <w:pPr>
        <w:ind w:firstLine="482"/>
        <w:rPr>
          <w:bCs/>
          <w:kern w:val="2"/>
        </w:rPr>
      </w:pPr>
      <w:r>
        <w:rPr>
          <w:rFonts w:hint="eastAsia"/>
          <w:b/>
          <w:bCs/>
        </w:rPr>
        <w:t>一、教师任课条件</w:t>
      </w:r>
    </w:p>
    <w:p>
      <w:pPr>
        <w:ind w:firstLine="480"/>
      </w:pPr>
      <w:r>
        <w:t xml:space="preserve">1. </w:t>
      </w:r>
      <w:r>
        <w:rPr>
          <w:rFonts w:hint="eastAsia"/>
        </w:rPr>
        <w:t>师德</w:t>
      </w:r>
      <w:r>
        <w:t>端正</w:t>
      </w:r>
      <w:r>
        <w:rPr>
          <w:rFonts w:hint="eastAsia"/>
        </w:rPr>
        <w:t>、</w:t>
      </w:r>
      <w:r>
        <w:t>责任心强；</w:t>
      </w:r>
    </w:p>
    <w:p>
      <w:pPr>
        <w:ind w:firstLine="480"/>
      </w:pPr>
      <w:r>
        <w:t>2. 已取得教师资格证书；</w:t>
      </w:r>
    </w:p>
    <w:p>
      <w:pPr>
        <w:ind w:firstLine="480"/>
      </w:pPr>
      <w:r>
        <w:t xml:space="preserve">3. </w:t>
      </w:r>
      <w:r>
        <w:rPr>
          <w:rFonts w:hint="eastAsia"/>
        </w:rPr>
        <w:t>40</w:t>
      </w:r>
      <w:r>
        <w:t>岁以下教师必须具有</w:t>
      </w:r>
      <w:r>
        <w:rPr>
          <w:rFonts w:hint="eastAsia"/>
        </w:rPr>
        <w:t>博士</w:t>
      </w:r>
      <w:r>
        <w:t>学位；</w:t>
      </w:r>
    </w:p>
    <w:p>
      <w:pPr>
        <w:ind w:firstLine="480"/>
      </w:pPr>
      <w:r>
        <w:t xml:space="preserve">4. </w:t>
      </w:r>
      <w:r>
        <w:rPr>
          <w:rFonts w:hint="eastAsia"/>
        </w:rPr>
        <w:t>具</w:t>
      </w:r>
      <w:r>
        <w:t>有</w:t>
      </w:r>
      <w:r>
        <w:rPr>
          <w:rFonts w:hint="eastAsia"/>
        </w:rPr>
        <w:t>相关</w:t>
      </w:r>
      <w:r>
        <w:t>课程教学经历</w:t>
      </w:r>
      <w:r>
        <w:rPr>
          <w:rFonts w:hint="eastAsia"/>
        </w:rPr>
        <w:t>或企业工程技术相关工作经历</w:t>
      </w:r>
      <w:r>
        <w:t>者优先。</w:t>
      </w:r>
    </w:p>
    <w:p>
      <w:pPr>
        <w:ind w:firstLine="482"/>
        <w:rPr>
          <w:bCs/>
          <w:kern w:val="2"/>
        </w:rPr>
      </w:pPr>
      <w:r>
        <w:rPr>
          <w:rFonts w:hint="eastAsia"/>
          <w:b/>
          <w:bCs/>
        </w:rPr>
        <w:t>二、教师任课遴选程序</w:t>
      </w:r>
    </w:p>
    <w:p>
      <w:pPr>
        <w:ind w:firstLine="480"/>
      </w:pPr>
      <w:r>
        <w:t xml:space="preserve">1. </w:t>
      </w:r>
      <w:r>
        <w:rPr>
          <w:rFonts w:hint="eastAsia"/>
        </w:rPr>
        <w:t>课程团队</w:t>
      </w:r>
      <w:r>
        <w:t>负责人或专业负责人</w:t>
      </w:r>
      <w:r>
        <w:rPr>
          <w:rFonts w:hint="eastAsia"/>
        </w:rPr>
        <w:t>提出任课</w:t>
      </w:r>
      <w:r>
        <w:t>需求，</w:t>
      </w:r>
      <w:r>
        <w:rPr>
          <w:rFonts w:hint="eastAsia"/>
        </w:rPr>
        <w:t>由学院</w:t>
      </w:r>
      <w:r>
        <w:t>征集</w:t>
      </w:r>
      <w:r>
        <w:rPr>
          <w:rFonts w:hint="eastAsia"/>
        </w:rPr>
        <w:t>任课教师；</w:t>
      </w:r>
    </w:p>
    <w:p>
      <w:pPr>
        <w:ind w:firstLine="480"/>
      </w:pPr>
      <w:r>
        <w:t xml:space="preserve">2. </w:t>
      </w:r>
      <w:r>
        <w:rPr>
          <w:rFonts w:hint="eastAsia"/>
        </w:rPr>
        <w:t>有意愿</w:t>
      </w:r>
      <w:r>
        <w:t>的老师报名</w:t>
      </w:r>
      <w:r>
        <w:rPr>
          <w:rFonts w:hint="eastAsia"/>
        </w:rPr>
        <w:t>。拟承担专业必修课的</w:t>
      </w:r>
      <w:r>
        <w:t>教师，</w:t>
      </w:r>
      <w:r>
        <w:rPr>
          <w:rFonts w:hint="eastAsia"/>
        </w:rPr>
        <w:t>需</w:t>
      </w:r>
      <w:r>
        <w:t>进行</w:t>
      </w:r>
      <w:r>
        <w:rPr>
          <w:rFonts w:hint="eastAsia"/>
        </w:rPr>
        <w:t>相关</w:t>
      </w:r>
      <w:r>
        <w:t>课程助课；</w:t>
      </w:r>
    </w:p>
    <w:p>
      <w:pPr>
        <w:ind w:firstLine="480"/>
      </w:pPr>
      <w:r>
        <w:t>3. 学院组织试讲评审</w:t>
      </w:r>
      <w:r>
        <w:rPr>
          <w:rFonts w:hint="eastAsia"/>
        </w:rPr>
        <w:t>；</w:t>
      </w:r>
    </w:p>
    <w:p>
      <w:pPr>
        <w:ind w:firstLine="480"/>
      </w:pPr>
      <w:r>
        <w:t>4</w:t>
      </w:r>
      <w:r>
        <w:rPr>
          <w:rFonts w:hint="eastAsia"/>
        </w:rPr>
        <w:t>. 课程团队</w:t>
      </w:r>
      <w:r>
        <w:t>负责人</w:t>
      </w:r>
      <w:r>
        <w:rPr>
          <w:rFonts w:hint="eastAsia"/>
        </w:rPr>
        <w:t>及</w:t>
      </w:r>
      <w:r>
        <w:t>专业负责人</w:t>
      </w:r>
      <w:r>
        <w:rPr>
          <w:rFonts w:hint="eastAsia"/>
        </w:rPr>
        <w:t>根据</w:t>
      </w:r>
      <w:r>
        <w:t>试讲情况</w:t>
      </w:r>
      <w:r>
        <w:rPr>
          <w:rFonts w:hint="eastAsia"/>
        </w:rPr>
        <w:t>给出</w:t>
      </w:r>
      <w:r>
        <w:t>意见</w:t>
      </w:r>
      <w:r>
        <w:rPr>
          <w:rFonts w:hint="eastAsia"/>
        </w:rPr>
        <w:t>；</w:t>
      </w:r>
    </w:p>
    <w:p>
      <w:pPr>
        <w:ind w:firstLine="480"/>
      </w:pPr>
      <w:r>
        <w:t xml:space="preserve">5. </w:t>
      </w:r>
      <w:r>
        <w:rPr>
          <w:rFonts w:hint="eastAsia"/>
        </w:rPr>
        <w:t>学院</w:t>
      </w:r>
      <w:r>
        <w:t>教学指导委员会审定。</w:t>
      </w:r>
    </w:p>
    <w:p>
      <w:pPr>
        <w:ind w:firstLine="482"/>
        <w:rPr>
          <w:bCs/>
          <w:kern w:val="2"/>
        </w:rPr>
      </w:pPr>
      <w:r>
        <w:rPr>
          <w:rFonts w:hint="eastAsia"/>
          <w:b/>
          <w:bCs/>
        </w:rPr>
        <w:t>三、教师任课工作职责</w:t>
      </w:r>
    </w:p>
    <w:p>
      <w:pPr>
        <w:ind w:firstLine="480"/>
      </w:pPr>
      <w:r>
        <w:t>1．</w:t>
      </w:r>
      <w:r>
        <w:rPr>
          <w:rFonts w:hint="eastAsia"/>
        </w:rPr>
        <w:t>对于</w:t>
      </w:r>
      <w:r>
        <w:t>已有教学大纲的课程，任课教师认真学习教学大纲</w:t>
      </w:r>
      <w:r>
        <w:rPr>
          <w:rFonts w:hint="eastAsia"/>
        </w:rPr>
        <w:t>；对于尚未有</w:t>
      </w:r>
      <w:r>
        <w:t>教学大纲的课程，</w:t>
      </w:r>
      <w:r>
        <w:rPr>
          <w:rFonts w:hint="eastAsia"/>
        </w:rPr>
        <w:t>组织</w:t>
      </w:r>
      <w:r>
        <w:t>编写教学大纲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教材</w:t>
      </w:r>
      <w:r>
        <w:t>和参考书的选定</w:t>
      </w:r>
      <w:r>
        <w:rPr>
          <w:rFonts w:hint="eastAsia"/>
        </w:rPr>
        <w:t>；</w:t>
      </w:r>
    </w:p>
    <w:p>
      <w:pPr>
        <w:ind w:firstLine="480"/>
      </w:pPr>
      <w:r>
        <w:t>2. 根据</w:t>
      </w:r>
      <w:r>
        <w:rPr>
          <w:rFonts w:hint="eastAsia"/>
        </w:rPr>
        <w:t>教学</w:t>
      </w:r>
      <w:r>
        <w:t>大纲内容制定详细教案；</w:t>
      </w:r>
    </w:p>
    <w:p>
      <w:pPr>
        <w:ind w:firstLine="480"/>
      </w:pPr>
      <w:r>
        <w:t>3．按照教学大纲认真全面</w:t>
      </w:r>
      <w:r>
        <w:rPr>
          <w:rFonts w:hint="eastAsia"/>
        </w:rPr>
        <w:t>地</w:t>
      </w:r>
      <w:r>
        <w:t>履行教学内容，</w:t>
      </w:r>
      <w:r>
        <w:rPr>
          <w:rFonts w:hint="eastAsia"/>
        </w:rPr>
        <w:t>若</w:t>
      </w:r>
      <w:r>
        <w:t>更新教学内容</w:t>
      </w:r>
      <w:r>
        <w:rPr>
          <w:rFonts w:hint="eastAsia"/>
        </w:rPr>
        <w:t>，</w:t>
      </w:r>
      <w:r>
        <w:t>需</w:t>
      </w:r>
      <w:r>
        <w:rPr>
          <w:rFonts w:hint="eastAsia"/>
        </w:rPr>
        <w:t>征得</w:t>
      </w:r>
      <w:r>
        <w:t>课程负责人同意，并在课程团队讨论后进行；</w:t>
      </w:r>
    </w:p>
    <w:p>
      <w:pPr>
        <w:ind w:firstLine="480"/>
      </w:pPr>
      <w:r>
        <w:t>4．及时考核学生的平时成绩，做到准确、公正和合理；</w:t>
      </w:r>
    </w:p>
    <w:p>
      <w:pPr>
        <w:ind w:firstLine="480"/>
      </w:pPr>
      <w:r>
        <w:t>5．</w:t>
      </w:r>
      <w:r>
        <w:rPr>
          <w:rFonts w:hint="eastAsia"/>
        </w:rPr>
        <w:t>根据</w:t>
      </w:r>
      <w:r>
        <w:t>课程团队要求，完成课程考核工作，包括出题</w:t>
      </w:r>
      <w:r>
        <w:rPr>
          <w:rFonts w:hint="eastAsia"/>
        </w:rPr>
        <w:t>、</w:t>
      </w:r>
      <w:r>
        <w:t>判卷、试卷分析等。</w:t>
      </w:r>
    </w:p>
    <w:p>
      <w:pPr>
        <w:ind w:firstLine="482"/>
        <w:rPr>
          <w:bCs/>
          <w:kern w:val="2"/>
        </w:rPr>
      </w:pPr>
      <w:r>
        <w:rPr>
          <w:rFonts w:hint="eastAsia"/>
          <w:b/>
          <w:bCs/>
        </w:rPr>
        <w:t>四、教师停课程序</w:t>
      </w:r>
    </w:p>
    <w:p>
      <w:pPr>
        <w:ind w:firstLine="480"/>
      </w:pPr>
      <w:r>
        <w:t>1. 因出国或休产假等不可抗拒的原因需要长期停课的教师</w:t>
      </w:r>
      <w:r>
        <w:rPr>
          <w:rFonts w:hint="eastAsia"/>
        </w:rPr>
        <w:t>，</w:t>
      </w:r>
      <w:r>
        <w:t>需提前一学期向教学秘书提交</w:t>
      </w:r>
      <w:r>
        <w:rPr>
          <w:rFonts w:hint="eastAsia"/>
        </w:rPr>
        <w:t>书面</w:t>
      </w:r>
      <w:r>
        <w:t>申请，由课程负责人</w:t>
      </w:r>
      <w:r>
        <w:rPr>
          <w:rFonts w:hint="eastAsia"/>
        </w:rPr>
        <w:t>、</w:t>
      </w:r>
      <w:r>
        <w:t>专业负责人和教学副院长逐级审核</w:t>
      </w:r>
      <w:r>
        <w:rPr>
          <w:rFonts w:hint="eastAsia"/>
        </w:rPr>
        <w:t>，审核</w:t>
      </w:r>
      <w:r>
        <w:t>通过</w:t>
      </w:r>
      <w:r>
        <w:rPr>
          <w:rFonts w:hint="eastAsia"/>
        </w:rPr>
        <w:t>后</w:t>
      </w:r>
      <w:r>
        <w:t>生效</w:t>
      </w:r>
      <w:r>
        <w:rPr>
          <w:rFonts w:hint="eastAsia"/>
        </w:rPr>
        <w:t>；</w:t>
      </w:r>
    </w:p>
    <w:p>
      <w:pPr>
        <w:ind w:firstLine="480"/>
      </w:pPr>
      <w:r>
        <w:t>2. 因个人原因不</w:t>
      </w:r>
      <w:r>
        <w:rPr>
          <w:rFonts w:hint="eastAsia"/>
        </w:rPr>
        <w:t>愿</w:t>
      </w:r>
      <w:r>
        <w:t>再承担课程</w:t>
      </w:r>
      <w:r>
        <w:rPr>
          <w:rFonts w:hint="eastAsia"/>
        </w:rPr>
        <w:t>教学</w:t>
      </w:r>
      <w:r>
        <w:t>任务的教师</w:t>
      </w:r>
      <w:r>
        <w:rPr>
          <w:rFonts w:hint="eastAsia"/>
        </w:rPr>
        <w:t>，</w:t>
      </w:r>
      <w:r>
        <w:t>需提前一学年向教学秘书提交</w:t>
      </w:r>
      <w:r>
        <w:rPr>
          <w:rFonts w:hint="eastAsia"/>
        </w:rPr>
        <w:t>书面</w:t>
      </w:r>
      <w:r>
        <w:t>申请，由课程负责人</w:t>
      </w:r>
      <w:r>
        <w:rPr>
          <w:rFonts w:hint="eastAsia"/>
        </w:rPr>
        <w:t>、</w:t>
      </w:r>
      <w:r>
        <w:t>专业负责人和教学</w:t>
      </w:r>
      <w:r>
        <w:rPr>
          <w:rFonts w:hint="eastAsia"/>
        </w:rPr>
        <w:t>副</w:t>
      </w:r>
      <w:r>
        <w:t>院长逐级审</w:t>
      </w:r>
      <w:r>
        <w:rPr>
          <w:rFonts w:hint="eastAsia"/>
        </w:rPr>
        <w:t>批。</w:t>
      </w:r>
      <w:r>
        <w:t>申请提出后，任课教师仍需承担一轮</w:t>
      </w:r>
      <w:r>
        <w:rPr>
          <w:rFonts w:hint="eastAsia"/>
        </w:rPr>
        <w:t>教学工作</w:t>
      </w:r>
      <w:r>
        <w:t>，以便学院安排新任课教师助课，进行课程交接。</w:t>
      </w:r>
    </w:p>
    <w:p>
      <w:pPr>
        <w:ind w:firstLine="480"/>
      </w:pPr>
    </w:p>
    <w:p>
      <w:pPr>
        <w:ind w:firstLine="480"/>
      </w:pPr>
    </w:p>
    <w:p>
      <w:pPr>
        <w:ind w:firstLine="480"/>
        <w:jc w:val="right"/>
      </w:pPr>
      <w:r>
        <w:rPr>
          <w:rFonts w:hint="eastAsia"/>
        </w:rPr>
        <w:t>机电工程学院</w:t>
      </w:r>
    </w:p>
    <w:p>
      <w:pPr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</w:rPr>
        <w:t>2019</w:t>
      </w:r>
      <w:r>
        <w:t>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30</w:t>
      </w:r>
      <w:bookmarkStart w:id="1" w:name="_GoBack"/>
      <w:bookmarkEnd w:id="1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333724DC"/>
    <w:rsid w:val="352148C5"/>
    <w:rsid w:val="38700EC9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2023-12-08T15:50:53Z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