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前面六节，我们讲了词类，讲了句子成分，讲了五大基本句型。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我们要用前面学的全部东西，去干一件事——把一个长句子的主干揪出来。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可如果你能一眼看出这句话的主干只有五个词，剩下四十个全是修饰，那这句话瞬间就简单了。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定语、状语、同位语。这三个全部是挂件，你拿掉之后句子照样成立，只是信息少了。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你从头到尾扫一遍句子，把所有动词形式的东西找出来，然后一个一个问：它带时态吗？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什么都不剩是主谓，剩一个宾语是主谓宾，剩一个表语是主系表。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时态由谓语决定，那你想，一个句子当然只能有一个谓语。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每一个简单句都有自己的谓语，所以你看整句话像是有好几个带时态的动词。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你记牢：找谓语，找主语中心词，看谓语后面剩什么定句型，划掉所有修饰成分。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多出来的是非谓语，或者这是并列句，或者这是复合句里有从句。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tall building next to the park has become the tallest one in this small city.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has become 带着现在完成时的时态，所以它是谓语。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前面那一块 The tall building next to the park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tall 是形容词修饰 building，next to the park 是在说哪栋楼，也修饰 building。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两个都是定语，你划掉，中心词是 building。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 是变化类系动词，后面跟表语。the tallest one 是表语，说明这栋楼是什么。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this small city 是修饰 one 的定语，也划掉。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building has become the tallest one，主系表句型。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开场我跟你说过，高考阅读那些三四行的长句，你不会拆就永远读不快。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你想想：要填时态，得先知道谁是谓语；要填单复数，得先知道主语的中心词是单是复。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第一，拿到长句子，你第一件事永远是找带时态的动词。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2026-08-14T16:47:39.095Z</dcterms:created>
  <dcterms:modified xsi:type="dcterms:W3CDTF">2026-08-14T16:47:39.095Z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