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那同学们好，欢迎回到高中英语语法切片课堂。上节课我们讲了词类，把英语的单词分成了十类，还给了三条判断词性的标准。今天这节课，我们换一个角度看问题。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一个人专业是固定的，但他到了不同的公司，可以当不同的职位。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正式开讲之前，还是老规矩，先来六道课前测。每道题读完，你先暂停一下，把答案写在纸上，写完再听老师分析。别直接看答案，直接看就白做了。我们开始。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这里你要特别注意，我问你，到这儿有没有问题？</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身上的。既然它俩都是修饰成分，那中心词就是 boy。</w:t>
      </w:r>
    </w:p>
    <w:p>
      <w:pPr>
        <w:spacing w:after="160" w:line="380"/>
        <w:ind w:firstLine="480"/>
      </w:pPr>
      <w:r>
        <w:rPr>
          <w:rFonts w:ascii="SimSun" w:cs="SimSun" w:eastAsia="SimSun" w:hAnsi="SimSun"/>
          <w:sz w:val="24"/>
          <w:szCs w:val="24"/>
        </w:rPr>
        <w:t xml:space="preserve">你自己想想是不是这个道理。</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好，takes 前面那一整块，Learning a foreign language well，就是主语。注意，这个主语不是一个单独的名词，它是一个动名词短语——Learning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我知道你可能还有点绕，别急。</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你看，是不是清楚多了？</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接着说，Tom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这里你要特别注意，我问你，到这儿有没有问题？</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你自己想想是不是这个道理。</w:t>
      </w:r>
    </w:p>
    <w:p>
      <w:pPr>
        <w:spacing w:after="160" w:line="380"/>
        <w:ind w:firstLine="480"/>
      </w:pPr>
      <w:r>
        <w:rPr>
          <w:rFonts w:ascii="SimSun" w:cs="SimSun" w:eastAsia="SimSun" w:hAnsi="SimSun"/>
          <w:sz w:val="24"/>
          <w:szCs w:val="24"/>
        </w:rPr>
        <w:t xml:space="preserve">所以找中心词的操作就一句话：把所有当定语的东西全划掉。不管它长成形容词，还是长成介词短语，还是长成后面挂着的一长串，只要它在修饰这个名词，它就是形容词的活儿，一律划掉。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我知道你可能还有点绕，别急。</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这些——那它就是谓语。因为只有谓语才有资格带时态，也只有谓语才能决定整句话是过去、现在还是将来。反过来，一个动词如果长成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你看，是不是清楚多了？</w:t>
      </w:r>
    </w:p>
    <w:p>
      <w:pPr>
        <w:spacing w:after="160" w:line="380"/>
        <w:ind w:firstLine="480"/>
      </w:pPr>
      <w:r>
        <w:rPr>
          <w:rFonts w:ascii="SimSun" w:cs="SimSun" w:eastAsia="SimSun" w:hAnsi="SimSun"/>
          <w:sz w:val="24"/>
          <w:szCs w:val="24"/>
        </w:rPr>
        <w:t xml:space="preserve">再看，谓语具体长什么样呢？高中阶段你会碰到四种情况，老师一次给你说清楚。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最简单的是一个实义动词直接当谓语，He runs every morning，runs 就是谓语，一个词搞定。</w:t>
      </w:r>
    </w:p>
    <w:p>
      <w:pPr>
        <w:spacing w:after="160" w:line="380"/>
        <w:ind w:firstLine="480"/>
      </w:pPr>
      <w:r>
        <w:rPr>
          <w:rFonts w:ascii="SimSun" w:cs="SimSun" w:eastAsia="SimSun" w:hAnsi="SimSun"/>
          <w:sz w:val="24"/>
          <w:szCs w:val="24"/>
        </w:rPr>
        <w:t xml:space="preserve">复杂一点的是系动词加表语，这时候谓语是这两块合起来的那一整块。She is a teacher，谓语部分是 is a teacher，你光说一个 is，意思是不完整的。除了 be，还有 look、seem、become、feel、sound、taste 这几个系动词，上节课我们提过。</w:t>
      </w:r>
    </w:p>
    <w:p>
      <w:pPr>
        <w:spacing w:after="160" w:line="380"/>
        <w:ind w:firstLine="480"/>
      </w:pPr>
      <w:r>
        <w:rPr>
          <w:rFonts w:ascii="SimSun" w:cs="SimSun" w:eastAsia="SimSun" w:hAnsi="SimSun"/>
          <w:sz w:val="24"/>
          <w:szCs w:val="24"/>
        </w:rPr>
        <w:t xml:space="preserve">还有一种是情态动词加动词原形，You must finish it today，谓语是 must finish。这里提醒一句，情态动词后面永远跟原形，不能加 s，也不能变过去式。</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最后一种最常见，是助动词加主要动词，所有的进行时、完成时、被动语态、疑问句、否定句全靠它。He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连起来了。这个 and 上节课我们说过，它是并列连词，不是引导词。</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先说最常见的一个：介词短语里面的名词，永远不可能是主语。The box of books is heavy，主语是 box，箱子，不是 books。因为 of books 整个是 box 的定语，是 box 的形容词，说的是装书的那个箱子。既然它是形容词，那它里面的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再说一个，there be 句型的主语不在前面。There is a book on the desk，很多同学以为 there 是主语，不是的。there 只是个引子，真正的主语是后面的 a book。所以 be 用单数还是复数，看的是 be 后面那个名词，而且看离它最近的那个。</w:t>
      </w:r>
    </w:p>
    <w:p>
      <w:pPr>
        <w:spacing w:after="160" w:line="380"/>
        <w:ind w:firstLine="480"/>
      </w:pPr>
      <w:r>
        <w:rPr>
          <w:rFonts w:ascii="SimSun" w:cs="SimSun" w:eastAsia="SimSun" w:hAnsi="SimSun"/>
          <w:sz w:val="24"/>
          <w:szCs w:val="24"/>
        </w:rPr>
        <w:t xml:space="preserve">还有一个容易忽略的，祈使句的主语是被省略掉的。Close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这里你要特别注意，我问你，到这儿有没有问题？</w:t>
      </w:r>
    </w:p>
    <w:p>
      <w:pPr>
        <w:spacing w:after="160" w:line="380"/>
        <w:ind w:firstLine="480"/>
      </w:pPr>
      <w:r>
        <w:rPr>
          <w:rFonts w:ascii="SimSun" w:cs="SimSun" w:eastAsia="SimSun" w:hAnsi="SimSun"/>
          <w:sz w:val="24"/>
          <w:szCs w:val="24"/>
        </w:rPr>
        <w:t xml:space="preserve">那这句话里出现了两个动词，playing 和括号里的 be。先判断哪个是谓语。playing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你自己想想是不是这个道理。</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我知道你可能还有点绕，别急。</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你看，是不是清楚多了？</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师：先找带时态的动词。is，be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师：这道题先看主语。Playing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师：这道题跟第一题正好对着看。主语是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师：一项一项看。A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师：这句话的主语是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师：我们按标准来数，看有几个带时态的动词。opened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2026-08-14T14:20:06.928Z</dcterms:created>
  <dcterms:modified xsi:type="dcterms:W3CDTF">2026-08-14T14:20:06.928Z</dcterms:modified>
</cp:coreProperties>
</file>

<file path=docProps/custom.xml><?xml version="1.0" encoding="utf-8"?>
<Properties xmlns="http://schemas.openxmlformats.org/officeDocument/2006/custom-properties" xmlns:vt="http://schemas.openxmlformats.org/officeDocument/2006/docPropsVTypes"/>
</file>