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trip, everyone in the group felt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 feel 的过去式。feel 在这儿不是用手摸，是感觉，它是感官系动词。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还是那招，你换个 was 试试——everyone was exhausted。结构完整，意思没变，确认是系动词。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ed？主语是 everyone，是人，说的是人自己感到精疲力尽，所以用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这五个是重灾区，高考特别爱考，你务必记牢。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第一条，你看动词。是系动词就是主系表，是实义动词就是主谓宾。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跟在名词 letter 后面，说的是哪封信，是定语，你划掉。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 belongs to my elder sister。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是不及物动词，属于，它后面不能直接跟宾语，必须先加介词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to my elder sister 是介词短语，作状语，不是宾语。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现在你回头看看今天这十四道题——是不是全在做同一件事：先划掉修饰成分，再看谓语后面剩什么。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下节课我们就讲这个：主谓双宾和主谓宾宾补。下节课见。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2026-08-14T16:40:21.663Z</dcterms:created>
  <dcterms:modified xsi:type="dcterms:W3CDTF">2026-08-14T16:40:21.664Z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