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71CA3" w:rsidTr="00F71CA3">
        <w:tc>
          <w:tcPr>
            <w:tcW w:w="3192" w:type="dxa"/>
          </w:tcPr>
          <w:p w:rsidR="00F71CA3" w:rsidRDefault="00F71CA3"/>
        </w:tc>
        <w:tc>
          <w:tcPr>
            <w:tcW w:w="3192" w:type="dxa"/>
          </w:tcPr>
          <w:p w:rsidR="00F71CA3" w:rsidRDefault="00F71CA3" w:rsidP="007C4FFF">
            <w:r>
              <w:t>G-24/07-N</w:t>
            </w:r>
          </w:p>
        </w:tc>
        <w:tc>
          <w:tcPr>
            <w:tcW w:w="3192" w:type="dxa"/>
          </w:tcPr>
          <w:p w:rsidR="00F71CA3" w:rsidRDefault="00E2732F">
            <w:r>
              <w:t>1420VP/12V</w:t>
            </w:r>
          </w:p>
        </w:tc>
      </w:tr>
      <w:tr w:rsidR="00F71CA3" w:rsidTr="00F71CA3">
        <w:tc>
          <w:tcPr>
            <w:tcW w:w="3192" w:type="dxa"/>
          </w:tcPr>
          <w:p w:rsidR="00F71CA3" w:rsidRDefault="00F71CA3">
            <w:r>
              <w:t>Max Flow</w:t>
            </w:r>
          </w:p>
        </w:tc>
        <w:tc>
          <w:tcPr>
            <w:tcW w:w="3192" w:type="dxa"/>
          </w:tcPr>
          <w:p w:rsidR="00F71CA3" w:rsidRDefault="00F71CA3">
            <w:r>
              <w:t>18 l/min</w:t>
            </w:r>
          </w:p>
        </w:tc>
        <w:tc>
          <w:tcPr>
            <w:tcW w:w="3192" w:type="dxa"/>
          </w:tcPr>
          <w:p w:rsidR="00F71CA3" w:rsidRDefault="00F71CA3">
            <w:r>
              <w:t>8.2l/min</w:t>
            </w:r>
          </w:p>
        </w:tc>
      </w:tr>
      <w:tr w:rsidR="00F71CA3" w:rsidTr="00F71CA3">
        <w:tc>
          <w:tcPr>
            <w:tcW w:w="3192" w:type="dxa"/>
          </w:tcPr>
          <w:p w:rsidR="00F71CA3" w:rsidRDefault="00F71CA3">
            <w:r>
              <w:t xml:space="preserve">Continuous </w:t>
            </w:r>
            <w:r w:rsidR="00BA6ED2">
              <w:t>vacu</w:t>
            </w:r>
            <w:r>
              <w:t>um</w:t>
            </w:r>
          </w:p>
        </w:tc>
        <w:tc>
          <w:tcPr>
            <w:tcW w:w="3192" w:type="dxa"/>
          </w:tcPr>
          <w:p w:rsidR="00F71CA3" w:rsidRDefault="00F71CA3">
            <w:r>
              <w:t xml:space="preserve">30%  -  </w:t>
            </w:r>
            <w:r w:rsidR="003335B9">
              <w:t>0.7</w:t>
            </w:r>
            <w:r w:rsidR="00B63C4E">
              <w:t xml:space="preserve"> </w:t>
            </w:r>
            <w:r>
              <w:t>bar</w:t>
            </w:r>
          </w:p>
        </w:tc>
        <w:tc>
          <w:tcPr>
            <w:tcW w:w="3192" w:type="dxa"/>
          </w:tcPr>
          <w:p w:rsidR="00F71CA3" w:rsidRDefault="003335B9">
            <w:r>
              <w:t>78%</w:t>
            </w:r>
            <w:r w:rsidR="009D6A2F">
              <w:t xml:space="preserve">  </w:t>
            </w:r>
            <w:r>
              <w:t xml:space="preserve"> -</w:t>
            </w:r>
            <w:r w:rsidR="009D6A2F">
              <w:t xml:space="preserve"> </w:t>
            </w:r>
            <w:r>
              <w:t xml:space="preserve"> 0.28</w:t>
            </w:r>
            <w:r w:rsidR="00B63C4E">
              <w:t xml:space="preserve"> bar</w:t>
            </w:r>
          </w:p>
        </w:tc>
      </w:tr>
      <w:tr w:rsidR="00F71CA3" w:rsidTr="00F71CA3">
        <w:tc>
          <w:tcPr>
            <w:tcW w:w="3192" w:type="dxa"/>
          </w:tcPr>
          <w:p w:rsidR="00F71CA3" w:rsidRDefault="00E2732F">
            <w:r>
              <w:t>W</w:t>
            </w:r>
            <w:r w:rsidR="00F71CA3">
              <w:t>eight</w:t>
            </w:r>
          </w:p>
        </w:tc>
        <w:tc>
          <w:tcPr>
            <w:tcW w:w="3192" w:type="dxa"/>
          </w:tcPr>
          <w:p w:rsidR="00F71CA3" w:rsidRDefault="00F71CA3">
            <w:r>
              <w:t>0.5 Kg</w:t>
            </w:r>
          </w:p>
        </w:tc>
        <w:tc>
          <w:tcPr>
            <w:tcW w:w="3192" w:type="dxa"/>
          </w:tcPr>
          <w:p w:rsidR="00F71CA3" w:rsidRDefault="00B63C4E">
            <w:r>
              <w:t>220 g</w:t>
            </w:r>
          </w:p>
        </w:tc>
      </w:tr>
      <w:tr w:rsidR="00F71CA3" w:rsidTr="00F71CA3">
        <w:tc>
          <w:tcPr>
            <w:tcW w:w="3192" w:type="dxa"/>
          </w:tcPr>
          <w:p w:rsidR="00F71CA3" w:rsidRDefault="00F71CA3">
            <w:r>
              <w:t>Ambient temperature</w:t>
            </w:r>
          </w:p>
        </w:tc>
        <w:tc>
          <w:tcPr>
            <w:tcW w:w="3192" w:type="dxa"/>
          </w:tcPr>
          <w:p w:rsidR="00F71CA3" w:rsidRDefault="00B63C4E" w:rsidP="00F71CA3">
            <w:r>
              <w:t>-</w:t>
            </w:r>
            <w:r w:rsidR="00F71CA3">
              <w:t xml:space="preserve">10 </w:t>
            </w:r>
            <w:r>
              <w:t>to</w:t>
            </w:r>
            <w:r w:rsidR="00F71CA3">
              <w:t xml:space="preserve"> 40   </w:t>
            </w:r>
            <m:oMath>
              <m:r>
                <w:rPr>
                  <w:rFonts w:ascii="Cambria Math" w:hAnsi="Cambria Math"/>
                </w:rPr>
                <m:t>̊</m:t>
              </m:r>
            </m:oMath>
            <w:r w:rsidR="00F71CA3">
              <w:rPr>
                <w:rFonts w:eastAsiaTheme="minorEastAsia"/>
              </w:rPr>
              <w:t>C</w:t>
            </w:r>
          </w:p>
        </w:tc>
        <w:tc>
          <w:tcPr>
            <w:tcW w:w="3192" w:type="dxa"/>
          </w:tcPr>
          <w:p w:rsidR="00F71CA3" w:rsidRDefault="00B63C4E">
            <w:r>
              <w:t xml:space="preserve">5 to 50  </w:t>
            </w:r>
            <w:r>
              <w:rPr>
                <w:rFonts w:cstheme="minorHAnsi"/>
              </w:rPr>
              <w:t>̊</w:t>
            </w:r>
            <w:r>
              <w:t>C</w:t>
            </w:r>
          </w:p>
        </w:tc>
      </w:tr>
      <w:tr w:rsidR="00F71CA3" w:rsidTr="00F71CA3">
        <w:tc>
          <w:tcPr>
            <w:tcW w:w="3192" w:type="dxa"/>
          </w:tcPr>
          <w:p w:rsidR="00F71CA3" w:rsidRDefault="00E2732F">
            <w:r>
              <w:t>Power</w:t>
            </w:r>
          </w:p>
        </w:tc>
        <w:tc>
          <w:tcPr>
            <w:tcW w:w="3192" w:type="dxa"/>
          </w:tcPr>
          <w:p w:rsidR="00F71CA3" w:rsidRDefault="00E2732F">
            <w:r>
              <w:t>19 W</w:t>
            </w:r>
          </w:p>
        </w:tc>
        <w:tc>
          <w:tcPr>
            <w:tcW w:w="3192" w:type="dxa"/>
          </w:tcPr>
          <w:p w:rsidR="00F71CA3" w:rsidRDefault="00E2732F">
            <w:r>
              <w:t>8.5 W</w:t>
            </w:r>
          </w:p>
        </w:tc>
      </w:tr>
      <w:tr w:rsidR="00F71CA3" w:rsidTr="00F71CA3">
        <w:tc>
          <w:tcPr>
            <w:tcW w:w="3192" w:type="dxa"/>
          </w:tcPr>
          <w:p w:rsidR="00F71CA3" w:rsidRDefault="004E1358">
            <w:r>
              <w:t>Type</w:t>
            </w:r>
          </w:p>
        </w:tc>
        <w:tc>
          <w:tcPr>
            <w:tcW w:w="3192" w:type="dxa"/>
          </w:tcPr>
          <w:p w:rsidR="00F71CA3" w:rsidRDefault="004E1358">
            <w:r>
              <w:t>Rotary vane vacuum pump</w:t>
            </w:r>
          </w:p>
        </w:tc>
        <w:tc>
          <w:tcPr>
            <w:tcW w:w="3192" w:type="dxa"/>
          </w:tcPr>
          <w:p w:rsidR="00F71CA3" w:rsidRDefault="004E1358">
            <w:r>
              <w:t>Diaphragm Pump</w:t>
            </w:r>
          </w:p>
        </w:tc>
      </w:tr>
    </w:tbl>
    <w:p w:rsidR="003D7BCF" w:rsidRDefault="003D7BCF"/>
    <w:p w:rsidR="00B63C4E" w:rsidRDefault="00B63C4E" w:rsidP="00B63C4E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19.25pt;margin-top:30.85pt;width:186.35pt;height:21.45pt;z-index:251660288;mso-width-percent:400;mso-width-percent:400;mso-width-relative:margin;mso-height-relative:margin">
            <v:textbox>
              <w:txbxContent>
                <w:p w:rsidR="00E2732F" w:rsidRDefault="00E2732F" w:rsidP="00E2732F">
                  <w:r>
                    <w:t>G-24/07-N</w:t>
                  </w:r>
                </w:p>
                <w:p w:rsidR="00B63C4E" w:rsidRDefault="00B63C4E"/>
              </w:txbxContent>
            </v:textbox>
          </v:shape>
        </w:pict>
      </w:r>
      <w:r w:rsidRPr="00B63C4E">
        <w:drawing>
          <wp:inline distT="0" distB="0" distL="0" distR="0">
            <wp:extent cx="3770622" cy="3166353"/>
            <wp:effectExtent l="19050" t="0" r="1278" b="0"/>
            <wp:docPr id="3" name="Picture 1" descr="thomaspump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omaspumpflowchar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6676" cy="316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ED2" w:rsidRPr="00B63C4E">
        <w:drawing>
          <wp:inline distT="0" distB="0" distL="0" distR="0">
            <wp:extent cx="3934517" cy="3286664"/>
            <wp:effectExtent l="19050" t="0" r="8833" b="0"/>
            <wp:docPr id="9" name="Picture 0" descr="1420vppump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20vppumpflowchar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500" cy="329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C4E" w:rsidRDefault="00E2732F">
      <w:r>
        <w:rPr>
          <w:noProof/>
        </w:rPr>
        <w:lastRenderedPageBreak/>
        <w:pict>
          <v:shape id="_x0000_s1027" type="#_x0000_t202" style="position:absolute;margin-left:319.7pt;margin-top:32.85pt;width:186.35pt;height:21.45pt;z-index:251661312;mso-width-percent:400;mso-width-percent:400;mso-width-relative:margin;mso-height-relative:margin">
            <v:textbox>
              <w:txbxContent>
                <w:p w:rsidR="00E2732F" w:rsidRDefault="00E2732F" w:rsidP="00E2732F">
                  <w:r>
                    <w:t>1420VP/12V</w:t>
                  </w:r>
                </w:p>
                <w:p w:rsidR="00E2732F" w:rsidRDefault="00E2732F" w:rsidP="00E2732F"/>
              </w:txbxContent>
            </v:textbox>
          </v:shape>
        </w:pict>
      </w:r>
    </w:p>
    <w:p w:rsidR="003335B9" w:rsidRPr="004E1358" w:rsidRDefault="00E2024E">
      <w:pPr>
        <w:rPr>
          <w:b/>
        </w:rPr>
      </w:pPr>
      <w:r w:rsidRPr="004E1358">
        <w:rPr>
          <w:b/>
        </w:rPr>
        <w:t>Magnification Details</w:t>
      </w:r>
    </w:p>
    <w:p w:rsidR="003335B9" w:rsidRDefault="009D1B78">
      <w:pPr>
        <w:rPr>
          <w:rFonts w:cstheme="minorHAnsi"/>
          <w:color w:val="000000"/>
          <w:shd w:val="clear" w:color="auto" w:fill="FFFFFF"/>
        </w:rPr>
      </w:pPr>
      <w:r w:rsidRPr="00E2024E">
        <w:rPr>
          <w:rFonts w:cstheme="minorHAnsi"/>
          <w:color w:val="000000"/>
          <w:shd w:val="clear" w:color="auto" w:fill="FFFFFF"/>
        </w:rPr>
        <w:t>Lens</w:t>
      </w:r>
      <w:r>
        <w:rPr>
          <w:rFonts w:cstheme="minorHAnsi"/>
          <w:color w:val="000000"/>
          <w:shd w:val="clear" w:color="auto" w:fill="FFFFFF"/>
        </w:rPr>
        <w:t xml:space="preserve"> – </w:t>
      </w:r>
      <w:r w:rsidR="00545881">
        <w:rPr>
          <w:rFonts w:cstheme="minorHAnsi"/>
          <w:color w:val="000000"/>
          <w:shd w:val="clear" w:color="auto" w:fill="FFFFFF"/>
        </w:rPr>
        <w:t>objective</w:t>
      </w:r>
    </w:p>
    <w:p w:rsidR="003335B9" w:rsidRPr="003335B9" w:rsidRDefault="00E2024E">
      <w:r w:rsidRPr="00E2024E">
        <w:rPr>
          <w:rFonts w:cstheme="minorHAnsi"/>
          <w:color w:val="000000"/>
          <w:shd w:val="clear" w:color="auto" w:fill="FFFFFF"/>
        </w:rPr>
        <w:t>C-port zoom lens</w:t>
      </w:r>
    </w:p>
    <w:p w:rsidR="003335B9" w:rsidRDefault="003335B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Optical Magnific</w:t>
      </w:r>
      <w:r w:rsidR="00E2024E" w:rsidRPr="00E2024E">
        <w:rPr>
          <w:rFonts w:cstheme="minorHAnsi"/>
          <w:color w:val="000000"/>
          <w:shd w:val="clear" w:color="auto" w:fill="FFFFFF"/>
        </w:rPr>
        <w:t>ation</w:t>
      </w:r>
      <w:r w:rsidR="009D1B78">
        <w:rPr>
          <w:rFonts w:cstheme="minorHAnsi"/>
          <w:color w:val="000000"/>
          <w:shd w:val="clear" w:color="auto" w:fill="FFFFFF"/>
        </w:rPr>
        <w:t xml:space="preserve"> –  </w:t>
      </w:r>
      <w:r w:rsidR="00E2024E" w:rsidRPr="00E2024E">
        <w:rPr>
          <w:rFonts w:cstheme="minorHAnsi"/>
          <w:color w:val="000000"/>
          <w:shd w:val="clear" w:color="auto" w:fill="FFFFFF"/>
        </w:rPr>
        <w:t xml:space="preserve"> 0.12 times -2 times (about 8 times -130 times in 21 inch display)</w:t>
      </w:r>
    </w:p>
    <w:p w:rsidR="003335B9" w:rsidRDefault="009D1B78">
      <w:pPr>
        <w:rPr>
          <w:rFonts w:cstheme="minorHAnsi"/>
          <w:color w:val="000000"/>
        </w:rPr>
      </w:pPr>
      <w:r>
        <w:rPr>
          <w:rFonts w:cstheme="minorHAnsi"/>
          <w:color w:val="000000"/>
          <w:shd w:val="clear" w:color="auto" w:fill="FFFFFF"/>
        </w:rPr>
        <w:t xml:space="preserve">Working distance – </w:t>
      </w:r>
      <w:r w:rsidRPr="00E2024E">
        <w:rPr>
          <w:rFonts w:cstheme="minorHAnsi"/>
          <w:color w:val="000000"/>
          <w:shd w:val="clear" w:color="auto" w:fill="FFFFFF"/>
        </w:rPr>
        <w:t>55mm</w:t>
      </w:r>
      <w:r w:rsidR="00E2024E" w:rsidRPr="00E2024E">
        <w:rPr>
          <w:rFonts w:cstheme="minorHAnsi"/>
          <w:color w:val="000000"/>
          <w:shd w:val="clear" w:color="auto" w:fill="FFFFFF"/>
        </w:rPr>
        <w:t>-180mm/2.16-7.08''</w:t>
      </w:r>
    </w:p>
    <w:p w:rsidR="003335B9" w:rsidRDefault="009D1B78">
      <w:pPr>
        <w:rPr>
          <w:rFonts w:cstheme="minorHAnsi"/>
          <w:color w:val="000000"/>
        </w:rPr>
      </w:pPr>
      <w:r>
        <w:rPr>
          <w:rFonts w:cstheme="minorHAnsi"/>
          <w:color w:val="000000"/>
          <w:shd w:val="clear" w:color="auto" w:fill="FFFFFF"/>
        </w:rPr>
        <w:t xml:space="preserve">Field of view – </w:t>
      </w:r>
      <w:r w:rsidRPr="00E2024E">
        <w:rPr>
          <w:rFonts w:cstheme="minorHAnsi"/>
          <w:color w:val="000000"/>
          <w:shd w:val="clear" w:color="auto" w:fill="FFFFFF"/>
        </w:rPr>
        <w:t>2.4mm</w:t>
      </w:r>
      <w:r w:rsidR="00E2024E" w:rsidRPr="00E2024E">
        <w:rPr>
          <w:rFonts w:cstheme="minorHAnsi"/>
          <w:color w:val="000000"/>
          <w:shd w:val="clear" w:color="auto" w:fill="FFFFFF"/>
        </w:rPr>
        <w:t>-18mm/0.09-0.71''</w:t>
      </w:r>
    </w:p>
    <w:p w:rsidR="00E2024E" w:rsidRDefault="009D1B78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Size – </w:t>
      </w:r>
      <w:r w:rsidR="00E2024E" w:rsidRPr="00E2024E">
        <w:rPr>
          <w:rFonts w:cstheme="minorHAnsi"/>
          <w:color w:val="000000"/>
          <w:shd w:val="clear" w:color="auto" w:fill="FFFFFF"/>
        </w:rPr>
        <w:t>115mm*40mm/4.52*1.57''</w:t>
      </w:r>
    </w:p>
    <w:p w:rsidR="00545881" w:rsidRDefault="00545881">
      <w:pPr>
        <w:rPr>
          <w:rFonts w:cstheme="minorHAnsi"/>
          <w:color w:val="000000"/>
          <w:shd w:val="clear" w:color="auto" w:fill="FFFFFF"/>
        </w:rPr>
      </w:pPr>
    </w:p>
    <w:p w:rsidR="00545881" w:rsidRPr="004E1358" w:rsidRDefault="00545881">
      <w:pPr>
        <w:rPr>
          <w:rFonts w:cstheme="minorHAnsi"/>
          <w:b/>
          <w:color w:val="000000"/>
          <w:shd w:val="clear" w:color="auto" w:fill="FFFFFF"/>
        </w:rPr>
      </w:pPr>
      <w:r w:rsidRPr="004E1358">
        <w:rPr>
          <w:rFonts w:cstheme="minorHAnsi"/>
          <w:b/>
          <w:color w:val="000000"/>
          <w:shd w:val="clear" w:color="auto" w:fill="FFFFFF"/>
        </w:rPr>
        <w:t>Camera</w:t>
      </w:r>
    </w:p>
    <w:p w:rsidR="003335B9" w:rsidRDefault="003335B9" w:rsidP="003335B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8 M</w:t>
      </w:r>
      <w:r w:rsidR="00545881" w:rsidRPr="003335B9">
        <w:rPr>
          <w:rFonts w:cstheme="minorHAnsi"/>
          <w:color w:val="000000"/>
          <w:shd w:val="clear" w:color="auto" w:fill="FFFFFF"/>
        </w:rPr>
        <w:t xml:space="preserve">egapixel native </w:t>
      </w:r>
      <w:proofErr w:type="gramStart"/>
      <w:r w:rsidR="00545881" w:rsidRPr="003335B9">
        <w:rPr>
          <w:rFonts w:cstheme="minorHAnsi"/>
          <w:color w:val="000000"/>
          <w:shd w:val="clear" w:color="auto" w:fill="FFFFFF"/>
        </w:rPr>
        <w:t>resolution</w:t>
      </w:r>
      <w:proofErr w:type="gramEnd"/>
      <w:r w:rsidR="00545881" w:rsidRPr="003335B9">
        <w:rPr>
          <w:rFonts w:cstheme="minorHAnsi"/>
          <w:color w:val="000000"/>
          <w:shd w:val="clear" w:color="auto" w:fill="FFFFFF"/>
        </w:rPr>
        <w:t xml:space="preserve"> sensor-capable of 3280 x 2464 pixel static images</w:t>
      </w:r>
    </w:p>
    <w:p w:rsidR="003335B9" w:rsidRPr="003335B9" w:rsidRDefault="003335B9" w:rsidP="003335B9">
      <w:pPr>
        <w:rPr>
          <w:rFonts w:cstheme="minorHAnsi"/>
          <w:color w:val="000000"/>
          <w:shd w:val="clear" w:color="auto" w:fill="FFFFFF"/>
        </w:rPr>
      </w:pPr>
      <w:r w:rsidRPr="003335B9">
        <w:rPr>
          <w:rFonts w:cstheme="minorHAnsi"/>
        </w:rPr>
        <w:t xml:space="preserve">CMOS image sensor (Type </w:t>
      </w:r>
      <w:proofErr w:type="gramStart"/>
      <w:r w:rsidRPr="003335B9">
        <w:rPr>
          <w:rFonts w:cstheme="minorHAnsi"/>
        </w:rPr>
        <w:t xml:space="preserve">¼ </w:t>
      </w:r>
      <w:r>
        <w:rPr>
          <w:rFonts w:cstheme="minorHAnsi"/>
        </w:rPr>
        <w:t>)</w:t>
      </w:r>
      <w:proofErr w:type="gramEnd"/>
      <w:r>
        <w:rPr>
          <w:rFonts w:cstheme="minorHAnsi"/>
        </w:rPr>
        <w:t xml:space="preserve"> -</w:t>
      </w:r>
      <w:r w:rsidRPr="003335B9">
        <w:rPr>
          <w:rFonts w:cstheme="minorHAnsi"/>
          <w:color w:val="000000"/>
          <w:shd w:val="clear" w:color="auto" w:fill="FFFFFF"/>
        </w:rPr>
        <w:t xml:space="preserve"> Uses the Sony IMX219PQ image sensor</w:t>
      </w:r>
    </w:p>
    <w:p w:rsidR="00545881" w:rsidRPr="003335B9" w:rsidRDefault="00545881" w:rsidP="00545881">
      <w:pPr>
        <w:rPr>
          <w:rFonts w:eastAsia="Times New Roman" w:cstheme="minorHAnsi"/>
          <w:color w:val="000000"/>
        </w:rPr>
      </w:pPr>
      <w:r w:rsidRPr="003335B9">
        <w:rPr>
          <w:rFonts w:eastAsia="Times New Roman" w:cstheme="minorHAnsi"/>
          <w:color w:val="000000"/>
        </w:rPr>
        <w:t xml:space="preserve">Supports </w:t>
      </w:r>
      <w:r w:rsidR="009D1B78">
        <w:rPr>
          <w:rFonts w:cstheme="minorHAnsi"/>
          <w:color w:val="000000"/>
          <w:shd w:val="clear" w:color="auto" w:fill="FFFFFF"/>
        </w:rPr>
        <w:t xml:space="preserve">– </w:t>
      </w:r>
      <w:r w:rsidRPr="003335B9">
        <w:rPr>
          <w:rFonts w:eastAsia="Times New Roman" w:cstheme="minorHAnsi"/>
          <w:color w:val="000000"/>
        </w:rPr>
        <w:t>1080p30, 720p60 and 640x480p90 video</w:t>
      </w:r>
    </w:p>
    <w:p w:rsidR="003335B9" w:rsidRDefault="00545881" w:rsidP="003335B9">
      <w:pPr>
        <w:rPr>
          <w:rFonts w:eastAsia="Times New Roman" w:cstheme="minorHAnsi"/>
          <w:color w:val="000000"/>
        </w:rPr>
      </w:pPr>
      <w:r w:rsidRPr="00545881">
        <w:rPr>
          <w:rFonts w:eastAsia="Times New Roman" w:cstheme="minorHAnsi"/>
          <w:color w:val="000000"/>
        </w:rPr>
        <w:t xml:space="preserve">Size </w:t>
      </w:r>
      <w:r w:rsidR="009D1B78">
        <w:rPr>
          <w:rFonts w:cstheme="minorHAnsi"/>
          <w:color w:val="000000"/>
          <w:shd w:val="clear" w:color="auto" w:fill="FFFFFF"/>
        </w:rPr>
        <w:t xml:space="preserve">– </w:t>
      </w:r>
      <w:r w:rsidRPr="00545881">
        <w:rPr>
          <w:rFonts w:eastAsia="Times New Roman" w:cstheme="minorHAnsi"/>
          <w:color w:val="000000"/>
        </w:rPr>
        <w:t>25mm x 23mm x 9mm</w:t>
      </w:r>
    </w:p>
    <w:p w:rsidR="003335B9" w:rsidRDefault="00545881" w:rsidP="003335B9">
      <w:pPr>
        <w:rPr>
          <w:rFonts w:eastAsia="Times New Roman" w:cstheme="minorHAnsi"/>
          <w:color w:val="000000"/>
        </w:rPr>
      </w:pPr>
      <w:r w:rsidRPr="00545881">
        <w:rPr>
          <w:rFonts w:eastAsia="Times New Roman" w:cstheme="minorHAnsi"/>
          <w:color w:val="000000"/>
        </w:rPr>
        <w:t>We</w:t>
      </w:r>
      <w:r w:rsidR="009D1B78">
        <w:rPr>
          <w:rFonts w:eastAsia="Times New Roman" w:cstheme="minorHAnsi"/>
          <w:color w:val="000000"/>
        </w:rPr>
        <w:t xml:space="preserve">ight </w:t>
      </w:r>
      <w:r w:rsidR="009D1B78">
        <w:rPr>
          <w:rFonts w:cstheme="minorHAnsi"/>
          <w:color w:val="000000"/>
          <w:shd w:val="clear" w:color="auto" w:fill="FFFFFF"/>
        </w:rPr>
        <w:t xml:space="preserve">– </w:t>
      </w:r>
      <w:r w:rsidR="009D1B78" w:rsidRPr="00545881">
        <w:rPr>
          <w:rFonts w:eastAsia="Times New Roman" w:cstheme="minorHAnsi"/>
          <w:color w:val="000000"/>
        </w:rPr>
        <w:t>3g</w:t>
      </w:r>
    </w:p>
    <w:p w:rsidR="00545881" w:rsidRPr="00545881" w:rsidRDefault="00545881" w:rsidP="003335B9">
      <w:pPr>
        <w:rPr>
          <w:rFonts w:eastAsia="Times New Roman" w:cstheme="minorHAnsi"/>
          <w:color w:val="000000"/>
        </w:rPr>
      </w:pPr>
      <w:r w:rsidRPr="00545881">
        <w:rPr>
          <w:rFonts w:eastAsia="Times New Roman" w:cstheme="minorHAnsi"/>
          <w:color w:val="000000"/>
        </w:rPr>
        <w:t>HD videos and still photography</w:t>
      </w:r>
    </w:p>
    <w:p w:rsidR="00545881" w:rsidRDefault="00545881"/>
    <w:p w:rsidR="004E1358" w:rsidRDefault="004E1358">
      <w:pPr>
        <w:rPr>
          <w:b/>
        </w:rPr>
      </w:pPr>
      <w:r>
        <w:rPr>
          <w:b/>
        </w:rPr>
        <w:t>Sieve Details</w:t>
      </w:r>
    </w:p>
    <w:p w:rsidR="00A34D9D" w:rsidRDefault="00A34D9D">
      <w:r>
        <w:t xml:space="preserve">Supplied by </w:t>
      </w:r>
      <w:proofErr w:type="gramStart"/>
      <w:r>
        <w:t>INNOSIEVE  Diagnostics</w:t>
      </w:r>
      <w:proofErr w:type="gramEnd"/>
      <w:r>
        <w:t xml:space="preserve"> BV</w:t>
      </w:r>
    </w:p>
    <w:p w:rsidR="004E1358" w:rsidRDefault="004E1358">
      <w:r>
        <w:t>Dimensions</w:t>
      </w:r>
    </w:p>
    <w:p w:rsidR="004E1358" w:rsidRPr="0053526B" w:rsidRDefault="0053526B">
      <w:r>
        <w:t xml:space="preserve">Size of </w:t>
      </w:r>
      <w:r w:rsidR="00BA6ED2">
        <w:t>Particles</w:t>
      </w:r>
      <w:r w:rsidR="006B23E5">
        <w:t xml:space="preserve"> that can be trapped </w:t>
      </w:r>
    </w:p>
    <w:p w:rsidR="004E1358" w:rsidRDefault="004E1358">
      <w:pPr>
        <w:rPr>
          <w:b/>
        </w:rPr>
      </w:pPr>
    </w:p>
    <w:p w:rsidR="004E1358" w:rsidRDefault="004E1358">
      <w:pPr>
        <w:rPr>
          <w:b/>
        </w:rPr>
      </w:pPr>
    </w:p>
    <w:p w:rsidR="003335B9" w:rsidRPr="004E1358" w:rsidRDefault="003335B9">
      <w:pPr>
        <w:rPr>
          <w:b/>
        </w:rPr>
      </w:pPr>
      <w:r w:rsidRPr="004E1358">
        <w:rPr>
          <w:b/>
        </w:rPr>
        <w:t>Mass   Air Flow sensor</w:t>
      </w:r>
    </w:p>
    <w:p w:rsidR="003335B9" w:rsidRDefault="00210C5A">
      <w:r>
        <w:t>H</w:t>
      </w:r>
      <w:r w:rsidRPr="00210C5A">
        <w:t>oneywell-sensing-airflow-awm50000-series</w:t>
      </w:r>
      <w:r>
        <w:t xml:space="preserve"> -AWM5102</w:t>
      </w:r>
    </w:p>
    <w:p w:rsidR="003335B9" w:rsidRDefault="00BC344B">
      <w:r>
        <w:t xml:space="preserve">Flow </w:t>
      </w:r>
      <w:r w:rsidR="009D1B78">
        <w:t xml:space="preserve">range </w:t>
      </w:r>
      <w:r w:rsidR="009D1B78">
        <w:rPr>
          <w:rFonts w:cstheme="minorHAnsi"/>
          <w:color w:val="000000"/>
          <w:shd w:val="clear" w:color="auto" w:fill="FFFFFF"/>
        </w:rPr>
        <w:t xml:space="preserve">– </w:t>
      </w:r>
      <w:r w:rsidR="009D1B78">
        <w:t>0</w:t>
      </w:r>
      <w:r>
        <w:t xml:space="preserve"> </w:t>
      </w:r>
      <w:r w:rsidR="009D1B78">
        <w:t>to</w:t>
      </w:r>
      <w:r>
        <w:t xml:space="preserve"> 10 SLMP</w:t>
      </w:r>
    </w:p>
    <w:p w:rsidR="00BC344B" w:rsidRDefault="00BC344B">
      <w:r>
        <w:t>Excitation Voltage –</w:t>
      </w:r>
      <w:r w:rsidR="00210C5A">
        <w:t xml:space="preserve"> 10V</w:t>
      </w:r>
    </w:p>
    <w:p w:rsidR="00BC344B" w:rsidRDefault="00BC344B">
      <w:r>
        <w:t>Power consumption – 100mW</w:t>
      </w:r>
    </w:p>
    <w:p w:rsidR="00BC344B" w:rsidRDefault="00BC344B">
      <w:r>
        <w:t xml:space="preserve">Temperature Range </w:t>
      </w:r>
      <w:r w:rsidR="009D1B78">
        <w:t>– -</w:t>
      </w:r>
      <w:r>
        <w:t xml:space="preserve">20 to 70 </w:t>
      </w:r>
      <w:r>
        <w:rPr>
          <w:rFonts w:cstheme="minorHAnsi"/>
        </w:rPr>
        <w:t>̊</w:t>
      </w:r>
      <w:r>
        <w:t>C</w:t>
      </w:r>
    </w:p>
    <w:p w:rsidR="004E1358" w:rsidRDefault="00210C5A" w:rsidP="00A34D9D">
      <w:pPr>
        <w:tabs>
          <w:tab w:val="left" w:pos="8490"/>
        </w:tabs>
      </w:pPr>
      <w:r>
        <w:lastRenderedPageBreak/>
        <w:t>Weight – 60g</w:t>
      </w:r>
      <w:r w:rsidR="00A34D9D">
        <w:tab/>
      </w:r>
    </w:p>
    <w:p w:rsidR="00210C5A" w:rsidRDefault="00210C5A">
      <w:r>
        <w:rPr>
          <w:noProof/>
        </w:rPr>
        <w:drawing>
          <wp:inline distT="0" distB="0" distL="0" distR="0">
            <wp:extent cx="3345252" cy="2213100"/>
            <wp:effectExtent l="19050" t="0" r="7548" b="0"/>
            <wp:docPr id="7" name="Picture 6" descr="airflowsensor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rflowsensorchar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2646" cy="221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4B" w:rsidRDefault="00BC344B"/>
    <w:p w:rsidR="00BC344B" w:rsidRPr="009D1B78" w:rsidRDefault="00192473">
      <w:pPr>
        <w:rPr>
          <w:b/>
        </w:rPr>
      </w:pPr>
      <w:r w:rsidRPr="009D1B78">
        <w:rPr>
          <w:b/>
        </w:rPr>
        <w:t>Microcontroller</w:t>
      </w:r>
    </w:p>
    <w:p w:rsidR="00192473" w:rsidRDefault="00192473">
      <w:r>
        <w:t>Raspberry Pi</w:t>
      </w:r>
    </w:p>
    <w:p w:rsidR="00192473" w:rsidRDefault="00192473">
      <w:r>
        <w:t>Accompanied by Spore collector Shield designed at ISIS IC</w:t>
      </w:r>
    </w:p>
    <w:p w:rsidR="00192473" w:rsidRDefault="00192473"/>
    <w:p w:rsidR="006B23E5" w:rsidRDefault="006B23E5">
      <w:pPr>
        <w:rPr>
          <w:b/>
        </w:rPr>
      </w:pPr>
      <w:r>
        <w:rPr>
          <w:b/>
        </w:rPr>
        <w:t>Experiments</w:t>
      </w:r>
    </w:p>
    <w:p w:rsidR="006B23E5" w:rsidRDefault="006B23E5">
      <w:pPr>
        <w:rPr>
          <w:rFonts w:eastAsiaTheme="minorEastAsia"/>
        </w:rPr>
      </w:pPr>
      <w:proofErr w:type="gramStart"/>
      <w:r>
        <w:t>pollen</w:t>
      </w:r>
      <w:proofErr w:type="gramEnd"/>
      <w:r>
        <w:t xml:space="preserve"> size </w:t>
      </w:r>
      <m:oMath>
        <m:r>
          <w:rPr>
            <w:rFonts w:ascii="Cambria Math" w:hAnsi="Cambria Math"/>
          </w:rPr>
          <m:t>≅6</m:t>
        </m:r>
      </m:oMath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>µ</w:t>
      </w:r>
      <w:r>
        <w:rPr>
          <w:rFonts w:eastAsiaTheme="minorEastAsia"/>
        </w:rPr>
        <w:t>m</w:t>
      </w:r>
    </w:p>
    <w:p w:rsidR="006B23E5" w:rsidRPr="006B23E5" w:rsidRDefault="006B23E5">
      <w:pPr>
        <w:rPr>
          <w:b/>
        </w:rPr>
      </w:pPr>
    </w:p>
    <w:p w:rsidR="00192473" w:rsidRPr="006B23E5" w:rsidRDefault="00192473">
      <w:r w:rsidRPr="009D1B78">
        <w:rPr>
          <w:b/>
        </w:rPr>
        <w:t>Tasks Achieved</w:t>
      </w:r>
    </w:p>
    <w:p w:rsidR="00192473" w:rsidRDefault="00192473">
      <w:r>
        <w:t>Can be operated remotely via Internet</w:t>
      </w:r>
    </w:p>
    <w:p w:rsidR="00192473" w:rsidRDefault="00192473">
      <w:r>
        <w:t>Amount of fluid to be sucked in can be set</w:t>
      </w:r>
    </w:p>
    <w:p w:rsidR="00192473" w:rsidRDefault="00192473">
      <w:r>
        <w:t>Number of pictures to be taken during the measurement phase can be set</w:t>
      </w:r>
    </w:p>
    <w:p w:rsidR="00192473" w:rsidRDefault="00192473">
      <w:r>
        <w:t>Pictures taken can be accessed directly on any device having access to Internet</w:t>
      </w:r>
    </w:p>
    <w:p w:rsidR="00E31A7E" w:rsidRDefault="00E31A7E">
      <w:r>
        <w:t>Compatible with 12V and 24V Suction pumps</w:t>
      </w:r>
    </w:p>
    <w:p w:rsidR="00192473" w:rsidRDefault="00192473"/>
    <w:p w:rsidR="00192473" w:rsidRPr="009D1B78" w:rsidRDefault="00192473">
      <w:pPr>
        <w:rPr>
          <w:b/>
        </w:rPr>
      </w:pPr>
      <w:r w:rsidRPr="009D1B78">
        <w:rPr>
          <w:b/>
        </w:rPr>
        <w:t>Improvements</w:t>
      </w:r>
    </w:p>
    <w:p w:rsidR="00192473" w:rsidRDefault="00192473">
      <w:r>
        <w:t>Adjusting Light brightness remotely</w:t>
      </w:r>
    </w:p>
    <w:p w:rsidR="00192473" w:rsidRDefault="00192473">
      <w:r>
        <w:t>Live Image access to the Client</w:t>
      </w:r>
    </w:p>
    <w:p w:rsidR="00192473" w:rsidRDefault="00192473">
      <w:r>
        <w:t>More accuracy of the fluid mass sucked in can be achieved</w:t>
      </w:r>
    </w:p>
    <w:p w:rsidR="00192473" w:rsidRPr="00E2024E" w:rsidRDefault="00192473">
      <w:r>
        <w:lastRenderedPageBreak/>
        <w:t xml:space="preserve"> </w:t>
      </w:r>
      <w:r>
        <w:br/>
      </w:r>
      <w:r>
        <w:br/>
        <w:t xml:space="preserve"> </w:t>
      </w:r>
    </w:p>
    <w:sectPr w:rsidR="00192473" w:rsidRPr="00E2024E" w:rsidSect="003D7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C0982"/>
    <w:multiLevelType w:val="multilevel"/>
    <w:tmpl w:val="AC80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7B1E13"/>
    <w:multiLevelType w:val="hybridMultilevel"/>
    <w:tmpl w:val="A5761536"/>
    <w:lvl w:ilvl="0" w:tplc="CDE0C1A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2C699C"/>
    <w:multiLevelType w:val="multilevel"/>
    <w:tmpl w:val="849A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A6523C"/>
    <w:multiLevelType w:val="multilevel"/>
    <w:tmpl w:val="3890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357F7C"/>
    <w:multiLevelType w:val="multilevel"/>
    <w:tmpl w:val="169E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1CA3"/>
    <w:rsid w:val="00192473"/>
    <w:rsid w:val="00210C5A"/>
    <w:rsid w:val="003335B9"/>
    <w:rsid w:val="003D7BCF"/>
    <w:rsid w:val="004E1358"/>
    <w:rsid w:val="0053526B"/>
    <w:rsid w:val="00545881"/>
    <w:rsid w:val="006B23E5"/>
    <w:rsid w:val="00967A1F"/>
    <w:rsid w:val="009D1B78"/>
    <w:rsid w:val="009D6A2F"/>
    <w:rsid w:val="00A34D9D"/>
    <w:rsid w:val="00B63C4E"/>
    <w:rsid w:val="00B930A2"/>
    <w:rsid w:val="00BA6ED2"/>
    <w:rsid w:val="00BC344B"/>
    <w:rsid w:val="00CC79E6"/>
    <w:rsid w:val="00E2024E"/>
    <w:rsid w:val="00E2732F"/>
    <w:rsid w:val="00E31A7E"/>
    <w:rsid w:val="00F71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1C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71C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C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58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9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giridhar bukka</dc:creator>
  <cp:lastModifiedBy>giridhar bukka</cp:lastModifiedBy>
  <cp:revision>16</cp:revision>
  <dcterms:created xsi:type="dcterms:W3CDTF">2019-05-17T07:03:00Z</dcterms:created>
  <dcterms:modified xsi:type="dcterms:W3CDTF">2019-05-17T10:48:00Z</dcterms:modified>
</cp:coreProperties>
</file>