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2BC4" w14:textId="77777777" w:rsidR="007E3262" w:rsidRPr="00B92682" w:rsidRDefault="007E3262" w:rsidP="007E3262">
      <w:pPr>
        <w:jc w:val="center"/>
        <w:rPr>
          <w:rFonts w:cstheme="minorHAnsi"/>
          <w:sz w:val="36"/>
          <w:szCs w:val="36"/>
        </w:rPr>
      </w:pPr>
      <w:r w:rsidRPr="00B92682">
        <w:rPr>
          <w:rFonts w:cstheme="minorHAnsi"/>
          <w:sz w:val="36"/>
          <w:szCs w:val="36"/>
        </w:rPr>
        <w:t>Robots</w:t>
      </w:r>
    </w:p>
    <w:p w14:paraId="6674DD23" w14:textId="77777777" w:rsidR="007E3262" w:rsidRPr="00B92682" w:rsidRDefault="007E3262" w:rsidP="007E3262">
      <w:pPr>
        <w:rPr>
          <w:rFonts w:cstheme="minorHAnsi"/>
          <w:sz w:val="24"/>
          <w:szCs w:val="24"/>
        </w:rPr>
      </w:pPr>
      <w:r w:rsidRPr="00B92682">
        <w:rPr>
          <w:rFonts w:cstheme="minorHAnsi"/>
          <w:sz w:val="24"/>
          <w:szCs w:val="24"/>
        </w:rPr>
        <w:t xml:space="preserve">Para esta aplicación se requieren dos robots industriales ABB, el primero para la aplicación del potenciador de adherencia y el segundo para la manipulación de los vidrios. </w:t>
      </w:r>
    </w:p>
    <w:p w14:paraId="2C5466E0" w14:textId="77777777" w:rsidR="007E3262" w:rsidRPr="00B92682" w:rsidRDefault="007E3262" w:rsidP="007E3262">
      <w:pPr>
        <w:rPr>
          <w:rFonts w:cstheme="minorHAnsi"/>
          <w:b/>
          <w:bCs/>
          <w:sz w:val="28"/>
          <w:szCs w:val="28"/>
        </w:rPr>
      </w:pPr>
      <w:r w:rsidRPr="00B92682">
        <w:rPr>
          <w:rFonts w:cstheme="minorHAnsi"/>
          <w:b/>
          <w:bCs/>
          <w:sz w:val="28"/>
          <w:szCs w:val="28"/>
        </w:rPr>
        <w:t>Manipulación de los vidrios</w:t>
      </w:r>
    </w:p>
    <w:p w14:paraId="3CFB6D13" w14:textId="4CC4A581" w:rsidR="007E3262" w:rsidRPr="00B92682" w:rsidRDefault="007E3262" w:rsidP="007E3262">
      <w:pPr>
        <w:jc w:val="both"/>
        <w:rPr>
          <w:rFonts w:cstheme="minorHAnsi"/>
          <w:sz w:val="24"/>
          <w:szCs w:val="24"/>
        </w:rPr>
      </w:pPr>
      <w:r w:rsidRPr="00B92682">
        <w:rPr>
          <w:rFonts w:cstheme="minorHAnsi"/>
          <w:sz w:val="24"/>
          <w:szCs w:val="24"/>
        </w:rPr>
        <w:t>La selección del robot se dio a través de dos criterios</w:t>
      </w:r>
      <w:r w:rsidR="00BC0491" w:rsidRPr="00B92682">
        <w:rPr>
          <w:rFonts w:cstheme="minorHAnsi"/>
          <w:sz w:val="24"/>
          <w:szCs w:val="24"/>
        </w:rPr>
        <w:t>:</w:t>
      </w:r>
      <w:r w:rsidRPr="00B92682">
        <w:rPr>
          <w:rFonts w:cstheme="minorHAnsi"/>
          <w:sz w:val="24"/>
          <w:szCs w:val="24"/>
        </w:rPr>
        <w:t xml:space="preserve"> </w:t>
      </w:r>
      <w:r w:rsidR="00BC0491" w:rsidRPr="00B92682">
        <w:rPr>
          <w:rFonts w:cstheme="minorHAnsi"/>
          <w:sz w:val="24"/>
          <w:szCs w:val="24"/>
        </w:rPr>
        <w:t xml:space="preserve">el </w:t>
      </w:r>
      <w:r w:rsidRPr="00B92682">
        <w:rPr>
          <w:rFonts w:cstheme="minorHAnsi"/>
          <w:sz w:val="24"/>
          <w:szCs w:val="24"/>
        </w:rPr>
        <w:t>alcance horizontal y capacidad de carga. Como primera medida se halla la carga a que debe manipular el robot.</w:t>
      </w:r>
    </w:p>
    <w:p w14:paraId="1494599B" w14:textId="77777777" w:rsidR="007E3262" w:rsidRPr="00B92682" w:rsidRDefault="007E3262" w:rsidP="007E3262">
      <w:pPr>
        <w:jc w:val="both"/>
        <w:rPr>
          <w:rFonts w:cstheme="minorHAnsi"/>
          <w:sz w:val="24"/>
          <w:szCs w:val="24"/>
        </w:rPr>
      </w:pPr>
      <w:r w:rsidRPr="00B92682">
        <w:rPr>
          <w:rFonts w:cstheme="minorHAnsi"/>
          <w:sz w:val="24"/>
          <w:szCs w:val="24"/>
        </w:rPr>
        <w:t xml:space="preserve">Peso gripper = 11 kg </w:t>
      </w:r>
    </w:p>
    <w:p w14:paraId="1A3E51C6" w14:textId="77777777" w:rsidR="007E3262" w:rsidRPr="00B92682" w:rsidRDefault="007E3262" w:rsidP="007E3262">
      <w:pPr>
        <w:jc w:val="both"/>
        <w:rPr>
          <w:rFonts w:cstheme="minorHAnsi"/>
          <w:sz w:val="24"/>
          <w:szCs w:val="24"/>
        </w:rPr>
      </w:pPr>
      <w:r w:rsidRPr="00B92682">
        <w:rPr>
          <w:rFonts w:cstheme="minorHAnsi"/>
          <w:sz w:val="24"/>
          <w:szCs w:val="24"/>
        </w:rPr>
        <w:t xml:space="preserve">Peso ventanas = aprox. 10 kg </w:t>
      </w:r>
    </w:p>
    <w:p w14:paraId="63D3D0D3" w14:textId="77777777" w:rsidR="007E3262" w:rsidRPr="00B92682" w:rsidRDefault="007E3262" w:rsidP="007E3262">
      <w:pPr>
        <w:jc w:val="both"/>
        <w:rPr>
          <w:rFonts w:cstheme="minorHAnsi"/>
          <w:sz w:val="24"/>
          <w:szCs w:val="24"/>
        </w:rPr>
      </w:pPr>
      <w:r w:rsidRPr="00B92682">
        <w:rPr>
          <w:rFonts w:cstheme="minorHAnsi"/>
          <w:sz w:val="24"/>
          <w:szCs w:val="24"/>
        </w:rPr>
        <w:t xml:space="preserve">Como resultado se necesita un robot con una capacidad de carga mayor a 21 Kg. Por lo tanto, se procede a preseleccionar en RobotStudio robots que cumplan este requisito, donde se encuentra que los robots con la mínima capacidad de carga que cumplen este requerimiento son de 40 kg. </w:t>
      </w:r>
    </w:p>
    <w:p w14:paraId="4FFF1BD2" w14:textId="2F0E11EB" w:rsidR="007E3262" w:rsidRPr="00B92682" w:rsidRDefault="007E3262" w:rsidP="007E3262">
      <w:pPr>
        <w:jc w:val="both"/>
        <w:rPr>
          <w:rFonts w:cstheme="minorHAnsi"/>
          <w:sz w:val="24"/>
          <w:szCs w:val="24"/>
        </w:rPr>
      </w:pPr>
      <w:r w:rsidRPr="00B92682">
        <w:rPr>
          <w:rFonts w:cstheme="minorHAnsi"/>
          <w:sz w:val="24"/>
          <w:szCs w:val="24"/>
        </w:rPr>
        <w:t>A través de Invento</w:t>
      </w:r>
      <w:r w:rsidR="00BC0491" w:rsidRPr="00B92682">
        <w:rPr>
          <w:rFonts w:cstheme="minorHAnsi"/>
          <w:sz w:val="24"/>
          <w:szCs w:val="24"/>
        </w:rPr>
        <w:t>r</w:t>
      </w:r>
      <w:r w:rsidRPr="00B92682">
        <w:rPr>
          <w:rFonts w:cstheme="minorHAnsi"/>
          <w:sz w:val="24"/>
          <w:szCs w:val="24"/>
        </w:rPr>
        <w:t xml:space="preserve"> y utilizando los modelos de la Van y la banda transportadora se determina el alcance necesario para llevar a </w:t>
      </w:r>
      <w:r w:rsidR="00913CBC" w:rsidRPr="00B92682">
        <w:rPr>
          <w:rFonts w:cstheme="minorHAnsi"/>
          <w:sz w:val="24"/>
          <w:szCs w:val="24"/>
        </w:rPr>
        <w:t>cabo</w:t>
      </w:r>
      <w:r w:rsidRPr="00B92682">
        <w:rPr>
          <w:rFonts w:cstheme="minorHAnsi"/>
          <w:sz w:val="24"/>
          <w:szCs w:val="24"/>
        </w:rPr>
        <w:t xml:space="preserve"> la operación. Así, la referencia del robot seleccionado es IRB4600_40_255_C_01, el cual tiene las siguientes características:</w:t>
      </w:r>
    </w:p>
    <w:p w14:paraId="08DB3A15" w14:textId="77777777" w:rsidR="007E3262" w:rsidRPr="00B92682" w:rsidRDefault="007E3262" w:rsidP="007E3262">
      <w:pPr>
        <w:rPr>
          <w:rFonts w:cstheme="minorHAnsi"/>
          <w:sz w:val="24"/>
          <w:szCs w:val="24"/>
        </w:rPr>
      </w:pPr>
      <w:r w:rsidRPr="00B92682">
        <w:rPr>
          <w:rFonts w:cstheme="minorHAnsi"/>
          <w:sz w:val="24"/>
          <w:szCs w:val="24"/>
        </w:rPr>
        <w:t>Capacidad de carga = 40 kg</w:t>
      </w:r>
    </w:p>
    <w:p w14:paraId="5D4FF598" w14:textId="77777777" w:rsidR="007E3262" w:rsidRPr="00B92682" w:rsidRDefault="007E3262" w:rsidP="007E3262">
      <w:pPr>
        <w:rPr>
          <w:rFonts w:cstheme="minorHAnsi"/>
          <w:sz w:val="24"/>
          <w:szCs w:val="24"/>
        </w:rPr>
      </w:pPr>
      <w:r w:rsidRPr="00B92682">
        <w:rPr>
          <w:rFonts w:cstheme="minorHAnsi"/>
          <w:sz w:val="24"/>
          <w:szCs w:val="24"/>
        </w:rPr>
        <w:t>Alcance horizontal = 2.55 m</w:t>
      </w:r>
    </w:p>
    <w:p w14:paraId="5F8DAA60" w14:textId="77777777" w:rsidR="007E3262" w:rsidRPr="00B92682" w:rsidRDefault="007E3262" w:rsidP="007E3262">
      <w:pPr>
        <w:jc w:val="center"/>
        <w:rPr>
          <w:rFonts w:cstheme="minorHAnsi"/>
          <w:sz w:val="24"/>
          <w:szCs w:val="24"/>
        </w:rPr>
      </w:pPr>
      <w:r w:rsidRPr="00B92682">
        <w:rPr>
          <w:rFonts w:cstheme="minorHAnsi"/>
          <w:noProof/>
          <w:sz w:val="24"/>
          <w:szCs w:val="24"/>
        </w:rPr>
        <w:drawing>
          <wp:inline distT="0" distB="0" distL="0" distR="0" wp14:anchorId="6329644D" wp14:editId="45F9D2C9">
            <wp:extent cx="2095984" cy="3042558"/>
            <wp:effectExtent l="0" t="0" r="0" b="5715"/>
            <wp:docPr id="1" name="Imagen 1" descr="Imagen que contiene avión, aire, lavab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vión, aire, lavabo, hombr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2990" cy="3052727"/>
                    </a:xfrm>
                    <a:prstGeom prst="rect">
                      <a:avLst/>
                    </a:prstGeom>
                    <a:noFill/>
                    <a:ln>
                      <a:noFill/>
                    </a:ln>
                  </pic:spPr>
                </pic:pic>
              </a:graphicData>
            </a:graphic>
          </wp:inline>
        </w:drawing>
      </w:r>
    </w:p>
    <w:p w14:paraId="58CDFCC4" w14:textId="0128945D" w:rsidR="007E3262" w:rsidRPr="00B92682" w:rsidRDefault="002F5BB2" w:rsidP="007E3262">
      <w:pPr>
        <w:jc w:val="center"/>
        <w:rPr>
          <w:rFonts w:cstheme="minorHAnsi"/>
          <w:sz w:val="16"/>
          <w:szCs w:val="16"/>
        </w:rPr>
      </w:pPr>
      <w:r w:rsidRPr="00B92682">
        <w:rPr>
          <w:rFonts w:cstheme="minorHAnsi"/>
          <w:sz w:val="16"/>
          <w:szCs w:val="16"/>
        </w:rPr>
        <w:t xml:space="preserve">(Figura 1) </w:t>
      </w:r>
      <w:r w:rsidR="007E3262" w:rsidRPr="00B92682">
        <w:rPr>
          <w:rFonts w:cstheme="minorHAnsi"/>
          <w:sz w:val="16"/>
          <w:szCs w:val="16"/>
        </w:rPr>
        <w:t>Tomado de: new.ABB.com</w:t>
      </w:r>
    </w:p>
    <w:p w14:paraId="7166C783" w14:textId="77777777" w:rsidR="007E3262" w:rsidRPr="00B92682" w:rsidRDefault="007E3262" w:rsidP="007E3262">
      <w:pPr>
        <w:jc w:val="center"/>
        <w:rPr>
          <w:rFonts w:cstheme="minorHAnsi"/>
          <w:sz w:val="24"/>
          <w:szCs w:val="24"/>
        </w:rPr>
      </w:pPr>
    </w:p>
    <w:p w14:paraId="0F00E467" w14:textId="77777777" w:rsidR="007E3262" w:rsidRPr="00B92682" w:rsidRDefault="007E3262" w:rsidP="007E3262">
      <w:pPr>
        <w:rPr>
          <w:rFonts w:cstheme="minorHAnsi"/>
          <w:b/>
          <w:bCs/>
          <w:sz w:val="28"/>
          <w:szCs w:val="28"/>
        </w:rPr>
      </w:pPr>
      <w:r w:rsidRPr="00B92682">
        <w:rPr>
          <w:rFonts w:cstheme="minorHAnsi"/>
          <w:b/>
          <w:bCs/>
          <w:sz w:val="28"/>
          <w:szCs w:val="28"/>
        </w:rPr>
        <w:lastRenderedPageBreak/>
        <w:t xml:space="preserve">Potenciador de adherencia </w:t>
      </w:r>
    </w:p>
    <w:p w14:paraId="304707FB" w14:textId="42C7BA08" w:rsidR="007E3262" w:rsidRPr="00B92682" w:rsidRDefault="007E3262" w:rsidP="007E3262">
      <w:pPr>
        <w:rPr>
          <w:rFonts w:cstheme="minorHAnsi"/>
          <w:sz w:val="24"/>
          <w:szCs w:val="24"/>
        </w:rPr>
      </w:pPr>
      <w:r w:rsidRPr="00B92682">
        <w:rPr>
          <w:rFonts w:cstheme="minorHAnsi"/>
          <w:sz w:val="24"/>
          <w:szCs w:val="24"/>
        </w:rPr>
        <w:t xml:space="preserve">Para este robot la capacidad de carga requerida es menor al robot de manipulación, pues solo requiere sujetar la herramienta que tiene una masa no mayor a </w:t>
      </w:r>
      <w:r w:rsidR="00B92682" w:rsidRPr="00B92682">
        <w:rPr>
          <w:rFonts w:cstheme="minorHAnsi"/>
          <w:sz w:val="24"/>
          <w:szCs w:val="24"/>
        </w:rPr>
        <w:t>5</w:t>
      </w:r>
      <w:r w:rsidRPr="00B92682">
        <w:rPr>
          <w:rFonts w:cstheme="minorHAnsi"/>
          <w:sz w:val="24"/>
          <w:szCs w:val="24"/>
        </w:rPr>
        <w:t xml:space="preserve"> kg. Por otro lado, el alcance y la zona de trabajo del robot deben permitir un recorrido en un área aproximadamente plana en un perímetro de aproximadamente 1,4 x 0,7 m. Con estos criterios y verificando el espacio de trabajo en RobotStudio se eligió el robot IRB2600_12_165_C_01 con alcance de 1,65 m y carga máxima de 12 Kg.</w:t>
      </w:r>
    </w:p>
    <w:p w14:paraId="3009E361" w14:textId="77777777" w:rsidR="007E3262" w:rsidRPr="00B92682" w:rsidRDefault="007E3262" w:rsidP="007E3262">
      <w:pPr>
        <w:jc w:val="center"/>
        <w:rPr>
          <w:rFonts w:cstheme="minorHAnsi"/>
          <w:sz w:val="28"/>
          <w:szCs w:val="28"/>
        </w:rPr>
      </w:pPr>
      <w:r w:rsidRPr="00B92682">
        <w:rPr>
          <w:rFonts w:cstheme="minorHAnsi"/>
          <w:noProof/>
          <w:sz w:val="28"/>
          <w:szCs w:val="28"/>
        </w:rPr>
        <w:drawing>
          <wp:inline distT="0" distB="0" distL="0" distR="0" wp14:anchorId="1C1849AE" wp14:editId="6ACF57D3">
            <wp:extent cx="1817652" cy="2982173"/>
            <wp:effectExtent l="0" t="0" r="0" b="8890"/>
            <wp:docPr id="3" name="Imagen 3" descr="Imagen que contiene objeto, hombre, lavabo,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objeto, hombre, lavabo, espej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7652" cy="2982173"/>
                    </a:xfrm>
                    <a:prstGeom prst="rect">
                      <a:avLst/>
                    </a:prstGeom>
                    <a:noFill/>
                    <a:ln>
                      <a:noFill/>
                    </a:ln>
                  </pic:spPr>
                </pic:pic>
              </a:graphicData>
            </a:graphic>
          </wp:inline>
        </w:drawing>
      </w:r>
    </w:p>
    <w:p w14:paraId="0664C6C0" w14:textId="3AF3BAD6" w:rsidR="007E3262" w:rsidRPr="00B92682" w:rsidRDefault="002F5BB2" w:rsidP="007E3262">
      <w:pPr>
        <w:jc w:val="center"/>
        <w:rPr>
          <w:rFonts w:cstheme="minorHAnsi"/>
          <w:sz w:val="16"/>
          <w:szCs w:val="16"/>
        </w:rPr>
      </w:pPr>
      <w:r w:rsidRPr="00B92682">
        <w:rPr>
          <w:rFonts w:cstheme="minorHAnsi"/>
          <w:sz w:val="16"/>
          <w:szCs w:val="16"/>
        </w:rPr>
        <w:t xml:space="preserve">(Figura </w:t>
      </w:r>
      <w:r w:rsidRPr="00B92682">
        <w:rPr>
          <w:rFonts w:cstheme="minorHAnsi"/>
          <w:sz w:val="16"/>
          <w:szCs w:val="16"/>
        </w:rPr>
        <w:t>2</w:t>
      </w:r>
      <w:r w:rsidRPr="00B92682">
        <w:rPr>
          <w:rFonts w:cstheme="minorHAnsi"/>
          <w:sz w:val="16"/>
          <w:szCs w:val="16"/>
        </w:rPr>
        <w:t>)</w:t>
      </w:r>
      <w:r w:rsidRPr="00B92682">
        <w:rPr>
          <w:rFonts w:cstheme="minorHAnsi"/>
          <w:sz w:val="16"/>
          <w:szCs w:val="16"/>
        </w:rPr>
        <w:t xml:space="preserve"> </w:t>
      </w:r>
      <w:r w:rsidR="007E3262" w:rsidRPr="00B92682">
        <w:rPr>
          <w:rFonts w:cstheme="minorHAnsi"/>
          <w:sz w:val="16"/>
          <w:szCs w:val="16"/>
        </w:rPr>
        <w:t>Tomado de: new.ABB.com</w:t>
      </w:r>
    </w:p>
    <w:p w14:paraId="6974960C" w14:textId="77777777" w:rsidR="007E3262" w:rsidRPr="00B92682" w:rsidRDefault="007E3262" w:rsidP="007E3262">
      <w:pPr>
        <w:jc w:val="center"/>
        <w:rPr>
          <w:rFonts w:cstheme="minorHAnsi"/>
          <w:sz w:val="36"/>
          <w:szCs w:val="36"/>
        </w:rPr>
      </w:pPr>
    </w:p>
    <w:p w14:paraId="3FE570AE" w14:textId="08BD83C3" w:rsidR="00D018DE" w:rsidRPr="00B92682" w:rsidRDefault="00D018DE" w:rsidP="007E3262">
      <w:pPr>
        <w:jc w:val="center"/>
        <w:rPr>
          <w:rFonts w:cstheme="minorHAnsi"/>
          <w:sz w:val="36"/>
          <w:szCs w:val="36"/>
        </w:rPr>
      </w:pPr>
      <w:r w:rsidRPr="00B92682">
        <w:rPr>
          <w:rFonts w:cstheme="minorHAnsi"/>
          <w:sz w:val="36"/>
          <w:szCs w:val="36"/>
        </w:rPr>
        <w:t>Gripper</w:t>
      </w:r>
    </w:p>
    <w:p w14:paraId="621895DD" w14:textId="7B3AB76E" w:rsidR="00AA6B35" w:rsidRPr="00B92682" w:rsidRDefault="007E3262" w:rsidP="00AA6B35">
      <w:pPr>
        <w:jc w:val="both"/>
        <w:rPr>
          <w:rFonts w:cstheme="minorHAnsi"/>
          <w:sz w:val="24"/>
          <w:szCs w:val="24"/>
        </w:rPr>
      </w:pPr>
      <w:r w:rsidRPr="00B92682">
        <w:rPr>
          <w:rFonts w:cstheme="minorHAnsi"/>
          <w:sz w:val="24"/>
          <w:szCs w:val="24"/>
        </w:rPr>
        <w:t>La estructura del gripper imita al gripper del video de Mercedez Benz “</w:t>
      </w:r>
      <w:r w:rsidRPr="00B92682">
        <w:rPr>
          <w:rFonts w:cstheme="minorHAnsi"/>
          <w:i/>
          <w:iCs/>
          <w:color w:val="000000"/>
        </w:rPr>
        <w:t>Grenzebach | Automatic Front, Side and Rear Glass Decking at Sprinter Assembly Line</w:t>
      </w:r>
      <w:r w:rsidRPr="00B92682">
        <w:rPr>
          <w:rFonts w:cstheme="minorHAnsi"/>
          <w:color w:val="000000"/>
        </w:rPr>
        <w:t>”, mientras que sus materia</w:t>
      </w:r>
      <w:r w:rsidR="00B92682" w:rsidRPr="00B92682">
        <w:rPr>
          <w:rFonts w:cstheme="minorHAnsi"/>
          <w:color w:val="000000"/>
        </w:rPr>
        <w:t>les</w:t>
      </w:r>
      <w:r w:rsidRPr="00B92682">
        <w:rPr>
          <w:rFonts w:cstheme="minorHAnsi"/>
          <w:color w:val="000000"/>
        </w:rPr>
        <w:t xml:space="preserve"> de construcción fueron elegidos en pro de una estructura ligera. Así, los perfiles usados </w:t>
      </w:r>
      <w:r w:rsidR="00AA6B35" w:rsidRPr="00B92682">
        <w:rPr>
          <w:rFonts w:cstheme="minorHAnsi"/>
          <w:color w:val="000000"/>
        </w:rPr>
        <w:t xml:space="preserve">son de aluminio de 50x50 mm y </w:t>
      </w:r>
      <w:r w:rsidR="00B92682" w:rsidRPr="00B92682">
        <w:rPr>
          <w:rFonts w:cstheme="minorHAnsi"/>
          <w:color w:val="000000"/>
        </w:rPr>
        <w:t>con</w:t>
      </w:r>
      <w:r w:rsidR="00AA6B35" w:rsidRPr="00B92682">
        <w:rPr>
          <w:rFonts w:cstheme="minorHAnsi"/>
          <w:color w:val="000000"/>
        </w:rPr>
        <w:t xml:space="preserve"> calibre de 3 mm.</w:t>
      </w:r>
    </w:p>
    <w:p w14:paraId="420867B9" w14:textId="10202114" w:rsidR="00D018DE" w:rsidRPr="00B92682" w:rsidRDefault="00D018DE" w:rsidP="00AA6B35">
      <w:pPr>
        <w:jc w:val="center"/>
        <w:rPr>
          <w:rFonts w:cstheme="minorHAnsi"/>
          <w:sz w:val="24"/>
          <w:szCs w:val="24"/>
        </w:rPr>
      </w:pPr>
      <w:r w:rsidRPr="00B92682">
        <w:rPr>
          <w:rFonts w:cstheme="minorHAnsi"/>
          <w:noProof/>
          <w:sz w:val="36"/>
          <w:szCs w:val="36"/>
        </w:rPr>
        <w:lastRenderedPageBreak/>
        <w:drawing>
          <wp:inline distT="0" distB="0" distL="0" distR="0" wp14:anchorId="3FC43D57" wp14:editId="252E05D5">
            <wp:extent cx="4238784" cy="2606675"/>
            <wp:effectExtent l="0" t="0" r="9525" b="317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7"/>
                    <a:stretch>
                      <a:fillRect/>
                    </a:stretch>
                  </pic:blipFill>
                  <pic:spPr>
                    <a:xfrm>
                      <a:off x="0" y="0"/>
                      <a:ext cx="4243614" cy="2609645"/>
                    </a:xfrm>
                    <a:prstGeom prst="rect">
                      <a:avLst/>
                    </a:prstGeom>
                  </pic:spPr>
                </pic:pic>
              </a:graphicData>
            </a:graphic>
          </wp:inline>
        </w:drawing>
      </w:r>
    </w:p>
    <w:p w14:paraId="61B1CF19" w14:textId="347580B2" w:rsidR="007E3262" w:rsidRPr="00B92682" w:rsidRDefault="002F5BB2" w:rsidP="007E3262">
      <w:pPr>
        <w:jc w:val="center"/>
        <w:rPr>
          <w:rFonts w:cstheme="minorHAnsi"/>
          <w:sz w:val="36"/>
          <w:szCs w:val="36"/>
        </w:rPr>
      </w:pPr>
      <w:r w:rsidRPr="00B92682">
        <w:rPr>
          <w:rFonts w:cstheme="minorHAnsi"/>
          <w:sz w:val="16"/>
          <w:szCs w:val="16"/>
        </w:rPr>
        <w:t xml:space="preserve">(Figura </w:t>
      </w:r>
      <w:r w:rsidRPr="00B92682">
        <w:rPr>
          <w:rFonts w:cstheme="minorHAnsi"/>
          <w:sz w:val="16"/>
          <w:szCs w:val="16"/>
        </w:rPr>
        <w:t>3</w:t>
      </w:r>
      <w:r w:rsidRPr="00B92682">
        <w:rPr>
          <w:rFonts w:cstheme="minorHAnsi"/>
          <w:sz w:val="16"/>
          <w:szCs w:val="16"/>
        </w:rPr>
        <w:t>)</w:t>
      </w:r>
      <w:r w:rsidRPr="00B92682">
        <w:rPr>
          <w:rFonts w:cstheme="minorHAnsi"/>
          <w:sz w:val="16"/>
          <w:szCs w:val="16"/>
        </w:rPr>
        <w:t>: Gripper</w:t>
      </w:r>
    </w:p>
    <w:p w14:paraId="2E1225B3" w14:textId="1F7861D0" w:rsidR="00B47785" w:rsidRPr="00B92682" w:rsidRDefault="00410A9E" w:rsidP="00381CB0">
      <w:pPr>
        <w:jc w:val="center"/>
        <w:rPr>
          <w:rFonts w:cstheme="minorHAnsi"/>
          <w:sz w:val="36"/>
          <w:szCs w:val="36"/>
        </w:rPr>
      </w:pPr>
      <w:r w:rsidRPr="00B92682">
        <w:rPr>
          <w:rFonts w:cstheme="minorHAnsi"/>
          <w:sz w:val="36"/>
          <w:szCs w:val="36"/>
        </w:rPr>
        <w:t>Placas de ventosa SGF</w:t>
      </w:r>
    </w:p>
    <w:p w14:paraId="04431247" w14:textId="533C899B" w:rsidR="00B47785" w:rsidRPr="00B92682" w:rsidRDefault="00B47785" w:rsidP="00B47785">
      <w:pPr>
        <w:tabs>
          <w:tab w:val="left" w:pos="2410"/>
        </w:tabs>
        <w:jc w:val="both"/>
        <w:rPr>
          <w:rFonts w:cstheme="minorHAnsi"/>
          <w:sz w:val="24"/>
          <w:szCs w:val="24"/>
        </w:rPr>
      </w:pPr>
      <w:r w:rsidRPr="00B92682">
        <w:rPr>
          <w:rFonts w:cstheme="minorHAnsi"/>
          <w:sz w:val="24"/>
          <w:szCs w:val="24"/>
        </w:rPr>
        <w:t>La selección de las ventosas se realizo utilizando el catálogo de la compañía SCHMALZ, que se dedica a ofrecer soluciones de automatización industrial utilizando técnicas de vacío. La compañía tiene una sección entera a aplicaciones de robótica y más específicamente ofrece una línea de ventosas para sujeción de vidrio que tienen las siguientes características:</w:t>
      </w:r>
    </w:p>
    <w:p w14:paraId="0F13C440" w14:textId="77777777" w:rsidR="00381CB0" w:rsidRPr="00B92682" w:rsidRDefault="00B47785" w:rsidP="00381CB0">
      <w:pPr>
        <w:numPr>
          <w:ilvl w:val="0"/>
          <w:numId w:val="1"/>
        </w:numPr>
        <w:spacing w:before="100" w:beforeAutospacing="1" w:after="100" w:afterAutospacing="1" w:line="240" w:lineRule="auto"/>
        <w:rPr>
          <w:rFonts w:eastAsia="Times New Roman" w:cstheme="minorHAnsi"/>
          <w:sz w:val="24"/>
          <w:szCs w:val="24"/>
          <w:lang w:eastAsia="es-CO"/>
        </w:rPr>
      </w:pPr>
      <w:r w:rsidRPr="00B92682">
        <w:rPr>
          <w:rFonts w:eastAsia="Times New Roman" w:cstheme="minorHAnsi"/>
          <w:sz w:val="24"/>
          <w:szCs w:val="24"/>
          <w:lang w:eastAsia="es-CO"/>
        </w:rPr>
        <w:t>Utilizadas en p</w:t>
      </w:r>
      <w:r w:rsidR="00410A9E" w:rsidRPr="00B92682">
        <w:rPr>
          <w:rFonts w:eastAsia="Times New Roman" w:cstheme="minorHAnsi"/>
          <w:sz w:val="24"/>
          <w:szCs w:val="24"/>
          <w:lang w:eastAsia="es-CO"/>
        </w:rPr>
        <w:t>rocesos de manipulación en los que se presentan elevadas fuerzas transversales p. ej. por altas aceleraciones o manipulación vertical</w:t>
      </w:r>
      <w:r w:rsidRPr="00B92682">
        <w:rPr>
          <w:rFonts w:eastAsia="Times New Roman" w:cstheme="minorHAnsi"/>
          <w:sz w:val="24"/>
          <w:szCs w:val="24"/>
          <w:lang w:eastAsia="es-CO"/>
        </w:rPr>
        <w:t>.</w:t>
      </w:r>
    </w:p>
    <w:p w14:paraId="17E4489A" w14:textId="583F4A57" w:rsidR="00B47785" w:rsidRPr="00B92682" w:rsidRDefault="00B47785" w:rsidP="00381CB0">
      <w:pPr>
        <w:numPr>
          <w:ilvl w:val="0"/>
          <w:numId w:val="1"/>
        </w:numPr>
        <w:spacing w:before="100" w:beforeAutospacing="1" w:after="100" w:afterAutospacing="1" w:line="240" w:lineRule="auto"/>
        <w:rPr>
          <w:rFonts w:eastAsia="Times New Roman" w:cstheme="minorHAnsi"/>
          <w:sz w:val="24"/>
          <w:szCs w:val="24"/>
          <w:lang w:eastAsia="es-CO"/>
        </w:rPr>
      </w:pPr>
      <w:r w:rsidRPr="00B92682">
        <w:rPr>
          <w:rFonts w:cstheme="minorHAnsi"/>
          <w:sz w:val="24"/>
          <w:szCs w:val="24"/>
        </w:rPr>
        <w:t>Gran área de succión efectiva para una alta succión y fuerzas laterales en procesos dinámicos.</w:t>
      </w:r>
    </w:p>
    <w:p w14:paraId="064D54E7" w14:textId="6AC71F21" w:rsidR="00B47785" w:rsidRPr="00B92682" w:rsidRDefault="00B47785" w:rsidP="0096763C">
      <w:pPr>
        <w:numPr>
          <w:ilvl w:val="0"/>
          <w:numId w:val="1"/>
        </w:numPr>
        <w:spacing w:before="100" w:beforeAutospacing="1" w:after="100" w:afterAutospacing="1" w:line="240" w:lineRule="auto"/>
        <w:rPr>
          <w:rFonts w:eastAsia="Times New Roman" w:cstheme="minorHAnsi"/>
          <w:sz w:val="24"/>
          <w:szCs w:val="24"/>
          <w:lang w:eastAsia="es-CO"/>
        </w:rPr>
      </w:pPr>
      <w:r w:rsidRPr="00B92682">
        <w:rPr>
          <w:rFonts w:cstheme="minorHAnsi"/>
          <w:sz w:val="24"/>
          <w:szCs w:val="24"/>
        </w:rPr>
        <w:t>Labio de sellado fino y plano (Ø 125 mm a 200 mm) para un movimiento relativo bajo durante la succión</w:t>
      </w:r>
      <w:r w:rsidR="00381CB0" w:rsidRPr="00B92682">
        <w:rPr>
          <w:rFonts w:cstheme="minorHAnsi"/>
          <w:sz w:val="24"/>
          <w:szCs w:val="24"/>
        </w:rPr>
        <w:t>.</w:t>
      </w:r>
    </w:p>
    <w:p w14:paraId="74022394" w14:textId="684D3943" w:rsidR="00381CB0" w:rsidRPr="00B92682" w:rsidRDefault="00381CB0" w:rsidP="0096763C">
      <w:pPr>
        <w:numPr>
          <w:ilvl w:val="0"/>
          <w:numId w:val="1"/>
        </w:numPr>
        <w:spacing w:before="100" w:beforeAutospacing="1" w:after="100" w:afterAutospacing="1" w:line="240" w:lineRule="auto"/>
        <w:rPr>
          <w:rFonts w:eastAsia="Times New Roman" w:cstheme="minorHAnsi"/>
          <w:sz w:val="24"/>
          <w:szCs w:val="24"/>
          <w:lang w:eastAsia="es-CO"/>
        </w:rPr>
      </w:pPr>
      <w:r w:rsidRPr="00B92682">
        <w:rPr>
          <w:rFonts w:cstheme="minorHAnsi"/>
          <w:sz w:val="24"/>
          <w:szCs w:val="24"/>
        </w:rPr>
        <w:t>El bajo peso total permite una gran aceleración en los procesos automatizados.</w:t>
      </w:r>
    </w:p>
    <w:p w14:paraId="759AA1DE" w14:textId="4A3B809B" w:rsidR="00381CB0" w:rsidRPr="00B92682" w:rsidRDefault="00381CB0" w:rsidP="00381CB0">
      <w:pPr>
        <w:spacing w:before="100" w:beforeAutospacing="1" w:after="100" w:afterAutospacing="1" w:line="240" w:lineRule="auto"/>
        <w:rPr>
          <w:rFonts w:cstheme="minorHAnsi"/>
          <w:sz w:val="24"/>
          <w:szCs w:val="24"/>
        </w:rPr>
      </w:pPr>
      <w:r w:rsidRPr="00B92682">
        <w:rPr>
          <w:rFonts w:cstheme="minorHAnsi"/>
          <w:sz w:val="24"/>
          <w:szCs w:val="24"/>
        </w:rPr>
        <w:t xml:space="preserve">En este caso </w:t>
      </w:r>
      <w:r w:rsidR="001914EA" w:rsidRPr="00B92682">
        <w:rPr>
          <w:rFonts w:cstheme="minorHAnsi"/>
          <w:sz w:val="24"/>
          <w:szCs w:val="24"/>
        </w:rPr>
        <w:t>imitando la estructura del gripper que se encuentra en el video de referencia para esta celda robótica, se decidió usar 5 ventosas para cada uno de los vidrios. Con este dato en mente se procede a calcular la fuerza que debe sostener cada una de las ventosas.</w:t>
      </w:r>
    </w:p>
    <w:p w14:paraId="357A4678" w14:textId="3D1A5C54" w:rsidR="001914EA" w:rsidRPr="00B92682" w:rsidRDefault="001914EA" w:rsidP="00381CB0">
      <w:pPr>
        <w:spacing w:before="100" w:beforeAutospacing="1" w:after="100" w:afterAutospacing="1" w:line="240" w:lineRule="auto"/>
        <w:rPr>
          <w:rFonts w:cstheme="minorHAnsi"/>
          <w:i/>
          <w:iCs/>
          <w:sz w:val="24"/>
          <w:szCs w:val="24"/>
        </w:rPr>
      </w:pPr>
      <w:r w:rsidRPr="00B92682">
        <w:rPr>
          <w:rFonts w:cstheme="minorHAnsi"/>
          <w:sz w:val="24"/>
          <w:szCs w:val="24"/>
        </w:rPr>
        <w:t>El peso de la cada vidrio es de 5 kg , por lo tanto cada una de las ventosas debe soportar alrededor de 1 kg.</w:t>
      </w:r>
      <w:r w:rsidR="00D62840" w:rsidRPr="00B92682">
        <w:rPr>
          <w:rFonts w:cstheme="minorHAnsi"/>
          <w:sz w:val="24"/>
          <w:szCs w:val="24"/>
        </w:rPr>
        <w:t xml:space="preserve"> En este caso </w:t>
      </w:r>
      <w:r w:rsidR="00D62840" w:rsidRPr="00B92682">
        <w:rPr>
          <w:rFonts w:cstheme="minorHAnsi"/>
          <w:i/>
          <w:iCs/>
          <w:sz w:val="24"/>
          <w:szCs w:val="24"/>
        </w:rPr>
        <w:t xml:space="preserve">Schmalz </w:t>
      </w:r>
      <w:r w:rsidR="00D62840" w:rsidRPr="00B92682">
        <w:rPr>
          <w:rFonts w:cstheme="minorHAnsi"/>
          <w:sz w:val="24"/>
          <w:szCs w:val="24"/>
        </w:rPr>
        <w:t>ofrece ventosas de 125 mm de diámetro con una gran variedad de fuerza de succión</w:t>
      </w:r>
      <w:r w:rsidR="00B92682">
        <w:rPr>
          <w:rFonts w:cstheme="minorHAnsi"/>
          <w:sz w:val="24"/>
          <w:szCs w:val="24"/>
        </w:rPr>
        <w:t>,</w:t>
      </w:r>
      <w:r w:rsidR="00D62840" w:rsidRPr="00B92682">
        <w:rPr>
          <w:rFonts w:cstheme="minorHAnsi"/>
          <w:sz w:val="24"/>
          <w:szCs w:val="24"/>
        </w:rPr>
        <w:t xml:space="preserve"> </w:t>
      </w:r>
      <w:r w:rsidR="00422D1E" w:rsidRPr="00B92682">
        <w:rPr>
          <w:rFonts w:cstheme="minorHAnsi"/>
          <w:sz w:val="24"/>
          <w:szCs w:val="24"/>
        </w:rPr>
        <w:t>que van desde 47 N que corresponden a 4</w:t>
      </w:r>
      <w:r w:rsidR="00000577" w:rsidRPr="00B92682">
        <w:rPr>
          <w:rFonts w:cstheme="minorHAnsi"/>
          <w:sz w:val="24"/>
          <w:szCs w:val="24"/>
        </w:rPr>
        <w:t>,</w:t>
      </w:r>
      <w:r w:rsidR="00422D1E" w:rsidRPr="00B92682">
        <w:rPr>
          <w:rFonts w:cstheme="minorHAnsi"/>
          <w:sz w:val="24"/>
          <w:szCs w:val="24"/>
        </w:rPr>
        <w:t>795 kg</w:t>
      </w:r>
      <w:r w:rsidR="00000577" w:rsidRPr="00B92682">
        <w:rPr>
          <w:rFonts w:cstheme="minorHAnsi"/>
          <w:sz w:val="24"/>
          <w:szCs w:val="24"/>
        </w:rPr>
        <w:t>. De esta manera se elige la referencia SGF 125 EPDM-55 G1/4-IG</w:t>
      </w:r>
      <w:r w:rsidR="00B92682">
        <w:rPr>
          <w:rFonts w:cstheme="minorHAnsi"/>
          <w:sz w:val="24"/>
          <w:szCs w:val="24"/>
        </w:rPr>
        <w:t xml:space="preserve">, teniendo en cuenta que tiene la </w:t>
      </w:r>
      <w:r w:rsidR="00000577" w:rsidRPr="00B92682">
        <w:rPr>
          <w:rFonts w:cstheme="minorHAnsi"/>
          <w:sz w:val="24"/>
          <w:szCs w:val="24"/>
        </w:rPr>
        <w:t>menor fuerza de succión</w:t>
      </w:r>
      <w:r w:rsidR="00B92682">
        <w:rPr>
          <w:rFonts w:cstheme="minorHAnsi"/>
          <w:sz w:val="24"/>
          <w:szCs w:val="24"/>
        </w:rPr>
        <w:t xml:space="preserve"> del catalogo</w:t>
      </w:r>
      <w:r w:rsidR="00000577" w:rsidRPr="00B92682">
        <w:rPr>
          <w:rFonts w:cstheme="minorHAnsi"/>
          <w:sz w:val="24"/>
          <w:szCs w:val="24"/>
        </w:rPr>
        <w:t xml:space="preserve">. </w:t>
      </w:r>
    </w:p>
    <w:p w14:paraId="39399EE1" w14:textId="1AD70A2D" w:rsidR="00A66B88" w:rsidRPr="00B92682" w:rsidRDefault="00A66B88" w:rsidP="00A66B88">
      <w:pPr>
        <w:spacing w:before="100" w:beforeAutospacing="1" w:after="100" w:afterAutospacing="1" w:line="240" w:lineRule="auto"/>
        <w:jc w:val="center"/>
        <w:rPr>
          <w:rFonts w:eastAsia="Times New Roman" w:cstheme="minorHAnsi"/>
          <w:sz w:val="24"/>
          <w:szCs w:val="24"/>
          <w:lang w:eastAsia="es-CO"/>
        </w:rPr>
      </w:pPr>
      <w:r w:rsidRPr="00B92682">
        <w:rPr>
          <w:rFonts w:eastAsia="Times New Roman" w:cstheme="minorHAnsi"/>
          <w:noProof/>
          <w:sz w:val="24"/>
          <w:szCs w:val="24"/>
          <w:lang w:eastAsia="es-CO"/>
        </w:rPr>
        <w:lastRenderedPageBreak/>
        <w:drawing>
          <wp:inline distT="0" distB="0" distL="0" distR="0" wp14:anchorId="4B65689B" wp14:editId="673629DA">
            <wp:extent cx="3080385" cy="2051685"/>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0385" cy="2051685"/>
                    </a:xfrm>
                    <a:prstGeom prst="rect">
                      <a:avLst/>
                    </a:prstGeom>
                    <a:noFill/>
                    <a:ln>
                      <a:noFill/>
                    </a:ln>
                  </pic:spPr>
                </pic:pic>
              </a:graphicData>
            </a:graphic>
          </wp:inline>
        </w:drawing>
      </w:r>
    </w:p>
    <w:p w14:paraId="0BB3022A" w14:textId="3C19427D" w:rsidR="0096763C" w:rsidRPr="00B92682" w:rsidRDefault="002F5BB2" w:rsidP="002F5BB2">
      <w:pPr>
        <w:spacing w:before="100" w:beforeAutospacing="1" w:after="100" w:afterAutospacing="1" w:line="240" w:lineRule="auto"/>
        <w:jc w:val="center"/>
        <w:rPr>
          <w:rFonts w:eastAsia="Times New Roman" w:cstheme="minorHAnsi"/>
          <w:sz w:val="16"/>
          <w:szCs w:val="16"/>
          <w:lang w:eastAsia="es-CO"/>
        </w:rPr>
      </w:pPr>
      <w:r w:rsidRPr="00B92682">
        <w:rPr>
          <w:rFonts w:cstheme="minorHAnsi"/>
          <w:sz w:val="16"/>
          <w:szCs w:val="16"/>
        </w:rPr>
        <w:t xml:space="preserve">(Figura </w:t>
      </w:r>
      <w:r w:rsidRPr="00B92682">
        <w:rPr>
          <w:rFonts w:cstheme="minorHAnsi"/>
          <w:sz w:val="16"/>
          <w:szCs w:val="16"/>
        </w:rPr>
        <w:t>4</w:t>
      </w:r>
      <w:r w:rsidRPr="00B92682">
        <w:rPr>
          <w:rFonts w:cstheme="minorHAnsi"/>
          <w:sz w:val="16"/>
          <w:szCs w:val="16"/>
        </w:rPr>
        <w:t>)</w:t>
      </w:r>
      <w:r w:rsidRPr="00B92682">
        <w:rPr>
          <w:rFonts w:eastAsia="Times New Roman" w:cstheme="minorHAnsi"/>
          <w:sz w:val="16"/>
          <w:szCs w:val="16"/>
          <w:lang w:eastAsia="es-CO"/>
        </w:rPr>
        <w:t xml:space="preserve"> </w:t>
      </w:r>
      <w:r w:rsidR="0096763C" w:rsidRPr="00B92682">
        <w:rPr>
          <w:rFonts w:eastAsia="Times New Roman" w:cstheme="minorHAnsi"/>
          <w:sz w:val="16"/>
          <w:szCs w:val="16"/>
          <w:lang w:eastAsia="es-CO"/>
        </w:rPr>
        <w:t>Tomado de</w:t>
      </w:r>
      <w:r w:rsidR="007E3262" w:rsidRPr="00B92682">
        <w:rPr>
          <w:rFonts w:eastAsia="Times New Roman" w:cstheme="minorHAnsi"/>
          <w:sz w:val="16"/>
          <w:szCs w:val="16"/>
          <w:lang w:eastAsia="es-CO"/>
        </w:rPr>
        <w:t>:</w:t>
      </w:r>
      <w:r w:rsidR="0096763C" w:rsidRPr="00B92682">
        <w:rPr>
          <w:rFonts w:eastAsia="Times New Roman" w:cstheme="minorHAnsi"/>
          <w:sz w:val="16"/>
          <w:szCs w:val="16"/>
          <w:lang w:eastAsia="es-CO"/>
        </w:rPr>
        <w:t xml:space="preserve"> https://www.schmalz.com/es/tecnica-de-vacio-para-la-automatizacion/componentes-de-vacio/ventosas-de-vacio/ventosas-para-la-manipulacion-de-vidrio/placas-de-ventosa-sgf-305710/</w:t>
      </w:r>
    </w:p>
    <w:p w14:paraId="7AE77274" w14:textId="63F0D647" w:rsidR="000D3C28" w:rsidRPr="00B92682" w:rsidRDefault="000D3C28" w:rsidP="000D3C28">
      <w:pPr>
        <w:jc w:val="center"/>
        <w:rPr>
          <w:rFonts w:cstheme="minorHAnsi"/>
          <w:sz w:val="36"/>
          <w:szCs w:val="36"/>
        </w:rPr>
      </w:pPr>
      <w:r w:rsidRPr="00B92682">
        <w:rPr>
          <w:rFonts w:cstheme="minorHAnsi"/>
          <w:sz w:val="36"/>
          <w:szCs w:val="36"/>
        </w:rPr>
        <w:t>Bomba de vacío</w:t>
      </w:r>
      <w:r w:rsidR="00B6686C" w:rsidRPr="00B92682">
        <w:rPr>
          <w:rFonts w:cstheme="minorHAnsi"/>
          <w:sz w:val="36"/>
          <w:szCs w:val="36"/>
        </w:rPr>
        <w:t xml:space="preserve"> </w:t>
      </w:r>
      <w:r w:rsidR="00B6686C" w:rsidRPr="00B92682">
        <w:rPr>
          <w:rFonts w:cstheme="minorHAnsi"/>
          <w:sz w:val="36"/>
          <w:szCs w:val="36"/>
        </w:rPr>
        <w:t>EVE-TR-</w:t>
      </w:r>
      <w:r w:rsidR="00B6686C" w:rsidRPr="00B92682">
        <w:rPr>
          <w:rFonts w:cstheme="minorHAnsi"/>
          <w:sz w:val="36"/>
          <w:szCs w:val="36"/>
        </w:rPr>
        <w:t>4</w:t>
      </w:r>
      <w:r w:rsidR="00B6686C" w:rsidRPr="00B92682">
        <w:rPr>
          <w:rFonts w:cstheme="minorHAnsi"/>
          <w:sz w:val="36"/>
          <w:szCs w:val="36"/>
        </w:rPr>
        <w:t xml:space="preserve"> </w:t>
      </w:r>
      <w:r w:rsidR="00B6686C" w:rsidRPr="00B92682">
        <w:rPr>
          <w:rFonts w:cstheme="minorHAnsi"/>
          <w:sz w:val="36"/>
          <w:szCs w:val="36"/>
        </w:rPr>
        <w:t>50 Hz</w:t>
      </w:r>
      <w:r w:rsidRPr="00B92682">
        <w:rPr>
          <w:rFonts w:cstheme="minorHAnsi"/>
          <w:sz w:val="36"/>
          <w:szCs w:val="36"/>
        </w:rPr>
        <w:t xml:space="preserve"> </w:t>
      </w:r>
    </w:p>
    <w:p w14:paraId="1DBCC9FC" w14:textId="4B9C777E" w:rsidR="00B6686C" w:rsidRPr="00B92682" w:rsidRDefault="000D3C28" w:rsidP="00000577">
      <w:pPr>
        <w:jc w:val="both"/>
        <w:rPr>
          <w:rFonts w:cstheme="minorHAnsi"/>
          <w:sz w:val="24"/>
          <w:szCs w:val="24"/>
        </w:rPr>
      </w:pPr>
      <w:r w:rsidRPr="00B92682">
        <w:rPr>
          <w:rFonts w:cstheme="minorHAnsi"/>
          <w:sz w:val="24"/>
          <w:szCs w:val="24"/>
        </w:rPr>
        <w:t xml:space="preserve">La bomba de vacío se escoge de nuevo por el catálogo de </w:t>
      </w:r>
      <w:r w:rsidRPr="00B92682">
        <w:rPr>
          <w:rFonts w:cstheme="minorHAnsi"/>
          <w:i/>
          <w:iCs/>
          <w:sz w:val="24"/>
          <w:szCs w:val="24"/>
        </w:rPr>
        <w:t>Schmalz</w:t>
      </w:r>
      <w:r w:rsidRPr="00B92682">
        <w:rPr>
          <w:rFonts w:cstheme="minorHAnsi"/>
          <w:sz w:val="24"/>
          <w:szCs w:val="24"/>
        </w:rPr>
        <w:t xml:space="preserve">, el cual ofrece bombas de uso general. Para asegurar que la bomba cumple con los requerimientos se busca en la datasheet la fuerza </w:t>
      </w:r>
      <w:r w:rsidR="00B92682">
        <w:rPr>
          <w:rFonts w:cstheme="minorHAnsi"/>
          <w:sz w:val="24"/>
          <w:szCs w:val="24"/>
        </w:rPr>
        <w:t xml:space="preserve">y </w:t>
      </w:r>
      <w:r w:rsidRPr="00B92682">
        <w:rPr>
          <w:rFonts w:cstheme="minorHAnsi"/>
          <w:sz w:val="24"/>
          <w:szCs w:val="24"/>
        </w:rPr>
        <w:t xml:space="preserve">la </w:t>
      </w:r>
      <w:r w:rsidR="00B6686C" w:rsidRPr="00B92682">
        <w:rPr>
          <w:rFonts w:cstheme="minorHAnsi"/>
          <w:sz w:val="24"/>
          <w:szCs w:val="24"/>
        </w:rPr>
        <w:t>presión</w:t>
      </w:r>
      <w:r w:rsidRPr="00B92682">
        <w:rPr>
          <w:rFonts w:cstheme="minorHAnsi"/>
          <w:sz w:val="24"/>
          <w:szCs w:val="24"/>
        </w:rPr>
        <w:t xml:space="preserve"> a la cual deben trabajar las ventosas y </w:t>
      </w:r>
      <w:r w:rsidR="00B6686C" w:rsidRPr="00B92682">
        <w:rPr>
          <w:rFonts w:cstheme="minorHAnsi"/>
          <w:sz w:val="24"/>
          <w:szCs w:val="24"/>
        </w:rPr>
        <w:t>el volumen que debe ser aspirado en cada ventosa. Para las ventosas escogidas estos valores son:</w:t>
      </w:r>
    </w:p>
    <w:p w14:paraId="3B574104" w14:textId="76A52C66" w:rsidR="00B6686C" w:rsidRPr="00B92682" w:rsidRDefault="00B6686C" w:rsidP="00000577">
      <w:pPr>
        <w:jc w:val="both"/>
        <w:rPr>
          <w:rFonts w:cstheme="minorHAnsi"/>
          <w:sz w:val="24"/>
          <w:szCs w:val="24"/>
        </w:rPr>
      </w:pPr>
      <w:r w:rsidRPr="00B92682">
        <w:rPr>
          <w:rFonts w:cstheme="minorHAnsi"/>
          <w:sz w:val="24"/>
          <w:szCs w:val="24"/>
        </w:rPr>
        <w:t>Presión de funcionamiento = 600 mbar.</w:t>
      </w:r>
    </w:p>
    <w:p w14:paraId="5DBFA69E" w14:textId="77777777" w:rsidR="00B6686C" w:rsidRPr="00B92682" w:rsidRDefault="00B6686C" w:rsidP="00000577">
      <w:pPr>
        <w:jc w:val="both"/>
        <w:rPr>
          <w:rFonts w:cstheme="minorHAnsi"/>
          <w:sz w:val="24"/>
          <w:szCs w:val="24"/>
        </w:rPr>
      </w:pPr>
      <w:r w:rsidRPr="00B92682">
        <w:rPr>
          <w:rFonts w:cstheme="minorHAnsi"/>
          <w:sz w:val="24"/>
          <w:szCs w:val="24"/>
        </w:rPr>
        <w:t>Volumen = 40 cm3.</w:t>
      </w:r>
    </w:p>
    <w:p w14:paraId="2C49B13B" w14:textId="012B7B83" w:rsidR="00B6686C" w:rsidRPr="00B92682" w:rsidRDefault="00B6686C" w:rsidP="00000577">
      <w:pPr>
        <w:jc w:val="both"/>
        <w:rPr>
          <w:rFonts w:cstheme="minorHAnsi"/>
          <w:sz w:val="24"/>
          <w:szCs w:val="24"/>
        </w:rPr>
      </w:pPr>
      <w:r w:rsidRPr="00B92682">
        <w:rPr>
          <w:rFonts w:cstheme="minorHAnsi"/>
          <w:sz w:val="24"/>
          <w:szCs w:val="24"/>
        </w:rPr>
        <w:t>Con lo anterior se sabe que, para 20 ventosas, correspondientes a los dos gripper, se debe tener la capacidad de succión de 800 cm3 a 600 mbar.</w:t>
      </w:r>
      <w:r w:rsidR="00103C40" w:rsidRPr="00B92682">
        <w:rPr>
          <w:rFonts w:cstheme="minorHAnsi"/>
          <w:sz w:val="24"/>
          <w:szCs w:val="24"/>
        </w:rPr>
        <w:t xml:space="preserve"> </w:t>
      </w:r>
      <w:r w:rsidR="00B92682">
        <w:rPr>
          <w:rFonts w:cstheme="minorHAnsi"/>
          <w:sz w:val="24"/>
          <w:szCs w:val="24"/>
        </w:rPr>
        <w:t>Con este dato y o</w:t>
      </w:r>
      <w:r w:rsidR="00103C40" w:rsidRPr="00B92682">
        <w:rPr>
          <w:rFonts w:cstheme="minorHAnsi"/>
          <w:sz w:val="24"/>
          <w:szCs w:val="24"/>
        </w:rPr>
        <w:t xml:space="preserve">bservando la </w:t>
      </w:r>
      <w:r w:rsidR="00B92682" w:rsidRPr="00B92682">
        <w:rPr>
          <w:rFonts w:cstheme="minorHAnsi"/>
          <w:sz w:val="24"/>
          <w:szCs w:val="24"/>
        </w:rPr>
        <w:t>gráfica</w:t>
      </w:r>
      <w:r w:rsidR="00103C40" w:rsidRPr="00B92682">
        <w:rPr>
          <w:rFonts w:cstheme="minorHAnsi"/>
          <w:sz w:val="24"/>
          <w:szCs w:val="24"/>
        </w:rPr>
        <w:t xml:space="preserve"> de la bomba EVE-TR-4 50 Hz, la cual tiene la menor capacidad de aspiración en el catálogo</w:t>
      </w:r>
      <w:r w:rsidR="00B92682">
        <w:rPr>
          <w:rFonts w:cstheme="minorHAnsi"/>
          <w:sz w:val="24"/>
          <w:szCs w:val="24"/>
        </w:rPr>
        <w:t>,</w:t>
      </w:r>
      <w:r w:rsidR="00103C40" w:rsidRPr="00B92682">
        <w:rPr>
          <w:rFonts w:cstheme="minorHAnsi"/>
          <w:sz w:val="24"/>
          <w:szCs w:val="24"/>
        </w:rPr>
        <w:t xml:space="preserve">  se observa que para 600 mbar se tiene capacidad de aspiración aproximada de 1 m3/h.</w:t>
      </w:r>
    </w:p>
    <w:p w14:paraId="3FFDAC7C" w14:textId="36A28D2A" w:rsidR="000D3C28" w:rsidRPr="00B92682" w:rsidRDefault="000D3C28" w:rsidP="00410A9E">
      <w:pPr>
        <w:jc w:val="center"/>
        <w:rPr>
          <w:rFonts w:cstheme="minorHAnsi"/>
          <w:sz w:val="36"/>
          <w:szCs w:val="36"/>
        </w:rPr>
      </w:pPr>
      <w:r w:rsidRPr="00B92682">
        <w:rPr>
          <w:rFonts w:cstheme="minorHAnsi"/>
          <w:noProof/>
          <w:sz w:val="36"/>
          <w:szCs w:val="36"/>
        </w:rPr>
        <w:drawing>
          <wp:inline distT="0" distB="0" distL="0" distR="0" wp14:anchorId="6117CFE2" wp14:editId="183856F0">
            <wp:extent cx="3295650" cy="2197100"/>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776" cy="2203184"/>
                    </a:xfrm>
                    <a:prstGeom prst="rect">
                      <a:avLst/>
                    </a:prstGeom>
                  </pic:spPr>
                </pic:pic>
              </a:graphicData>
            </a:graphic>
          </wp:inline>
        </w:drawing>
      </w:r>
    </w:p>
    <w:p w14:paraId="150E496B" w14:textId="60A5DDF3" w:rsidR="002F5BB2" w:rsidRPr="00B92682" w:rsidRDefault="002F5BB2" w:rsidP="00410A9E">
      <w:pPr>
        <w:jc w:val="center"/>
        <w:rPr>
          <w:rFonts w:cstheme="minorHAnsi"/>
          <w:sz w:val="36"/>
          <w:szCs w:val="36"/>
        </w:rPr>
      </w:pPr>
      <w:r w:rsidRPr="00B92682">
        <w:rPr>
          <w:rFonts w:cstheme="minorHAnsi"/>
          <w:sz w:val="16"/>
          <w:szCs w:val="16"/>
        </w:rPr>
        <w:t xml:space="preserve">(Figura </w:t>
      </w:r>
      <w:r w:rsidRPr="00B92682">
        <w:rPr>
          <w:rFonts w:cstheme="minorHAnsi"/>
          <w:sz w:val="16"/>
          <w:szCs w:val="16"/>
        </w:rPr>
        <w:t>5</w:t>
      </w:r>
      <w:r w:rsidRPr="00B92682">
        <w:rPr>
          <w:rFonts w:cstheme="minorHAnsi"/>
          <w:sz w:val="16"/>
          <w:szCs w:val="16"/>
        </w:rPr>
        <w:t>)</w:t>
      </w:r>
      <w:r w:rsidRPr="00B92682">
        <w:rPr>
          <w:rFonts w:cstheme="minorHAnsi"/>
          <w:sz w:val="16"/>
          <w:szCs w:val="16"/>
        </w:rPr>
        <w:t xml:space="preserve"> Curva de capacidad de aspiración contra vacío. Tomado de: www.schmalz.com</w:t>
      </w:r>
    </w:p>
    <w:p w14:paraId="637637CD" w14:textId="5CDA40DA" w:rsidR="00B6686C" w:rsidRPr="00B92682" w:rsidRDefault="00103C40" w:rsidP="00410A9E">
      <w:pPr>
        <w:jc w:val="center"/>
        <w:rPr>
          <w:rFonts w:cstheme="minorHAnsi"/>
          <w:sz w:val="20"/>
          <w:szCs w:val="20"/>
        </w:rPr>
      </w:pPr>
      <w:r w:rsidRPr="00B92682">
        <w:rPr>
          <w:rFonts w:cstheme="minorHAnsi"/>
          <w:sz w:val="20"/>
          <w:szCs w:val="20"/>
        </w:rPr>
        <w:lastRenderedPageBreak/>
        <w:t xml:space="preserve"> </w:t>
      </w:r>
      <w:r w:rsidRPr="00B92682">
        <w:rPr>
          <w:rFonts w:cstheme="minorHAnsi"/>
          <w:noProof/>
          <w:sz w:val="20"/>
          <w:szCs w:val="20"/>
        </w:rPr>
        <w:drawing>
          <wp:inline distT="0" distB="0" distL="0" distR="0" wp14:anchorId="3BF6DF69" wp14:editId="0E8552EB">
            <wp:extent cx="3297330" cy="2197100"/>
            <wp:effectExtent l="0" t="0" r="0" b="0"/>
            <wp:docPr id="6" name="Imagen 6" descr="Una cámara foto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ámara fotográfica&#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1279" cy="2233047"/>
                    </a:xfrm>
                    <a:prstGeom prst="rect">
                      <a:avLst/>
                    </a:prstGeom>
                  </pic:spPr>
                </pic:pic>
              </a:graphicData>
            </a:graphic>
          </wp:inline>
        </w:drawing>
      </w:r>
    </w:p>
    <w:p w14:paraId="7B5AA985" w14:textId="1926C6B6" w:rsidR="000D3C28" w:rsidRPr="00B92682" w:rsidRDefault="002F5BB2" w:rsidP="00410A9E">
      <w:pPr>
        <w:jc w:val="center"/>
        <w:rPr>
          <w:rFonts w:cstheme="minorHAnsi"/>
          <w:sz w:val="16"/>
          <w:szCs w:val="16"/>
        </w:rPr>
      </w:pPr>
      <w:r w:rsidRPr="00B92682">
        <w:rPr>
          <w:rFonts w:cstheme="minorHAnsi"/>
          <w:sz w:val="16"/>
          <w:szCs w:val="16"/>
        </w:rPr>
        <w:t xml:space="preserve">(Figura </w:t>
      </w:r>
      <w:r w:rsidRPr="00B92682">
        <w:rPr>
          <w:rFonts w:cstheme="minorHAnsi"/>
          <w:sz w:val="16"/>
          <w:szCs w:val="16"/>
        </w:rPr>
        <w:t>6</w:t>
      </w:r>
      <w:r w:rsidRPr="00B92682">
        <w:rPr>
          <w:rFonts w:cstheme="minorHAnsi"/>
          <w:sz w:val="16"/>
          <w:szCs w:val="16"/>
        </w:rPr>
        <w:t>)</w:t>
      </w:r>
      <w:r w:rsidRPr="00B92682">
        <w:rPr>
          <w:rFonts w:cstheme="minorHAnsi"/>
          <w:sz w:val="16"/>
          <w:szCs w:val="16"/>
        </w:rPr>
        <w:t xml:space="preserve"> Bombas de vacío.</w:t>
      </w:r>
      <w:r w:rsidRPr="00B92682">
        <w:rPr>
          <w:rFonts w:cstheme="minorHAnsi"/>
          <w:sz w:val="16"/>
          <w:szCs w:val="16"/>
        </w:rPr>
        <w:t xml:space="preserve"> </w:t>
      </w:r>
      <w:r w:rsidRPr="00B92682">
        <w:rPr>
          <w:rFonts w:cstheme="minorHAnsi"/>
          <w:sz w:val="16"/>
          <w:szCs w:val="16"/>
        </w:rPr>
        <w:t xml:space="preserve"> </w:t>
      </w:r>
      <w:r w:rsidR="00103C40" w:rsidRPr="00B92682">
        <w:rPr>
          <w:rFonts w:cstheme="minorHAnsi"/>
          <w:sz w:val="16"/>
          <w:szCs w:val="16"/>
        </w:rPr>
        <w:t>Tomado de:</w:t>
      </w:r>
      <w:r w:rsidR="00103C40" w:rsidRPr="00B92682">
        <w:rPr>
          <w:rFonts w:cstheme="minorHAnsi"/>
          <w:sz w:val="8"/>
          <w:szCs w:val="8"/>
        </w:rPr>
        <w:t xml:space="preserve"> </w:t>
      </w:r>
      <w:hyperlink r:id="rId11" w:history="1">
        <w:r w:rsidR="00103C40" w:rsidRPr="00B92682">
          <w:rPr>
            <w:rStyle w:val="Hipervnculo"/>
            <w:rFonts w:cstheme="minorHAnsi"/>
            <w:sz w:val="16"/>
            <w:szCs w:val="16"/>
          </w:rPr>
          <w:t>https://www.schmalz.com/</w:t>
        </w:r>
      </w:hyperlink>
    </w:p>
    <w:p w14:paraId="0219C4C5" w14:textId="77777777" w:rsidR="00103C40" w:rsidRPr="00B92682" w:rsidRDefault="00103C40" w:rsidP="00410A9E">
      <w:pPr>
        <w:jc w:val="center"/>
        <w:rPr>
          <w:rFonts w:cstheme="minorHAnsi"/>
          <w:sz w:val="36"/>
          <w:szCs w:val="36"/>
        </w:rPr>
      </w:pPr>
    </w:p>
    <w:p w14:paraId="461FE03A" w14:textId="326AE8A0" w:rsidR="00537FB2" w:rsidRPr="00B92682" w:rsidRDefault="00537FB2" w:rsidP="00537FB2">
      <w:pPr>
        <w:jc w:val="center"/>
        <w:rPr>
          <w:rFonts w:cstheme="minorHAnsi"/>
          <w:sz w:val="36"/>
          <w:szCs w:val="36"/>
        </w:rPr>
      </w:pPr>
      <w:r w:rsidRPr="00B92682">
        <w:rPr>
          <w:rFonts w:cstheme="minorHAnsi"/>
          <w:sz w:val="36"/>
          <w:szCs w:val="36"/>
        </w:rPr>
        <w:t>Mesa de Alineación</w:t>
      </w:r>
      <w:r w:rsidRPr="00B92682">
        <w:rPr>
          <w:rFonts w:cstheme="minorHAnsi"/>
          <w:sz w:val="36"/>
          <w:szCs w:val="36"/>
        </w:rPr>
        <w:t xml:space="preserve"> </w:t>
      </w:r>
    </w:p>
    <w:p w14:paraId="4A6B01BD" w14:textId="7C2E1260" w:rsidR="00537FB2" w:rsidRPr="00B92682" w:rsidRDefault="005C0C7F" w:rsidP="00537FB2">
      <w:pPr>
        <w:jc w:val="both"/>
        <w:rPr>
          <w:rFonts w:cstheme="minorHAnsi"/>
          <w:sz w:val="24"/>
          <w:szCs w:val="24"/>
        </w:rPr>
      </w:pPr>
      <w:r w:rsidRPr="00B92682">
        <w:rPr>
          <w:rFonts w:cstheme="minorHAnsi"/>
          <w:sz w:val="24"/>
          <w:szCs w:val="24"/>
        </w:rPr>
        <w:t xml:space="preserve">El video de </w:t>
      </w:r>
      <w:r w:rsidRPr="00B92682">
        <w:rPr>
          <w:rFonts w:cstheme="minorHAnsi"/>
          <w:sz w:val="24"/>
          <w:szCs w:val="24"/>
        </w:rPr>
        <w:t>Mercedez Benz “</w:t>
      </w:r>
      <w:r w:rsidRPr="00B92682">
        <w:rPr>
          <w:rFonts w:cstheme="minorHAnsi"/>
          <w:i/>
          <w:iCs/>
          <w:color w:val="000000"/>
          <w:sz w:val="24"/>
          <w:szCs w:val="24"/>
        </w:rPr>
        <w:t>Grenzebach | Automatic Front, Side and Rear Glass Decking at Sprinter Assembly Line</w:t>
      </w:r>
      <w:r w:rsidRPr="00B92682">
        <w:rPr>
          <w:rFonts w:cstheme="minorHAnsi"/>
          <w:color w:val="000000"/>
          <w:sz w:val="24"/>
          <w:szCs w:val="24"/>
        </w:rPr>
        <w:t>”</w:t>
      </w:r>
      <w:r w:rsidRPr="00B92682">
        <w:rPr>
          <w:rFonts w:cstheme="minorHAnsi"/>
          <w:color w:val="000000"/>
          <w:sz w:val="24"/>
          <w:szCs w:val="24"/>
        </w:rPr>
        <w:t xml:space="preserve"> muestra una mesa sobre la cual se pone el par de vidrios, para después alinear los vidrios entre </w:t>
      </w:r>
      <w:r w:rsidR="00ED4913" w:rsidRPr="00B92682">
        <w:rPr>
          <w:rFonts w:cstheme="minorHAnsi"/>
          <w:color w:val="000000"/>
          <w:sz w:val="24"/>
          <w:szCs w:val="24"/>
        </w:rPr>
        <w:t>sí</w:t>
      </w:r>
      <w:r w:rsidRPr="00B92682">
        <w:rPr>
          <w:rFonts w:cstheme="minorHAnsi"/>
          <w:color w:val="000000"/>
          <w:sz w:val="24"/>
          <w:szCs w:val="24"/>
        </w:rPr>
        <w:t>. Esta mesa se simula usando una mesa de acero</w:t>
      </w:r>
      <w:r w:rsidR="00567AF6" w:rsidRPr="00B92682">
        <w:rPr>
          <w:rFonts w:cstheme="minorHAnsi"/>
          <w:color w:val="000000"/>
          <w:sz w:val="24"/>
          <w:szCs w:val="24"/>
        </w:rPr>
        <w:t xml:space="preserve"> como se ve en el video, mientras que los apoyos </w:t>
      </w:r>
      <w:r w:rsidR="00ED4913" w:rsidRPr="00B92682">
        <w:rPr>
          <w:rFonts w:cstheme="minorHAnsi"/>
          <w:color w:val="000000"/>
          <w:sz w:val="24"/>
          <w:szCs w:val="24"/>
        </w:rPr>
        <w:t xml:space="preserve">de la base del vidrio se crean en teflón para evitar rayones en los vidrios al tener una dureza superficial menor. Además, el material de los alineadores laterales también se modela en teflón. </w:t>
      </w:r>
    </w:p>
    <w:p w14:paraId="2A60295F" w14:textId="3A9E1C70" w:rsidR="00537FB2" w:rsidRPr="00B92682" w:rsidRDefault="00537FB2" w:rsidP="00537FB2">
      <w:pPr>
        <w:jc w:val="center"/>
        <w:rPr>
          <w:rFonts w:cstheme="minorHAnsi"/>
          <w:sz w:val="24"/>
          <w:szCs w:val="24"/>
        </w:rPr>
      </w:pPr>
      <w:r w:rsidRPr="00B92682">
        <w:rPr>
          <w:rFonts w:cstheme="minorHAnsi"/>
          <w:sz w:val="24"/>
          <w:szCs w:val="24"/>
        </w:rPr>
        <w:drawing>
          <wp:inline distT="0" distB="0" distL="0" distR="0" wp14:anchorId="7C692791" wp14:editId="1EF4DA64">
            <wp:extent cx="3522325" cy="3035704"/>
            <wp:effectExtent l="0" t="0" r="2540" b="0"/>
            <wp:docPr id="8" name="Imagen 8" descr="Imagen que contiene leg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lego, reloj&#10;&#10;Descripción generada automáticamente"/>
                    <pic:cNvPicPr/>
                  </pic:nvPicPr>
                  <pic:blipFill>
                    <a:blip r:embed="rId12"/>
                    <a:stretch>
                      <a:fillRect/>
                    </a:stretch>
                  </pic:blipFill>
                  <pic:spPr>
                    <a:xfrm>
                      <a:off x="0" y="0"/>
                      <a:ext cx="3533193" cy="3045070"/>
                    </a:xfrm>
                    <a:prstGeom prst="rect">
                      <a:avLst/>
                    </a:prstGeom>
                  </pic:spPr>
                </pic:pic>
              </a:graphicData>
            </a:graphic>
          </wp:inline>
        </w:drawing>
      </w:r>
    </w:p>
    <w:p w14:paraId="5EB5C1DD" w14:textId="413422EC" w:rsidR="002F5BB2" w:rsidRPr="00B92682" w:rsidRDefault="002F5BB2" w:rsidP="00537FB2">
      <w:pPr>
        <w:jc w:val="center"/>
        <w:rPr>
          <w:rFonts w:cstheme="minorHAnsi"/>
          <w:sz w:val="24"/>
          <w:szCs w:val="24"/>
        </w:rPr>
      </w:pPr>
      <w:r w:rsidRPr="00B92682">
        <w:rPr>
          <w:rFonts w:cstheme="minorHAnsi"/>
          <w:sz w:val="16"/>
          <w:szCs w:val="16"/>
        </w:rPr>
        <w:t xml:space="preserve">(Figura </w:t>
      </w:r>
      <w:r w:rsidRPr="00B92682">
        <w:rPr>
          <w:rFonts w:cstheme="minorHAnsi"/>
          <w:sz w:val="16"/>
          <w:szCs w:val="16"/>
        </w:rPr>
        <w:t>7</w:t>
      </w:r>
      <w:r w:rsidR="00C02F3F" w:rsidRPr="00B92682">
        <w:rPr>
          <w:rFonts w:cstheme="minorHAnsi"/>
          <w:sz w:val="16"/>
          <w:szCs w:val="16"/>
        </w:rPr>
        <w:t>) Mesa de alineación</w:t>
      </w:r>
      <w:r w:rsidRPr="00B92682">
        <w:rPr>
          <w:rFonts w:cstheme="minorHAnsi"/>
          <w:sz w:val="16"/>
          <w:szCs w:val="16"/>
        </w:rPr>
        <w:t xml:space="preserve">.  </w:t>
      </w:r>
    </w:p>
    <w:p w14:paraId="55FE219E" w14:textId="547868FA" w:rsidR="00F147EB" w:rsidRPr="00B92682" w:rsidRDefault="007C79DC" w:rsidP="00410A9E">
      <w:pPr>
        <w:jc w:val="center"/>
        <w:rPr>
          <w:rFonts w:cstheme="minorHAnsi"/>
          <w:sz w:val="36"/>
          <w:szCs w:val="36"/>
        </w:rPr>
      </w:pPr>
      <w:r w:rsidRPr="00B92682">
        <w:rPr>
          <w:rFonts w:cstheme="minorHAnsi"/>
          <w:sz w:val="36"/>
          <w:szCs w:val="36"/>
        </w:rPr>
        <w:lastRenderedPageBreak/>
        <w:t>Aplic</w:t>
      </w:r>
      <w:r w:rsidR="006F269E" w:rsidRPr="00B92682">
        <w:rPr>
          <w:rFonts w:cstheme="minorHAnsi"/>
          <w:sz w:val="36"/>
          <w:szCs w:val="36"/>
        </w:rPr>
        <w:t>ador (Potenciador</w:t>
      </w:r>
      <w:r w:rsidR="008B7B79" w:rsidRPr="00B92682">
        <w:rPr>
          <w:rFonts w:cstheme="minorHAnsi"/>
          <w:sz w:val="36"/>
          <w:szCs w:val="36"/>
        </w:rPr>
        <w:t xml:space="preserve"> y pegante</w:t>
      </w:r>
      <w:r w:rsidR="006F269E" w:rsidRPr="00B92682">
        <w:rPr>
          <w:rFonts w:cstheme="minorHAnsi"/>
          <w:sz w:val="36"/>
          <w:szCs w:val="36"/>
        </w:rPr>
        <w:t xml:space="preserve">) </w:t>
      </w:r>
    </w:p>
    <w:p w14:paraId="3FAFE312" w14:textId="43C174A0" w:rsidR="008B7B79" w:rsidRPr="00B92682" w:rsidRDefault="008B7B79" w:rsidP="008B7B79">
      <w:pPr>
        <w:rPr>
          <w:rFonts w:cstheme="minorHAnsi"/>
          <w:sz w:val="24"/>
          <w:szCs w:val="24"/>
        </w:rPr>
      </w:pPr>
      <w:r w:rsidRPr="00B92682">
        <w:rPr>
          <w:rFonts w:cstheme="minorHAnsi"/>
          <w:sz w:val="24"/>
          <w:szCs w:val="24"/>
        </w:rPr>
        <w:t>El paquete de función de dosificación integrada de ABB incluye un conjunto completo de componentes de dosificación, como dosificadores eléctricos, aplicadores, mangueras, unidades de acondicionamiento de la temperatura del material y, cuando sea necesario, bombas para el suministro de material. Toda la lógica de control está integrada en el IRC5. El sistema tiene en cuenta automáticamente la información disponible y puede controlar hasta cuatro dosificadores</w:t>
      </w:r>
      <w:r w:rsidR="00567FF3" w:rsidRPr="00B92682">
        <w:rPr>
          <w:rFonts w:cstheme="minorHAnsi"/>
          <w:sz w:val="24"/>
          <w:szCs w:val="24"/>
        </w:rPr>
        <w:t xml:space="preserve"> (</w:t>
      </w:r>
      <w:r w:rsidR="00567FF3" w:rsidRPr="00B92682">
        <w:rPr>
          <w:rFonts w:cstheme="minorHAnsi"/>
          <w:sz w:val="24"/>
          <w:szCs w:val="24"/>
        </w:rPr>
        <w:t>Integrated Dispensing Function Package</w:t>
      </w:r>
      <w:r w:rsidR="00567FF3" w:rsidRPr="00B92682">
        <w:rPr>
          <w:rFonts w:cstheme="minorHAnsi"/>
          <w:sz w:val="24"/>
          <w:szCs w:val="24"/>
        </w:rPr>
        <w:t>, ABB)</w:t>
      </w:r>
      <w:r w:rsidRPr="00B92682">
        <w:rPr>
          <w:rFonts w:cstheme="minorHAnsi"/>
          <w:sz w:val="24"/>
          <w:szCs w:val="24"/>
        </w:rPr>
        <w:t xml:space="preserve">. </w:t>
      </w:r>
    </w:p>
    <w:p w14:paraId="5200CAE6" w14:textId="4EE33EFC" w:rsidR="00567FF3" w:rsidRPr="00B92682" w:rsidRDefault="00567FF3" w:rsidP="008B7B79">
      <w:pPr>
        <w:rPr>
          <w:rFonts w:cstheme="minorHAnsi"/>
          <w:sz w:val="24"/>
          <w:szCs w:val="24"/>
        </w:rPr>
      </w:pPr>
    </w:p>
    <w:p w14:paraId="7EF41DB0" w14:textId="2CDBC703" w:rsidR="00567FF3" w:rsidRPr="00B92682" w:rsidRDefault="00567FF3" w:rsidP="008B7B79">
      <w:pPr>
        <w:rPr>
          <w:rFonts w:cstheme="minorHAnsi"/>
          <w:sz w:val="24"/>
          <w:szCs w:val="24"/>
        </w:rPr>
      </w:pPr>
      <w:r w:rsidRPr="00B92682">
        <w:rPr>
          <w:rFonts w:cstheme="minorHAnsi"/>
          <w:sz w:val="24"/>
          <w:szCs w:val="24"/>
        </w:rPr>
        <w:t>Tanto para el potenciador como para el pegante se utilizaron dosificadores</w:t>
      </w:r>
      <w:r w:rsidR="00537FB2" w:rsidRPr="00B92682">
        <w:rPr>
          <w:rFonts w:cstheme="minorHAnsi"/>
          <w:sz w:val="24"/>
          <w:szCs w:val="24"/>
        </w:rPr>
        <w:t xml:space="preserve"> de un extrusor para aplicación en frio.</w:t>
      </w:r>
    </w:p>
    <w:p w14:paraId="0719E8D1" w14:textId="5A5D276D" w:rsidR="006F269E" w:rsidRPr="00B92682" w:rsidRDefault="00537FB2" w:rsidP="00410A9E">
      <w:pPr>
        <w:jc w:val="center"/>
        <w:rPr>
          <w:rFonts w:cstheme="minorHAnsi"/>
          <w:sz w:val="36"/>
          <w:szCs w:val="36"/>
        </w:rPr>
      </w:pPr>
      <w:r w:rsidRPr="00B92682">
        <w:rPr>
          <w:rFonts w:cstheme="minorHAnsi"/>
          <w:noProof/>
          <w:sz w:val="36"/>
          <w:szCs w:val="36"/>
        </w:rPr>
        <w:drawing>
          <wp:inline distT="0" distB="0" distL="0" distR="0" wp14:anchorId="42BE6E85" wp14:editId="209898EE">
            <wp:extent cx="2757054" cy="2757054"/>
            <wp:effectExtent l="0" t="0" r="571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2760687" cy="2760687"/>
                    </a:xfrm>
                    <a:prstGeom prst="rect">
                      <a:avLst/>
                    </a:prstGeom>
                  </pic:spPr>
                </pic:pic>
              </a:graphicData>
            </a:graphic>
          </wp:inline>
        </w:drawing>
      </w:r>
    </w:p>
    <w:p w14:paraId="4D9FA3CA" w14:textId="0FDA1BA7" w:rsidR="006F269E" w:rsidRPr="00B92682" w:rsidRDefault="00C02F3F" w:rsidP="00410A9E">
      <w:pPr>
        <w:jc w:val="center"/>
        <w:rPr>
          <w:rFonts w:cstheme="minorHAnsi"/>
          <w:sz w:val="28"/>
          <w:szCs w:val="28"/>
        </w:rPr>
      </w:pPr>
      <w:r w:rsidRPr="00B92682">
        <w:rPr>
          <w:rFonts w:cstheme="minorHAnsi"/>
          <w:sz w:val="16"/>
          <w:szCs w:val="16"/>
        </w:rPr>
        <w:t xml:space="preserve">(Figura </w:t>
      </w:r>
      <w:r w:rsidRPr="00B92682">
        <w:rPr>
          <w:rFonts w:cstheme="minorHAnsi"/>
          <w:sz w:val="16"/>
          <w:szCs w:val="16"/>
        </w:rPr>
        <w:t>8)</w:t>
      </w:r>
      <w:r w:rsidRPr="00B92682">
        <w:rPr>
          <w:rFonts w:cstheme="minorHAnsi"/>
          <w:sz w:val="16"/>
          <w:szCs w:val="16"/>
        </w:rPr>
        <w:t xml:space="preserve"> </w:t>
      </w:r>
      <w:r w:rsidR="00537FB2" w:rsidRPr="00B92682">
        <w:rPr>
          <w:rFonts w:cstheme="minorHAnsi"/>
          <w:sz w:val="16"/>
          <w:szCs w:val="16"/>
        </w:rPr>
        <w:t>Tomado de:</w:t>
      </w:r>
      <w:r w:rsidR="00537FB2" w:rsidRPr="00B92682">
        <w:rPr>
          <w:rFonts w:cstheme="minorHAnsi"/>
          <w:sz w:val="16"/>
          <w:szCs w:val="16"/>
        </w:rPr>
        <w:t xml:space="preserve"> </w:t>
      </w:r>
      <w:r w:rsidR="00537FB2" w:rsidRPr="00B92682">
        <w:rPr>
          <w:rFonts w:cstheme="minorHAnsi"/>
          <w:sz w:val="16"/>
          <w:szCs w:val="16"/>
        </w:rPr>
        <w:t>https://new.abb.com/products/robotics/application-equipment-and-accessories/dispensing/integrated-dispensing-function-package</w:t>
      </w:r>
      <w:r w:rsidR="00537FB2" w:rsidRPr="00B92682">
        <w:rPr>
          <w:rFonts w:cstheme="minorHAnsi"/>
          <w:sz w:val="16"/>
          <w:szCs w:val="16"/>
        </w:rPr>
        <w:t>.</w:t>
      </w:r>
    </w:p>
    <w:p w14:paraId="2885C497" w14:textId="77777777" w:rsidR="00F147EB" w:rsidRPr="00B92682" w:rsidRDefault="00F147EB" w:rsidP="00410A9E">
      <w:pPr>
        <w:jc w:val="center"/>
        <w:rPr>
          <w:rFonts w:cstheme="minorHAnsi"/>
          <w:sz w:val="36"/>
          <w:szCs w:val="36"/>
        </w:rPr>
      </w:pPr>
    </w:p>
    <w:p w14:paraId="046CB331" w14:textId="77777777" w:rsidR="00F147EB" w:rsidRPr="00B92682" w:rsidRDefault="00F147EB" w:rsidP="00410A9E">
      <w:pPr>
        <w:jc w:val="center"/>
        <w:rPr>
          <w:rFonts w:cstheme="minorHAnsi"/>
          <w:sz w:val="36"/>
          <w:szCs w:val="36"/>
        </w:rPr>
      </w:pPr>
    </w:p>
    <w:p w14:paraId="32A07289" w14:textId="77777777" w:rsidR="00F147EB" w:rsidRPr="00B92682" w:rsidRDefault="00F147EB" w:rsidP="00410A9E">
      <w:pPr>
        <w:jc w:val="center"/>
        <w:rPr>
          <w:rFonts w:cstheme="minorHAnsi"/>
          <w:sz w:val="36"/>
          <w:szCs w:val="36"/>
        </w:rPr>
      </w:pPr>
    </w:p>
    <w:p w14:paraId="28786344" w14:textId="77777777" w:rsidR="00F147EB" w:rsidRPr="00B92682" w:rsidRDefault="00F147EB" w:rsidP="00410A9E">
      <w:pPr>
        <w:jc w:val="center"/>
        <w:rPr>
          <w:rFonts w:cstheme="minorHAnsi"/>
          <w:sz w:val="36"/>
          <w:szCs w:val="36"/>
        </w:rPr>
      </w:pPr>
    </w:p>
    <w:p w14:paraId="5F742761" w14:textId="77777777" w:rsidR="00F147EB" w:rsidRPr="00B92682" w:rsidRDefault="00F147EB" w:rsidP="00410A9E">
      <w:pPr>
        <w:jc w:val="center"/>
        <w:rPr>
          <w:rFonts w:cstheme="minorHAnsi"/>
          <w:sz w:val="36"/>
          <w:szCs w:val="36"/>
        </w:rPr>
      </w:pPr>
    </w:p>
    <w:p w14:paraId="5114228A" w14:textId="77777777" w:rsidR="00F147EB" w:rsidRPr="00B92682" w:rsidRDefault="00F147EB" w:rsidP="00410A9E">
      <w:pPr>
        <w:jc w:val="center"/>
        <w:rPr>
          <w:rFonts w:cstheme="minorHAnsi"/>
          <w:sz w:val="36"/>
          <w:szCs w:val="36"/>
        </w:rPr>
      </w:pPr>
    </w:p>
    <w:p w14:paraId="564148E2" w14:textId="77777777" w:rsidR="00F147EB" w:rsidRPr="00B92682" w:rsidRDefault="00F147EB" w:rsidP="00410A9E">
      <w:pPr>
        <w:jc w:val="center"/>
        <w:rPr>
          <w:rFonts w:cstheme="minorHAnsi"/>
          <w:sz w:val="36"/>
          <w:szCs w:val="36"/>
        </w:rPr>
      </w:pPr>
    </w:p>
    <w:p w14:paraId="10AE1058" w14:textId="77777777" w:rsidR="00F147EB" w:rsidRPr="00B92682" w:rsidRDefault="00F147EB" w:rsidP="00410A9E">
      <w:pPr>
        <w:jc w:val="center"/>
        <w:rPr>
          <w:rFonts w:cstheme="minorHAnsi"/>
          <w:sz w:val="36"/>
          <w:szCs w:val="36"/>
        </w:rPr>
      </w:pPr>
    </w:p>
    <w:p w14:paraId="54CBF86E" w14:textId="77777777" w:rsidR="00F147EB" w:rsidRPr="00B92682" w:rsidRDefault="00F147EB" w:rsidP="00410A9E">
      <w:pPr>
        <w:jc w:val="center"/>
        <w:rPr>
          <w:rFonts w:cstheme="minorHAnsi"/>
          <w:sz w:val="36"/>
          <w:szCs w:val="36"/>
        </w:rPr>
      </w:pPr>
    </w:p>
    <w:p w14:paraId="71B1D761" w14:textId="77777777" w:rsidR="0096763C" w:rsidRPr="00B92682" w:rsidRDefault="0096763C" w:rsidP="00410A9E">
      <w:pPr>
        <w:jc w:val="center"/>
        <w:rPr>
          <w:rFonts w:cstheme="minorHAnsi"/>
          <w:sz w:val="36"/>
          <w:szCs w:val="36"/>
        </w:rPr>
      </w:pPr>
    </w:p>
    <w:p w14:paraId="66592E58" w14:textId="77777777" w:rsidR="00410A9E" w:rsidRPr="00B92682" w:rsidRDefault="00410A9E" w:rsidP="00410A9E">
      <w:pPr>
        <w:jc w:val="center"/>
        <w:rPr>
          <w:rFonts w:cstheme="minorHAnsi"/>
          <w:sz w:val="36"/>
          <w:szCs w:val="36"/>
        </w:rPr>
      </w:pPr>
    </w:p>
    <w:p w14:paraId="4245234A" w14:textId="7167A219" w:rsidR="00410A9E" w:rsidRPr="00B92682" w:rsidRDefault="00410A9E" w:rsidP="00410A9E">
      <w:pPr>
        <w:jc w:val="center"/>
        <w:rPr>
          <w:rFonts w:cstheme="minorHAnsi"/>
          <w:sz w:val="36"/>
          <w:szCs w:val="36"/>
        </w:rPr>
      </w:pPr>
      <w:r w:rsidRPr="00B92682">
        <w:rPr>
          <w:rFonts w:cstheme="minorHAnsi"/>
          <w:sz w:val="36"/>
          <w:szCs w:val="36"/>
        </w:rPr>
        <w:t xml:space="preserve">    </w:t>
      </w:r>
    </w:p>
    <w:p w14:paraId="534EE418" w14:textId="77777777" w:rsidR="00410A9E" w:rsidRPr="00B92682" w:rsidRDefault="00410A9E" w:rsidP="00410A9E">
      <w:pPr>
        <w:jc w:val="center"/>
        <w:rPr>
          <w:rFonts w:cstheme="minorHAnsi"/>
          <w:sz w:val="36"/>
          <w:szCs w:val="36"/>
        </w:rPr>
      </w:pPr>
    </w:p>
    <w:sectPr w:rsidR="00410A9E" w:rsidRPr="00B926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766D2"/>
    <w:multiLevelType w:val="hybridMultilevel"/>
    <w:tmpl w:val="704A4C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1725CC"/>
    <w:multiLevelType w:val="hybridMultilevel"/>
    <w:tmpl w:val="E640B8EC"/>
    <w:lvl w:ilvl="0" w:tplc="D08ABF6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A5D1336"/>
    <w:multiLevelType w:val="multilevel"/>
    <w:tmpl w:val="7F2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9E"/>
    <w:rsid w:val="00000577"/>
    <w:rsid w:val="000D3C28"/>
    <w:rsid w:val="00103C40"/>
    <w:rsid w:val="001914EA"/>
    <w:rsid w:val="00286461"/>
    <w:rsid w:val="002F5BB2"/>
    <w:rsid w:val="003124BC"/>
    <w:rsid w:val="00381CB0"/>
    <w:rsid w:val="00394415"/>
    <w:rsid w:val="003F107C"/>
    <w:rsid w:val="00410A9E"/>
    <w:rsid w:val="00422D1E"/>
    <w:rsid w:val="00533253"/>
    <w:rsid w:val="00537FB2"/>
    <w:rsid w:val="00567AF6"/>
    <w:rsid w:val="00567FF3"/>
    <w:rsid w:val="005C0C7F"/>
    <w:rsid w:val="006F269E"/>
    <w:rsid w:val="00772F9D"/>
    <w:rsid w:val="007C787F"/>
    <w:rsid w:val="007C79DC"/>
    <w:rsid w:val="007E3262"/>
    <w:rsid w:val="008B7B79"/>
    <w:rsid w:val="00913CBC"/>
    <w:rsid w:val="0096763C"/>
    <w:rsid w:val="00A66B88"/>
    <w:rsid w:val="00AA6B35"/>
    <w:rsid w:val="00B47785"/>
    <w:rsid w:val="00B6686C"/>
    <w:rsid w:val="00B92682"/>
    <w:rsid w:val="00BC0491"/>
    <w:rsid w:val="00C02F3F"/>
    <w:rsid w:val="00C10668"/>
    <w:rsid w:val="00D018DE"/>
    <w:rsid w:val="00D62840"/>
    <w:rsid w:val="00D82996"/>
    <w:rsid w:val="00E47961"/>
    <w:rsid w:val="00ED4913"/>
    <w:rsid w:val="00EE0476"/>
    <w:rsid w:val="00F147EB"/>
    <w:rsid w:val="00F246C0"/>
    <w:rsid w:val="00FA3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FA2D"/>
  <w15:chartTrackingRefBased/>
  <w15:docId w15:val="{68F3802A-CB80-4271-8B57-4AD0632E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996"/>
    <w:pPr>
      <w:ind w:left="720"/>
      <w:contextualSpacing/>
    </w:pPr>
  </w:style>
  <w:style w:type="character" w:styleId="Hipervnculo">
    <w:name w:val="Hyperlink"/>
    <w:basedOn w:val="Fuentedeprrafopredeter"/>
    <w:uiPriority w:val="99"/>
    <w:unhideWhenUsed/>
    <w:rsid w:val="00103C40"/>
    <w:rPr>
      <w:color w:val="0563C1" w:themeColor="hyperlink"/>
      <w:u w:val="single"/>
    </w:rPr>
  </w:style>
  <w:style w:type="character" w:styleId="Mencinsinresolver">
    <w:name w:val="Unresolved Mention"/>
    <w:basedOn w:val="Fuentedeprrafopredeter"/>
    <w:uiPriority w:val="99"/>
    <w:semiHidden/>
    <w:unhideWhenUsed/>
    <w:rsid w:val="00103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3075">
      <w:bodyDiv w:val="1"/>
      <w:marLeft w:val="0"/>
      <w:marRight w:val="0"/>
      <w:marTop w:val="0"/>
      <w:marBottom w:val="0"/>
      <w:divBdr>
        <w:top w:val="none" w:sz="0" w:space="0" w:color="auto"/>
        <w:left w:val="none" w:sz="0" w:space="0" w:color="auto"/>
        <w:bottom w:val="none" w:sz="0" w:space="0" w:color="auto"/>
        <w:right w:val="none" w:sz="0" w:space="0" w:color="auto"/>
      </w:divBdr>
    </w:div>
    <w:div w:id="441609266">
      <w:bodyDiv w:val="1"/>
      <w:marLeft w:val="0"/>
      <w:marRight w:val="0"/>
      <w:marTop w:val="0"/>
      <w:marBottom w:val="0"/>
      <w:divBdr>
        <w:top w:val="none" w:sz="0" w:space="0" w:color="auto"/>
        <w:left w:val="none" w:sz="0" w:space="0" w:color="auto"/>
        <w:bottom w:val="none" w:sz="0" w:space="0" w:color="auto"/>
        <w:right w:val="none" w:sz="0" w:space="0" w:color="auto"/>
      </w:divBdr>
      <w:divsChild>
        <w:div w:id="1523009338">
          <w:marLeft w:val="0"/>
          <w:marRight w:val="0"/>
          <w:marTop w:val="0"/>
          <w:marBottom w:val="0"/>
          <w:divBdr>
            <w:top w:val="none" w:sz="0" w:space="0" w:color="auto"/>
            <w:left w:val="none" w:sz="0" w:space="0" w:color="auto"/>
            <w:bottom w:val="none" w:sz="0" w:space="0" w:color="auto"/>
            <w:right w:val="none" w:sz="0" w:space="0" w:color="auto"/>
          </w:divBdr>
        </w:div>
      </w:divsChild>
    </w:div>
    <w:div w:id="1142696907">
      <w:bodyDiv w:val="1"/>
      <w:marLeft w:val="0"/>
      <w:marRight w:val="0"/>
      <w:marTop w:val="0"/>
      <w:marBottom w:val="0"/>
      <w:divBdr>
        <w:top w:val="none" w:sz="0" w:space="0" w:color="auto"/>
        <w:left w:val="none" w:sz="0" w:space="0" w:color="auto"/>
        <w:bottom w:val="none" w:sz="0" w:space="0" w:color="auto"/>
        <w:right w:val="none" w:sz="0" w:space="0" w:color="auto"/>
      </w:divBdr>
    </w:div>
    <w:div w:id="1148398436">
      <w:bodyDiv w:val="1"/>
      <w:marLeft w:val="0"/>
      <w:marRight w:val="0"/>
      <w:marTop w:val="0"/>
      <w:marBottom w:val="0"/>
      <w:divBdr>
        <w:top w:val="none" w:sz="0" w:space="0" w:color="auto"/>
        <w:left w:val="none" w:sz="0" w:space="0" w:color="auto"/>
        <w:bottom w:val="none" w:sz="0" w:space="0" w:color="auto"/>
        <w:right w:val="none" w:sz="0" w:space="0" w:color="auto"/>
      </w:divBdr>
      <w:divsChild>
        <w:div w:id="864178440">
          <w:marLeft w:val="0"/>
          <w:marRight w:val="0"/>
          <w:marTop w:val="0"/>
          <w:marBottom w:val="0"/>
          <w:divBdr>
            <w:top w:val="none" w:sz="0" w:space="0" w:color="auto"/>
            <w:left w:val="none" w:sz="0" w:space="0" w:color="auto"/>
            <w:bottom w:val="none" w:sz="0" w:space="0" w:color="auto"/>
            <w:right w:val="none" w:sz="0" w:space="0" w:color="auto"/>
          </w:divBdr>
        </w:div>
      </w:divsChild>
    </w:div>
    <w:div w:id="2041124029">
      <w:bodyDiv w:val="1"/>
      <w:marLeft w:val="0"/>
      <w:marRight w:val="0"/>
      <w:marTop w:val="0"/>
      <w:marBottom w:val="0"/>
      <w:divBdr>
        <w:top w:val="none" w:sz="0" w:space="0" w:color="auto"/>
        <w:left w:val="none" w:sz="0" w:space="0" w:color="auto"/>
        <w:bottom w:val="none" w:sz="0" w:space="0" w:color="auto"/>
        <w:right w:val="none" w:sz="0" w:space="0" w:color="auto"/>
      </w:divBdr>
    </w:div>
    <w:div w:id="21145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chmalz.com/es/tecnica-de-vacio-para-la-automatizacion/componentes-de-vacio/generadores-de-vacio/bombas-de-vacio/bombas-de-vacio-funcionamiento-en-seco-eve-tr-308333/"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950</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Felipe  Alfonso Roa</dc:creator>
  <cp:keywords/>
  <dc:description/>
  <cp:lastModifiedBy>Sebastian Felipe  Alfonso Roa</cp:lastModifiedBy>
  <cp:revision>5</cp:revision>
  <dcterms:created xsi:type="dcterms:W3CDTF">2021-08-04T01:15:00Z</dcterms:created>
  <dcterms:modified xsi:type="dcterms:W3CDTF">2021-08-04T04:14:00Z</dcterms:modified>
</cp:coreProperties>
</file>