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817D" w14:textId="353019B0" w:rsidR="0051100F" w:rsidRDefault="0051100F" w:rsidP="005110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缺陷深度无法判定，仅能计算缺陷的深宽比，通过线性拟合函数求深宽比。</w:t>
      </w:r>
    </w:p>
    <w:p w14:paraId="4DB47A20" w14:textId="7864E3D0" w:rsidR="0051100F" w:rsidRDefault="0051100F">
      <w:r>
        <w:rPr>
          <w:rFonts w:hint="eastAsia"/>
        </w:rPr>
        <w:t>3、出现多个连续的波峰波谷视为多个缺陷信号。</w:t>
      </w:r>
      <w:r>
        <w:br/>
      </w:r>
      <w:r>
        <w:rPr>
          <w:rFonts w:hint="eastAsia"/>
        </w:rPr>
        <w:t>缺陷的定量通过手动选择框选数据，对选择的一段数据进行定量处理。计算所选数据内所有数据的极大极小值差值。极大极小值直接的宽度即为缺陷长度。</w:t>
      </w:r>
    </w:p>
    <w:p w14:paraId="699E5CC7" w14:textId="056D591C" w:rsidR="0051100F" w:rsidRDefault="005F2E3F">
      <w:r>
        <w:rPr>
          <w:rFonts w:hint="eastAsia"/>
        </w:rPr>
        <w:t>7、内部缺陷还是外部缺陷需要手动选择，无法自动识别。无法表征出是内部缺陷还是外部缺陷。</w:t>
      </w:r>
    </w:p>
    <w:p w14:paraId="57BCB9A1" w14:textId="77777777" w:rsidR="005F2E3F" w:rsidRDefault="005F2E3F">
      <w:pPr>
        <w:rPr>
          <w:rFonts w:hint="eastAsia"/>
        </w:rPr>
      </w:pPr>
    </w:p>
    <w:sectPr w:rsidR="005F2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1B83"/>
    <w:multiLevelType w:val="hybridMultilevel"/>
    <w:tmpl w:val="FB8E38BC"/>
    <w:lvl w:ilvl="0" w:tplc="552A8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787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B"/>
    <w:rsid w:val="00117C4E"/>
    <w:rsid w:val="002175EB"/>
    <w:rsid w:val="0051100F"/>
    <w:rsid w:val="005E40E4"/>
    <w:rsid w:val="005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6634"/>
  <w15:chartTrackingRefBased/>
  <w15:docId w15:val="{4DE5E4FB-118A-4F53-9B66-077950C2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志勇 余</dc:creator>
  <cp:keywords/>
  <dc:description/>
  <cp:lastModifiedBy>志勇 余</cp:lastModifiedBy>
  <cp:revision>2</cp:revision>
  <dcterms:created xsi:type="dcterms:W3CDTF">2024-07-20T01:37:00Z</dcterms:created>
  <dcterms:modified xsi:type="dcterms:W3CDTF">2024-07-20T01:53:00Z</dcterms:modified>
</cp:coreProperties>
</file>