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64" w:before="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A3F31"/>
          <w:sz w:val="72"/>
          <w:szCs w:val="72"/>
        </w:rPr>
        <w:t xml:space="preserve">BOOKWORM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5B45"/>
          <w:sz w:val="36"/>
          <w:szCs w:val="36"/>
        </w:rPr>
        <w:t xml:space="preserve">Book Inventory Management System</w:t>
      </w:r>
    </w:p>
    <w:p>
      <w:pPr>
        <w:pBdr>
          <w:bottom w:val="single" w:color="A0896C" w:sz="8" w:space="1"/>
        </w:pBdr>
        <w:spacing w:after="200" w:before="0"/>
      </w:pPr>
    </w:p>
    <w:p>
      <w:pPr>
        <w:spacing w:after="2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D3425"/>
          <w:sz w:val="28"/>
          <w:szCs w:val="28"/>
        </w:rPr>
        <w:t xml:space="preserve">Project Proposal &amp; Design Document</w:t>
      </w:r>
    </w:p>
    <w:p>
      <w:pPr>
        <w:spacing w:after="400" w:before="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•  April 2026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Confidential – Internal Use Only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Table of Contents</w:t>
      </w:r>
    </w:p>
    <w:p>
      <w:pPr>
        <w:pBdr>
          <w:bottom w:val="single" w:color="A0896C" w:sz="8" w:space="1"/>
        </w:pBdr>
        <w:spacing w:after="200" w:before="0"/>
      </w:pP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1.  Executive Summary</w:t>
      </w:r>
    </w:p>
    <w:p>
      <w:pPr>
        <w:pBdr>
          <w:bottom w:val="single" w:color="A0896C" w:sz="8" w:space="1"/>
        </w:pBdr>
        <w:spacing w:after="200" w:before="0"/>
      </w:pP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425"/>
          <w:sz w:val="22"/>
          <w:szCs w:val="22"/>
        </w:rPr>
        <w:t xml:space="preserve">Bookworm is a full-stack, web-based book inventory management system designed to help book retailers manage stock, pricing, and sales operations across multiple store locations from a single platform. The system provides role-based access control, per-store inventory tracking, ISBN-driven data entry, and a comprehensive pricing engine that supports scheduled discounts and promotional campaigns.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425"/>
          <w:sz w:val="22"/>
          <w:szCs w:val="22"/>
        </w:rPr>
        <w:t xml:space="preserve">The platform is built on a three-tier architecture: a Python/Flask RESTful backend, a PostgreSQL database hosted on Supabase, and a responsive HTML/CSS/JavaScript frontend. It is deployable locally during development and can be moved to any cloud-hosted WSGI server for production use.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2.  Problem Statement &amp; Motivation</w:t>
      </w:r>
    </w:p>
    <w:p>
      <w:pPr>
        <w:pBdr>
          <w:bottom w:val="single" w:color="A0896C" w:sz="8" w:space="1"/>
        </w:pBd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2.1  Background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425"/>
          <w:sz w:val="22"/>
          <w:szCs w:val="22"/>
        </w:rPr>
        <w:t xml:space="preserve">Independent book retailers and small bookstore chains often rely on manual spreadsheets, paper records, or disconnected point-of-sale tools to track inventory. As a company grows from a single store to multiple locations, these approaches break down: stock levels become inconsistent, pricing discrepancies arise between branches, and there is no central visibility over what is available and where.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2.2  Core Problems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No unified view of inventory across multiple store locations.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Pricing is managed manually per store with no safeguard against inconsistency.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Promotional campaigns (sales, BOGO) are applied ad hoc with no scheduling.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There is no structured way to record book metadata or leverage standardized identifiers (ISBN).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Access to sensitive operations (price changes, book deletions) is not gated by role.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2.3  Motivation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425"/>
          <w:sz w:val="22"/>
          <w:szCs w:val="22"/>
        </w:rPr>
        <w:t xml:space="preserve">Bookworm addresses these problems by providing a single platform with a structured database, a clean user interface accessible from any web browser, and a permission model that keeps sensitive operations in the hands of authorized staff. By integrating with the Open Library API, it also reduces data-entry errors and speeds up the process of adding new titles to the catalog.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3.  Requirements</w:t>
      </w:r>
    </w:p>
    <w:p>
      <w:pPr>
        <w:pBdr>
          <w:bottom w:val="single" w:color="A0896C" w:sz="8" w:space="1"/>
        </w:pBd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3.1  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C6B4F"/>
          <w:sz w:val="22"/>
          <w:szCs w:val="22"/>
        </w:rPr>
        <w:t xml:space="preserve">Authentication &amp; Authorization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FR-01  Users must log in with a username and password before accessing any management feature.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FR-02  Three authorization levels must be supported: Admin, Manager, and Employee.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FR-03  Admins may create new user accounts and manage stores.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FR-04  Managers may add/edit books and manage pricing and inventory.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FR-05  Employees may search inventory and record sales only.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C6B4F"/>
          <w:sz w:val="22"/>
          <w:szCs w:val="22"/>
        </w:rPr>
        <w:t xml:space="preserve">Book Management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FR-06  Users may add a new book by entering an ISBN; the system fetches metadata automatically from the Open Library API.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FR-07  All book fields (title, author, year, edition, page count, genre, rating, publisher, language, cover type) may be entered or overridden manually.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FR-08  Books may be searched by title, author, genre, year, or ISBN.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FR-09  Authorized users may permanently remove a book and all associated records from the database.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C6B4F"/>
          <w:sz w:val="22"/>
          <w:szCs w:val="22"/>
        </w:rPr>
        <w:t xml:space="preserve">Inventory Management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FR-10  Inventory is tracked per book per store as a numeric quantity.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FR-11  The system supports one company-wide Warehouse store plus unlimited user-defined sub-stores.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FR-12  New stores may be added at any time by Managers or Admins.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FR-13  Inventory may be searched and filtered by store, title, author, genre, and year.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FR-14  Results may be sorted by title, author, price, rating, quantity, or year.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FR-15  Authorized users may directly edit the quantity on hand for any book at any store.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C6B4F"/>
          <w:sz w:val="22"/>
          <w:szCs w:val="22"/>
        </w:rPr>
        <w:t xml:space="preserve">Sales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FR-16  Employees and above may record a sale by selecting a book and store, specifying the number of copies sold.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FR-17  The system prevents a sale from reducing stock below zero.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C6B4F"/>
          <w:sz w:val="22"/>
          <w:szCs w:val="22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FR-18  Base prices are set per book per store.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FR-19  A percentage discount with optional start and end dates may be applied to any book at any store.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FR-20  Promotion types supported: Percentage, Fixed Amount Off, BOGO, Buy 2 Get 1.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FR-21  A Bulk Sale tool allows applying a discount or promotion to multiple selected books at once.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FR-22  Promotions have scheduled start and end dates; the effective price is displayed dynamically.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3.2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1872"/>
        <w:gridCol w:w="6480"/>
      </w:tblGrid>
      <w:tr>
        <w:trPr>
          <w:tblHeader/>
        </w:trP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NFR-01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Page load and API response times under 2 seconds on a standard broadband connection.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NFR-02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Usability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Interface must be operable without training for users familiar with basic web applications.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NFR-03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Security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Passwords stored as bcrypt hashes (cost factor ≥ 12). Sessions expire on logout.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NFR-04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Security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All management endpoints require an authenticated session; role violations return HTTP 403.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NFR-05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Backend split into logical route groups; frontend JS split by feature module.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NFR-06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Runs on Python 3.10+ on any OS; database hosted on Supabase cloud (no local DB required).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NFR-07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Supports unlimited stores, books, and users; Supabase handles connection pooling.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NFR-08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All destructive operations include a confirmation step to prevent accidental data loss.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NFR-09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Compatible with Chrome, Firefox, Edge, and Safari (current + 1 prior major version).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NFR-10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Minimum contrast ratio of 4.5:1 on all text; keyboard-navigable primary actions.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4.  System Architecture</w:t>
      </w:r>
    </w:p>
    <w:p>
      <w:pPr>
        <w:pBdr>
          <w:bottom w:val="single" w:color="A0896C" w:sz="8" w:space="1"/>
        </w:pBd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4.1  Three-Tier Architecture Overview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425"/>
          <w:sz w:val="22"/>
          <w:szCs w:val="22"/>
        </w:rPr>
        <w:t xml:space="preserve">Bookworm follows a classic three-tier architecture, separating concerns across a presentation layer, an application layer, and a data layer.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8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🖥  Presentation Layer (Frontend)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HTML5  •  CSS3  •  Vanilla JavaScript  •  Jinja2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0896C"/>
                <w:sz w:val="18"/>
                <w:szCs w:val="18"/>
              </w:rPr>
              <w:t xml:space="preserve">▼  HTTP / REST API  ▼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5B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Application Layer (Backend)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Python 3  •  Flask Framework  •  REST API  •  bcrypt Auth  •  Session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0896C"/>
                <w:sz w:val="18"/>
                <w:szCs w:val="18"/>
              </w:rPr>
              <w:t xml:space="preserve">▼  HTTP / REST API  ▼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C6B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  Data Layer (Database)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Supabase (PostgreSQL)  •  PostgREST  •  5 Tables  •  Views  •  Indexes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4.2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728"/>
        <w:gridCol w:w="4031"/>
      </w:tblGrid>
      <w:tr>
        <w:trPr>
          <w:tblHeader/>
        </w:trP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Current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Structure and styling of all pages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JavaScript (Vanilla)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ES2020+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Dynamic UI, API calls, form validation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Jinja2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3.x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Server-side HTML template rendering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Python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3.10+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Application logic and API routing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Flask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3.1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Web framework; routing, sessions, CORS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supabase-py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2.x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Supabase/PostgREST client for database ops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bcrypt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4.x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Secure password hashing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1.x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Database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15 (via Supabase)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Relational data store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Database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Supabase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Cloud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Managed PostgreSQL + REST API + Auth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Open Library</w:t>
            </w:r>
          </w:p>
        </w:tc>
        <w:tc>
          <w:tcPr>
            <w:tcW w:type="dxa" w:w="17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v1</w:t>
            </w:r>
          </w:p>
        </w:tc>
        <w:tc>
          <w:tcPr>
            <w:tcW w:type="dxa" w:w="40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ISBN metadata auto-fetch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4.3  API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2880"/>
        <w:gridCol w:w="1584"/>
        <w:gridCol w:w="3888"/>
      </w:tblGrid>
      <w:tr>
        <w:trPr>
          <w:tblHeader/>
        </w:trP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Public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Authenticate user, create session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User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Destroy session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Public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Return current session user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Admin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Create new user account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/api/stores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User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List all stores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/api/stores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Manager+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Create a new store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/api/stores/:id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Admin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Delete a store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/api/books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User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Search/list books with filters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/api/books/:isbn13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User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Get single book by ISBN-13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/api/books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Manager+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Add a new book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PUT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/api/books/:isbn13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Manager+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Update book metadata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/api/books/:isbn13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Manager+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Remove book and all records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/api/books/lookup/:isbn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User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Fetch metadata from Open Library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/api/inventory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User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Get inventory (filterable by store, title, etc.)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/api/inventory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Manager+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Set/upsert inventory quantity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/api/inventory/sell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User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Record a sale (decrease quantity)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/api/pricing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User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Get pricing records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/api/pricing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Manager+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Set/upsert price and promotions</w:t>
            </w:r>
          </w:p>
        </w:tc>
      </w:tr>
      <w:tr>
        <w:tc>
          <w:tcPr>
            <w:tcW w:type="dxa" w:w="10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/api/pricing/bulk-sale</w:t>
            </w:r>
          </w:p>
        </w:tc>
        <w:tc>
          <w:tcPr>
            <w:tcW w:type="dxa" w:w="15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Manager+</w:t>
            </w:r>
          </w:p>
        </w:tc>
        <w:tc>
          <w:tcPr>
            <w:tcW w:type="dxa" w:w="38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Apply bulk discount to multiple books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5.  Database Design</w:t>
      </w:r>
    </w:p>
    <w:p>
      <w:pPr>
        <w:pBdr>
          <w:bottom w:val="single" w:color="A0896C" w:sz="8" w:space="1"/>
        </w:pBd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5.1  Entity-Relationship Overview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425"/>
          <w:sz w:val="22"/>
          <w:szCs w:val="22"/>
        </w:rPr>
        <w:t xml:space="preserve">The database contains five tables. The stores table anchors both the users and the per-store inventory and pricing records. The books table is the central catalog, linked to inventory and pricing via its isbn_13 primary key.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246"/>
        <w:gridCol w:w="2527"/>
        <w:gridCol w:w="2528"/>
      </w:tblGrid>
      <w:tr>
        <w:trPr>
          <w:tblHeader/>
        </w:trP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5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5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5B45"/>
                <w:sz w:val="19"/>
                <w:szCs w:val="19"/>
              </w:rPr>
              <w:t xml:space="preserve">stores</w:t>
            </w:r>
          </w:p>
        </w:tc>
        <w:tc>
          <w:tcPr>
            <w:tcW w:type="dxa" w:w="22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store_id (PK, SERIAL)</w:t>
            </w:r>
          </w:p>
        </w:tc>
        <w:tc>
          <w:tcPr>
            <w:tcW w:type="dxa" w:w="25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store_name (UNIQUE)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location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Referenced by: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users.store_id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inventory.store_id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pricing.store_id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5B45"/>
                <w:sz w:val="19"/>
                <w:szCs w:val="19"/>
              </w:rPr>
              <w:t xml:space="preserve">users</w:t>
            </w:r>
          </w:p>
        </w:tc>
        <w:tc>
          <w:tcPr>
            <w:tcW w:type="dxa" w:w="22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user_id (PK, SERIAL)</w:t>
            </w:r>
          </w:p>
        </w:tc>
        <w:tc>
          <w:tcPr>
            <w:tcW w:type="dxa" w:w="25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username (UNIQUE)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password_hash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display_name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auth_level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store_id (FK → stores)</w:t>
            </w:r>
          </w:p>
        </w:tc>
        <w:tc>
          <w:tcPr>
            <w:tcW w:type="dxa" w:w="25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FK: store_id → stores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5B45"/>
                <w:sz w:val="19"/>
                <w:szCs w:val="19"/>
              </w:rPr>
              <w:t xml:space="preserve">books</w:t>
            </w:r>
          </w:p>
        </w:tc>
        <w:tc>
          <w:tcPr>
            <w:tcW w:type="dxa" w:w="22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isbn_13 (PK, TEXT)</w:t>
            </w:r>
          </w:p>
        </w:tc>
        <w:tc>
          <w:tcPr>
            <w:tcW w:type="dxa" w:w="25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isbn_10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title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author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year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edition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page_count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genre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rating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publisher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language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cover_type</w:t>
            </w:r>
          </w:p>
        </w:tc>
        <w:tc>
          <w:tcPr>
            <w:tcW w:type="dxa" w:w="25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Referenced by: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inventory.isbn_13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pricing.isbn_13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5B45"/>
                <w:sz w:val="19"/>
                <w:szCs w:val="19"/>
              </w:rPr>
              <w:t xml:space="preserve">inventory</w:t>
            </w:r>
          </w:p>
        </w:tc>
        <w:tc>
          <w:tcPr>
            <w:tcW w:type="dxa" w:w="22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inventory_id (PK, SERIAL)</w:t>
            </w:r>
          </w:p>
        </w:tc>
        <w:tc>
          <w:tcPr>
            <w:tcW w:type="dxa" w:w="25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isbn_13 (FK → books)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store_id (FK → stores)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quantity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UNIQUE(isbn_13, store_id)</w:t>
            </w:r>
          </w:p>
        </w:tc>
        <w:tc>
          <w:tcPr>
            <w:tcW w:type="dxa" w:w="25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FK: isbn_13 → books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FK: store_id → stores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CASCADE DELETE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5B45"/>
                <w:sz w:val="19"/>
                <w:szCs w:val="19"/>
              </w:rPr>
              <w:t xml:space="preserve">pricing</w:t>
            </w:r>
          </w:p>
        </w:tc>
        <w:tc>
          <w:tcPr>
            <w:tcW w:type="dxa" w:w="22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pricing_id (PK, SERIAL)</w:t>
            </w:r>
          </w:p>
        </w:tc>
        <w:tc>
          <w:tcPr>
            <w:tcW w:type="dxa" w:w="25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isbn_13 (FK → books)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store_id (FK → stores)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base_price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discount_percent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discount_start / end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promo_type / value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promo_start / end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UNIQUE(isbn_13, store_id)</w:t>
            </w:r>
          </w:p>
        </w:tc>
        <w:tc>
          <w:tcPr>
            <w:tcW w:type="dxa" w:w="25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FK: isbn_13 → books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FK: store_id → stores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19"/>
                <w:szCs w:val="19"/>
              </w:rPr>
              <w:t xml:space="preserve">CASCADE DELETE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5.2  Key Design Decisions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ISBN-13 as the books primary key  –  Globally unique, standardized, and eliminates surrogate key lookups for common book operations.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Composite UNIQUE constraints  –  (isbn_13, store_id) in both inventory and pricing ensures one row per book per store, enabling clean upserts.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CASCADE DELETE  –  Removing a book automatically removes its inventory and pricing records across all stores.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Scheduled promotions  –  discount_start / discount_end and promo_start / promo_end columns allow time-bound sales without a separate cron job; the application evaluates active status at read time.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book_inventory_view  –  A database view joins books, stores, inventory, and pricing into a single query surface, simplifying the most common read operation.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6.  Application Design</w:t>
      </w:r>
    </w:p>
    <w:p>
      <w:pPr>
        <w:pBdr>
          <w:bottom w:val="single" w:color="A0896C" w:sz="8" w:space="1"/>
        </w:pBd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6.1  File &amp;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1152"/>
        <w:gridCol w:w="5040"/>
      </w:tblGrid>
      <w:tr>
        <w:trPr>
          <w:tblHeader/>
        </w:trP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app.py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Python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Flask application entry point; all route definitions and business logic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.env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Config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Supabase URL/key and Flask secret key (never committed to source control)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schema.sql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SQL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One-time database setup: tables, indexes, views, default seed data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Config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Python package dependencies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static/css/style.css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CSS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Full application stylesheet with CSS custom properties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static/js/main.js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JS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Shared utilities: sidebar, auth state, toast notifications, API helpers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templates/base.html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Jinja2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Master layout: topbar, sidebar, footer, script includes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Jinja2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Home / dashboard page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templates/login.html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Jinja2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Login form page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templates/add_book.html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Jinja2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Add book form with ISBN lookup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templates/remove_book.html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Jinja2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Search and confirm-delete book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templates/sell_book.html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Jinja2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Record a sale per store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templates/inventory.html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Jinja2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Full inventory search and edit; store manager</w:t>
            </w:r>
          </w:p>
        </w:tc>
      </w:tr>
      <w:tr>
        <w:tc>
          <w:tcPr>
            <w:tcW w:type="dxa" w:w="316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templates/pricing.html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Jinja2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Per-store price editor; bulk sale tool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6.2  Session &amp; Auth Flow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425"/>
          <w:sz w:val="22"/>
          <w:szCs w:val="22"/>
        </w:rPr>
        <w:t xml:space="preserve">Authentication follows a standard server-side session pattern using Flask’s signed cookie session: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User submits credentials via POST /api/auth/login.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Backend queries the users table, verifies password with bcrypt.checkpw().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On success, user_id, display_name, auth_level, and store_id are stored in the Flask session cookie.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Every protected route checks session["user_id"]; role-restricted routes additionally compare session["auth_level"].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3D3425"/>
          <w:sz w:val="22"/>
          <w:szCs w:val="22"/>
        </w:rPr>
        <w:t xml:space="preserve">Logout clears the session via session.clear() and redirects to the home page.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7.  Use Cases</w:t>
      </w:r>
    </w:p>
    <w:p>
      <w:pPr>
        <w:pBdr>
          <w:bottom w:val="single" w:color="A0896C" w:sz="8" w:space="1"/>
        </w:pBd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7.1  Actor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456"/>
        <w:gridCol w:w="4464"/>
      </w:tblGrid>
      <w:tr>
        <w:trPr>
          <w:tblHeader/>
        </w:trP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4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4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Admin</w:t>
            </w:r>
          </w:p>
        </w:tc>
        <w:tc>
          <w:tcPr>
            <w:tcW w:type="dxa" w:w="34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Full system access; typically an IT admin or owner.</w:t>
            </w:r>
          </w:p>
        </w:tc>
        <w:tc>
          <w:tcPr>
            <w:tcW w:type="dxa" w:w="44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All operations including user creation, store deletion.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</w:t>
            </w:r>
          </w:p>
        </w:tc>
        <w:tc>
          <w:tcPr>
            <w:tcW w:type="dxa" w:w="34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Store or operations manager.</w:t>
            </w:r>
          </w:p>
        </w:tc>
        <w:tc>
          <w:tcPr>
            <w:tcW w:type="dxa" w:w="44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Add/edit/remove books, set inventory, manage pricing, create stores.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Employee</w:t>
            </w:r>
          </w:p>
        </w:tc>
        <w:tc>
          <w:tcPr>
            <w:tcW w:type="dxa" w:w="34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Store floor staff.</w:t>
            </w:r>
          </w:p>
        </w:tc>
        <w:tc>
          <w:tcPr>
            <w:tcW w:type="dxa" w:w="44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Search inventory, record sales.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System</w:t>
            </w:r>
          </w:p>
        </w:tc>
        <w:tc>
          <w:tcPr>
            <w:tcW w:type="dxa" w:w="34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The Bookworm application itself.</w:t>
            </w:r>
          </w:p>
        </w:tc>
        <w:tc>
          <w:tcPr>
            <w:tcW w:type="dxa" w:w="44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Automated tasks: effective price calculation, cascade deletes.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7.2  Use Case Specifications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936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UC-01  –  Add a New Book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Actors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An authorized user adds a new book title to the company catalog.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User is logged in as Manager or Admin.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1. User navigates to Add New Book.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2. User enters an ISBN and clicks Lookup.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3. System fetches metadata from Open Library and populates all fields.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4. User reviews, edits if necessary, and optionally sets initial store quantity and price.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5. User clicks Add Book.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6. System inserts the book into the books table and optionally creates inventory and pricing records.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7. System shows a success toast notification.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Book appears in the catalog and is searchable. Inventory and pricing records created if specified.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Alt. Flow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3a. ISBN not found on Open Library – user fills in fields manually and continues.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936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UC-02  –  Record a Sale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Actors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Employee, Manager, Admin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Staff records the sale of one or more copies of a book at a specific store.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User is logged in. The book exists in inventory at the selected store with quantity &gt; 0.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1. User navigates to Sell Book.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2. User selects a store from the dropdown.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3. User searches for a book by title or author.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4. System displays matching books with current stock levels.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5. User clicks Sell on the desired book.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6. User enters the number of copies sold in the confirmation modal.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7. User confirms the sale.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8. System decrements the inventory quantity and displays the new stock count.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Inventory quantity reduced by the sold amount.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Alt. Flow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6a. User enters a quantity exceeding stock – system rejects with an error message.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936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UC-03  –  Apply a Bulk Sale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Actors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A manager starts a time-limited promotional sale on multiple books at a store.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User is logged in as Manager or Admin. At least one book exists in the database.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1. User navigates to Price Manager.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2. User scrolls to the Bulk Sale section.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3. User selects the target store, promotion type, discount value, and start/end dates.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4. User clicks Load Books for Selection.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5. System displays all books with checkboxes.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6. User selects the desired books (or uses Select All).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7. User clicks Apply to Selected Books.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8. System upserts pricing records for each selected book with the new discount and promo fields.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Pricing records updated. Effective prices reflect the discount for the scheduled period.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Alt. Flow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7a. A book has no existing pricing record – system creates a new one with base_price = 0 as a placeholder.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936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UC-04  –  Manage Inventory Across Stores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Actors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A manager checks stock levels across all stores and adjusts quantities as needed.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User is logged in. At least one store and one book exist.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1. User navigates to Manage Inventory.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2. User selects a store (or All Stores) and optionally enters filter criteria.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3. User clicks Search.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4. System returns matching rows from book_inventory_view, sorted as specified.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5. User clicks Edit on any row to open the inventory edit modal.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6. User enters the new quantity and saves.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7. System upserts the inventory record.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Inventory quantity updated for the selected book and store.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936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UC-05  –  Add a New Store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Actors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The company opens a new branch and the manager registers it in the system.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User is logged in as Manager or Admin.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1. User navigates to Manage Inventory.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2. User clicks Manage Stores.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3. In the modal, user enters a store name and location.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4. User clicks Add Store.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5. System inserts a row into the stores table.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6. System refreshes the store list and all store dropdowns.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730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D3425"/>
                <w:sz w:val="20"/>
                <w:szCs w:val="20"/>
              </w:rPr>
              <w:t xml:space="preserve">New store is available in all store selectors throughout the application.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8.  User Stories</w:t>
      </w:r>
    </w:p>
    <w:p>
      <w:pPr>
        <w:pBdr>
          <w:bottom w:val="single" w:color="A0896C" w:sz="8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6336"/>
        <w:gridCol w:w="864"/>
      </w:tblGrid>
      <w:tr>
        <w:trPr>
          <w:tblHeader/>
        </w:trP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US-01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</w:t>
            </w:r>
          </w:p>
        </w:tc>
        <w:tc>
          <w:tcPr>
            <w:tcW w:type="dxa" w:w="63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As a manager, I want to scan an ISBN so that I can add a new book without typing all its details manually.</w:t>
            </w:r>
          </w:p>
        </w:tc>
        <w:tc>
          <w:tcPr>
            <w:tcW w:type="dxa" w:w="8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US-02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Employee</w:t>
            </w:r>
          </w:p>
        </w:tc>
        <w:tc>
          <w:tcPr>
            <w:tcW w:type="dxa" w:w="63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As an employee, I want to record a sale quickly so that inventory stays accurate throughout the day.</w:t>
            </w:r>
          </w:p>
        </w:tc>
        <w:tc>
          <w:tcPr>
            <w:tcW w:type="dxa" w:w="8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US-03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</w:t>
            </w:r>
          </w:p>
        </w:tc>
        <w:tc>
          <w:tcPr>
            <w:tcW w:type="dxa" w:w="63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As a manager, I want to search for a book across all our stores so that I can advise customers on availability.</w:t>
            </w:r>
          </w:p>
        </w:tc>
        <w:tc>
          <w:tcPr>
            <w:tcW w:type="dxa" w:w="8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US-04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</w:t>
            </w:r>
          </w:p>
        </w:tc>
        <w:tc>
          <w:tcPr>
            <w:tcW w:type="dxa" w:w="63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As a manager, I want to set a 20% discount on selected books for a weekend sale so that I can run promotions without editing each book individually.</w:t>
            </w:r>
          </w:p>
        </w:tc>
        <w:tc>
          <w:tcPr>
            <w:tcW w:type="dxa" w:w="8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US-05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Admin</w:t>
            </w:r>
          </w:p>
        </w:tc>
        <w:tc>
          <w:tcPr>
            <w:tcW w:type="dxa" w:w="63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As an admin, I want to add new staff accounts with restricted roles so that employees can’t accidentally change prices.</w:t>
            </w:r>
          </w:p>
        </w:tc>
        <w:tc>
          <w:tcPr>
            <w:tcW w:type="dxa" w:w="8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US-06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</w:t>
            </w:r>
          </w:p>
        </w:tc>
        <w:tc>
          <w:tcPr>
            <w:tcW w:type="dxa" w:w="63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As a manager, I want to add a new store location to the system so that its inventory can be tracked separately.</w:t>
            </w:r>
          </w:p>
        </w:tc>
        <w:tc>
          <w:tcPr>
            <w:tcW w:type="dxa" w:w="8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US-07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</w:t>
            </w:r>
          </w:p>
        </w:tc>
        <w:tc>
          <w:tcPr>
            <w:tcW w:type="dxa" w:w="63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As a manager, I want to schedule a BOGO promotion with start and end dates so that the discount applies automatically.</w:t>
            </w:r>
          </w:p>
        </w:tc>
        <w:tc>
          <w:tcPr>
            <w:tcW w:type="dxa" w:w="8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US-08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Employee</w:t>
            </w:r>
          </w:p>
        </w:tc>
        <w:tc>
          <w:tcPr>
            <w:tcW w:type="dxa" w:w="63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As an employee, I want to see which books are low in stock so that I can alert the manager to reorder.</w:t>
            </w:r>
          </w:p>
        </w:tc>
        <w:tc>
          <w:tcPr>
            <w:tcW w:type="dxa" w:w="8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US-09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Manager</w:t>
            </w:r>
          </w:p>
        </w:tc>
        <w:tc>
          <w:tcPr>
            <w:tcW w:type="dxa" w:w="63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As a manager, I want to sort the inventory by price or rating so that I can make merchandising decisions.</w:t>
            </w:r>
          </w:p>
        </w:tc>
        <w:tc>
          <w:tcPr>
            <w:tcW w:type="dxa" w:w="8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US-10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Admin</w:t>
            </w:r>
          </w:p>
        </w:tc>
        <w:tc>
          <w:tcPr>
            <w:tcW w:type="dxa" w:w="63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As an admin, I want to permanently remove a discontinued title so that it no longer appears in searches.</w:t>
            </w:r>
          </w:p>
        </w:tc>
        <w:tc>
          <w:tcPr>
            <w:tcW w:type="dxa" w:w="86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9.  Wireframes</w:t>
      </w:r>
    </w:p>
    <w:p>
      <w:pPr>
        <w:pBdr>
          <w:bottom w:val="single" w:color="A0896C" w:sz="8" w:space="1"/>
        </w:pBdr>
        <w:spacing w:after="200" w:before="0"/>
      </w:pP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425"/>
          <w:sz w:val="22"/>
          <w:szCs w:val="22"/>
        </w:rPr>
        <w:t xml:space="preserve">The following wireframes illustrate the key page layouts using annotated ASCII representations.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9.1  Global Layout (All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896C" w:sz="6"/>
              <w:left w:val="single" w:color="A0896C" w:sz="6"/>
              <w:bottom w:val="single" w:color="A0896C" w:sz="6"/>
              <w:right w:val="single" w:color="A0896C" w:sz="6"/>
            </w:tcBorders>
            <w:shd w:fill="FAFA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color w:val="6B5B45"/>
                <w:sz w:val="20"/>
                <w:szCs w:val="20"/>
              </w:rPr>
              <w:t xml:space="preserve">■  Global Shell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+------------------------------------------------------------------+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|  [=] BOOKWORM                          [User Name] [role] [v]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+------------------------------------------------------------------+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|  Sidebar (when open)   |  Main Content Area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|  &gt; Home                |                    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|  -- Book Management -- |  Page-specific content renders here.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|  &gt; Add New Book        |  Max content width: ~1200px, centered.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|  &gt; Remove Book         |                    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|  &gt; Sell Book           |                    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|  -- Operations ------  |                    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|  &gt; Manage Inventory    |                    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|  &gt; Price Manager       |                    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+------------------------+------------------------------------------+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9.2  Add Book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896C" w:sz="6"/>
              <w:left w:val="single" w:color="A0896C" w:sz="6"/>
              <w:bottom w:val="single" w:color="A0896C" w:sz="6"/>
              <w:right w:val="single" w:color="A0896C" w:sz="6"/>
            </w:tcBorders>
            <w:shd w:fill="FAFA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color w:val="6B5B45"/>
                <w:sz w:val="20"/>
                <w:szCs w:val="20"/>
              </w:rPr>
              <w:t xml:space="preserve">■  Add New Book  (/add-book)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 ISBN Lookup Card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ISBN: [_________________________]  [Lookup]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Status: "Book info loaded. Review and edit as needed."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 Book Details Card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ISBN-13: [_____________]   ISBN-10: [__________]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Title:   [___________________________________]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Author:  [___________________]  Publisher: [_______________]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Year:    [______]  Edition: [__]  Pages: [_____]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Genre:   [___________________]  Rating: [___]  Language: [_____]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Cover:   ( Paperback  ) ( Hardcover ) ( E-book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[+ Add Book]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 Initial Inventory (Optional) Card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Store: [Warehouse v]   Qty: [___]   Price: [$___.__]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9.3  Manage Inventory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896C" w:sz="6"/>
              <w:left w:val="single" w:color="A0896C" w:sz="6"/>
              <w:bottom w:val="single" w:color="A0896C" w:sz="6"/>
              <w:right w:val="single" w:color="A0896C" w:sz="6"/>
            </w:tcBorders>
            <w:shd w:fill="FAFA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color w:val="6B5B45"/>
                <w:sz w:val="20"/>
                <w:szCs w:val="20"/>
              </w:rPr>
              <w:t xml:space="preserve">■  Manage Inventory  (/inventory)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 Search &amp; Filter Card ]              [Manage Stores]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Store: [All Stores v]  Title: [_________]  Author: [_________]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Genre: [_________]   Year: [____]   Sort: [Title v]  [Asc v]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[Search]  [Clear Filters]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 Results Card  (240 results)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+-------+--------+-----------+----------+-------+-------+------+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| Title | Author | ISBN-13   | Store    | Stock | Price | Edit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+-------+--------+-----------+----------+-------+-------+------+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| ...   | ...    | 97812345..| Downtown | [12]  | $9.99 |[Edit]|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| ...   | ...    | 97809876..| Warehouse| [3]   |$14.99 |[Edit]|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+-------+--------+-----------+----------+-------+-------+------+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B5B45"/>
          <w:sz w:val="26"/>
          <w:szCs w:val="26"/>
        </w:rPr>
        <w:t xml:space="preserve">9.4  Price Manager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896C" w:sz="6"/>
              <w:left w:val="single" w:color="A0896C" w:sz="6"/>
              <w:bottom w:val="single" w:color="A0896C" w:sz="6"/>
              <w:right w:val="single" w:color="A0896C" w:sz="6"/>
            </w:tcBorders>
            <w:shd w:fill="FAFA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color w:val="6B5B45"/>
                <w:sz w:val="20"/>
                <w:szCs w:val="20"/>
              </w:rPr>
              <w:t xml:space="preserve">■  Price Manager  (/pricing)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 Select Store Card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Store: [Downtown Branch v]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 Book Prices Card  (18 books)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+----------+--------+---------+----------+-----------+-----------+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| Title    | Author | Base $  | Discount | Promo     | Effective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+----------+--------+---------+----------+-----------+-----------+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| Dune     | Herbert| $14.99  | 20% SALE | BOGO      | $11.99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| 1984     | Orwell | $9.99   |    -     |    -      | $9.99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+----------+--------+---------+----------+-----------+-----------+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 Bulk Sale Card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Store: [Downtown v]  Type: [Percentage v]  Discount: [10]%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Start: [2026-04-15]   End: [2026-04-20]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[Load Books for Selection]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 ] Select All | [x] Dune  [x] 1984  [ ] Hobbit 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D3425"/>
                <w:sz w:val="19"/>
                <w:szCs w:val="19"/>
              </w:rPr>
              <w:t xml:space="preserve">  [Apply to 2 Selected Books]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10.  Security Considerations</w:t>
      </w:r>
    </w:p>
    <w:p>
      <w:pPr>
        <w:pBdr>
          <w:bottom w:val="single" w:color="A0896C" w:sz="8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7056"/>
      </w:tblGrid>
      <w:tr>
        <w:trPr>
          <w:tblHeader/>
        </w:trPr>
        <w:tc>
          <w:tcPr>
            <w:tcW w:type="dxa" w:w="23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70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Credential storage</w:t>
            </w:r>
          </w:p>
        </w:tc>
        <w:tc>
          <w:tcPr>
            <w:tcW w:type="dxa" w:w="70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Passwords hashed with bcrypt (cost factor 12). Plain-text passwords are never stored or logged.</w:t>
            </w:r>
          </w:p>
        </w:tc>
      </w:tr>
      <w:tr>
        <w:tc>
          <w:tcPr>
            <w:tcW w:type="dxa" w:w="23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Session hijacking</w:t>
            </w:r>
          </w:p>
        </w:tc>
        <w:tc>
          <w:tcPr>
            <w:tcW w:type="dxa" w:w="70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Flask uses HMAC-signed cookies. Set a strong random FLASK_SECRET_KEY in production.</w:t>
            </w:r>
          </w:p>
        </w:tc>
      </w:tr>
      <w:tr>
        <w:tc>
          <w:tcPr>
            <w:tcW w:type="dxa" w:w="23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API key exposure</w:t>
            </w:r>
          </w:p>
        </w:tc>
        <w:tc>
          <w:tcPr>
            <w:tcW w:type="dxa" w:w="70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Supabase keys stored in .env, excluded from version control via .gitignore.</w:t>
            </w:r>
          </w:p>
        </w:tc>
      </w:tr>
      <w:tr>
        <w:tc>
          <w:tcPr>
            <w:tcW w:type="dxa" w:w="23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70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All queries use supabase-py parameterized methods (PostgREST). No raw SQL in application code.</w:t>
            </w:r>
          </w:p>
        </w:tc>
      </w:tr>
      <w:tr>
        <w:tc>
          <w:tcPr>
            <w:tcW w:type="dxa" w:w="23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Unauthorized access</w:t>
            </w:r>
          </w:p>
        </w:tc>
        <w:tc>
          <w:tcPr>
            <w:tcW w:type="dxa" w:w="70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Every API route checks session["user_id"]; role-sensitive routes additionally validate auth_level.</w:t>
            </w:r>
          </w:p>
        </w:tc>
      </w:tr>
      <w:tr>
        <w:tc>
          <w:tcPr>
            <w:tcW w:type="dxa" w:w="23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Accidental data loss</w:t>
            </w:r>
          </w:p>
        </w:tc>
        <w:tc>
          <w:tcPr>
            <w:tcW w:type="dxa" w:w="70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Deletions require a confirmation modal. Inventory can only decrease to zero (sell endpoint).</w:t>
            </w:r>
          </w:p>
        </w:tc>
      </w:tr>
      <w:tr>
        <w:tc>
          <w:tcPr>
            <w:tcW w:type="dxa" w:w="23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XSS</w:t>
            </w:r>
          </w:p>
        </w:tc>
        <w:tc>
          <w:tcPr>
            <w:tcW w:type="dxa" w:w="705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All dynamic HTML injected via JavaScript uses a sanitization helper (esc()) that converts user content via textContent before innerHTML insertion.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3F31"/>
          <w:sz w:val="32"/>
          <w:szCs w:val="32"/>
        </w:rPr>
        <w:t xml:space="preserve">11.  Future Enhancements</w:t>
      </w:r>
    </w:p>
    <w:p>
      <w:pPr>
        <w:pBdr>
          <w:bottom w:val="single" w:color="A0896C" w:sz="8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15"/>
        <w:gridCol w:w="5472"/>
        <w:gridCol w:w="1152"/>
      </w:tblGrid>
      <w:tr>
        <w:trPr>
          <w:tblHeader/>
        </w:trP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1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3F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FE-01</w:t>
            </w:r>
          </w:p>
        </w:tc>
        <w:tc>
          <w:tcPr>
            <w:tcW w:type="dxa" w:w="201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Sales Reporting</w:t>
            </w:r>
          </w:p>
        </w:tc>
        <w:tc>
          <w:tcPr>
            <w:tcW w:type="dxa" w:w="54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Dashboard with charts showing revenue, top-selling titles, and low-stock alerts per store.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FE-02</w:t>
            </w:r>
          </w:p>
        </w:tc>
        <w:tc>
          <w:tcPr>
            <w:tcW w:type="dxa" w:w="201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54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Generate and track restock orders to suppliers when inventory falls below a threshold.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FE-03</w:t>
            </w:r>
          </w:p>
        </w:tc>
        <w:tc>
          <w:tcPr>
            <w:tcW w:type="dxa" w:w="201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54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Mobile-friendly barcode scanning via the browser camera for faster ISBN entry.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FE-04</w:t>
            </w:r>
          </w:p>
        </w:tc>
        <w:tc>
          <w:tcPr>
            <w:tcW w:type="dxa" w:w="201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CSV Import/Export</w:t>
            </w:r>
          </w:p>
        </w:tc>
        <w:tc>
          <w:tcPr>
            <w:tcW w:type="dxa" w:w="54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Bulk-import books from a CSV file; export full inventory to Excel/CSV.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FE-05</w:t>
            </w:r>
          </w:p>
        </w:tc>
        <w:tc>
          <w:tcPr>
            <w:tcW w:type="dxa" w:w="201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Customer Loyalty</w:t>
            </w:r>
          </w:p>
        </w:tc>
        <w:tc>
          <w:tcPr>
            <w:tcW w:type="dxa" w:w="54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Customer account table to track purchase history and apply loyalty discounts.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FE-06</w:t>
            </w:r>
          </w:p>
        </w:tc>
        <w:tc>
          <w:tcPr>
            <w:tcW w:type="dxa" w:w="201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Email Alerts</w:t>
            </w:r>
          </w:p>
        </w:tc>
        <w:tc>
          <w:tcPr>
            <w:tcW w:type="dxa" w:w="54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Automatic email notifications when stock falls below a configurable minimum.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FE-07</w:t>
            </w:r>
          </w:p>
        </w:tc>
        <w:tc>
          <w:tcPr>
            <w:tcW w:type="dxa" w:w="201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54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Support for pricing in multiple currencies with an exchange rate table.</w:t>
            </w:r>
          </w:p>
        </w:tc>
        <w:tc>
          <w:tcPr>
            <w:tcW w:type="dxa" w:w="115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425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400" w:before="0"/>
      </w:pPr>
    </w:p>
    <w:p>
      <w:pPr>
        <w:pBdr>
          <w:bottom w:val="single" w:color="A0896C" w:sz="8" w:space="1"/>
        </w:pBdr>
        <w:spacing w:after="2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Bookworm v1.0  •  Project Proposal &amp; Design Document  •  April 2026  •  Confidential</w:t>
      </w:r>
    </w:p>
    <w:sectPr>
      <w:headerReference w:type="default" r:id="rId7"/>
      <w:footerReference w:type="default" r:id="rId8"/>
      <w:pgSz w:w="12240" w:h="15840" w:orient="portrait"/>
      <w:pgMar w:top="216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896C" w:sz="4" w:space="1"/>
      </w:pBdr>
      <w:spacing w:after="0" w:before="120"/>
    </w:pPr>
  </w:p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120" w:before="0"/>
    </w:pPr>
    <w:r>
      <w:rPr>
        <w:rFonts w:ascii="Arial" w:cs="Arial" w:eastAsia="Arial" w:hAnsi="Arial"/>
        <w:color w:val="666666"/>
        <w:sz w:val="18"/>
        <w:szCs w:val="18"/>
      </w:rPr>
      <w:t xml:space="preserve">BOOKWORM — Project Proposal &amp; Design Document</w:t>
    </w:r>
    <w:r>
      <w:rPr>
        <w:rFonts w:ascii="Arial" w:cs="Arial" w:eastAsia="Arial" w:hAnsi="Arial"/>
        <w:color w:val="666666"/>
        <w:sz w:val="18"/>
        <w:szCs w:val="18"/>
      </w:rPr>
      <w:t xml:space="preserve">	v1.0</w:t>
    </w:r>
  </w:p>
  <w:p>
    <w:pPr>
      <w:pBdr>
        <w:bottom w:val="single" w:color="A0896C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4A3F3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6B5B4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C6B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2026-04-10T19:56:44.829Z</dcterms:created>
  <dcterms:modified xsi:type="dcterms:W3CDTF">2026-04-10T19:56:44.829Z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