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61" w:rsidRPr="00AA5761" w:rsidRDefault="00AA5761" w:rsidP="00AA5761">
      <w:pPr>
        <w:shd w:val="clear" w:color="auto" w:fill="ED564B"/>
        <w:spacing w:after="0" w:line="540" w:lineRule="atLeast"/>
        <w:jc w:val="center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41"/>
          <w:szCs w:val="41"/>
          <w:lang w:eastAsia="pt-BR"/>
        </w:rPr>
      </w:pPr>
      <w:r w:rsidRPr="00AA5761">
        <w:rPr>
          <w:rFonts w:ascii="Arial" w:eastAsia="Times New Roman" w:hAnsi="Arial" w:cs="Arial"/>
          <w:color w:val="FFFFFF"/>
          <w:kern w:val="36"/>
          <w:sz w:val="41"/>
          <w:szCs w:val="41"/>
          <w:lang w:eastAsia="pt-BR"/>
        </w:rPr>
        <w:t>Métodos para usar o comando DISM para corrigir a imagem do Windows 10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Você é aquele que está experimentando Windows 10 PC mais lento ou começar a obter erros como Blue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Screen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of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Death (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BSoD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), o aplicativo começa a falhar ou alguns dos recursos em seu Windows 10 PC parar de funcionar, então este é um mau sinal de que alguns dos Seus arquivos do Windows 10 podem ficar corrompidos e precisam ser corrigidos. E também você é incapaz de corrigir o problema com o utilitário SFC, como às vezes os arquivos corrompidos afetam a varredura SFC. Portanto, nesta situação, use o </w:t>
      </w: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DISM (Gerenciamento e Gerenciamento de Imagem de Implantação)</w:t>
      </w: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 para restaurar a imagem do Windows e permitir que a SFC faça seu trabalho.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Windows 10 contém uma linha de comando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nifty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chamado DISM, é uma ferramenta que é usada para corrigir corrupção armazenar componente que impede que SFC de execução corretamente. Esse utilitário pode ser usado para reparar e preparar imagens do Windows, incluindo o Ambiente de Recuperação do Windows, a Instalação do Windows e o Windows PE. Além disso, isso pode ser usado para reparar a imagem de recuperação dentro de uma instalação do sistema operacional e ainda para o serviço de um disco rígido virtual. Assim, se o SFC está corrompido ou não funciona devido a qualquer razão, em seguida, fazer uso do DISM para restaurá-lo.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Siga o guia fornecido para fazer uso do DISM no seu PC Windows 10 e obter de volta o seu sistema para um estado saudável.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Observação:</w:t>
      </w: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 Recomenda-se fazer um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back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completo para criar um ponto de restauração do sistema antes de seguir o processo, como se no caso de algo der errado, você pode reverter as alterações.</w:t>
      </w:r>
    </w:p>
    <w:p w:rsidR="00AA5761" w:rsidRPr="00AA5761" w:rsidRDefault="00AA5761" w:rsidP="00AA5761">
      <w:pPr>
        <w:shd w:val="clear" w:color="auto" w:fill="FFFFFF"/>
        <w:spacing w:after="0" w:line="480" w:lineRule="atLeast"/>
        <w:jc w:val="center"/>
        <w:textAlignment w:val="baseline"/>
        <w:outlineLvl w:val="2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inherit" w:eastAsia="Times New Roman" w:hAnsi="inherit" w:cs="Arial"/>
          <w:color w:val="333399"/>
          <w:sz w:val="39"/>
          <w:szCs w:val="39"/>
          <w:bdr w:val="none" w:sz="0" w:space="0" w:color="auto" w:frame="1"/>
          <w:lang w:eastAsia="pt-BR"/>
        </w:rPr>
        <w:t>Método para executar comandos DISM para corrigir o Windows 10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Há três opções que você pode usar com o DISM para corrigir a imagem do Windows em seu PC,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inclui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CheckHealth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,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ScanHealth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e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RestoreHealth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e você pode usá-las na ordem abaixo indicada.</w:t>
      </w:r>
    </w:p>
    <w:p w:rsidR="00AA5761" w:rsidRPr="00AA5761" w:rsidRDefault="00AA5761" w:rsidP="00AA5761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 xml:space="preserve">Método 1: Usar DISM com a opção </w:t>
      </w:r>
      <w:proofErr w:type="spellStart"/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>CheckHealth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 Utilize o comando DISM com a opção e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CheckHealth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para verificar as corrupções. Este comando só é utilizado para saber se alguma corrupção sobrevive, mas isso não irá executar quaisquer reparos.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Siga as etapas para usar o comando:</w:t>
      </w:r>
    </w:p>
    <w:p w:rsidR="00AA5761" w:rsidRPr="00AA5761" w:rsidRDefault="00AA5761" w:rsidP="00AA576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Pressione a tecla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Windows + X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no teclado para abrir o menu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Power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User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&gt;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Command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 Prompt (Admin)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.</w:t>
      </w:r>
    </w:p>
    <w:p w:rsidR="00AA5761" w:rsidRPr="00AA5761" w:rsidRDefault="00AA5761" w:rsidP="00AA576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Agora digite o comando dado e pressione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Enter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CheckHealth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noProof/>
          <w:color w:val="909294"/>
          <w:sz w:val="24"/>
          <w:szCs w:val="24"/>
          <w:lang w:eastAsia="pt-BR"/>
        </w:rPr>
        <w:lastRenderedPageBreak/>
        <w:drawing>
          <wp:inline distT="0" distB="0" distL="0" distR="0" wp14:anchorId="1B7128A0" wp14:editId="74A8E95A">
            <wp:extent cx="7099300" cy="3728583"/>
            <wp:effectExtent l="0" t="0" r="6350" b="5715"/>
            <wp:docPr id="1" name="Imagem 1" descr="http://pt.fixwindowserrors.biz/blog/wp-content/uploads/2017/08/dism-windows-10-check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t.fixwindowserrors.biz/blog/wp-content/uploads/2017/08/dism-windows-10-checkheal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503" cy="37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Isso será exibido se houver alguma corrupção no PC.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Você também pode ler:</w:t>
      </w:r>
    </w:p>
    <w:p w:rsidR="00AA5761" w:rsidRPr="00AA5761" w:rsidRDefault="00AA5761" w:rsidP="00AA576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hyperlink r:id="rId6" w:tgtFrame="_blank" w:history="1"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Como corrigir – Erro 0xc004d307 no Windows?</w:t>
        </w:r>
      </w:hyperlink>
    </w:p>
    <w:p w:rsidR="00AA5761" w:rsidRPr="00AA5761" w:rsidRDefault="00AA5761" w:rsidP="00AA576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hyperlink r:id="rId7" w:tgtFrame="_blank" w:history="1"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[Solução de trabalho</w:t>
        </w:r>
        <w:proofErr w:type="gramStart"/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] Como</w:t>
        </w:r>
        <w:proofErr w:type="gramEnd"/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corrigir o código de erro do Windows Update 0x800706b5</w:t>
        </w:r>
      </w:hyperlink>
    </w:p>
    <w:p w:rsidR="00AA5761" w:rsidRPr="00AA5761" w:rsidRDefault="00AA5761" w:rsidP="00AA576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hyperlink r:id="rId8" w:tgtFrame="_blank" w:history="1"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Maneiras fáceis de corrigir o erro de atualização do Windows 10 0x8024a10a</w:t>
        </w:r>
      </w:hyperlink>
    </w:p>
    <w:p w:rsidR="00AA5761" w:rsidRPr="00AA5761" w:rsidRDefault="00AA5761" w:rsidP="00AA576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hyperlink r:id="rId9" w:tgtFrame="_blank" w:history="1"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CORRECÇÃO: Windows Update código de erro 8007000E</w:t>
        </w:r>
      </w:hyperlink>
    </w:p>
    <w:p w:rsidR="00AA5761" w:rsidRPr="00AA5761" w:rsidRDefault="00AA5761" w:rsidP="00AA576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hyperlink r:id="rId10" w:tgtFrame="_blank" w:history="1">
        <w:r w:rsidRPr="00AA5761">
          <w:rPr>
            <w:rFonts w:ascii="inherit" w:eastAsia="Times New Roman" w:hAnsi="inherit" w:cs="Arial"/>
            <w:b/>
            <w:bCs/>
            <w:color w:val="ED564B"/>
            <w:sz w:val="21"/>
            <w:szCs w:val="21"/>
            <w:u w:val="single"/>
            <w:bdr w:val="none" w:sz="0" w:space="0" w:color="auto" w:frame="1"/>
            <w:lang w:eastAsia="pt-BR"/>
          </w:rPr>
          <w:t>Como corrigir o código de erro 0Xc004f009 no sistema operacional Windows</w:t>
        </w:r>
      </w:hyperlink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 </w:t>
      </w:r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 xml:space="preserve">Método 2: Usar o DISM com a opção </w:t>
      </w:r>
      <w:proofErr w:type="spellStart"/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>ScanHealth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Utilize o comando DISM com a opção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ScanHealth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para digitalizar a imagem do Windows para qualquer corrupção. O processo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ScanHealth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demorará até 10 minutos para concluir todo o procedimento.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Siga as etapas para executar o comando:</w:t>
      </w:r>
    </w:p>
    <w:p w:rsidR="00AA5761" w:rsidRPr="00AA5761" w:rsidRDefault="00AA5761" w:rsidP="00AA5761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Juntos, pressione o botão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Windows + X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no teclado para abrir o menu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Power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User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e escolha a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Command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 Prompt (Admin).</w:t>
      </w:r>
    </w:p>
    <w:p w:rsidR="00AA5761" w:rsidRPr="00AA5761" w:rsidRDefault="00AA5761" w:rsidP="00AA5761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Em seguida, digite o comando abaixo indicado&gt; pressione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Enter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ScanHealth</w:t>
      </w:r>
      <w:proofErr w:type="spellEnd"/>
    </w:p>
    <w:p w:rsidR="00AA5761" w:rsidRPr="00AA5761" w:rsidRDefault="00AA5761" w:rsidP="00AA5761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Arial" w:eastAsia="Times New Roman" w:hAnsi="Arial" w:cs="Arial"/>
          <w:noProof/>
          <w:color w:val="333333"/>
          <w:sz w:val="39"/>
          <w:szCs w:val="39"/>
          <w:lang w:eastAsia="pt-BR"/>
        </w:rPr>
        <w:lastRenderedPageBreak/>
        <w:drawing>
          <wp:inline distT="0" distB="0" distL="0" distR="0" wp14:anchorId="5F304230" wp14:editId="6B927E18">
            <wp:extent cx="7137400" cy="3748594"/>
            <wp:effectExtent l="0" t="0" r="6350" b="4445"/>
            <wp:docPr id="2" name="Imagem 2" descr="http://pt.fixwindowserrors.biz/blog/wp-content/uploads/2017/08/dism-scanhealth-windows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.fixwindowserrors.biz/blog/wp-content/uploads/2017/08/dism-scanhealth-windows-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374" cy="376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 </w:t>
      </w:r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 xml:space="preserve">Método 3: Usar DISM com a opção </w:t>
      </w:r>
      <w:proofErr w:type="spellStart"/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>RestoreHealth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Utilize o comando DISM com a</w:t>
      </w: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 xml:space="preserve"> opção / </w:t>
      </w:r>
      <w:proofErr w:type="spellStart"/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 para digitalizar corrupção de imagem do Windows e também repará-lo automaticamente. Ao contrário da opção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ScanHealth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, a opção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RestoreHealth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demora pelo menos 20 minutos para concluir o processo.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Siga o processo para executar o comando:</w:t>
      </w:r>
    </w:p>
    <w:p w:rsidR="00AA5761" w:rsidRPr="00AA5761" w:rsidRDefault="00AA5761" w:rsidP="00AA576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Pressione o botão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Windows + X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no teclado para abrir o menu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Power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User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e escolha o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Command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 Prompt (Admin).</w:t>
      </w:r>
    </w:p>
    <w:p w:rsidR="00AA5761" w:rsidRPr="00AA5761" w:rsidRDefault="00AA5761" w:rsidP="00AA576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E digite o comando dado e pressione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Enter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noProof/>
          <w:color w:val="909294"/>
          <w:sz w:val="24"/>
          <w:szCs w:val="24"/>
          <w:lang w:eastAsia="pt-BR"/>
        </w:rPr>
        <w:lastRenderedPageBreak/>
        <w:drawing>
          <wp:inline distT="0" distB="0" distL="0" distR="0" wp14:anchorId="596810E4" wp14:editId="20C40DC6">
            <wp:extent cx="7080250" cy="3718578"/>
            <wp:effectExtent l="0" t="0" r="6350" b="0"/>
            <wp:docPr id="3" name="Imagem 3" descr="http://pt.fixwindowserrors.biz/blog/wp-content/uploads/2017/08/dism-restorehealth-windows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t.fixwindowserrors.biz/blog/wp-content/uploads/2017/08/dism-restorehealth-windows-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104" cy="37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Observação:</w:t>
      </w: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 Durante a execução do DISM com o </w:t>
      </w: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 xml:space="preserve">/ </w:t>
      </w:r>
      <w:proofErr w:type="spellStart"/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 xml:space="preserve"> ou / </w:t>
      </w:r>
      <w:proofErr w:type="spellStart"/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ScanHealth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, você observa que o processo irá ficar em 20% ou 40%. E depois de alguns minutos, o processo termina como normal.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Também pode acontecer que quando você executa o comando acima indicado, o DISM tenta usar o Windows Update para substituir os arquivos danificados. No entanto, se o problema foi estendido para os componentes do Windows Update, então você precisa especificar uma fonte que contém os arquivos bons conhecidos para reparar a imagem.</w:t>
      </w:r>
    </w:p>
    <w:p w:rsidR="00AA5761" w:rsidRPr="00AA5761" w:rsidRDefault="00AA5761" w:rsidP="00AA5761">
      <w:pPr>
        <w:shd w:val="clear" w:color="auto" w:fill="FFFFFF"/>
        <w:spacing w:after="0" w:line="480" w:lineRule="atLeast"/>
        <w:jc w:val="both"/>
        <w:textAlignment w:val="baseline"/>
        <w:outlineLvl w:val="2"/>
        <w:rPr>
          <w:rFonts w:ascii="Arial" w:eastAsia="Times New Roman" w:hAnsi="Arial" w:cs="Arial"/>
          <w:color w:val="333333"/>
          <w:sz w:val="39"/>
          <w:szCs w:val="39"/>
          <w:lang w:eastAsia="pt-BR"/>
        </w:rPr>
      </w:pPr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 xml:space="preserve">Método 4: Usar DISM com as opções </w:t>
      </w:r>
      <w:proofErr w:type="spellStart"/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>RestoreHealth</w:t>
      </w:r>
      <w:proofErr w:type="spellEnd"/>
      <w:r w:rsidRPr="00AA5761">
        <w:rPr>
          <w:rFonts w:ascii="Arial" w:eastAsia="Times New Roman" w:hAnsi="Arial" w:cs="Arial"/>
          <w:color w:val="333333"/>
          <w:sz w:val="39"/>
          <w:szCs w:val="39"/>
          <w:lang w:eastAsia="pt-BR"/>
        </w:rPr>
        <w:t xml:space="preserve"> e fonte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Você pode identificar o local mais recente para os arquivos bons conhecidos usando o alternar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Source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juntamente com /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RestoreHealth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Mas antes de usar os comandos de reparo, você precisa copiar para o arquivo </w:t>
      </w:r>
      <w:proofErr w:type="spellStart"/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install.wim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 de outro sistema, ou mídia de instalação do Windows 10 ou o arquivo ISO do Windows 10 e é importante que a fonte dos arquivos bons conhecidos corresponda à mesma versão, edição E idioma do sistema operacional que você está usando.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Para fazer o download do ISO para Windows 10 siga as instruções fornecidas:</w:t>
      </w:r>
    </w:p>
    <w:p w:rsidR="00AA5761" w:rsidRPr="00AA5761" w:rsidRDefault="00AA5761" w:rsidP="00AA57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Vá para a página de download do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Microsoft Windows 10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&gt; clique no botão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Download Tool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Now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.</w:t>
      </w:r>
    </w:p>
    <w:p w:rsidR="00AA5761" w:rsidRPr="00AA5761" w:rsidRDefault="00AA5761" w:rsidP="00AA57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Em seguida, clique duas vezes no arquivo para executar a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Media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Creation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 Tool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.</w:t>
      </w:r>
    </w:p>
    <w:p w:rsidR="00AA5761" w:rsidRPr="00AA5761" w:rsidRDefault="00AA5761" w:rsidP="00AA57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Depois disso, siga as instruções na tela para criar um arquivo ISO com a mesma versão e edição da versão atual do Windows 10.</w:t>
      </w:r>
    </w:p>
    <w:p w:rsidR="00AA5761" w:rsidRPr="00AA5761" w:rsidRDefault="00AA5761" w:rsidP="00AA57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Conforme o processo é concluído, clique duas vezes no arquivo para montar o ISO e anote a letra da unidade quando precisar, defina o caminho da origem.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Agora você pode executar o comando para corrigir a imagem do Windows:    </w:t>
      </w:r>
    </w:p>
    <w:p w:rsidR="00AA5761" w:rsidRPr="00AA5761" w:rsidRDefault="00AA5761" w:rsidP="00AA5761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Pressione o botão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Windows + X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no teclado para abrir o menu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Power 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User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e escolha o </w:t>
      </w:r>
      <w:proofErr w:type="spellStart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Command</w:t>
      </w:r>
      <w:proofErr w:type="spellEnd"/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 xml:space="preserve"> Prompt (Admin).</w:t>
      </w:r>
    </w:p>
    <w:p w:rsidR="00AA5761" w:rsidRPr="00AA5761" w:rsidRDefault="00AA5761" w:rsidP="00AA5761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 xml:space="preserve">Agora digite o comando dado e pressione </w:t>
      </w:r>
      <w:proofErr w:type="spellStart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Enter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lastRenderedPageBreak/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Source:repairSource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\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install.wim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noProof/>
          <w:color w:val="909294"/>
          <w:sz w:val="24"/>
          <w:szCs w:val="24"/>
          <w:lang w:eastAsia="pt-BR"/>
        </w:rPr>
        <w:drawing>
          <wp:inline distT="0" distB="0" distL="0" distR="0" wp14:anchorId="085CD26C" wp14:editId="71BD02A6">
            <wp:extent cx="7034661" cy="3694635"/>
            <wp:effectExtent l="0" t="0" r="0" b="1270"/>
            <wp:docPr id="4" name="Imagem 4" descr="http://pt.fixwindowserrors.biz/blog/wp-content/uploads/2017/08/dism-restorehealth-sourc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t.fixwindowserrors.biz/blog/wp-content/uploads/2017/08/dism-restorehealth-source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156" cy="36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61" w:rsidRPr="00AA5761" w:rsidRDefault="00AA5761" w:rsidP="00AA5761">
      <w:pPr>
        <w:numPr>
          <w:ilvl w:val="1"/>
          <w:numId w:val="7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Agora execute o comando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source:WIM:X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:\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Sources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\Install.wim:1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LimitAccess</w:t>
      </w:r>
      <w:proofErr w:type="spellEnd"/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noProof/>
          <w:color w:val="909294"/>
          <w:sz w:val="24"/>
          <w:szCs w:val="24"/>
          <w:lang w:eastAsia="pt-BR"/>
        </w:rPr>
        <w:drawing>
          <wp:inline distT="0" distB="0" distL="0" distR="0" wp14:anchorId="6C0139AC" wp14:editId="7DDD4C78">
            <wp:extent cx="6920619" cy="3634740"/>
            <wp:effectExtent l="0" t="0" r="0" b="3810"/>
            <wp:docPr id="5" name="Imagem 5" descr="http://pt.fixwindowserrors.biz/blog/wp-content/uploads/2017/08/limit-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t.fixwindowserrors.biz/blog/wp-content/uploads/2017/08/limit-acce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697" cy="36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61" w:rsidRPr="00AA5761" w:rsidRDefault="00AA5761" w:rsidP="00AA5761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bookmarkStart w:id="0" w:name="_GoBack"/>
      <w:bookmarkEnd w:id="0"/>
    </w:p>
    <w:p w:rsidR="00AA5761" w:rsidRPr="00AA5761" w:rsidRDefault="00AA5761" w:rsidP="00AA5761">
      <w:pPr>
        <w:numPr>
          <w:ilvl w:val="1"/>
          <w:numId w:val="8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val="pt-PT" w:eastAsia="pt-BR"/>
        </w:rPr>
        <w:t>Por outro lado, você pode usar dada a variante do comando anterior para executar a mesma tarefa: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  <w:t> </w:t>
      </w: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Source:wim:repairSource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\install.wim:1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LimitAccess</w:t>
      </w:r>
      <w:proofErr w:type="spellEnd"/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lastRenderedPageBreak/>
        <w:t>Observação:</w:t>
      </w:r>
      <w:r w:rsidRPr="00AA5761">
        <w:rPr>
          <w:rFonts w:ascii="inherit" w:eastAsia="Times New Roman" w:hAnsi="inherit" w:cs="Arial"/>
          <w:color w:val="FF0000"/>
          <w:sz w:val="24"/>
          <w:szCs w:val="24"/>
          <w:bdr w:val="none" w:sz="0" w:space="0" w:color="auto" w:frame="1"/>
          <w:lang w:eastAsia="pt-BR"/>
        </w:rPr>
        <w:t> </w:t>
      </w: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é aconselhável substituir “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repairSource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” pelo caminho para a origem com bons arquivos conhecidos. Por exemplo, </w:t>
      </w: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D:\Sources\install.wim</w:t>
      </w: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.</w:t>
      </w:r>
    </w:p>
    <w:p w:rsidR="00AA5761" w:rsidRPr="00AA5761" w:rsidRDefault="00AA5761" w:rsidP="00AA576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O comando agora executará um reparo de imagem do Windows, utilizando os bons arquivos conhecidos incluídos no arquivo </w:t>
      </w:r>
      <w:proofErr w:type="spellStart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>install.wim</w:t>
      </w:r>
      <w:proofErr w:type="spellEnd"/>
      <w:r w:rsidRPr="00AA5761">
        <w:rPr>
          <w:rFonts w:ascii="Arial" w:eastAsia="Times New Roman" w:hAnsi="Arial" w:cs="Arial"/>
          <w:color w:val="909294"/>
          <w:sz w:val="24"/>
          <w:szCs w:val="24"/>
          <w:lang w:eastAsia="pt-BR"/>
        </w:rPr>
        <w:t xml:space="preserve"> com a mídia de instalação do Windows 10 e sem usar o Windows Update como fonte para baixar os arquivos necessários para reparo.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color w:val="909294"/>
          <w:sz w:val="24"/>
          <w:szCs w:val="24"/>
          <w:bdr w:val="none" w:sz="0" w:space="0" w:color="auto" w:frame="1"/>
          <w:lang w:eastAsia="pt-BR"/>
        </w:rPr>
        <w:t>Além disso, você também pode tentar o método dado também.</w:t>
      </w:r>
    </w:p>
    <w:p w:rsidR="00AA5761" w:rsidRPr="00AA5761" w:rsidRDefault="00AA5761" w:rsidP="00AA5761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>Clique duas vezes no arquivo .</w:t>
      </w:r>
      <w:proofErr w:type="spellStart"/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>iso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 xml:space="preserve"> do Windows 10 para montar.</w:t>
      </w:r>
    </w:p>
    <w:p w:rsidR="00AA5761" w:rsidRPr="00AA5761" w:rsidRDefault="00AA5761" w:rsidP="00AA5761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 xml:space="preserve">Em seguida, abra o prompt de comando ou o </w:t>
      </w:r>
      <w:proofErr w:type="spellStart"/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>PowerShell</w:t>
      </w:r>
      <w:proofErr w:type="spellEnd"/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 xml:space="preserve"> como administrador.</w:t>
      </w:r>
    </w:p>
    <w:p w:rsidR="00AA5761" w:rsidRPr="00AA5761" w:rsidRDefault="00AA5761" w:rsidP="00AA5761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eastAsia="pt-BR"/>
        </w:rPr>
        <w:t>E verifique a saúde do sistema executando os comandos fornecidos:</w:t>
      </w:r>
    </w:p>
    <w:p w:rsidR="00AA5761" w:rsidRPr="00AA5761" w:rsidRDefault="00AA5761" w:rsidP="00AA576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i/>
          <w:iCs/>
          <w:color w:val="777777"/>
          <w:sz w:val="21"/>
          <w:szCs w:val="21"/>
          <w:lang w:eastAsia="pt-BR"/>
        </w:rPr>
      </w:pP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dism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scanhealth</w:t>
      </w:r>
      <w:proofErr w:type="spellEnd"/>
    </w:p>
    <w:p w:rsidR="00AA5761" w:rsidRPr="00AA5761" w:rsidRDefault="00AA5761" w:rsidP="00AA576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i/>
          <w:iCs/>
          <w:color w:val="777777"/>
          <w:sz w:val="21"/>
          <w:szCs w:val="21"/>
          <w:lang w:eastAsia="pt-BR"/>
        </w:rPr>
      </w:pP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dism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checkhealth</w:t>
      </w:r>
      <w:proofErr w:type="spellEnd"/>
    </w:p>
    <w:p w:rsidR="00AA5761" w:rsidRPr="00AA5761" w:rsidRDefault="00AA5761" w:rsidP="00AA5761">
      <w:pPr>
        <w:numPr>
          <w:ilvl w:val="0"/>
          <w:numId w:val="10"/>
        </w:numPr>
        <w:shd w:val="clear" w:color="auto" w:fill="FFFFFF"/>
        <w:spacing w:line="240" w:lineRule="auto"/>
        <w:ind w:left="300"/>
        <w:textAlignment w:val="baseline"/>
        <w:rPr>
          <w:rFonts w:ascii="inherit" w:eastAsia="Times New Roman" w:hAnsi="inherit" w:cs="Arial"/>
          <w:i/>
          <w:iCs/>
          <w:color w:val="777777"/>
          <w:sz w:val="21"/>
          <w:szCs w:val="21"/>
          <w:lang w:eastAsia="pt-BR"/>
        </w:rPr>
      </w:pP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dism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777777"/>
          <w:sz w:val="21"/>
          <w:szCs w:val="21"/>
          <w:bdr w:val="none" w:sz="0" w:space="0" w:color="auto" w:frame="1"/>
          <w:lang w:eastAsia="pt-BR"/>
        </w:rPr>
        <w:t>restorehealth</w:t>
      </w:r>
      <w:proofErr w:type="spellEnd"/>
    </w:p>
    <w:p w:rsidR="00AA5761" w:rsidRPr="00AA5761" w:rsidRDefault="00AA5761" w:rsidP="00AA576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bdr w:val="none" w:sz="0" w:space="0" w:color="auto" w:frame="1"/>
          <w:lang w:val="pt-PT" w:eastAsia="pt-BR"/>
        </w:rPr>
        <w:t>Agora execute o comando:</w:t>
      </w:r>
    </w:p>
    <w:p w:rsidR="00AA5761" w:rsidRPr="00AA5761" w:rsidRDefault="00AA5761" w:rsidP="00AA576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i/>
          <w:iCs/>
          <w:color w:val="909294"/>
          <w:sz w:val="24"/>
          <w:szCs w:val="24"/>
          <w:lang w:eastAsia="pt-BR"/>
        </w:rPr>
      </w:pPr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DISM /Online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Cleanup-Image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RestoreHealth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 xml:space="preserve">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source:WIM:X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:\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Sources</w:t>
      </w:r>
      <w:proofErr w:type="spellEnd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\Install.wim:1 /</w:t>
      </w:r>
      <w:proofErr w:type="spellStart"/>
      <w:r w:rsidRPr="00AA5761">
        <w:rPr>
          <w:rFonts w:ascii="inherit" w:eastAsia="Times New Roman" w:hAnsi="inherit" w:cs="Arial"/>
          <w:b/>
          <w:bCs/>
          <w:i/>
          <w:iCs/>
          <w:color w:val="909294"/>
          <w:sz w:val="24"/>
          <w:szCs w:val="24"/>
          <w:bdr w:val="none" w:sz="0" w:space="0" w:color="auto" w:frame="1"/>
          <w:lang w:eastAsia="pt-BR"/>
        </w:rPr>
        <w:t>LimitAccess</w:t>
      </w:r>
      <w:proofErr w:type="spellEnd"/>
    </w:p>
    <w:p w:rsidR="00AA5761" w:rsidRPr="00AA5761" w:rsidRDefault="00AA5761" w:rsidP="00AA5761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Lembre-se também de substituir o X pelo drive de carta em que o seu Windows 10 ISO está montado.</w:t>
      </w:r>
    </w:p>
    <w:p w:rsidR="00AA5761" w:rsidRPr="00AA5761" w:rsidRDefault="00AA5761" w:rsidP="00AA5761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77777"/>
          <w:sz w:val="21"/>
          <w:szCs w:val="21"/>
          <w:lang w:eastAsia="pt-BR"/>
        </w:rPr>
      </w:pP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E reinicie o computador e tente </w:t>
      </w:r>
      <w:r w:rsidRPr="00AA5761">
        <w:rPr>
          <w:rFonts w:ascii="inherit" w:eastAsia="Times New Roman" w:hAnsi="inherit" w:cs="Arial"/>
          <w:b/>
          <w:bCs/>
          <w:color w:val="777777"/>
          <w:sz w:val="21"/>
          <w:szCs w:val="21"/>
          <w:bdr w:val="none" w:sz="0" w:space="0" w:color="auto" w:frame="1"/>
          <w:lang w:eastAsia="pt-BR"/>
        </w:rPr>
        <w:t>SFC</w:t>
      </w:r>
      <w:r w:rsidRPr="00AA5761">
        <w:rPr>
          <w:rFonts w:ascii="inherit" w:eastAsia="Times New Roman" w:hAnsi="inherit" w:cs="Arial"/>
          <w:color w:val="777777"/>
          <w:sz w:val="21"/>
          <w:szCs w:val="21"/>
          <w:lang w:eastAsia="pt-BR"/>
        </w:rPr>
        <w:t> novamente.</w:t>
      </w:r>
    </w:p>
    <w:p w:rsidR="001C6052" w:rsidRDefault="001C6052"/>
    <w:sectPr w:rsidR="001C6052" w:rsidSect="00AA5761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6C1B"/>
    <w:multiLevelType w:val="multilevel"/>
    <w:tmpl w:val="3006B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85006"/>
    <w:multiLevelType w:val="multilevel"/>
    <w:tmpl w:val="5996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6068B"/>
    <w:multiLevelType w:val="multilevel"/>
    <w:tmpl w:val="6D945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0803"/>
    <w:multiLevelType w:val="multilevel"/>
    <w:tmpl w:val="0898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53532"/>
    <w:multiLevelType w:val="multilevel"/>
    <w:tmpl w:val="F2C89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E6EEA"/>
    <w:multiLevelType w:val="multilevel"/>
    <w:tmpl w:val="CBD68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659E2"/>
    <w:multiLevelType w:val="multilevel"/>
    <w:tmpl w:val="D5D8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B33AA"/>
    <w:multiLevelType w:val="multilevel"/>
    <w:tmpl w:val="9B7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17D46"/>
    <w:multiLevelType w:val="multilevel"/>
    <w:tmpl w:val="9AA65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24718"/>
    <w:multiLevelType w:val="multilevel"/>
    <w:tmpl w:val="66763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D1E6F"/>
    <w:multiLevelType w:val="multilevel"/>
    <w:tmpl w:val="6018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A005E"/>
    <w:multiLevelType w:val="multilevel"/>
    <w:tmpl w:val="7F0A3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61"/>
    <w:rsid w:val="001C6052"/>
    <w:rsid w:val="00A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A3FC"/>
  <w15:chartTrackingRefBased/>
  <w15:docId w15:val="{1CFADD12-2007-4BC7-B4E1-EB9AF1E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5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76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A57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678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1055278966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1507671619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2043048388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1589924001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428086262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948705227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  <w:div w:id="555162178">
          <w:blockQuote w:val="1"/>
          <w:marLeft w:val="0"/>
          <w:marRight w:val="0"/>
          <w:marTop w:val="0"/>
          <w:marBottom w:val="300"/>
          <w:divBdr>
            <w:top w:val="single" w:sz="6" w:space="15" w:color="EAEAEA"/>
            <w:left w:val="single" w:sz="18" w:space="15" w:color="ED564B"/>
            <w:bottom w:val="single" w:sz="6" w:space="15" w:color="EAEAEA"/>
            <w:right w:val="single" w:sz="6" w:space="15" w:color="EAEA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fixwindowserrors.biz/blog/reparar-erro-de-atualizacao-do-windows-10-0x8024a10a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pt.fixwindowserrors.biz/blog/solucao-de-trabalho-como-corrigir-o-codigo-de-erro-windows-update-0x800706b5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fixwindowserrors.biz/blog/como-corrigir-erro-0xc004d307-no-windows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pt.fixwindowserrors.biz/blog/como-corrigir-o-codigo-de-erro-0xc004f009-no-sistema-operacional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fixwindowserrors.biz/blog/correccao-windows-update-codigo-de-erro-8007000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1190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Brasil</dc:creator>
  <cp:keywords/>
  <dc:description/>
  <cp:lastModifiedBy>Robson Brasil</cp:lastModifiedBy>
  <cp:revision>1</cp:revision>
  <dcterms:created xsi:type="dcterms:W3CDTF">2019-03-15T21:06:00Z</dcterms:created>
  <dcterms:modified xsi:type="dcterms:W3CDTF">2019-03-15T21:10:00Z</dcterms:modified>
</cp:coreProperties>
</file>