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92A4D" w14:textId="77777777" w:rsidR="0076088E" w:rsidRDefault="0076088E">
      <w:pPr>
        <w:spacing w:after="80"/>
      </w:pPr>
    </w:p>
    <w:p w14:paraId="7F98B52B" w14:textId="77777777" w:rsidR="0076088E" w:rsidRDefault="0076088E">
      <w:pPr>
        <w:spacing w:after="80"/>
      </w:pPr>
    </w:p>
    <w:p w14:paraId="206B33BA" w14:textId="77777777" w:rsidR="0076088E" w:rsidRDefault="0076088E">
      <w:pPr>
        <w:spacing w:after="80"/>
      </w:pPr>
    </w:p>
    <w:p w14:paraId="4BAC18D9" w14:textId="77777777" w:rsidR="0076088E" w:rsidRDefault="0076088E">
      <w:pPr>
        <w:spacing w:after="80"/>
      </w:pPr>
    </w:p>
    <w:p w14:paraId="2442121A" w14:textId="77777777" w:rsidR="0076088E" w:rsidRDefault="00000000">
      <w:pPr>
        <w:spacing w:after="80"/>
        <w:jc w:val="center"/>
      </w:pPr>
      <w:r>
        <w:rPr>
          <w:b/>
          <w:bCs/>
          <w:color w:val="1B4F72"/>
          <w:sz w:val="52"/>
          <w:szCs w:val="52"/>
        </w:rPr>
        <w:t>NCA Assistant</w:t>
      </w:r>
    </w:p>
    <w:p w14:paraId="15BD3E0C" w14:textId="77777777" w:rsidR="0076088E" w:rsidRDefault="00000000">
      <w:pPr>
        <w:spacing w:after="200"/>
        <w:jc w:val="center"/>
      </w:pPr>
      <w:r>
        <w:rPr>
          <w:color w:val="2E86C1"/>
          <w:sz w:val="32"/>
          <w:szCs w:val="32"/>
        </w:rPr>
        <w:t>User Requirement Specification (URS)</w:t>
      </w:r>
    </w:p>
    <w:p w14:paraId="18021A98" w14:textId="77777777" w:rsidR="0076088E" w:rsidRDefault="00000000">
      <w:pPr>
        <w:spacing w:after="40"/>
        <w:jc w:val="center"/>
      </w:pPr>
      <w:r>
        <w:rPr>
          <w:color w:val="666666"/>
          <w:sz w:val="22"/>
          <w:szCs w:val="22"/>
        </w:rPr>
        <w:t>Version 1.0</w:t>
      </w:r>
    </w:p>
    <w:p w14:paraId="23C2F098" w14:textId="77777777" w:rsidR="0076088E" w:rsidRDefault="00000000">
      <w:pPr>
        <w:spacing w:after="400"/>
        <w:jc w:val="center"/>
      </w:pPr>
      <w:r>
        <w:rPr>
          <w:color w:val="666666"/>
          <w:sz w:val="22"/>
          <w:szCs w:val="22"/>
        </w:rPr>
        <w:t>2026-04-06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76088E" w14:paraId="66656500"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0894B39D" w14:textId="77777777" w:rsidR="0076088E" w:rsidRDefault="00000000">
            <w:r>
              <w:rPr>
                <w:b/>
                <w:bCs/>
                <w:color w:val="FFFFFF"/>
                <w:sz w:val="17"/>
                <w:szCs w:val="17"/>
              </w:rPr>
              <w:t>Version</w:t>
            </w:r>
          </w:p>
        </w:tc>
        <w:tc>
          <w:tcPr>
            <w:tcW w:w="234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4BBB50F2" w14:textId="77777777" w:rsidR="0076088E" w:rsidRDefault="00000000">
            <w:r>
              <w:rPr>
                <w:b/>
                <w:bCs/>
                <w:color w:val="FFFFFF"/>
                <w:sz w:val="17"/>
                <w:szCs w:val="17"/>
              </w:rPr>
              <w:t>Date</w:t>
            </w:r>
          </w:p>
        </w:tc>
        <w:tc>
          <w:tcPr>
            <w:tcW w:w="234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6C1D359E" w14:textId="77777777" w:rsidR="0076088E" w:rsidRDefault="00000000">
            <w:r>
              <w:rPr>
                <w:b/>
                <w:bCs/>
                <w:color w:val="FFFFFF"/>
                <w:sz w:val="17"/>
                <w:szCs w:val="17"/>
              </w:rPr>
              <w:t>Author</w:t>
            </w:r>
          </w:p>
        </w:tc>
        <w:tc>
          <w:tcPr>
            <w:tcW w:w="234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79EE935" w14:textId="77777777" w:rsidR="0076088E" w:rsidRDefault="00000000">
            <w:r>
              <w:rPr>
                <w:b/>
                <w:bCs/>
                <w:color w:val="FFFFFF"/>
                <w:sz w:val="17"/>
                <w:szCs w:val="17"/>
              </w:rPr>
              <w:t>Status</w:t>
            </w:r>
          </w:p>
        </w:tc>
      </w:tr>
      <w:tr w:rsidR="0076088E" w14:paraId="14C7AD13"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AE0AD88" w14:textId="77777777" w:rsidR="0076088E" w:rsidRDefault="00000000">
            <w:r>
              <w:rPr>
                <w:color w:val="333333"/>
                <w:sz w:val="17"/>
                <w:szCs w:val="17"/>
              </w:rPr>
              <w:t>1.0</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86E0FE5" w14:textId="77777777" w:rsidR="0076088E" w:rsidRDefault="00000000">
            <w:r>
              <w:rPr>
                <w:color w:val="333333"/>
                <w:sz w:val="17"/>
                <w:szCs w:val="17"/>
              </w:rPr>
              <w:t>2026-04-06</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164CE10" w14:textId="77777777" w:rsidR="0076088E" w:rsidRDefault="00000000">
            <w:r>
              <w:rPr>
                <w:color w:val="333333"/>
                <w:sz w:val="17"/>
                <w:szCs w:val="17"/>
              </w:rPr>
              <w:t>Radboud Applied Pharmacometrics</w:t>
            </w:r>
          </w:p>
        </w:tc>
        <w:tc>
          <w:tcPr>
            <w:tcW w:w="234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341F7AF" w14:textId="77777777" w:rsidR="0076088E" w:rsidRDefault="00000000">
            <w:r>
              <w:rPr>
                <w:color w:val="333333"/>
                <w:sz w:val="17"/>
                <w:szCs w:val="17"/>
              </w:rPr>
              <w:t>Draft — for review and sign-off</w:t>
            </w:r>
          </w:p>
        </w:tc>
      </w:tr>
    </w:tbl>
    <w:p w14:paraId="4B4763BB" w14:textId="77777777" w:rsidR="0076088E" w:rsidRDefault="0076088E">
      <w:pPr>
        <w:spacing w:after="80"/>
      </w:pPr>
    </w:p>
    <w:p w14:paraId="0CC9E5C3" w14:textId="77777777" w:rsidR="0076088E" w:rsidRDefault="00000000">
      <w:pPr>
        <w:spacing w:after="120"/>
      </w:pPr>
      <w:r>
        <w:rPr>
          <w:b/>
          <w:bCs/>
          <w:color w:val="1B4F72"/>
          <w:sz w:val="22"/>
          <w:szCs w:val="22"/>
        </w:rPr>
        <w:t>Approval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808"/>
        <w:gridCol w:w="1872"/>
        <w:gridCol w:w="1872"/>
      </w:tblGrid>
      <w:tr w:rsidR="0076088E" w14:paraId="3E697799" w14:textId="77777777">
        <w:tblPrEx>
          <w:tblCellMar>
            <w:top w:w="0" w:type="dxa"/>
            <w:bottom w:w="0" w:type="dxa"/>
          </w:tblCellMar>
        </w:tblPrEx>
        <w:tc>
          <w:tcPr>
            <w:tcW w:w="2808"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88021BD" w14:textId="77777777" w:rsidR="0076088E" w:rsidRDefault="00000000">
            <w:r>
              <w:rPr>
                <w:b/>
                <w:bCs/>
                <w:color w:val="FFFFFF"/>
                <w:sz w:val="17"/>
                <w:szCs w:val="17"/>
              </w:rPr>
              <w:t>Role</w:t>
            </w:r>
          </w:p>
        </w:tc>
        <w:tc>
          <w:tcPr>
            <w:tcW w:w="2808"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69B1678" w14:textId="77777777" w:rsidR="0076088E" w:rsidRDefault="00000000">
            <w:r>
              <w:rPr>
                <w:b/>
                <w:bCs/>
                <w:color w:val="FFFFFF"/>
                <w:sz w:val="17"/>
                <w:szCs w:val="17"/>
              </w:rPr>
              <w:t>Name</w:t>
            </w:r>
          </w:p>
        </w:tc>
        <w:tc>
          <w:tcPr>
            <w:tcW w:w="1872"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6B9C606" w14:textId="77777777" w:rsidR="0076088E" w:rsidRDefault="00000000">
            <w:r>
              <w:rPr>
                <w:b/>
                <w:bCs/>
                <w:color w:val="FFFFFF"/>
                <w:sz w:val="17"/>
                <w:szCs w:val="17"/>
              </w:rPr>
              <w:t>Signature</w:t>
            </w:r>
          </w:p>
        </w:tc>
        <w:tc>
          <w:tcPr>
            <w:tcW w:w="1872"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FEE9225" w14:textId="77777777" w:rsidR="0076088E" w:rsidRDefault="00000000">
            <w:r>
              <w:rPr>
                <w:b/>
                <w:bCs/>
                <w:color w:val="FFFFFF"/>
                <w:sz w:val="17"/>
                <w:szCs w:val="17"/>
              </w:rPr>
              <w:t>Date</w:t>
            </w:r>
          </w:p>
        </w:tc>
      </w:tr>
      <w:tr w:rsidR="0076088E" w14:paraId="61FABD38" w14:textId="77777777">
        <w:tblPrEx>
          <w:tblCellMar>
            <w:top w:w="0" w:type="dxa"/>
            <w:bottom w:w="0" w:type="dxa"/>
          </w:tblCellMar>
        </w:tblPrEx>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F1E0078" w14:textId="77777777" w:rsidR="0076088E" w:rsidRDefault="00000000">
            <w:r>
              <w:rPr>
                <w:color w:val="333333"/>
                <w:sz w:val="17"/>
                <w:szCs w:val="17"/>
              </w:rPr>
              <w:t>Author</w:t>
            </w:r>
          </w:p>
        </w:tc>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D04FE44"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39B6E83"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CEB8284" w14:textId="77777777" w:rsidR="0076088E" w:rsidRDefault="0076088E"/>
        </w:tc>
      </w:tr>
      <w:tr w:rsidR="0076088E" w14:paraId="46484C00" w14:textId="77777777">
        <w:tblPrEx>
          <w:tblCellMar>
            <w:top w:w="0" w:type="dxa"/>
            <w:bottom w:w="0" w:type="dxa"/>
          </w:tblCellMar>
        </w:tblPrEx>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B3A012E" w14:textId="77777777" w:rsidR="0076088E" w:rsidRDefault="00000000">
            <w:r>
              <w:rPr>
                <w:color w:val="333333"/>
                <w:sz w:val="17"/>
                <w:szCs w:val="17"/>
              </w:rPr>
              <w:t>Reviewer (Scientific)</w:t>
            </w:r>
          </w:p>
        </w:tc>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B4C3ADF"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67B4BEA"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1C0DBF" w14:textId="77777777" w:rsidR="0076088E" w:rsidRDefault="0076088E"/>
        </w:tc>
      </w:tr>
      <w:tr w:rsidR="0076088E" w14:paraId="19EAF485" w14:textId="77777777">
        <w:tblPrEx>
          <w:tblCellMar>
            <w:top w:w="0" w:type="dxa"/>
            <w:bottom w:w="0" w:type="dxa"/>
          </w:tblCellMar>
        </w:tblPrEx>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988041" w14:textId="77777777" w:rsidR="0076088E" w:rsidRDefault="00000000">
            <w:r>
              <w:rPr>
                <w:color w:val="333333"/>
                <w:sz w:val="17"/>
                <w:szCs w:val="17"/>
              </w:rPr>
              <w:t>Reviewer (Quality Assurance)</w:t>
            </w:r>
          </w:p>
        </w:tc>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B7D18CE"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2D4C7C"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9DC0CFC" w14:textId="77777777" w:rsidR="0076088E" w:rsidRDefault="0076088E"/>
        </w:tc>
      </w:tr>
      <w:tr w:rsidR="0076088E" w14:paraId="2D5C8CBD" w14:textId="77777777">
        <w:tblPrEx>
          <w:tblCellMar>
            <w:top w:w="0" w:type="dxa"/>
            <w:bottom w:w="0" w:type="dxa"/>
          </w:tblCellMar>
        </w:tblPrEx>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5B3450A" w14:textId="77777777" w:rsidR="0076088E" w:rsidRDefault="00000000">
            <w:r>
              <w:rPr>
                <w:color w:val="333333"/>
                <w:sz w:val="17"/>
                <w:szCs w:val="17"/>
              </w:rPr>
              <w:t>Approver (System Owner)</w:t>
            </w:r>
          </w:p>
        </w:tc>
        <w:tc>
          <w:tcPr>
            <w:tcW w:w="28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6C8FB7"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4D2155B" w14:textId="77777777" w:rsidR="0076088E" w:rsidRDefault="0076088E"/>
        </w:tc>
        <w:tc>
          <w:tcPr>
            <w:tcW w:w="187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8A0E89" w14:textId="77777777" w:rsidR="0076088E" w:rsidRDefault="0076088E"/>
        </w:tc>
      </w:tr>
    </w:tbl>
    <w:p w14:paraId="529008DF" w14:textId="77777777" w:rsidR="0076088E" w:rsidRDefault="00000000">
      <w:r>
        <w:br w:type="page"/>
      </w:r>
    </w:p>
    <w:p w14:paraId="7AB14786" w14:textId="77777777" w:rsidR="0076088E" w:rsidRDefault="00000000">
      <w:pPr>
        <w:pStyle w:val="Kop1"/>
        <w:spacing w:before="200" w:after="120"/>
      </w:pPr>
      <w:r>
        <w:lastRenderedPageBreak/>
        <w:t>1. Purpose and Scope</w:t>
      </w:r>
    </w:p>
    <w:p w14:paraId="7E11CAD3" w14:textId="77777777" w:rsidR="0076088E" w:rsidRDefault="00000000">
      <w:pPr>
        <w:spacing w:after="120"/>
      </w:pPr>
      <w:r>
        <w:rPr>
          <w:color w:val="333333"/>
        </w:rPr>
        <w:t>This User Requirement Specification defines the functional, computational, data integrity, and usability requirements for NCA Assistant v1.0, a freely available, open-source Shiny application for pharmacokinetic non-compartmental analysis (NCA), bioequivalence (BE) assessment, and study planning.</w:t>
      </w:r>
    </w:p>
    <w:p w14:paraId="0B9EF71E" w14:textId="77777777" w:rsidR="0076088E" w:rsidRDefault="00000000">
      <w:pPr>
        <w:spacing w:after="120"/>
      </w:pPr>
      <w:r>
        <w:rPr>
          <w:color w:val="333333"/>
        </w:rPr>
        <w:t>The URS serves as the foundation for qualification testing (IQ/OQ/PQ). Every requirement has a unique identifier, a risk classification derived from a failure mode and effects analysis, and a testable acceptance criterion. The accompanying IQ/OQ/PQ protocol provides full traceability from each test case to one or more URS requirements.</w:t>
      </w:r>
    </w:p>
    <w:p w14:paraId="6C7AF41E" w14:textId="77777777" w:rsidR="0076088E" w:rsidRDefault="00000000">
      <w:pPr>
        <w:spacing w:after="120"/>
      </w:pPr>
      <w:r>
        <w:rPr>
          <w:color w:val="333333"/>
        </w:rPr>
        <w:t>A risk-based validation approach is applied throughout, consistent with ICH Q9 (Quality Risk Management) principles. Requirements linked to higher-risk failure modes receive more rigorous acceptance criteria, quantitative tolerances with scientific justification, and more extensive test coverage.</w:t>
      </w:r>
    </w:p>
    <w:p w14:paraId="43F401E8" w14:textId="77777777" w:rsidR="0076088E" w:rsidRDefault="00000000">
      <w:pPr>
        <w:pStyle w:val="Kop1"/>
        <w:spacing w:before="200" w:after="120"/>
      </w:pPr>
      <w:r>
        <w:t>2. System Description</w:t>
      </w:r>
    </w:p>
    <w:p w14:paraId="02FA076A" w14:textId="77777777" w:rsidR="0076088E" w:rsidRDefault="00000000">
      <w:pPr>
        <w:pStyle w:val="Kop2"/>
        <w:spacing w:before="200" w:after="120"/>
      </w:pPr>
      <w:r>
        <w:t>2.1 Software Classification</w:t>
      </w:r>
    </w:p>
    <w:p w14:paraId="4CFB10B9" w14:textId="77777777" w:rsidR="0076088E" w:rsidRDefault="00000000">
      <w:pPr>
        <w:spacing w:after="120"/>
      </w:pPr>
      <w:r>
        <w:rPr>
          <w:color w:val="333333"/>
        </w:rPr>
        <w:t>NCA Assistant is classified as a GAMP 5 Category 5 (custom application). It is a bespoke Shiny application that wraps validated computational packages (NonCompart, PowerTOST, nlme) with a custom user interface, data pipeline, BLQ handling logic, bioequivalence workflow, and export system. The Category 5 classification requires specification-based testing, which is provided by this URS and the associated IQ/OQ/PQ protocol.</w:t>
      </w:r>
    </w:p>
    <w:p w14:paraId="56BD7149" w14:textId="77777777" w:rsidR="0076088E" w:rsidRDefault="00000000">
      <w:pPr>
        <w:pStyle w:val="Kop2"/>
        <w:spacing w:before="200" w:after="120"/>
      </w:pPr>
      <w:r>
        <w:t>2.2 Functional Overview</w:t>
      </w:r>
    </w:p>
    <w:p w14:paraId="3CAFD376" w14:textId="77777777" w:rsidR="0076088E" w:rsidRDefault="00000000">
      <w:pPr>
        <w:spacing w:after="120"/>
      </w:pPr>
      <w:r>
        <w:rPr>
          <w:color w:val="333333"/>
        </w:rPr>
        <w:t>The application provides five self-contained workflow paths from a central hub: (1) Plan a Study — sample size and power calculations via PowerTOST; (2) Upload &amp; Check Data — file import, column auto-detection, BLQ handling, data quality checks; (3) Analyze One Subject — step-through individual PK profiles with interactive half-life review; (4) Analyze All Subjects — batch NCA with summary statistics, visualizations, half-life review; (5) Bioequivalence Testing — NCA followed by ANOVA, 90% CI, forest plot, regulatory conclusion.</w:t>
      </w:r>
    </w:p>
    <w:p w14:paraId="40503CD2" w14:textId="77777777" w:rsidR="0076088E" w:rsidRDefault="00000000">
      <w:pPr>
        <w:pStyle w:val="Kop2"/>
        <w:spacing w:before="200" w:after="120"/>
      </w:pPr>
      <w:r>
        <w:t>2.3 Intended Use</w:t>
      </w:r>
    </w:p>
    <w:p w14:paraId="613A0DCB" w14:textId="77777777" w:rsidR="0076088E" w:rsidRDefault="00000000">
      <w:pPr>
        <w:spacing w:after="120"/>
      </w:pPr>
      <w:r>
        <w:rPr>
          <w:color w:val="333333"/>
        </w:rPr>
        <w:t>NCA Assistant is intended for use by pharmacokinetic scientists, pharmacists, clinical pharmacologists, and regulatory scientists performing non-compartmental analysis of concentration-time data, bioequivalence assessments for regulatory submissions, and study planning. Results from this application may be included in regulatory filings to the EMA, FDA, and other health authorities.</w:t>
      </w:r>
    </w:p>
    <w:p w14:paraId="0B3005DB" w14:textId="77777777" w:rsidR="0076088E" w:rsidRDefault="00000000">
      <w:pPr>
        <w:spacing w:after="120"/>
      </w:pPr>
      <w:r>
        <w:rPr>
          <w:color w:val="333333"/>
        </w:rPr>
        <w:t>The application is not intended for real-time clinical decision-making at the point of care, nor for safety-critical monitoring applications.</w:t>
      </w:r>
    </w:p>
    <w:p w14:paraId="4C5D659E" w14:textId="77777777" w:rsidR="0076088E" w:rsidRDefault="00000000">
      <w:pPr>
        <w:pStyle w:val="Kop2"/>
        <w:spacing w:before="200" w:after="120"/>
      </w:pPr>
      <w:r>
        <w:t>2.4 Operating Environment</w:t>
      </w:r>
    </w:p>
    <w:p w14:paraId="36104E0B" w14:textId="77777777" w:rsidR="0076088E" w:rsidRDefault="00000000">
      <w:pPr>
        <w:spacing w:after="120"/>
      </w:pPr>
      <w:r>
        <w:rPr>
          <w:color w:val="333333"/>
        </w:rPr>
        <w:t>R ≥ 4.1.0 with renv for dependency management. Deployable locally (RStudio, R terminal) or on Posit's shinyapps.io hosting platform. Supported browsers: current versions of Chrome, Firefox, Safari, and Edge.</w:t>
      </w:r>
    </w:p>
    <w:p w14:paraId="2A8EC833" w14:textId="77777777" w:rsidR="0076088E" w:rsidRDefault="00000000">
      <w:pPr>
        <w:pStyle w:val="Kop2"/>
        <w:spacing w:before="200" w:after="120"/>
      </w:pPr>
      <w:r>
        <w:t>2.5 Data Handling and Electronic Records</w:t>
      </w:r>
    </w:p>
    <w:p w14:paraId="42A31BF4" w14:textId="77777777" w:rsidR="0076088E" w:rsidRDefault="00000000">
      <w:pPr>
        <w:spacing w:after="120"/>
      </w:pPr>
      <w:r>
        <w:rPr>
          <w:color w:val="333333"/>
        </w:rPr>
        <w:t>The application processes user-provided concentration-time data transiently. No user data is persistently stored by the application. All uploaded files, intermediate calculations, and results exist only during the active browser session and are discarded when the session ends.</w:t>
      </w:r>
    </w:p>
    <w:p w14:paraId="067427CD" w14:textId="77777777" w:rsidR="0076088E" w:rsidRDefault="00000000">
      <w:pPr>
        <w:spacing w:after="120"/>
      </w:pPr>
      <w:r>
        <w:rPr>
          <w:color w:val="333333"/>
        </w:rPr>
        <w:t>The application generates electronic records in the form of the Complete Analysis Record (ZIP file) intended for regulatory submissions and audit trails. These records are designed to support ALCOA+ principles:</w:t>
      </w:r>
    </w:p>
    <w:p w14:paraId="312793E1" w14:textId="77777777" w:rsidR="0076088E" w:rsidRDefault="00000000">
      <w:pPr>
        <w:spacing w:after="120"/>
      </w:pPr>
      <w:r>
        <w:rPr>
          <w:color w:val="333333"/>
        </w:rPr>
        <w:t xml:space="preserve">Attributable — analysis_settings.json records the software version, package versions, and timestamp. Legible — results provided as structured Excel and formatted HTML. Contemporaneous — timestamp recorded at the time of export. Original — SHA-256 hash of the source data file; original data included in </w:t>
      </w:r>
      <w:r>
        <w:rPr>
          <w:color w:val="333333"/>
        </w:rPr>
        <w:lastRenderedPageBreak/>
        <w:t>the ZIP. Accurate — validated computational engine; reproducibility script for independent verification. Complete — all settings and results captured. Consistent — reproducibility script produces identical results. Enduring — standard file formats (XLSX, JSON, HTML, R script). Available — self-contained ZIP with no external dependencies.</w:t>
      </w:r>
    </w:p>
    <w:p w14:paraId="5660DF40" w14:textId="77777777" w:rsidR="0076088E" w:rsidRDefault="00000000">
      <w:pPr>
        <w:spacing w:after="120"/>
      </w:pPr>
      <w:r>
        <w:rPr>
          <w:color w:val="333333"/>
        </w:rPr>
        <w:t>Electronic signature management (21 CFR Part 11 compliance) is outside the scope of this application and is the responsibility of the deploying organisation's standard operating procedures.</w:t>
      </w:r>
    </w:p>
    <w:p w14:paraId="5D618326" w14:textId="77777777" w:rsidR="0076088E" w:rsidRDefault="00000000">
      <w:pPr>
        <w:pStyle w:val="Kop1"/>
        <w:spacing w:before="200" w:after="120"/>
      </w:pPr>
      <w:r>
        <w:t>3. Supplier Assessment of Key Packages</w:t>
      </w:r>
    </w:p>
    <w:p w14:paraId="00F12E09" w14:textId="77777777" w:rsidR="0076088E" w:rsidRDefault="00000000">
      <w:pPr>
        <w:spacing w:after="120"/>
      </w:pPr>
      <w:r>
        <w:rPr>
          <w:color w:val="333333"/>
        </w:rPr>
        <w:t>NCA Assistant depends on third-party open-source R packages for its core computations. The table below documents the fitness-for-purpose assessment of each critical dependency.</w:t>
      </w:r>
    </w:p>
    <w:p w14:paraId="3F7FD1F5" w14:textId="77777777" w:rsidR="0076088E" w:rsidRDefault="0076088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824"/>
        <w:gridCol w:w="1378"/>
        <w:gridCol w:w="3130"/>
        <w:gridCol w:w="2863"/>
      </w:tblGrid>
      <w:tr w:rsidR="0076088E" w14:paraId="1E5B3395"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5A670CF" w14:textId="77777777" w:rsidR="0076088E" w:rsidRDefault="00000000">
            <w:r>
              <w:rPr>
                <w:b/>
                <w:bCs/>
                <w:color w:val="FFFFFF"/>
                <w:sz w:val="17"/>
                <w:szCs w:val="17"/>
              </w:rPr>
              <w:t>Package</w:t>
            </w:r>
          </w:p>
        </w:tc>
        <w:tc>
          <w:tcPr>
            <w:tcW w:w="6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D427B1B" w14:textId="77777777" w:rsidR="0076088E" w:rsidRDefault="00000000">
            <w:r>
              <w:rPr>
                <w:b/>
                <w:bCs/>
                <w:color w:val="FFFFFF"/>
                <w:sz w:val="17"/>
                <w:szCs w:val="17"/>
              </w:rPr>
              <w:t>Version</w:t>
            </w:r>
          </w:p>
        </w:tc>
        <w:tc>
          <w:tcPr>
            <w:tcW w:w="14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A79A6B4" w14:textId="77777777" w:rsidR="0076088E" w:rsidRDefault="00000000">
            <w:r>
              <w:rPr>
                <w:b/>
                <w:bCs/>
                <w:color w:val="FFFFFF"/>
                <w:sz w:val="17"/>
                <w:szCs w:val="17"/>
              </w:rPr>
              <w:t>Function</w:t>
            </w:r>
          </w:p>
        </w:tc>
        <w:tc>
          <w:tcPr>
            <w:tcW w:w="326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7FD36D0" w14:textId="77777777" w:rsidR="0076088E" w:rsidRDefault="00000000">
            <w:r>
              <w:rPr>
                <w:b/>
                <w:bCs/>
                <w:color w:val="FFFFFF"/>
                <w:sz w:val="17"/>
                <w:szCs w:val="17"/>
              </w:rPr>
              <w:t>Reference</w:t>
            </w:r>
          </w:p>
        </w:tc>
        <w:tc>
          <w:tcPr>
            <w:tcW w:w="30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82C80EF" w14:textId="77777777" w:rsidR="0076088E" w:rsidRDefault="00000000">
            <w:r>
              <w:rPr>
                <w:b/>
                <w:bCs/>
                <w:color w:val="FFFFFF"/>
                <w:sz w:val="17"/>
                <w:szCs w:val="17"/>
              </w:rPr>
              <w:t>Fitness-for-Purpose Assessment</w:t>
            </w:r>
          </w:p>
        </w:tc>
      </w:tr>
      <w:tr w:rsidR="0076088E" w14:paraId="0E5BA53B"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BD69E0B" w14:textId="77777777" w:rsidR="0076088E" w:rsidRDefault="00000000">
            <w:r>
              <w:rPr>
                <w:color w:val="333333"/>
                <w:sz w:val="17"/>
                <w:szCs w:val="17"/>
              </w:rPr>
              <w:t>NonCompart</w:t>
            </w:r>
          </w:p>
        </w:tc>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79C756" w14:textId="77777777" w:rsidR="0076088E" w:rsidRDefault="00000000">
            <w:r>
              <w:rPr>
                <w:color w:val="333333"/>
                <w:sz w:val="17"/>
                <w:szCs w:val="17"/>
              </w:rPr>
              <w:t>0.7.1</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1E1290D" w14:textId="77777777" w:rsidR="0076088E" w:rsidRDefault="00000000">
            <w:r>
              <w:rPr>
                <w:color w:val="333333"/>
                <w:sz w:val="17"/>
                <w:szCs w:val="17"/>
              </w:rPr>
              <w:t>NCA computation engine</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5F0A666" w14:textId="77777777" w:rsidR="0076088E" w:rsidRDefault="00000000">
            <w:r>
              <w:rPr>
                <w:color w:val="333333"/>
                <w:sz w:val="17"/>
                <w:szCs w:val="17"/>
              </w:rPr>
              <w:t>Kim H et al. NonCompart: Noncompartmental Analysis for Pharmacokinetic Data. Transl Clin Pharmacol. 2018;26(1):10-15.</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C2C6641" w14:textId="77777777" w:rsidR="0076088E" w:rsidRDefault="00000000">
            <w:r>
              <w:rPr>
                <w:color w:val="333333"/>
                <w:sz w:val="17"/>
                <w:szCs w:val="17"/>
              </w:rPr>
              <w:t>Validated against Certara Phoenix WinNonlin by the package authors. Peer-reviewed publication. CRAN-hosted with regular maintenance.</w:t>
            </w:r>
          </w:p>
        </w:tc>
      </w:tr>
      <w:tr w:rsidR="0076088E" w14:paraId="7D3A302F"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DE8533" w14:textId="77777777" w:rsidR="0076088E" w:rsidRDefault="00000000">
            <w:r>
              <w:rPr>
                <w:color w:val="333333"/>
                <w:sz w:val="17"/>
                <w:szCs w:val="17"/>
              </w:rPr>
              <w:t>PowerTOST</w:t>
            </w:r>
          </w:p>
        </w:tc>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FA8DB48" w14:textId="77777777" w:rsidR="0076088E" w:rsidRDefault="00000000">
            <w:r>
              <w:rPr>
                <w:color w:val="333333"/>
                <w:sz w:val="17"/>
                <w:szCs w:val="17"/>
              </w:rPr>
              <w:t>1.5-7</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BF12641" w14:textId="77777777" w:rsidR="0076088E" w:rsidRDefault="00000000">
            <w:r>
              <w:rPr>
                <w:color w:val="333333"/>
                <w:sz w:val="17"/>
                <w:szCs w:val="17"/>
              </w:rPr>
              <w:t>Power and sample size for BE</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D55884B" w14:textId="77777777" w:rsidR="0076088E" w:rsidRDefault="00000000">
            <w:r>
              <w:rPr>
                <w:color w:val="333333"/>
                <w:sz w:val="17"/>
                <w:szCs w:val="17"/>
              </w:rPr>
              <w:t>Labes D, Schütz H, Lang B. PowerTOST: An R Package for Bioequivalence Study Design. R package.</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5A88AE" w14:textId="77777777" w:rsidR="0076088E" w:rsidRDefault="00000000">
            <w:r>
              <w:rPr>
                <w:color w:val="333333"/>
                <w:sz w:val="17"/>
                <w:szCs w:val="17"/>
              </w:rPr>
              <w:t>Validated against published reference tables. Used by EMA and FDA reviewers. Peer-reviewed. CRAN-hosted.</w:t>
            </w:r>
          </w:p>
        </w:tc>
      </w:tr>
      <w:tr w:rsidR="0076088E" w14:paraId="4B7F9A86"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C576506" w14:textId="77777777" w:rsidR="0076088E" w:rsidRDefault="00000000">
            <w:r>
              <w:rPr>
                <w:color w:val="333333"/>
                <w:sz w:val="17"/>
                <w:szCs w:val="17"/>
              </w:rPr>
              <w:t>nlme</w:t>
            </w:r>
          </w:p>
        </w:tc>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CB6ADF" w14:textId="77777777" w:rsidR="0076088E" w:rsidRDefault="00000000">
            <w:r>
              <w:rPr>
                <w:color w:val="333333"/>
                <w:sz w:val="17"/>
                <w:szCs w:val="17"/>
              </w:rPr>
              <w:t>3.1-168</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9CFE918" w14:textId="77777777" w:rsidR="0076088E" w:rsidRDefault="00000000">
            <w:r>
              <w:rPr>
                <w:color w:val="333333"/>
                <w:sz w:val="17"/>
                <w:szCs w:val="17"/>
              </w:rPr>
              <w:t>Mixed-effects models for BE</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82E0FC3" w14:textId="77777777" w:rsidR="0076088E" w:rsidRDefault="00000000">
            <w:r>
              <w:rPr>
                <w:color w:val="333333"/>
                <w:sz w:val="17"/>
                <w:szCs w:val="17"/>
              </w:rPr>
              <w:t>Pinheiro J, Bates D. Mixed-Effects Models in S and S-PLUS. Springer, 2000. ISBN 0-387-98957-9.</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A1FA813" w14:textId="77777777" w:rsidR="0076088E" w:rsidRDefault="00000000">
            <w:r>
              <w:rPr>
                <w:color w:val="333333"/>
                <w:sz w:val="17"/>
                <w:szCs w:val="17"/>
              </w:rPr>
              <w:t>Gold-standard mixed-effects package in R. Part of R's recommended packages. Peer-reviewed textbook.</w:t>
            </w:r>
          </w:p>
        </w:tc>
      </w:tr>
      <w:tr w:rsidR="0076088E" w14:paraId="062E3297"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957D44D" w14:textId="77777777" w:rsidR="0076088E" w:rsidRDefault="00000000">
            <w:r>
              <w:rPr>
                <w:color w:val="333333"/>
                <w:sz w:val="17"/>
                <w:szCs w:val="17"/>
              </w:rPr>
              <w:t>shiny</w:t>
            </w:r>
          </w:p>
        </w:tc>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9789512" w14:textId="77777777" w:rsidR="0076088E" w:rsidRDefault="00000000">
            <w:r>
              <w:rPr>
                <w:color w:val="333333"/>
                <w:sz w:val="17"/>
                <w:szCs w:val="17"/>
              </w:rPr>
              <w:t>1.13.0</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FB9A32" w14:textId="77777777" w:rsidR="0076088E" w:rsidRDefault="00000000">
            <w:r>
              <w:rPr>
                <w:color w:val="333333"/>
                <w:sz w:val="17"/>
                <w:szCs w:val="17"/>
              </w:rPr>
              <w:t>Web application framework</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C575505" w14:textId="77777777" w:rsidR="0076088E" w:rsidRDefault="00000000">
            <w:r>
              <w:rPr>
                <w:color w:val="333333"/>
                <w:sz w:val="17"/>
                <w:szCs w:val="17"/>
              </w:rPr>
              <w:t>Chang W et al. shiny: Web Application Framework for R. RStudio/Posit.</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656707" w14:textId="77777777" w:rsidR="0076088E" w:rsidRDefault="00000000">
            <w:r>
              <w:rPr>
                <w:color w:val="333333"/>
                <w:sz w:val="17"/>
                <w:szCs w:val="17"/>
              </w:rPr>
              <w:t>Industry-standard framework. &gt;50,000 deployments. Maintained by Posit (formerly RStudio).</w:t>
            </w:r>
          </w:p>
        </w:tc>
      </w:tr>
      <w:tr w:rsidR="0076088E" w14:paraId="1C58853A" w14:textId="77777777">
        <w:tblPrEx>
          <w:tblCellMar>
            <w:top w:w="0" w:type="dxa"/>
            <w:bottom w:w="0" w:type="dxa"/>
          </w:tblCellMar>
        </w:tblPrEx>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557836D" w14:textId="77777777" w:rsidR="0076088E" w:rsidRDefault="00000000">
            <w:r>
              <w:rPr>
                <w:color w:val="333333"/>
                <w:sz w:val="17"/>
                <w:szCs w:val="17"/>
              </w:rPr>
              <w:t>digest</w:t>
            </w:r>
          </w:p>
        </w:tc>
        <w:tc>
          <w:tcPr>
            <w:tcW w:w="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959CBC1" w14:textId="77777777" w:rsidR="0076088E" w:rsidRDefault="00000000">
            <w:r>
              <w:rPr>
                <w:color w:val="333333"/>
                <w:sz w:val="17"/>
                <w:szCs w:val="17"/>
              </w:rPr>
              <w:t>0.6.39</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EA9F2E" w14:textId="77777777" w:rsidR="0076088E" w:rsidRDefault="00000000">
            <w:r>
              <w:rPr>
                <w:color w:val="333333"/>
                <w:sz w:val="17"/>
                <w:szCs w:val="17"/>
              </w:rPr>
              <w:t>SHA-256 hashing</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E96920" w14:textId="77777777" w:rsidR="0076088E" w:rsidRDefault="00000000">
            <w:r>
              <w:rPr>
                <w:color w:val="333333"/>
                <w:sz w:val="17"/>
                <w:szCs w:val="17"/>
              </w:rPr>
              <w:t>Eddelbuettel D et al. digest: Create Compact Hash Digests of R Objects.</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072BA0F" w14:textId="77777777" w:rsidR="0076088E" w:rsidRDefault="00000000">
            <w:r>
              <w:rPr>
                <w:color w:val="333333"/>
                <w:sz w:val="17"/>
                <w:szCs w:val="17"/>
              </w:rPr>
              <w:t>CRAN-hosted. Implements standard SHA-256 per FIPS 180-4.</w:t>
            </w:r>
          </w:p>
        </w:tc>
      </w:tr>
    </w:tbl>
    <w:p w14:paraId="0AFBC941" w14:textId="77777777" w:rsidR="0076088E" w:rsidRDefault="00000000">
      <w:r>
        <w:br w:type="page"/>
      </w:r>
    </w:p>
    <w:p w14:paraId="78648B84" w14:textId="77777777" w:rsidR="0076088E" w:rsidRDefault="00000000">
      <w:pPr>
        <w:pStyle w:val="Kop1"/>
        <w:spacing w:before="200" w:after="120"/>
      </w:pPr>
      <w:r>
        <w:lastRenderedPageBreak/>
        <w:t>4. Risk Assessment</w:t>
      </w:r>
    </w:p>
    <w:p w14:paraId="44493D0A" w14:textId="77777777" w:rsidR="0076088E" w:rsidRDefault="00000000">
      <w:pPr>
        <w:spacing w:after="120"/>
      </w:pPr>
      <w:r>
        <w:rPr>
          <w:color w:val="333333"/>
        </w:rPr>
        <w:t>A failure mode and effects analysis (FMEA) identifies potential failures, their effects, and the effectiveness of existing controls. Risk is classified using a severity × likelihood matrix, modulated by detectability — the probability that the failure would be detected before it causes harm. This follows ICH Q9 (Quality Risk Management) principles.</w:t>
      </w:r>
    </w:p>
    <w:p w14:paraId="48B78CA9" w14:textId="77777777" w:rsidR="0076088E" w:rsidRDefault="00000000">
      <w:pPr>
        <w:spacing w:after="120"/>
      </w:pPr>
      <w:r>
        <w:rPr>
          <w:color w:val="333333"/>
        </w:rPr>
        <w:t>Severity: HIGH = potential patient safety impact or regulatory non-compliance; MEDIUM = scientific impact without direct patient safety consequence; LOW = minor inconvenience. Likelihood: HIGH = expected to occur; MEDIUM = could occur; LOW = unlikely given mitigations. Detectability: HIGH = failure would almost certainly be caught by automated tests, visual inspection, or independent reproduction; MEDIUM = may be caught but not guaranteed; LOW = unlikely to be detected. Residual Risk = f(Severity, Likelihood, Detectability).</w:t>
      </w:r>
    </w:p>
    <w:p w14:paraId="449C1C0A" w14:textId="77777777" w:rsidR="0076088E" w:rsidRDefault="0076088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
        <w:gridCol w:w="1400"/>
        <w:gridCol w:w="1335"/>
        <w:gridCol w:w="1410"/>
        <w:gridCol w:w="890"/>
        <w:gridCol w:w="890"/>
        <w:gridCol w:w="890"/>
        <w:gridCol w:w="890"/>
        <w:gridCol w:w="1901"/>
      </w:tblGrid>
      <w:tr w:rsidR="0076088E" w14:paraId="5AA896BF"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3EC9402" w14:textId="77777777" w:rsidR="0076088E" w:rsidRDefault="00000000">
            <w:r>
              <w:rPr>
                <w:b/>
                <w:bCs/>
                <w:color w:val="FFFFFF"/>
                <w:sz w:val="17"/>
                <w:szCs w:val="17"/>
              </w:rPr>
              <w:t>ID</w:t>
            </w:r>
          </w:p>
        </w:tc>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5F6EB8B" w14:textId="77777777" w:rsidR="0076088E" w:rsidRDefault="00000000">
            <w:r>
              <w:rPr>
                <w:b/>
                <w:bCs/>
                <w:color w:val="FFFFFF"/>
                <w:sz w:val="17"/>
                <w:szCs w:val="17"/>
              </w:rPr>
              <w:t>Failure Mode</w:t>
            </w:r>
          </w:p>
        </w:tc>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CB6ECAB" w14:textId="77777777" w:rsidR="0076088E" w:rsidRDefault="00000000">
            <w:r>
              <w:rPr>
                <w:b/>
                <w:bCs/>
                <w:color w:val="FFFFFF"/>
                <w:sz w:val="17"/>
                <w:szCs w:val="17"/>
              </w:rPr>
              <w:t>Effect</w:t>
            </w:r>
          </w:p>
        </w:tc>
        <w:tc>
          <w:tcPr>
            <w:tcW w:w="11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50A2264D" w14:textId="77777777" w:rsidR="0076088E" w:rsidRDefault="00000000">
            <w:r>
              <w:rPr>
                <w:b/>
                <w:bCs/>
                <w:color w:val="FFFFFF"/>
                <w:sz w:val="17"/>
                <w:szCs w:val="17"/>
              </w:rPr>
              <w:t>Impact</w:t>
            </w:r>
          </w:p>
        </w:tc>
        <w:tc>
          <w:tcPr>
            <w:tcW w:w="5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7A42B11" w14:textId="77777777" w:rsidR="0076088E" w:rsidRDefault="00000000">
            <w:r>
              <w:rPr>
                <w:b/>
                <w:bCs/>
                <w:color w:val="FFFFFF"/>
                <w:sz w:val="17"/>
                <w:szCs w:val="17"/>
              </w:rPr>
              <w:t>Sev.</w:t>
            </w:r>
          </w:p>
        </w:tc>
        <w:tc>
          <w:tcPr>
            <w:tcW w:w="5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01515DF" w14:textId="77777777" w:rsidR="0076088E" w:rsidRDefault="00000000">
            <w:r>
              <w:rPr>
                <w:b/>
                <w:bCs/>
                <w:color w:val="FFFFFF"/>
                <w:sz w:val="17"/>
                <w:szCs w:val="17"/>
              </w:rPr>
              <w:t>Lik.</w:t>
            </w:r>
          </w:p>
        </w:tc>
        <w:tc>
          <w:tcPr>
            <w:tcW w:w="5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3F4FF06" w14:textId="77777777" w:rsidR="0076088E" w:rsidRDefault="00000000">
            <w:r>
              <w:rPr>
                <w:b/>
                <w:bCs/>
                <w:color w:val="FFFFFF"/>
                <w:sz w:val="17"/>
                <w:szCs w:val="17"/>
              </w:rPr>
              <w:t>Det.</w:t>
            </w:r>
          </w:p>
        </w:tc>
        <w:tc>
          <w:tcPr>
            <w:tcW w:w="5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8E8827E" w14:textId="77777777" w:rsidR="0076088E" w:rsidRDefault="00000000">
            <w:r>
              <w:rPr>
                <w:b/>
                <w:bCs/>
                <w:color w:val="FFFFFF"/>
                <w:sz w:val="17"/>
                <w:szCs w:val="17"/>
              </w:rPr>
              <w:t>Risk</w:t>
            </w:r>
          </w:p>
        </w:tc>
        <w:tc>
          <w:tcPr>
            <w:tcW w:w="3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AE2D23F" w14:textId="77777777" w:rsidR="0076088E" w:rsidRDefault="00000000">
            <w:r>
              <w:rPr>
                <w:b/>
                <w:bCs/>
                <w:color w:val="FFFFFF"/>
                <w:sz w:val="17"/>
                <w:szCs w:val="17"/>
              </w:rPr>
              <w:t>Mitigation</w:t>
            </w:r>
          </w:p>
        </w:tc>
      </w:tr>
      <w:tr w:rsidR="0076088E" w14:paraId="6615A62E"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0AC11C1" w14:textId="77777777" w:rsidR="0076088E" w:rsidRDefault="00000000">
            <w:r>
              <w:rPr>
                <w:b/>
                <w:bCs/>
                <w:color w:val="333333"/>
                <w:sz w:val="17"/>
                <w:szCs w:val="17"/>
              </w:rPr>
              <w:t>R-01</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431CFF6" w14:textId="77777777" w:rsidR="0076088E" w:rsidRDefault="00000000">
            <w:r>
              <w:rPr>
                <w:color w:val="333333"/>
                <w:sz w:val="17"/>
                <w:szCs w:val="17"/>
              </w:rPr>
              <w:t>NCA computation error</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603E8B4" w14:textId="77777777" w:rsidR="0076088E" w:rsidRDefault="00000000">
            <w:r>
              <w:rPr>
                <w:color w:val="333333"/>
                <w:sz w:val="17"/>
                <w:szCs w:val="17"/>
              </w:rPr>
              <w:t>Wrong PK parameters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F034784" w14:textId="77777777" w:rsidR="0076088E" w:rsidRDefault="00000000">
            <w:r>
              <w:rPr>
                <w:color w:val="333333"/>
                <w:sz w:val="17"/>
                <w:szCs w:val="17"/>
              </w:rPr>
              <w:t>Incorrect dosing decision</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DB4BAD"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6F2F294"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510396"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7C037A04"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C6CD434" w14:textId="77777777" w:rsidR="0076088E" w:rsidRDefault="00000000">
            <w:r>
              <w:rPr>
                <w:color w:val="333333"/>
                <w:sz w:val="17"/>
                <w:szCs w:val="17"/>
              </w:rPr>
              <w:t>Validated against analytical solutions (1-compartment IV bolus) and WinNonlin reference values (52 cross-validation tests). Independent reproduce_analysis.R script verifies results.</w:t>
            </w:r>
          </w:p>
        </w:tc>
      </w:tr>
      <w:tr w:rsidR="0076088E" w14:paraId="71E52E53"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952400" w14:textId="77777777" w:rsidR="0076088E" w:rsidRDefault="00000000">
            <w:r>
              <w:rPr>
                <w:b/>
                <w:bCs/>
                <w:color w:val="333333"/>
                <w:sz w:val="17"/>
                <w:szCs w:val="17"/>
              </w:rPr>
              <w:t>R-02</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F93066A" w14:textId="77777777" w:rsidR="0076088E" w:rsidRDefault="00000000">
            <w:r>
              <w:rPr>
                <w:color w:val="333333"/>
                <w:sz w:val="17"/>
                <w:szCs w:val="17"/>
              </w:rPr>
              <w:t>BE conclusion error</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669F85C" w14:textId="77777777" w:rsidR="0076088E" w:rsidRDefault="00000000">
            <w:r>
              <w:rPr>
                <w:color w:val="333333"/>
                <w:sz w:val="17"/>
                <w:szCs w:val="17"/>
              </w:rPr>
              <w:t>Wrong bioequivalence decision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69B1D2" w14:textId="77777777" w:rsidR="0076088E" w:rsidRDefault="00000000">
            <w:r>
              <w:rPr>
                <w:color w:val="333333"/>
                <w:sz w:val="17"/>
                <w:szCs w:val="17"/>
              </w:rPr>
              <w:t>Non-BE product approved or BE product rejected</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3D79B4E"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16DED42"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33C25C"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79B424E6"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F897D3" w14:textId="77777777" w:rsidR="0076088E" w:rsidRDefault="00000000">
            <w:r>
              <w:rPr>
                <w:color w:val="333333"/>
                <w:sz w:val="17"/>
                <w:szCs w:val="17"/>
              </w:rPr>
              <w:t>ANOVA and 90% CI validated against manual calculations. TOST logic verified for boundary cases (GMR at limits). Automated Cross-Validation Suite Test 5.</w:t>
            </w:r>
          </w:p>
        </w:tc>
      </w:tr>
      <w:tr w:rsidR="0076088E" w14:paraId="42D9ADFF"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02F1A98" w14:textId="77777777" w:rsidR="0076088E" w:rsidRDefault="00000000">
            <w:r>
              <w:rPr>
                <w:b/>
                <w:bCs/>
                <w:color w:val="333333"/>
                <w:sz w:val="17"/>
                <w:szCs w:val="17"/>
              </w:rPr>
              <w:t>R-03</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A1BF709" w14:textId="77777777" w:rsidR="0076088E" w:rsidRDefault="00000000">
            <w:r>
              <w:rPr>
                <w:color w:val="333333"/>
                <w:sz w:val="17"/>
                <w:szCs w:val="17"/>
              </w:rPr>
              <w:t>Power/sample size error</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E0E87E" w14:textId="77777777" w:rsidR="0076088E" w:rsidRDefault="00000000">
            <w:r>
              <w:rPr>
                <w:color w:val="333333"/>
                <w:sz w:val="17"/>
                <w:szCs w:val="17"/>
              </w:rPr>
              <w:t>Wrong study sizing</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843F1EF" w14:textId="77777777" w:rsidR="0076088E" w:rsidRDefault="00000000">
            <w:r>
              <w:rPr>
                <w:color w:val="333333"/>
                <w:sz w:val="17"/>
                <w:szCs w:val="17"/>
              </w:rPr>
              <w:t>Under/over-powered study</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1A50E3B"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41FADF3"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E6105D0"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1B28E1CB" w14:textId="77777777" w:rsidR="0076088E" w:rsidRDefault="00000000">
            <w:pPr>
              <w:jc w:val="center"/>
            </w:pPr>
            <w:r>
              <w:rPr>
                <w:b/>
                <w:bCs/>
                <w:color w:val="333333"/>
                <w:sz w:val="17"/>
                <w:szCs w:val="17"/>
              </w:rPr>
              <w:t>LOW</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6AEB83" w14:textId="77777777" w:rsidR="0076088E" w:rsidRDefault="00000000">
            <w:r>
              <w:rPr>
                <w:color w:val="333333"/>
                <w:sz w:val="17"/>
                <w:szCs w:val="17"/>
              </w:rPr>
              <w:t>PowerTOST output validated against published reference tables (Labes et al.). Direct function call comparison.</w:t>
            </w:r>
          </w:p>
        </w:tc>
      </w:tr>
      <w:tr w:rsidR="0076088E" w14:paraId="17B31F51"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F4EC53" w14:textId="77777777" w:rsidR="0076088E" w:rsidRDefault="00000000">
            <w:r>
              <w:rPr>
                <w:b/>
                <w:bCs/>
                <w:color w:val="333333"/>
                <w:sz w:val="17"/>
                <w:szCs w:val="17"/>
              </w:rPr>
              <w:t>R-04</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61AFA14" w14:textId="77777777" w:rsidR="0076088E" w:rsidRDefault="00000000">
            <w:r>
              <w:rPr>
                <w:color w:val="333333"/>
                <w:sz w:val="17"/>
                <w:szCs w:val="17"/>
              </w:rPr>
              <w:t>Data import corruption</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F8A782" w14:textId="77777777" w:rsidR="0076088E" w:rsidRDefault="00000000">
            <w:r>
              <w:rPr>
                <w:color w:val="333333"/>
                <w:sz w:val="17"/>
                <w:szCs w:val="17"/>
              </w:rPr>
              <w:t>Values altered during import</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53F02B0" w14:textId="77777777" w:rsidR="0076088E" w:rsidRDefault="00000000">
            <w:r>
              <w:rPr>
                <w:color w:val="333333"/>
                <w:sz w:val="17"/>
                <w:szCs w:val="17"/>
              </w:rPr>
              <w:t>All downstream results wrong</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D56F952"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CA7A165"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E77B08"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1C67A57E"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F44A678" w14:textId="77777777" w:rsidR="0076088E" w:rsidRDefault="00000000">
            <w:r>
              <w:rPr>
                <w:color w:val="333333"/>
                <w:sz w:val="17"/>
                <w:szCs w:val="17"/>
              </w:rPr>
              <w:t>20+ data quality checks; SHA-256 hash; automated column detection tested for CDISC, WinNonlin, and European conventions.</w:t>
            </w:r>
          </w:p>
        </w:tc>
      </w:tr>
      <w:tr w:rsidR="0076088E" w14:paraId="04E85ACB"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DC5121C" w14:textId="77777777" w:rsidR="0076088E" w:rsidRDefault="00000000">
            <w:r>
              <w:rPr>
                <w:b/>
                <w:bCs/>
                <w:color w:val="333333"/>
                <w:sz w:val="17"/>
                <w:szCs w:val="17"/>
              </w:rPr>
              <w:t>R-05</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C54920B" w14:textId="77777777" w:rsidR="0076088E" w:rsidRDefault="00000000">
            <w:r>
              <w:rPr>
                <w:color w:val="333333"/>
                <w:sz w:val="17"/>
                <w:szCs w:val="17"/>
              </w:rPr>
              <w:t>BLQ mishandling</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373699D" w14:textId="77777777" w:rsidR="0076088E" w:rsidRDefault="00000000">
            <w:r>
              <w:rPr>
                <w:color w:val="333333"/>
                <w:sz w:val="17"/>
                <w:szCs w:val="17"/>
              </w:rPr>
              <w:t>Wrong substitution applied</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DA7A007" w14:textId="77777777" w:rsidR="0076088E" w:rsidRDefault="00000000">
            <w:r>
              <w:rPr>
                <w:color w:val="333333"/>
                <w:sz w:val="17"/>
                <w:szCs w:val="17"/>
              </w:rPr>
              <w:t>AUC and Cmax biased</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2B2E6EA"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4516596"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1B32FBD"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023B566E" w14:textId="77777777" w:rsidR="0076088E" w:rsidRDefault="00000000">
            <w:pPr>
              <w:jc w:val="center"/>
            </w:pPr>
            <w:r>
              <w:rPr>
                <w:b/>
                <w:bCs/>
                <w:color w:val="333333"/>
                <w:sz w:val="17"/>
                <w:szCs w:val="17"/>
              </w:rPr>
              <w:t>LOW</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96F7BAC" w14:textId="77777777" w:rsidR="0076088E" w:rsidRDefault="00000000">
            <w:r>
              <w:rPr>
                <w:color w:val="333333"/>
                <w:sz w:val="17"/>
                <w:szCs w:val="17"/>
              </w:rPr>
              <w:t>Six rules individually validated with known BLQ positions. Rule selection recorded in analysis_settings.json.</w:t>
            </w:r>
          </w:p>
        </w:tc>
      </w:tr>
      <w:tr w:rsidR="0076088E" w14:paraId="3FC604C5"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EFD80A" w14:textId="77777777" w:rsidR="0076088E" w:rsidRDefault="00000000">
            <w:r>
              <w:rPr>
                <w:b/>
                <w:bCs/>
                <w:color w:val="333333"/>
                <w:sz w:val="17"/>
                <w:szCs w:val="17"/>
              </w:rPr>
              <w:t>R-06</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3FDD9C" w14:textId="77777777" w:rsidR="0076088E" w:rsidRDefault="00000000">
            <w:r>
              <w:rPr>
                <w:color w:val="333333"/>
                <w:sz w:val="17"/>
                <w:szCs w:val="17"/>
              </w:rPr>
              <w:t>Analysis not reproducible</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9258BAD" w14:textId="77777777" w:rsidR="0076088E" w:rsidRDefault="00000000">
            <w:r>
              <w:rPr>
                <w:color w:val="333333"/>
                <w:sz w:val="17"/>
                <w:szCs w:val="17"/>
              </w:rPr>
              <w:t>Cannot verify results independently</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6C5C2A" w14:textId="77777777" w:rsidR="0076088E" w:rsidRDefault="00000000">
            <w:r>
              <w:rPr>
                <w:color w:val="333333"/>
                <w:sz w:val="17"/>
                <w:szCs w:val="17"/>
              </w:rPr>
              <w:t>Regulatory submission rejected</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8189BD0"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31E4B43"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C3A14DE"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3B3F6616"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3C20E1" w14:textId="77777777" w:rsidR="0076088E" w:rsidRDefault="00000000">
            <w:r>
              <w:rPr>
                <w:color w:val="333333"/>
                <w:sz w:val="17"/>
                <w:szCs w:val="17"/>
              </w:rPr>
              <w:t>Reproducibility R script generated and tested. Settings JSON captures all parameters. SHA-256 hash verifies data integrity.</w:t>
            </w:r>
          </w:p>
        </w:tc>
      </w:tr>
      <w:tr w:rsidR="0076088E" w14:paraId="4FEB32DE"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AB1D9C7" w14:textId="77777777" w:rsidR="0076088E" w:rsidRDefault="00000000">
            <w:r>
              <w:rPr>
                <w:b/>
                <w:bCs/>
                <w:color w:val="333333"/>
                <w:sz w:val="17"/>
                <w:szCs w:val="17"/>
              </w:rPr>
              <w:t>R-07</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3FC6377" w14:textId="77777777" w:rsidR="0076088E" w:rsidRDefault="00000000">
            <w:r>
              <w:rPr>
                <w:color w:val="333333"/>
                <w:sz w:val="17"/>
                <w:szCs w:val="17"/>
              </w:rPr>
              <w:t>User selects wrong settings</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807A3E" w14:textId="77777777" w:rsidR="0076088E" w:rsidRDefault="00000000">
            <w:r>
              <w:rPr>
                <w:color w:val="333333"/>
                <w:sz w:val="17"/>
                <w:szCs w:val="17"/>
              </w:rPr>
              <w:t>Incorrect route, method, or design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FDE3DDE" w14:textId="77777777" w:rsidR="0076088E" w:rsidRDefault="00000000">
            <w:r>
              <w:rPr>
                <w:color w:val="333333"/>
                <w:sz w:val="17"/>
                <w:szCs w:val="17"/>
              </w:rPr>
              <w:t>Clinically meaningless results</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BF840F9"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E14356"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5E0FA87"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02F80768"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040C5A6" w14:textId="77777777" w:rsidR="0076088E" w:rsidRDefault="00000000">
            <w:r>
              <w:rPr>
                <w:color w:val="333333"/>
                <w:sz w:val="17"/>
                <w:szCs w:val="17"/>
              </w:rPr>
              <w:t xml:space="preserve">Plain-language labels; contextual help; methods page; defaults match WinNonlin. User must </w:t>
            </w:r>
            <w:r>
              <w:rPr>
                <w:color w:val="333333"/>
                <w:sz w:val="17"/>
                <w:szCs w:val="17"/>
              </w:rPr>
              <w:lastRenderedPageBreak/>
              <w:t>actively change defaults.</w:t>
            </w:r>
          </w:p>
        </w:tc>
      </w:tr>
      <w:tr w:rsidR="0076088E" w14:paraId="58E6AC43"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0B5D04" w14:textId="77777777" w:rsidR="0076088E" w:rsidRDefault="00000000">
            <w:r>
              <w:rPr>
                <w:b/>
                <w:bCs/>
                <w:color w:val="333333"/>
                <w:sz w:val="17"/>
                <w:szCs w:val="17"/>
              </w:rPr>
              <w:lastRenderedPageBreak/>
              <w:t>R-08</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7FC1B07" w14:textId="77777777" w:rsidR="0076088E" w:rsidRDefault="00000000">
            <w:r>
              <w:rPr>
                <w:color w:val="333333"/>
                <w:sz w:val="17"/>
                <w:szCs w:val="17"/>
              </w:rPr>
              <w:t>Export/report error</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DA59456" w14:textId="77777777" w:rsidR="0076088E" w:rsidRDefault="00000000">
            <w:r>
              <w:rPr>
                <w:color w:val="333333"/>
                <w:sz w:val="17"/>
                <w:szCs w:val="17"/>
              </w:rPr>
              <w:t>Results file wrong or incomplete</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389B4F" w14:textId="77777777" w:rsidR="0076088E" w:rsidRDefault="00000000">
            <w:r>
              <w:rPr>
                <w:color w:val="333333"/>
                <w:sz w:val="17"/>
                <w:szCs w:val="17"/>
              </w:rPr>
              <w:t>Misleading submission</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AAE71D"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9710CF7"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0B39DE"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06B7E733"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82D3211" w14:textId="77777777" w:rsidR="0076088E" w:rsidRDefault="00000000">
            <w:r>
              <w:rPr>
                <w:color w:val="333333"/>
                <w:sz w:val="17"/>
                <w:szCs w:val="17"/>
              </w:rPr>
              <w:t>Export integrity validated; ZIP contains 6 files; Excel verified against app display.</w:t>
            </w:r>
          </w:p>
        </w:tc>
      </w:tr>
      <w:tr w:rsidR="0076088E" w14:paraId="055A181A"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46B6A5F" w14:textId="77777777" w:rsidR="0076088E" w:rsidRDefault="00000000">
            <w:r>
              <w:rPr>
                <w:b/>
                <w:bCs/>
                <w:color w:val="333333"/>
                <w:sz w:val="17"/>
                <w:szCs w:val="17"/>
              </w:rPr>
              <w:t>R-09</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7DC84CB" w14:textId="77777777" w:rsidR="0076088E" w:rsidRDefault="00000000">
            <w:r>
              <w:rPr>
                <w:color w:val="333333"/>
                <w:sz w:val="17"/>
                <w:szCs w:val="17"/>
              </w:rPr>
              <w:t>Lambda_z estimation failure</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1DF481E" w14:textId="77777777" w:rsidR="0076088E" w:rsidRDefault="00000000">
            <w:r>
              <w:rPr>
                <w:color w:val="333333"/>
                <w:sz w:val="17"/>
                <w:szCs w:val="17"/>
              </w:rPr>
              <w:t>Wrong terminal phase points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DEA814" w14:textId="77777777" w:rsidR="0076088E" w:rsidRDefault="00000000">
            <w:r>
              <w:rPr>
                <w:color w:val="333333"/>
                <w:sz w:val="17"/>
                <w:szCs w:val="17"/>
              </w:rPr>
              <w:t>t½, AUCinf, CL, Vz all wrong</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1E2C071"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2FD52DD"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B60E1BE" w14:textId="77777777" w:rsidR="0076088E" w:rsidRDefault="00000000">
            <w:pPr>
              <w:jc w:val="center"/>
            </w:pPr>
            <w:r>
              <w:rPr>
                <w:color w:val="333333"/>
                <w:sz w:val="17"/>
                <w:szCs w:val="17"/>
              </w:rPr>
              <w:t>MEDIUM</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4EC137B9"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5839E3B" w14:textId="77777777" w:rsidR="0076088E" w:rsidRDefault="00000000">
            <w:r>
              <w:rPr>
                <w:color w:val="333333"/>
                <w:sz w:val="17"/>
                <w:szCs w:val="17"/>
              </w:rPr>
              <w:t>Interactive half-life inspector; adj. R² threshold; manual override; points used displayed and logged.</w:t>
            </w:r>
          </w:p>
        </w:tc>
      </w:tr>
      <w:tr w:rsidR="0076088E" w14:paraId="1D731BB1" w14:textId="77777777">
        <w:tblPrEx>
          <w:tblCellMar>
            <w:top w:w="0" w:type="dxa"/>
            <w:bottom w:w="0" w:type="dxa"/>
          </w:tblCellMar>
        </w:tblPrEx>
        <w:tc>
          <w:tcPr>
            <w:tcW w:w="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5B48AD" w14:textId="77777777" w:rsidR="0076088E" w:rsidRDefault="00000000">
            <w:r>
              <w:rPr>
                <w:b/>
                <w:bCs/>
                <w:color w:val="333333"/>
                <w:sz w:val="17"/>
                <w:szCs w:val="17"/>
              </w:rPr>
              <w:t>R-10</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000DA3" w14:textId="77777777" w:rsidR="0076088E" w:rsidRDefault="00000000">
            <w:r>
              <w:rPr>
                <w:color w:val="333333"/>
                <w:sz w:val="17"/>
                <w:szCs w:val="17"/>
              </w:rPr>
              <w:t>Crossover design misspecification</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E17D232" w14:textId="77777777" w:rsidR="0076088E" w:rsidRDefault="00000000">
            <w:r>
              <w:rPr>
                <w:color w:val="333333"/>
                <w:sz w:val="17"/>
                <w:szCs w:val="17"/>
              </w:rPr>
              <w:t>Wrong ANOVA model</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2E7B9E8" w14:textId="77777777" w:rsidR="0076088E" w:rsidRDefault="00000000">
            <w:r>
              <w:rPr>
                <w:color w:val="333333"/>
                <w:sz w:val="17"/>
                <w:szCs w:val="17"/>
              </w:rPr>
              <w:t>Inflated/deflated CI</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ED3C8C8"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CA6FC9" w14:textId="77777777" w:rsidR="0076088E" w:rsidRDefault="00000000">
            <w:pPr>
              <w:jc w:val="center"/>
            </w:pPr>
            <w:r>
              <w:rPr>
                <w:color w:val="333333"/>
                <w:sz w:val="17"/>
                <w:szCs w:val="17"/>
              </w:rPr>
              <w:t>LOW</w:t>
            </w:r>
          </w:p>
        </w:tc>
        <w:tc>
          <w:tcPr>
            <w:tcW w:w="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A2F1E4E" w14:textId="77777777" w:rsidR="0076088E" w:rsidRDefault="00000000">
            <w:pPr>
              <w:jc w:val="center"/>
            </w:pPr>
            <w:r>
              <w:rPr>
                <w:color w:val="333333"/>
                <w:sz w:val="17"/>
                <w:szCs w:val="17"/>
              </w:rPr>
              <w:t>HIGH</w:t>
            </w:r>
          </w:p>
        </w:tc>
        <w:tc>
          <w:tcPr>
            <w:tcW w:w="50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6CAA5739" w14:textId="77777777" w:rsidR="0076088E" w:rsidRDefault="00000000">
            <w:pPr>
              <w:jc w:val="center"/>
            </w:pPr>
            <w:r>
              <w:rPr>
                <w:b/>
                <w:bCs/>
                <w:color w:val="333333"/>
                <w:sz w:val="17"/>
                <w:szCs w:val="17"/>
              </w:rPr>
              <w:t>MEDIUM</w:t>
            </w:r>
          </w:p>
        </w:tc>
        <w:tc>
          <w:tcPr>
            <w:tcW w:w="3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DE10B15" w14:textId="77777777" w:rsidR="0076088E" w:rsidRDefault="00000000">
            <w:r>
              <w:rPr>
                <w:color w:val="333333"/>
                <w:sz w:val="17"/>
                <w:szCs w:val="17"/>
              </w:rPr>
              <w:t>Model adapts to design automatically; 5 designs supported; df verified. User cannot manually specify wrong model.</w:t>
            </w:r>
          </w:p>
        </w:tc>
      </w:tr>
    </w:tbl>
    <w:p w14:paraId="63FA20D4" w14:textId="77777777" w:rsidR="0076088E" w:rsidRDefault="00000000">
      <w:r>
        <w:br w:type="page"/>
      </w:r>
    </w:p>
    <w:p w14:paraId="0DCA4274" w14:textId="77777777" w:rsidR="0076088E" w:rsidRDefault="00000000">
      <w:pPr>
        <w:pStyle w:val="Kop1"/>
        <w:spacing w:before="200" w:after="120"/>
      </w:pPr>
      <w:r>
        <w:lastRenderedPageBreak/>
        <w:t>5. User Requirements</w:t>
      </w:r>
    </w:p>
    <w:p w14:paraId="23642306" w14:textId="77777777" w:rsidR="0076088E" w:rsidRDefault="00000000">
      <w:pPr>
        <w:spacing w:after="120"/>
      </w:pPr>
      <w:r>
        <w:rPr>
          <w:color w:val="333333"/>
        </w:rPr>
        <w:t>Each requirement has a unique ID, category, description, testable acceptance criterion, risk level (from the FMEA), and cross-reference to mitigated risk(s). Risk levels determine test rigour: HIGH-risk requirements have quantitative acceptance criteria with defined tolerances and scientific justification; MEDIUM-risk requirements have functional pass/fail criteria; LOW-risk requirements have observational criteria.</w:t>
      </w:r>
    </w:p>
    <w:p w14:paraId="53A07093" w14:textId="77777777" w:rsidR="0076088E" w:rsidRDefault="0076088E">
      <w:pPr>
        <w:spacing w:after="80"/>
      </w:pPr>
    </w:p>
    <w:p w14:paraId="4D0B979C" w14:textId="77777777" w:rsidR="0076088E" w:rsidRDefault="00000000">
      <w:pPr>
        <w:pStyle w:val="Kop2"/>
        <w:spacing w:before="200" w:after="120"/>
      </w:pPr>
      <w:r>
        <w:t>5.1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5310648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50C41E34"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0EC78543"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750230D"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85D56AD"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FD32A74" w14:textId="77777777" w:rsidR="0076088E" w:rsidRDefault="00000000">
            <w:r>
              <w:rPr>
                <w:b/>
                <w:bCs/>
                <w:color w:val="FFFFFF"/>
                <w:sz w:val="17"/>
                <w:szCs w:val="17"/>
              </w:rPr>
              <w:t>Ref</w:t>
            </w:r>
          </w:p>
        </w:tc>
      </w:tr>
      <w:tr w:rsidR="0076088E" w14:paraId="2EA3113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6EC83D4" w14:textId="77777777" w:rsidR="0076088E" w:rsidRDefault="00000000">
            <w:r>
              <w:rPr>
                <w:b/>
                <w:bCs/>
                <w:color w:val="333333"/>
                <w:sz w:val="17"/>
                <w:szCs w:val="17"/>
              </w:rPr>
              <w:t>URS-GEN-01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8A2320" w14:textId="77777777" w:rsidR="0076088E" w:rsidRDefault="00000000">
            <w:pPr>
              <w:spacing w:after="30"/>
            </w:pPr>
            <w:r>
              <w:rPr>
                <w:color w:val="333333"/>
                <w:sz w:val="17"/>
                <w:szCs w:val="17"/>
              </w:rPr>
              <w:t>The application shall run as a Shiny web application accessible via a web browser without requiring software installation beyond R.</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724491" w14:textId="77777777" w:rsidR="0076088E" w:rsidRDefault="00000000">
            <w:pPr>
              <w:spacing w:after="30"/>
            </w:pPr>
            <w:r>
              <w:rPr>
                <w:color w:val="333333"/>
                <w:sz w:val="17"/>
                <w:szCs w:val="17"/>
              </w:rPr>
              <w:t>Application launches in browser; all five workflow paths accessible.</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0ABD1C29"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3EE0E30" w14:textId="77777777" w:rsidR="0076088E" w:rsidRDefault="00000000">
            <w:pPr>
              <w:jc w:val="center"/>
            </w:pPr>
            <w:r>
              <w:rPr>
                <w:color w:val="333333"/>
                <w:sz w:val="17"/>
                <w:szCs w:val="17"/>
              </w:rPr>
              <w:t>R-07</w:t>
            </w:r>
          </w:p>
        </w:tc>
      </w:tr>
      <w:tr w:rsidR="0076088E" w14:paraId="3F55572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0D94E24" w14:textId="77777777" w:rsidR="0076088E" w:rsidRDefault="00000000">
            <w:r>
              <w:rPr>
                <w:b/>
                <w:bCs/>
                <w:color w:val="333333"/>
                <w:sz w:val="17"/>
                <w:szCs w:val="17"/>
              </w:rPr>
              <w:t>URS-GEN-02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979404" w14:textId="77777777" w:rsidR="0076088E" w:rsidRDefault="00000000">
            <w:pPr>
              <w:spacing w:after="30"/>
            </w:pPr>
            <w:r>
              <w:rPr>
                <w:color w:val="333333"/>
                <w:sz w:val="17"/>
                <w:szCs w:val="17"/>
              </w:rPr>
              <w:t>The application shall use renv to lock all package versions. The renv.lock file shall be version-controlled alongside the application code.</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164E99" w14:textId="77777777" w:rsidR="0076088E" w:rsidRDefault="00000000">
            <w:pPr>
              <w:spacing w:after="30"/>
            </w:pPr>
            <w:r>
              <w:rPr>
                <w:color w:val="333333"/>
                <w:sz w:val="17"/>
                <w:szCs w:val="17"/>
              </w:rPr>
              <w:t>renv::restore() installs exact versions; renv::status() reports no issues.</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3FD201B3"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697F9C1" w14:textId="77777777" w:rsidR="0076088E" w:rsidRDefault="00000000">
            <w:pPr>
              <w:jc w:val="center"/>
            </w:pPr>
            <w:r>
              <w:rPr>
                <w:color w:val="333333"/>
                <w:sz w:val="17"/>
                <w:szCs w:val="17"/>
              </w:rPr>
              <w:t>R-06</w:t>
            </w:r>
          </w:p>
        </w:tc>
      </w:tr>
      <w:tr w:rsidR="0076088E" w14:paraId="3AB0870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7FC43C3" w14:textId="77777777" w:rsidR="0076088E" w:rsidRDefault="00000000">
            <w:r>
              <w:rPr>
                <w:b/>
                <w:bCs/>
                <w:color w:val="333333"/>
                <w:sz w:val="17"/>
                <w:szCs w:val="17"/>
              </w:rPr>
              <w:t>URS-GEN-03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C06137" w14:textId="77777777" w:rsidR="0076088E" w:rsidRDefault="00000000">
            <w:pPr>
              <w:spacing w:after="30"/>
            </w:pPr>
            <w:r>
              <w:rPr>
                <w:color w:val="333333"/>
                <w:sz w:val="17"/>
                <w:szCs w:val="17"/>
              </w:rPr>
              <w:t>The application shall display a statistical methods page with publication-ready descriptions of NCA, BE, and power computations, including full literature and regulatory references.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5E387E" w14:textId="77777777" w:rsidR="0076088E" w:rsidRDefault="00000000">
            <w:pPr>
              <w:spacing w:after="30"/>
            </w:pPr>
            <w:r>
              <w:rPr>
                <w:color w:val="333333"/>
                <w:sz w:val="17"/>
                <w:szCs w:val="17"/>
              </w:rPr>
              <w:t>Methods page loads; NCA, BE, and power sections present with journal citations and regulatory document numbers.</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17AA3ED9"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939D515" w14:textId="77777777" w:rsidR="0076088E" w:rsidRDefault="00000000">
            <w:pPr>
              <w:jc w:val="center"/>
            </w:pPr>
            <w:r>
              <w:rPr>
                <w:color w:val="333333"/>
                <w:sz w:val="17"/>
                <w:szCs w:val="17"/>
              </w:rPr>
              <w:t>R-07</w:t>
            </w:r>
          </w:p>
        </w:tc>
      </w:tr>
      <w:tr w:rsidR="0076088E" w14:paraId="0E84838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3A0AAA" w14:textId="77777777" w:rsidR="0076088E" w:rsidRDefault="00000000">
            <w:r>
              <w:rPr>
                <w:b/>
                <w:bCs/>
                <w:color w:val="333333"/>
                <w:sz w:val="17"/>
                <w:szCs w:val="17"/>
              </w:rPr>
              <w:t>URS-GEN-04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B7E8C9" w14:textId="77777777" w:rsidR="0076088E" w:rsidRDefault="00000000">
            <w:pPr>
              <w:spacing w:after="30"/>
            </w:pPr>
            <w:r>
              <w:rPr>
                <w:color w:val="333333"/>
                <w:sz w:val="17"/>
                <w:szCs w:val="17"/>
              </w:rPr>
              <w:t>The application version (APP_VERSION) shall be displayed in the user interface and recorded in all exported analysis records.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6A365F" w14:textId="77777777" w:rsidR="0076088E" w:rsidRDefault="00000000">
            <w:pPr>
              <w:spacing w:after="30"/>
            </w:pPr>
            <w:r>
              <w:rPr>
                <w:color w:val="333333"/>
                <w:sz w:val="17"/>
                <w:szCs w:val="17"/>
              </w:rPr>
              <w:t>Version string visible in app header; version present in analysis_settings.json and analysis_summary.html.</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61B49BB3"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8C5FCEA" w14:textId="77777777" w:rsidR="0076088E" w:rsidRDefault="00000000">
            <w:pPr>
              <w:jc w:val="center"/>
            </w:pPr>
            <w:r>
              <w:rPr>
                <w:color w:val="333333"/>
                <w:sz w:val="17"/>
                <w:szCs w:val="17"/>
              </w:rPr>
              <w:t>R-06,R-08</w:t>
            </w:r>
          </w:p>
        </w:tc>
      </w:tr>
      <w:tr w:rsidR="0076088E" w14:paraId="22C2CD8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CB5FEA7" w14:textId="77777777" w:rsidR="0076088E" w:rsidRDefault="00000000">
            <w:r>
              <w:rPr>
                <w:b/>
                <w:bCs/>
                <w:color w:val="333333"/>
                <w:sz w:val="17"/>
                <w:szCs w:val="17"/>
              </w:rPr>
              <w:t>URS-GEN-05</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F6F9C6" w14:textId="77777777" w:rsidR="0076088E" w:rsidRDefault="00000000">
            <w:pPr>
              <w:spacing w:after="30"/>
            </w:pPr>
            <w:r>
              <w:rPr>
                <w:color w:val="333333"/>
                <w:sz w:val="17"/>
                <w:szCs w:val="17"/>
              </w:rPr>
              <w:t>The application shall not persistently store any user data. All uploaded data and analysis results exist only during the active session and are discarded when the session ends.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9081B" w14:textId="77777777" w:rsidR="0076088E" w:rsidRDefault="00000000">
            <w:pPr>
              <w:spacing w:after="30"/>
            </w:pPr>
            <w:r>
              <w:rPr>
                <w:color w:val="333333"/>
                <w:sz w:val="17"/>
                <w:szCs w:val="17"/>
              </w:rPr>
              <w:t>After session close, no user data remains on the server or in the application directory.</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4618D238"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458317" w14:textId="77777777" w:rsidR="0076088E" w:rsidRDefault="00000000">
            <w:pPr>
              <w:jc w:val="center"/>
            </w:pPr>
            <w:r>
              <w:rPr>
                <w:color w:val="333333"/>
                <w:sz w:val="17"/>
                <w:szCs w:val="17"/>
              </w:rPr>
              <w:t>R-04</w:t>
            </w:r>
          </w:p>
        </w:tc>
      </w:tr>
    </w:tbl>
    <w:p w14:paraId="26540C37" w14:textId="77777777" w:rsidR="0076088E" w:rsidRDefault="0076088E">
      <w:pPr>
        <w:spacing w:after="80"/>
      </w:pPr>
    </w:p>
    <w:p w14:paraId="01654EBC" w14:textId="77777777" w:rsidR="0076088E" w:rsidRDefault="00000000">
      <w:pPr>
        <w:pStyle w:val="Kop2"/>
        <w:spacing w:before="200" w:after="120"/>
      </w:pPr>
      <w:r>
        <w:t>5.2 Data Upload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7E12827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68A30FB"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E85C6E2"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0D2B85D6"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59BA27A3"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558F85F2" w14:textId="77777777" w:rsidR="0076088E" w:rsidRDefault="00000000">
            <w:r>
              <w:rPr>
                <w:b/>
                <w:bCs/>
                <w:color w:val="FFFFFF"/>
                <w:sz w:val="17"/>
                <w:szCs w:val="17"/>
              </w:rPr>
              <w:t>Ref</w:t>
            </w:r>
          </w:p>
        </w:tc>
      </w:tr>
      <w:tr w:rsidR="0076088E" w14:paraId="44D6C8F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23B1C6" w14:textId="77777777" w:rsidR="0076088E" w:rsidRDefault="00000000">
            <w:r>
              <w:rPr>
                <w:b/>
                <w:bCs/>
                <w:color w:val="333333"/>
                <w:sz w:val="17"/>
                <w:szCs w:val="17"/>
              </w:rPr>
              <w:t>URS-DAT-01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67C8BB" w14:textId="77777777" w:rsidR="0076088E" w:rsidRDefault="00000000">
            <w:pPr>
              <w:spacing w:after="30"/>
            </w:pPr>
            <w:r>
              <w:rPr>
                <w:color w:val="333333"/>
                <w:sz w:val="17"/>
                <w:szCs w:val="17"/>
              </w:rPr>
              <w:t>The application shall import CSV and Excel (.xlsx/.xls) files.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8C7291" w14:textId="77777777" w:rsidR="0076088E" w:rsidRDefault="00000000">
            <w:pPr>
              <w:spacing w:after="30"/>
            </w:pPr>
            <w:r>
              <w:rPr>
                <w:color w:val="333333"/>
                <w:sz w:val="17"/>
                <w:szCs w:val="17"/>
              </w:rPr>
              <w:t>CSV and Excel files load without error; data displayed in preview table.</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06140D34"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4B465A" w14:textId="77777777" w:rsidR="0076088E" w:rsidRDefault="00000000">
            <w:pPr>
              <w:jc w:val="center"/>
            </w:pPr>
            <w:r>
              <w:rPr>
                <w:color w:val="333333"/>
                <w:sz w:val="17"/>
                <w:szCs w:val="17"/>
              </w:rPr>
              <w:t>R-04</w:t>
            </w:r>
          </w:p>
        </w:tc>
      </w:tr>
      <w:tr w:rsidR="0076088E" w14:paraId="0970D2D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EE825CF" w14:textId="77777777" w:rsidR="0076088E" w:rsidRDefault="00000000">
            <w:r>
              <w:rPr>
                <w:b/>
                <w:bCs/>
                <w:color w:val="333333"/>
                <w:sz w:val="17"/>
                <w:szCs w:val="17"/>
              </w:rPr>
              <w:t>URS-DAT-02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FF68FE" w14:textId="77777777" w:rsidR="0076088E" w:rsidRDefault="00000000">
            <w:pPr>
              <w:spacing w:after="30"/>
            </w:pPr>
            <w:r>
              <w:rPr>
                <w:color w:val="333333"/>
                <w:sz w:val="17"/>
                <w:szCs w:val="17"/>
              </w:rPr>
              <w:t>The application shall auto-detect column mappings for Subject, Time, Concentration, Treatment, Period, Sequence, and Dose using standard naming conventions including CDISC (USUBJID, NTIM, DV), WinNonlin export (Subject, Time, Conc), and European (Proband, Zeit, Konz, Behandl).</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6B963E" w14:textId="77777777" w:rsidR="0076088E" w:rsidRDefault="00000000">
            <w:pPr>
              <w:spacing w:after="30"/>
            </w:pPr>
            <w:r>
              <w:rPr>
                <w:color w:val="333333"/>
                <w:sz w:val="17"/>
                <w:szCs w:val="17"/>
              </w:rPr>
              <w:t>Columns correctly identified for each naming convention. Automated: Functional Suite A.</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716F8450"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33EF51" w14:textId="77777777" w:rsidR="0076088E" w:rsidRDefault="00000000">
            <w:pPr>
              <w:jc w:val="center"/>
            </w:pPr>
            <w:r>
              <w:rPr>
                <w:color w:val="333333"/>
                <w:sz w:val="17"/>
                <w:szCs w:val="17"/>
              </w:rPr>
              <w:t>R-04</w:t>
            </w:r>
          </w:p>
        </w:tc>
      </w:tr>
      <w:tr w:rsidR="0076088E" w14:paraId="7D27040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8544DFA" w14:textId="77777777" w:rsidR="0076088E" w:rsidRDefault="00000000">
            <w:r>
              <w:rPr>
                <w:b/>
                <w:bCs/>
                <w:color w:val="333333"/>
                <w:sz w:val="17"/>
                <w:szCs w:val="17"/>
              </w:rPr>
              <w:t>URS-DAT-03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40568C" w14:textId="77777777" w:rsidR="0076088E" w:rsidRDefault="00000000">
            <w:pPr>
              <w:spacing w:after="30"/>
            </w:pPr>
            <w:r>
              <w:rPr>
                <w:color w:val="333333"/>
                <w:sz w:val="17"/>
                <w:szCs w:val="17"/>
              </w:rPr>
              <w:t>The application shall run ≥20 automated data quality checks covering: structure (row count), column existence and type, time validity (non-numeric, missing, negative), concentration validity (BLQ strings, negative, all-zero, extreme ranges), subject-level checks (missing IDs, sparse profiles &lt;3 points, all-NA, all-zero), duplicate time points, crossover design completeness, sequence balance, and dose validity (zero, negative, missing).</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4513D2" w14:textId="77777777" w:rsidR="0076088E" w:rsidRDefault="00000000">
            <w:pPr>
              <w:spacing w:after="30"/>
            </w:pPr>
            <w:r>
              <w:rPr>
                <w:color w:val="333333"/>
                <w:sz w:val="17"/>
                <w:szCs w:val="17"/>
              </w:rPr>
              <w:t>Each check produces correct severity (ERROR/WARNING/INFO/OK) for known test data. Automated: Comprehensive Suite K; Functional Suite B.</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25164CC3"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8B96DA" w14:textId="77777777" w:rsidR="0076088E" w:rsidRDefault="00000000">
            <w:pPr>
              <w:jc w:val="center"/>
            </w:pPr>
            <w:r>
              <w:rPr>
                <w:color w:val="333333"/>
                <w:sz w:val="17"/>
                <w:szCs w:val="17"/>
              </w:rPr>
              <w:t>R-04</w:t>
            </w:r>
          </w:p>
        </w:tc>
      </w:tr>
      <w:tr w:rsidR="0076088E" w14:paraId="1D753D8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CD1A042" w14:textId="77777777" w:rsidR="0076088E" w:rsidRDefault="00000000">
            <w:r>
              <w:rPr>
                <w:b/>
                <w:bCs/>
                <w:color w:val="333333"/>
                <w:sz w:val="17"/>
                <w:szCs w:val="17"/>
              </w:rPr>
              <w:lastRenderedPageBreak/>
              <w:t>URS-DAT-04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FDF497" w14:textId="77777777" w:rsidR="0076088E" w:rsidRDefault="00000000">
            <w:pPr>
              <w:spacing w:after="30"/>
            </w:pPr>
            <w:r>
              <w:rPr>
                <w:color w:val="333333"/>
                <w:sz w:val="17"/>
                <w:szCs w:val="17"/>
              </w:rPr>
              <w:t>The application shall support six BLQ handling rules: Rule 1 (pre-first-quantifiable=0, post-last-quantifiable=NA, between=0 — WinNonlin default); Rule 2 (all BLQ=0); Rule 3 (all BLQ=NA); Rule 4 (all BLQ=LLOQ/2); Rule 5 (pre-Cmax=0, post-Cmax=NA); Rule 6 (pre-first-quantifiable=LLOQ/2, remainder=0).</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9D4548" w14:textId="77777777" w:rsidR="0076088E" w:rsidRDefault="00000000">
            <w:pPr>
              <w:spacing w:after="30"/>
            </w:pPr>
            <w:r>
              <w:rPr>
                <w:color w:val="333333"/>
                <w:sz w:val="17"/>
                <w:szCs w:val="17"/>
              </w:rPr>
              <w:t>Each rule individually tested against a dataset with known BLQ positions and verified to produce correct substitutions. Automated: Cross-Validation 4.</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0177C1BD"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A501652" w14:textId="77777777" w:rsidR="0076088E" w:rsidRDefault="00000000">
            <w:pPr>
              <w:jc w:val="center"/>
            </w:pPr>
            <w:r>
              <w:rPr>
                <w:color w:val="333333"/>
                <w:sz w:val="17"/>
                <w:szCs w:val="17"/>
              </w:rPr>
              <w:t>R-05</w:t>
            </w:r>
          </w:p>
        </w:tc>
      </w:tr>
      <w:tr w:rsidR="0076088E" w14:paraId="09C6C10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5C54A84" w14:textId="77777777" w:rsidR="0076088E" w:rsidRDefault="00000000">
            <w:r>
              <w:rPr>
                <w:b/>
                <w:bCs/>
                <w:color w:val="333333"/>
                <w:sz w:val="17"/>
                <w:szCs w:val="17"/>
              </w:rPr>
              <w:t>URS-DAT-05</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C87CD2" w14:textId="77777777" w:rsidR="0076088E" w:rsidRDefault="00000000">
            <w:pPr>
              <w:spacing w:after="30"/>
            </w:pPr>
            <w:r>
              <w:rPr>
                <w:color w:val="333333"/>
                <w:sz w:val="17"/>
                <w:szCs w:val="17"/>
              </w:rPr>
              <w:t>The application shall block progression to analysis when ERROR-level data quality issues are present.</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98072" w14:textId="77777777" w:rsidR="0076088E" w:rsidRDefault="00000000">
            <w:pPr>
              <w:spacing w:after="30"/>
            </w:pPr>
            <w:r>
              <w:rPr>
                <w:color w:val="333333"/>
                <w:sz w:val="17"/>
                <w:szCs w:val="17"/>
              </w:rPr>
              <w:t>Analysis buttons disabled or produce error notification when unresolved ERRORs exist.</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04716E82"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A92395" w14:textId="77777777" w:rsidR="0076088E" w:rsidRDefault="00000000">
            <w:pPr>
              <w:jc w:val="center"/>
            </w:pPr>
            <w:r>
              <w:rPr>
                <w:color w:val="333333"/>
                <w:sz w:val="17"/>
                <w:szCs w:val="17"/>
              </w:rPr>
              <w:t>R-04</w:t>
            </w:r>
          </w:p>
        </w:tc>
      </w:tr>
      <w:tr w:rsidR="0076088E" w14:paraId="08389A54"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8E70DD8" w14:textId="77777777" w:rsidR="0076088E" w:rsidRDefault="00000000">
            <w:r>
              <w:rPr>
                <w:b/>
                <w:bCs/>
                <w:color w:val="333333"/>
                <w:sz w:val="17"/>
                <w:szCs w:val="17"/>
              </w:rPr>
              <w:t>URS-DAT-06</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0AE013" w14:textId="77777777" w:rsidR="0076088E" w:rsidRDefault="00000000">
            <w:pPr>
              <w:spacing w:after="30"/>
            </w:pPr>
            <w:r>
              <w:rPr>
                <w:color w:val="333333"/>
                <w:sz w:val="17"/>
                <w:szCs w:val="17"/>
              </w:rPr>
              <w:t>The application shall handle invalid or unexpected input gracefully: non-numeric values in time/concentration columns shall produce informative ERROR messages rather than application crashes; zero-row datasets shall be caught at import; files with no valid concentration data shall be flagged.</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43131E" w14:textId="77777777" w:rsidR="0076088E" w:rsidRDefault="00000000">
            <w:pPr>
              <w:spacing w:after="30"/>
            </w:pPr>
            <w:r>
              <w:rPr>
                <w:color w:val="333333"/>
                <w:sz w:val="17"/>
                <w:szCs w:val="17"/>
              </w:rPr>
              <w:t>Application does not crash for any malformed input. Each condition produces a user-readable error message.</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0F41340D"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3769B82" w14:textId="77777777" w:rsidR="0076088E" w:rsidRDefault="00000000">
            <w:pPr>
              <w:jc w:val="center"/>
            </w:pPr>
            <w:r>
              <w:rPr>
                <w:color w:val="333333"/>
                <w:sz w:val="17"/>
                <w:szCs w:val="17"/>
              </w:rPr>
              <w:t>R-04</w:t>
            </w:r>
          </w:p>
        </w:tc>
      </w:tr>
    </w:tbl>
    <w:p w14:paraId="7E8542A8" w14:textId="77777777" w:rsidR="0076088E" w:rsidRDefault="0076088E">
      <w:pPr>
        <w:spacing w:after="80"/>
      </w:pPr>
    </w:p>
    <w:p w14:paraId="595B256F" w14:textId="77777777" w:rsidR="0076088E" w:rsidRDefault="00000000">
      <w:pPr>
        <w:pStyle w:val="Kop2"/>
        <w:spacing w:before="200" w:after="120"/>
      </w:pPr>
      <w:r>
        <w:t>5.3 NCA Computation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663ADC4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8B7FDA6"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658A997A"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12EC4CD"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4A409A07"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B61E92B" w14:textId="77777777" w:rsidR="0076088E" w:rsidRDefault="00000000">
            <w:r>
              <w:rPr>
                <w:b/>
                <w:bCs/>
                <w:color w:val="FFFFFF"/>
                <w:sz w:val="17"/>
                <w:szCs w:val="17"/>
              </w:rPr>
              <w:t>Ref</w:t>
            </w:r>
          </w:p>
        </w:tc>
      </w:tr>
      <w:tr w:rsidR="0076088E" w14:paraId="19BAE41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B227353" w14:textId="77777777" w:rsidR="0076088E" w:rsidRDefault="00000000">
            <w:r>
              <w:rPr>
                <w:b/>
                <w:bCs/>
                <w:color w:val="333333"/>
                <w:sz w:val="17"/>
                <w:szCs w:val="17"/>
              </w:rPr>
              <w:t>URS-NCA-01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AF32EE" w14:textId="77777777" w:rsidR="0076088E" w:rsidRDefault="00000000">
            <w:pPr>
              <w:spacing w:after="30"/>
            </w:pPr>
            <w:r>
              <w:rPr>
                <w:color w:val="333333"/>
                <w:sz w:val="17"/>
                <w:szCs w:val="17"/>
              </w:rPr>
              <w:t>The application shall compute the following NCA parameters via NonCompart::tblNCA: Cmax, Tmax, AUClast, AUCinf (observed and predicted), AUC % extrapolated, AUMC, λz, t½, CL/F, Vz/F, and MRT. Tolerance: ≤0.1% relative difference vs. NonCompart direct output. Rationale: the app is a wrapper; results must be numerically identical to the underlying engine within floating-point precision.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41D75D" w14:textId="77777777" w:rsidR="0076088E" w:rsidRDefault="00000000">
            <w:pPr>
              <w:spacing w:after="30"/>
            </w:pPr>
            <w:r>
              <w:rPr>
                <w:color w:val="333333"/>
                <w:sz w:val="17"/>
                <w:szCs w:val="17"/>
              </w:rPr>
              <w:t>Parameters match NonCompart::tblNCA output for Theoph dataset (12 subjects) to ≤0.1% relative difference. Automated: Cross-Validation 2.</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2FEFCADA"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45CC4A" w14:textId="77777777" w:rsidR="0076088E" w:rsidRDefault="00000000">
            <w:pPr>
              <w:jc w:val="center"/>
            </w:pPr>
            <w:r>
              <w:rPr>
                <w:color w:val="333333"/>
                <w:sz w:val="17"/>
                <w:szCs w:val="17"/>
              </w:rPr>
              <w:t>R-01</w:t>
            </w:r>
          </w:p>
        </w:tc>
      </w:tr>
      <w:tr w:rsidR="0076088E" w14:paraId="1B9BC29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1CDECFA" w14:textId="77777777" w:rsidR="0076088E" w:rsidRDefault="00000000">
            <w:r>
              <w:rPr>
                <w:b/>
                <w:bCs/>
                <w:color w:val="333333"/>
                <w:sz w:val="17"/>
                <w:szCs w:val="17"/>
              </w:rPr>
              <w:t>URS-NCA-02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08EE63" w14:textId="77777777" w:rsidR="0076088E" w:rsidRDefault="00000000">
            <w:pPr>
              <w:spacing w:after="30"/>
            </w:pPr>
            <w:r>
              <w:rPr>
                <w:color w:val="333333"/>
                <w:sz w:val="17"/>
                <w:szCs w:val="17"/>
              </w:rPr>
              <w:t>The application shall support three administration routes: extravascular, IV bolus, and IV infusion. Each route shall produce the correct parameter set (e.g., CL/F for extravascular, CL for IV bolus).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AE3551" w14:textId="77777777" w:rsidR="0076088E" w:rsidRDefault="00000000">
            <w:pPr>
              <w:spacing w:after="30"/>
            </w:pPr>
            <w:r>
              <w:rPr>
                <w:color w:val="333333"/>
                <w:sz w:val="17"/>
                <w:szCs w:val="17"/>
              </w:rPr>
              <w:t>Route-specific parameters verified against NonCompart documentation.</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274026BD"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1AF0FB" w14:textId="77777777" w:rsidR="0076088E" w:rsidRDefault="00000000">
            <w:pPr>
              <w:jc w:val="center"/>
            </w:pPr>
            <w:r>
              <w:rPr>
                <w:color w:val="333333"/>
                <w:sz w:val="17"/>
                <w:szCs w:val="17"/>
              </w:rPr>
              <w:t>R-01</w:t>
            </w:r>
          </w:p>
        </w:tc>
      </w:tr>
      <w:tr w:rsidR="0076088E" w14:paraId="51AD70A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853343" w14:textId="77777777" w:rsidR="0076088E" w:rsidRDefault="00000000">
            <w:r>
              <w:rPr>
                <w:b/>
                <w:bCs/>
                <w:color w:val="333333"/>
                <w:sz w:val="17"/>
                <w:szCs w:val="17"/>
              </w:rPr>
              <w:t>URS-NCA-03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0C565A" w14:textId="77777777" w:rsidR="0076088E" w:rsidRDefault="00000000">
            <w:pPr>
              <w:spacing w:after="30"/>
            </w:pPr>
            <w:r>
              <w:rPr>
                <w:color w:val="333333"/>
                <w:sz w:val="17"/>
                <w:szCs w:val="17"/>
              </w:rPr>
              <w:t>The application shall support linear trapezoidal and linear-log (linear up / logarithmic down) trapezoidal methods.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597956" w14:textId="77777777" w:rsidR="0076088E" w:rsidRDefault="00000000">
            <w:pPr>
              <w:spacing w:after="30"/>
            </w:pPr>
            <w:r>
              <w:rPr>
                <w:color w:val="333333"/>
                <w:sz w:val="17"/>
                <w:szCs w:val="17"/>
              </w:rPr>
              <w:t>AUClast values differ between methods for a declining concentration profile. Automated: Comprehensive F.</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4590AC63"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A322B21" w14:textId="77777777" w:rsidR="0076088E" w:rsidRDefault="00000000">
            <w:pPr>
              <w:jc w:val="center"/>
            </w:pPr>
            <w:r>
              <w:rPr>
                <w:color w:val="333333"/>
                <w:sz w:val="17"/>
                <w:szCs w:val="17"/>
              </w:rPr>
              <w:t>R-01</w:t>
            </w:r>
          </w:p>
        </w:tc>
      </w:tr>
      <w:tr w:rsidR="0076088E" w14:paraId="7D0542F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C84E9B" w14:textId="77777777" w:rsidR="0076088E" w:rsidRDefault="00000000">
            <w:r>
              <w:rPr>
                <w:b/>
                <w:bCs/>
                <w:color w:val="333333"/>
                <w:sz w:val="17"/>
                <w:szCs w:val="17"/>
              </w:rPr>
              <w:t>URS-NCA-04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C34CC" w14:textId="77777777" w:rsidR="0076088E" w:rsidRDefault="00000000">
            <w:pPr>
              <w:spacing w:after="30"/>
            </w:pPr>
            <w:r>
              <w:rPr>
                <w:color w:val="333333"/>
                <w:sz w:val="17"/>
                <w:szCs w:val="17"/>
              </w:rPr>
              <w:t>The application shall estimate λz by selecting the combination of 3 to n terminal phase points that maximises adjusted R², subject to a configurable R² threshold (default 0.7). Tolerance: λz ≤1% of known ke for noise-free 1-compartment data. Rationale: wider tolerance than URS-NCA-01 because λz estimation involves regression; the 1% tolerance is for the regression procedure itself, not rounding.</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02618E" w14:textId="77777777" w:rsidR="0076088E" w:rsidRDefault="00000000">
            <w:pPr>
              <w:spacing w:after="30"/>
            </w:pPr>
            <w:r>
              <w:rPr>
                <w:color w:val="333333"/>
                <w:sz w:val="17"/>
                <w:szCs w:val="17"/>
              </w:rPr>
              <w:t>λz = 0.1000 ± 0.001 for 1-compartment IV data with ke=0.1. Adj. R² &gt; 0.99. Automated: Cross-Validation 1, 3.</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3E65708F"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49BEDF9" w14:textId="77777777" w:rsidR="0076088E" w:rsidRDefault="00000000">
            <w:pPr>
              <w:jc w:val="center"/>
            </w:pPr>
            <w:r>
              <w:rPr>
                <w:color w:val="333333"/>
                <w:sz w:val="17"/>
                <w:szCs w:val="17"/>
              </w:rPr>
              <w:t>R-09</w:t>
            </w:r>
          </w:p>
        </w:tc>
      </w:tr>
      <w:tr w:rsidR="0076088E" w14:paraId="422D5A0D"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DE80CCC" w14:textId="77777777" w:rsidR="0076088E" w:rsidRDefault="00000000">
            <w:r>
              <w:rPr>
                <w:b/>
                <w:bCs/>
                <w:color w:val="333333"/>
                <w:sz w:val="17"/>
                <w:szCs w:val="17"/>
              </w:rPr>
              <w:t>URS-NCA-05</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3FD7FB" w14:textId="77777777" w:rsidR="0076088E" w:rsidRDefault="00000000">
            <w:pPr>
              <w:spacing w:after="30"/>
            </w:pPr>
            <w:r>
              <w:rPr>
                <w:color w:val="333333"/>
                <w:sz w:val="17"/>
                <w:szCs w:val="17"/>
              </w:rPr>
              <w:t>The application shall support single-subject analysis with Previous/Next navigation, manual data entry, and interactive half-life point selection with visual feedback.</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4DAB46" w14:textId="77777777" w:rsidR="0076088E" w:rsidRDefault="00000000">
            <w:pPr>
              <w:spacing w:after="30"/>
            </w:pPr>
            <w:r>
              <w:rPr>
                <w:color w:val="333333"/>
                <w:sz w:val="17"/>
                <w:szCs w:val="17"/>
              </w:rPr>
              <w:t>Single-subject NCA matches batch NCA for the same subject and settings.</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64B07644"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B606BD" w14:textId="77777777" w:rsidR="0076088E" w:rsidRDefault="00000000">
            <w:pPr>
              <w:jc w:val="center"/>
            </w:pPr>
            <w:r>
              <w:rPr>
                <w:color w:val="333333"/>
                <w:sz w:val="17"/>
                <w:szCs w:val="17"/>
              </w:rPr>
              <w:t>R-09</w:t>
            </w:r>
          </w:p>
        </w:tc>
      </w:tr>
      <w:tr w:rsidR="0076088E" w14:paraId="1DCC5DD2"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E472F2" w14:textId="77777777" w:rsidR="0076088E" w:rsidRDefault="00000000">
            <w:r>
              <w:rPr>
                <w:b/>
                <w:bCs/>
                <w:color w:val="333333"/>
                <w:sz w:val="17"/>
                <w:szCs w:val="17"/>
              </w:rPr>
              <w:t>URS-NCA-06</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1AA008" w14:textId="77777777" w:rsidR="0076088E" w:rsidRDefault="00000000">
            <w:pPr>
              <w:spacing w:after="30"/>
            </w:pPr>
            <w:r>
              <w:rPr>
                <w:color w:val="333333"/>
                <w:sz w:val="17"/>
                <w:szCs w:val="17"/>
              </w:rPr>
              <w:t>The application shall compute population summary statistics for batch NCA: N, arithmetic mean, SD, CV%, median, min, max, geometric mean, and geometric CV%.</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7A1EE3" w14:textId="77777777" w:rsidR="0076088E" w:rsidRDefault="00000000">
            <w:pPr>
              <w:spacing w:after="30"/>
            </w:pPr>
            <w:r>
              <w:rPr>
                <w:color w:val="333333"/>
                <w:sz w:val="17"/>
                <w:szCs w:val="17"/>
              </w:rPr>
              <w:t>Summary statistics verified against independent R calculations (mean(), sd(), etc.) for a dataset with known distribution. Automated: Functional C5.</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4EFFA4FC"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0692C11" w14:textId="77777777" w:rsidR="0076088E" w:rsidRDefault="00000000">
            <w:pPr>
              <w:jc w:val="center"/>
            </w:pPr>
            <w:r>
              <w:rPr>
                <w:color w:val="333333"/>
                <w:sz w:val="17"/>
                <w:szCs w:val="17"/>
              </w:rPr>
              <w:t>R-01</w:t>
            </w:r>
          </w:p>
        </w:tc>
      </w:tr>
      <w:tr w:rsidR="0076088E" w14:paraId="53F5D1F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4380C5E" w14:textId="77777777" w:rsidR="0076088E" w:rsidRDefault="00000000">
            <w:r>
              <w:rPr>
                <w:b/>
                <w:bCs/>
                <w:color w:val="333333"/>
                <w:sz w:val="17"/>
                <w:szCs w:val="17"/>
              </w:rPr>
              <w:lastRenderedPageBreak/>
              <w:t>URS-NCA-07</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3F4C23" w14:textId="77777777" w:rsidR="0076088E" w:rsidRDefault="00000000">
            <w:pPr>
              <w:spacing w:after="30"/>
            </w:pPr>
            <w:r>
              <w:rPr>
                <w:color w:val="333333"/>
                <w:sz w:val="17"/>
                <w:szCs w:val="17"/>
              </w:rPr>
              <w:t>The application shall support steady-state analysis (SS=TRUE). At steady state, AUCτ (AUC over one dosing interval) shall be the primary exposure parameter, and CL/F = Dose/AUCτ. Cavg = AUCτ/τ and Cmin shall also be computed.</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8BA52" w14:textId="77777777" w:rsidR="0076088E" w:rsidRDefault="00000000">
            <w:pPr>
              <w:spacing w:after="30"/>
            </w:pPr>
            <w:r>
              <w:rPr>
                <w:color w:val="333333"/>
                <w:sz w:val="17"/>
                <w:szCs w:val="17"/>
              </w:rPr>
              <w:t>SS=TRUE produces correct AUCτ, CL/F, Cavg, and Cmin.</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5EF0D34C"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7E6FFF2" w14:textId="77777777" w:rsidR="0076088E" w:rsidRDefault="00000000">
            <w:pPr>
              <w:jc w:val="center"/>
            </w:pPr>
            <w:r>
              <w:rPr>
                <w:color w:val="333333"/>
                <w:sz w:val="17"/>
                <w:szCs w:val="17"/>
              </w:rPr>
              <w:t>R-01</w:t>
            </w:r>
          </w:p>
        </w:tc>
      </w:tr>
      <w:tr w:rsidR="0076088E" w14:paraId="10594E9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885A00B" w14:textId="77777777" w:rsidR="0076088E" w:rsidRDefault="00000000">
            <w:r>
              <w:rPr>
                <w:b/>
                <w:bCs/>
                <w:color w:val="333333"/>
                <w:sz w:val="17"/>
                <w:szCs w:val="17"/>
              </w:rPr>
              <w:t>URS-NCA-08</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598443" w14:textId="77777777" w:rsidR="0076088E" w:rsidRDefault="00000000">
            <w:pPr>
              <w:spacing w:after="30"/>
            </w:pPr>
            <w:r>
              <w:rPr>
                <w:color w:val="333333"/>
                <w:sz w:val="17"/>
                <w:szCs w:val="17"/>
              </w:rPr>
              <w:t>The application shall support dose normalization for Cmax, AUClast, AUCinf, and AUMC. Dose-normalized value = original / dose.</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33D601" w14:textId="77777777" w:rsidR="0076088E" w:rsidRDefault="00000000">
            <w:pPr>
              <w:spacing w:after="30"/>
            </w:pPr>
            <w:r>
              <w:rPr>
                <w:color w:val="333333"/>
                <w:sz w:val="17"/>
                <w:szCs w:val="17"/>
              </w:rPr>
              <w:t>Cmax_DN = Cmax / dose for each subject. Automated: Functional C4.</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11A5D223"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7B402A" w14:textId="77777777" w:rsidR="0076088E" w:rsidRDefault="00000000">
            <w:pPr>
              <w:jc w:val="center"/>
            </w:pPr>
            <w:r>
              <w:rPr>
                <w:color w:val="333333"/>
                <w:sz w:val="17"/>
                <w:szCs w:val="17"/>
              </w:rPr>
              <w:t>R-01</w:t>
            </w:r>
          </w:p>
        </w:tc>
      </w:tr>
      <w:tr w:rsidR="0076088E" w14:paraId="1C5E095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D29E88D" w14:textId="77777777" w:rsidR="0076088E" w:rsidRDefault="00000000">
            <w:r>
              <w:rPr>
                <w:b/>
                <w:bCs/>
                <w:color w:val="333333"/>
                <w:sz w:val="17"/>
                <w:szCs w:val="17"/>
              </w:rPr>
              <w:t>URS-NCA-09</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CB4B4D" w14:textId="77777777" w:rsidR="0076088E" w:rsidRDefault="00000000">
            <w:pPr>
              <w:spacing w:after="30"/>
            </w:pPr>
            <w:r>
              <w:rPr>
                <w:color w:val="333333"/>
                <w:sz w:val="17"/>
                <w:szCs w:val="17"/>
              </w:rPr>
              <w:t>The application shall support per-subject dose entry from a mapped Dose column in the data or from a single manual input.</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14C043" w14:textId="77777777" w:rsidR="0076088E" w:rsidRDefault="00000000">
            <w:pPr>
              <w:spacing w:after="30"/>
            </w:pPr>
            <w:r>
              <w:rPr>
                <w:color w:val="333333"/>
                <w:sz w:val="17"/>
                <w:szCs w:val="17"/>
              </w:rPr>
              <w:t>Per-subject doses produce different CL/F values when AUCs are similar.</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34208469"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848137" w14:textId="77777777" w:rsidR="0076088E" w:rsidRDefault="00000000">
            <w:pPr>
              <w:jc w:val="center"/>
            </w:pPr>
            <w:r>
              <w:rPr>
                <w:color w:val="333333"/>
                <w:sz w:val="17"/>
                <w:szCs w:val="17"/>
              </w:rPr>
              <w:t>R-01</w:t>
            </w:r>
          </w:p>
        </w:tc>
      </w:tr>
      <w:tr w:rsidR="0076088E" w14:paraId="0D3D1AF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998A86" w14:textId="77777777" w:rsidR="0076088E" w:rsidRDefault="00000000">
            <w:r>
              <w:rPr>
                <w:b/>
                <w:bCs/>
                <w:color w:val="333333"/>
                <w:sz w:val="17"/>
                <w:szCs w:val="17"/>
              </w:rPr>
              <w:t>URS-NCA-10</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6425CC" w14:textId="77777777" w:rsidR="0076088E" w:rsidRDefault="00000000">
            <w:pPr>
              <w:spacing w:after="30"/>
            </w:pPr>
            <w:r>
              <w:rPr>
                <w:color w:val="333333"/>
                <w:sz w:val="17"/>
                <w:szCs w:val="17"/>
              </w:rPr>
              <w:t>The application shall handle edge cases: subjects with fewer than 3 non-zero post-Cmax points shall have λz = NA (not estimated); subjects with all-zero or all-NA concentrations shall produce empty results without crashing.</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0AEB42" w14:textId="77777777" w:rsidR="0076088E" w:rsidRDefault="00000000">
            <w:pPr>
              <w:spacing w:after="30"/>
            </w:pPr>
            <w:r>
              <w:rPr>
                <w:color w:val="333333"/>
                <w:sz w:val="17"/>
                <w:szCs w:val="17"/>
              </w:rPr>
              <w:t>λz = NA for sparse profiles; no crash on degenerate input. Automated: Functional B3, B4.</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61F02F3F"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6516FDB" w14:textId="77777777" w:rsidR="0076088E" w:rsidRDefault="00000000">
            <w:pPr>
              <w:jc w:val="center"/>
            </w:pPr>
            <w:r>
              <w:rPr>
                <w:color w:val="333333"/>
                <w:sz w:val="17"/>
                <w:szCs w:val="17"/>
              </w:rPr>
              <w:t>R-09</w:t>
            </w:r>
          </w:p>
        </w:tc>
      </w:tr>
    </w:tbl>
    <w:p w14:paraId="7C3F8F73" w14:textId="77777777" w:rsidR="0076088E" w:rsidRDefault="0076088E">
      <w:pPr>
        <w:spacing w:after="80"/>
      </w:pPr>
    </w:p>
    <w:p w14:paraId="2D6F314E" w14:textId="77777777" w:rsidR="0076088E" w:rsidRDefault="00000000">
      <w:pPr>
        <w:pStyle w:val="Kop2"/>
        <w:spacing w:before="200" w:after="120"/>
      </w:pPr>
      <w:r>
        <w:t>5.4 Bioequivalence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45C4D38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DC340D9"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669B918E"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92BF4C9"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65ABB0E"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01C6E17B" w14:textId="77777777" w:rsidR="0076088E" w:rsidRDefault="00000000">
            <w:r>
              <w:rPr>
                <w:b/>
                <w:bCs/>
                <w:color w:val="FFFFFF"/>
                <w:sz w:val="17"/>
                <w:szCs w:val="17"/>
              </w:rPr>
              <w:t>Ref</w:t>
            </w:r>
          </w:p>
        </w:tc>
      </w:tr>
      <w:tr w:rsidR="0076088E" w14:paraId="7AFD119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AF46D9E" w14:textId="77777777" w:rsidR="0076088E" w:rsidRDefault="00000000">
            <w:r>
              <w:rPr>
                <w:b/>
                <w:bCs/>
                <w:color w:val="333333"/>
                <w:sz w:val="17"/>
                <w:szCs w:val="17"/>
              </w:rPr>
              <w:t>URS-BE-01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1E0303" w14:textId="77777777" w:rsidR="0076088E" w:rsidRDefault="00000000">
            <w:pPr>
              <w:spacing w:after="30"/>
            </w:pPr>
            <w:r>
              <w:rPr>
                <w:color w:val="333333"/>
                <w:sz w:val="17"/>
                <w:szCs w:val="17"/>
              </w:rPr>
              <w:t>The application shall perform ANOVA on log-transformed PK parameters (Cmax, AUClast, AUCinf) using the model: ln(PK) = μ + Sequence + Subject(Sequence) + Period + Treatment + ε, adapting the number of levels of each factor to the study design.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668844" w14:textId="77777777" w:rsidR="0076088E" w:rsidRDefault="00000000">
            <w:pPr>
              <w:spacing w:after="30"/>
            </w:pPr>
            <w:r>
              <w:rPr>
                <w:color w:val="333333"/>
                <w:sz w:val="17"/>
                <w:szCs w:val="17"/>
              </w:rPr>
              <w:t>ANOVA table (SS, df, F, p) matches manual lm() calculation for the same data and model. Automated: Cross-Validation 5; Comprehensive G.</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58869469"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DF855B7" w14:textId="77777777" w:rsidR="0076088E" w:rsidRDefault="00000000">
            <w:pPr>
              <w:jc w:val="center"/>
            </w:pPr>
            <w:r>
              <w:rPr>
                <w:color w:val="333333"/>
                <w:sz w:val="17"/>
                <w:szCs w:val="17"/>
              </w:rPr>
              <w:t>R-02</w:t>
            </w:r>
          </w:p>
        </w:tc>
      </w:tr>
      <w:tr w:rsidR="0076088E" w14:paraId="3696D27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998ABF7" w14:textId="77777777" w:rsidR="0076088E" w:rsidRDefault="00000000">
            <w:r>
              <w:rPr>
                <w:b/>
                <w:bCs/>
                <w:color w:val="333333"/>
                <w:sz w:val="17"/>
                <w:szCs w:val="17"/>
              </w:rPr>
              <w:t>URS-BE-02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0A01F7" w14:textId="77777777" w:rsidR="0076088E" w:rsidRDefault="00000000">
            <w:pPr>
              <w:spacing w:after="30"/>
            </w:pPr>
            <w:r>
              <w:rPr>
                <w:color w:val="333333"/>
                <w:sz w:val="17"/>
                <w:szCs w:val="17"/>
              </w:rPr>
              <w:t>The application shall support five BE study designs: (1) 2-period crossover (standard 2×2); (2) fixed-order crossover (Subject + Treatment only, no Period/Sequence — paired analysis); (3) 3-period crossover; (4) 4-period replicate crossover; (5) parallel groups (Treatment only). Each design shall fit the correct ANOVA model with the correct degrees of freedom.</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FA3567" w14:textId="77777777" w:rsidR="0076088E" w:rsidRDefault="00000000">
            <w:pPr>
              <w:spacing w:after="30"/>
            </w:pPr>
            <w:r>
              <w:rPr>
                <w:color w:val="333333"/>
                <w:sz w:val="17"/>
                <w:szCs w:val="17"/>
              </w:rPr>
              <w:t>Each design: ANOVA df match manual specification; model terms correct.</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24DF6DA3"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A7DC90D" w14:textId="77777777" w:rsidR="0076088E" w:rsidRDefault="00000000">
            <w:pPr>
              <w:jc w:val="center"/>
            </w:pPr>
            <w:r>
              <w:rPr>
                <w:color w:val="333333"/>
                <w:sz w:val="17"/>
                <w:szCs w:val="17"/>
              </w:rPr>
              <w:t>R-10</w:t>
            </w:r>
          </w:p>
        </w:tc>
      </w:tr>
      <w:tr w:rsidR="0076088E" w14:paraId="6F9B812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314D16E" w14:textId="77777777" w:rsidR="0076088E" w:rsidRDefault="00000000">
            <w:r>
              <w:rPr>
                <w:b/>
                <w:bCs/>
                <w:color w:val="333333"/>
                <w:sz w:val="17"/>
                <w:szCs w:val="17"/>
              </w:rPr>
              <w:t>URS-BE-03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B35D9F" w14:textId="77777777" w:rsidR="0076088E" w:rsidRDefault="00000000">
            <w:pPr>
              <w:spacing w:after="30"/>
            </w:pPr>
            <w:r>
              <w:rPr>
                <w:color w:val="333333"/>
                <w:sz w:val="17"/>
                <w:szCs w:val="17"/>
              </w:rPr>
              <w:t>The application shall compute the 90% CI for the geometric mean ratio (Test/Reference) as: 90% CI = [exp(δ − t(0.95,df) × SE) × 100%, exp(δ + t(0.95,df) × SE) × 100%], where δ is the treatment coefficient on the log scale, SE is its standard error from the model, and df are the residual (fixed-effects) or containment (mixed-effects) degrees of freedom. Tolerance: ≤0.01%.</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1B95D8" w14:textId="77777777" w:rsidR="0076088E" w:rsidRDefault="00000000">
            <w:pPr>
              <w:spacing w:after="30"/>
            </w:pPr>
            <w:r>
              <w:rPr>
                <w:color w:val="333333"/>
                <w:sz w:val="17"/>
                <w:szCs w:val="17"/>
              </w:rPr>
              <w:t>90% CI bounds match manual calculation to ≤0.01% for known crossover data. Automated: Comprehensive G.</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29506DB1"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8CDA33" w14:textId="77777777" w:rsidR="0076088E" w:rsidRDefault="00000000">
            <w:pPr>
              <w:jc w:val="center"/>
            </w:pPr>
            <w:r>
              <w:rPr>
                <w:color w:val="333333"/>
                <w:sz w:val="17"/>
                <w:szCs w:val="17"/>
              </w:rPr>
              <w:t>R-02</w:t>
            </w:r>
          </w:p>
        </w:tc>
      </w:tr>
      <w:tr w:rsidR="0076088E" w14:paraId="3518C01E"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BB6E94C" w14:textId="77777777" w:rsidR="0076088E" w:rsidRDefault="00000000">
            <w:r>
              <w:rPr>
                <w:b/>
                <w:bCs/>
                <w:color w:val="333333"/>
                <w:sz w:val="17"/>
                <w:szCs w:val="17"/>
              </w:rPr>
              <w:t>URS-BE-04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20D58F" w14:textId="77777777" w:rsidR="0076088E" w:rsidRDefault="00000000">
            <w:pPr>
              <w:spacing w:after="30"/>
            </w:pPr>
            <w:r>
              <w:rPr>
                <w:color w:val="333333"/>
                <w:sz w:val="17"/>
                <w:szCs w:val="17"/>
              </w:rPr>
              <w:t>The application shall conclude bioequivalence if and only if the entire 90% CI for the GMR falls within the pre-specified acceptance limits (default: 80.00–125.00%, configurable by the user). The conclusion shall be presented as YES or NO per parameter.</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ADBDB1" w14:textId="77777777" w:rsidR="0076088E" w:rsidRDefault="00000000">
            <w:pPr>
              <w:spacing w:after="30"/>
            </w:pPr>
            <w:r>
              <w:rPr>
                <w:color w:val="333333"/>
                <w:sz w:val="17"/>
                <w:szCs w:val="17"/>
              </w:rPr>
              <w:t>Correct conclusion for: (a) GMR=1.00 low CV → YES; (b) GMR=1.40 → NO; (c) CI lower bound exactly 80.00% → YES (boundary). Automated: Functional C6.</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1D531AFA"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83E9CF9" w14:textId="77777777" w:rsidR="0076088E" w:rsidRDefault="00000000">
            <w:pPr>
              <w:jc w:val="center"/>
            </w:pPr>
            <w:r>
              <w:rPr>
                <w:color w:val="333333"/>
                <w:sz w:val="17"/>
                <w:szCs w:val="17"/>
              </w:rPr>
              <w:t>R-02</w:t>
            </w:r>
          </w:p>
        </w:tc>
      </w:tr>
      <w:tr w:rsidR="0076088E" w14:paraId="1EDB87F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18F1991" w14:textId="77777777" w:rsidR="0076088E" w:rsidRDefault="00000000">
            <w:r>
              <w:rPr>
                <w:b/>
                <w:bCs/>
                <w:color w:val="333333"/>
                <w:sz w:val="17"/>
                <w:szCs w:val="17"/>
              </w:rPr>
              <w:t>URS-BE-05</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D47AE9" w14:textId="77777777" w:rsidR="0076088E" w:rsidRDefault="00000000">
            <w:pPr>
              <w:spacing w:after="30"/>
            </w:pPr>
            <w:r>
              <w:rPr>
                <w:color w:val="333333"/>
                <w:sz w:val="17"/>
                <w:szCs w:val="17"/>
              </w:rPr>
              <w:t>The application shall support both fixed-effects (lm) and mixed-effects (nlme::lme, Subject(Sequence) as random) models, with automatic fallback to fixed-effects if mixed-effects fails to converge.</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7C0F11" w14:textId="77777777" w:rsidR="0076088E" w:rsidRDefault="00000000">
            <w:pPr>
              <w:spacing w:after="30"/>
            </w:pPr>
            <w:r>
              <w:rPr>
                <w:color w:val="333333"/>
                <w:sz w:val="17"/>
                <w:szCs w:val="17"/>
              </w:rPr>
              <w:t>Mixed-effects model produces different SE from fixed-effects for unbalanced data; fallback does not crash.</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5D5AD185"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024CD10" w14:textId="77777777" w:rsidR="0076088E" w:rsidRDefault="00000000">
            <w:pPr>
              <w:jc w:val="center"/>
            </w:pPr>
            <w:r>
              <w:rPr>
                <w:color w:val="333333"/>
                <w:sz w:val="17"/>
                <w:szCs w:val="17"/>
              </w:rPr>
              <w:t>R-10</w:t>
            </w:r>
          </w:p>
        </w:tc>
      </w:tr>
      <w:tr w:rsidR="0076088E" w14:paraId="2E046301"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6FB4467" w14:textId="77777777" w:rsidR="0076088E" w:rsidRDefault="00000000">
            <w:r>
              <w:rPr>
                <w:b/>
                <w:bCs/>
                <w:color w:val="333333"/>
                <w:sz w:val="17"/>
                <w:szCs w:val="17"/>
              </w:rPr>
              <w:t>URS-BE-06</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7C0473" w14:textId="77777777" w:rsidR="0076088E" w:rsidRDefault="00000000">
            <w:pPr>
              <w:spacing w:after="30"/>
            </w:pPr>
            <w:r>
              <w:rPr>
                <w:color w:val="333333"/>
                <w:sz w:val="17"/>
                <w:szCs w:val="17"/>
              </w:rPr>
              <w:t xml:space="preserve">The application shall display a forest plot showing point estimates (dots) and 90% CI </w:t>
            </w:r>
            <w:r>
              <w:rPr>
                <w:color w:val="333333"/>
                <w:sz w:val="17"/>
                <w:szCs w:val="17"/>
              </w:rPr>
              <w:lastRenderedPageBreak/>
              <w:t>(horizontal bars) against vertical lines at the acceptance limits for each analyzed parameter.</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C3923C" w14:textId="77777777" w:rsidR="0076088E" w:rsidRDefault="00000000">
            <w:pPr>
              <w:spacing w:after="30"/>
            </w:pPr>
            <w:r>
              <w:rPr>
                <w:color w:val="333333"/>
                <w:sz w:val="17"/>
                <w:szCs w:val="17"/>
              </w:rPr>
              <w:lastRenderedPageBreak/>
              <w:t>Forest plot renders; values match CI table.</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29CDD533"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878D15B" w14:textId="77777777" w:rsidR="0076088E" w:rsidRDefault="00000000">
            <w:pPr>
              <w:jc w:val="center"/>
            </w:pPr>
            <w:r>
              <w:rPr>
                <w:color w:val="333333"/>
                <w:sz w:val="17"/>
                <w:szCs w:val="17"/>
              </w:rPr>
              <w:t>R-02</w:t>
            </w:r>
          </w:p>
        </w:tc>
      </w:tr>
      <w:tr w:rsidR="0076088E" w14:paraId="54A181B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956FA1F" w14:textId="77777777" w:rsidR="0076088E" w:rsidRDefault="00000000">
            <w:r>
              <w:rPr>
                <w:b/>
                <w:bCs/>
                <w:color w:val="333333"/>
                <w:sz w:val="17"/>
                <w:szCs w:val="17"/>
              </w:rPr>
              <w:t>URS-BE-07</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C67285" w14:textId="77777777" w:rsidR="0076088E" w:rsidRDefault="00000000">
            <w:pPr>
              <w:spacing w:after="30"/>
            </w:pPr>
            <w:r>
              <w:rPr>
                <w:color w:val="333333"/>
                <w:sz w:val="17"/>
                <w:szCs w:val="17"/>
              </w:rPr>
              <w:t>The confidence level shall be user-configurable (default 90%). The acceptance limits shall be user-configurable (default 80.00–125.00%).</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242A84" w14:textId="77777777" w:rsidR="0076088E" w:rsidRDefault="00000000">
            <w:pPr>
              <w:spacing w:after="30"/>
            </w:pPr>
            <w:r>
              <w:rPr>
                <w:color w:val="333333"/>
                <w:sz w:val="17"/>
                <w:szCs w:val="17"/>
              </w:rPr>
              <w:t>Changing CI level or limits changes the CI bounds and BE conclusion accordingly.</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567FC765"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11456E" w14:textId="77777777" w:rsidR="0076088E" w:rsidRDefault="00000000">
            <w:pPr>
              <w:jc w:val="center"/>
            </w:pPr>
            <w:r>
              <w:rPr>
                <w:color w:val="333333"/>
                <w:sz w:val="17"/>
                <w:szCs w:val="17"/>
              </w:rPr>
              <w:t>R-02</w:t>
            </w:r>
          </w:p>
        </w:tc>
      </w:tr>
    </w:tbl>
    <w:p w14:paraId="52F989B7" w14:textId="77777777" w:rsidR="0076088E" w:rsidRDefault="0076088E">
      <w:pPr>
        <w:spacing w:after="80"/>
      </w:pPr>
    </w:p>
    <w:p w14:paraId="4A251B94" w14:textId="77777777" w:rsidR="0076088E" w:rsidRDefault="00000000">
      <w:pPr>
        <w:pStyle w:val="Kop2"/>
        <w:spacing w:before="200" w:after="120"/>
      </w:pPr>
      <w:r>
        <w:t>5.5 Power &amp; Sample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7F1B0EA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0C9FDE67"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6C23BC87"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2048034"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1B719CA"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8653E7D" w14:textId="77777777" w:rsidR="0076088E" w:rsidRDefault="00000000">
            <w:r>
              <w:rPr>
                <w:b/>
                <w:bCs/>
                <w:color w:val="FFFFFF"/>
                <w:sz w:val="17"/>
                <w:szCs w:val="17"/>
              </w:rPr>
              <w:t>Ref</w:t>
            </w:r>
          </w:p>
        </w:tc>
      </w:tr>
      <w:tr w:rsidR="0076088E" w14:paraId="7E3E978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C0E4DA6" w14:textId="77777777" w:rsidR="0076088E" w:rsidRDefault="00000000">
            <w:r>
              <w:rPr>
                <w:b/>
                <w:bCs/>
                <w:color w:val="333333"/>
                <w:sz w:val="17"/>
                <w:szCs w:val="17"/>
              </w:rPr>
              <w:t>URS-PWR-01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C5B47E" w14:textId="77777777" w:rsidR="0076088E" w:rsidRDefault="00000000">
            <w:pPr>
              <w:spacing w:after="30"/>
            </w:pPr>
            <w:r>
              <w:rPr>
                <w:color w:val="333333"/>
                <w:sz w:val="17"/>
                <w:szCs w:val="17"/>
              </w:rPr>
              <w:t>The application shall calculate sample size for target power using PowerTOST: sampleN.TOST (standard ABE), sampleN.scABEL (ABEL/EMA), sampleN.RSABE (RSABE/FDA), sampleN.NTIDFDA (NTID/FDA), sampleN.noninf (non-inferiority), and sampleN.dp (dose-proportionality).</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A21C9" w14:textId="77777777" w:rsidR="0076088E" w:rsidRDefault="00000000">
            <w:pPr>
              <w:spacing w:after="30"/>
            </w:pPr>
            <w:r>
              <w:rPr>
                <w:color w:val="333333"/>
                <w:sz w:val="17"/>
                <w:szCs w:val="17"/>
              </w:rPr>
              <w:t>Each function: N matches PowerTOST direct call with identical inputs. Automated: Cross-Validation 6.</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7BDEF7F4"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DB46F9" w14:textId="77777777" w:rsidR="0076088E" w:rsidRDefault="00000000">
            <w:pPr>
              <w:jc w:val="center"/>
            </w:pPr>
            <w:r>
              <w:rPr>
                <w:color w:val="333333"/>
                <w:sz w:val="17"/>
                <w:szCs w:val="17"/>
              </w:rPr>
              <w:t>R-03</w:t>
            </w:r>
          </w:p>
        </w:tc>
      </w:tr>
      <w:tr w:rsidR="0076088E" w14:paraId="3C5A262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248AE93" w14:textId="77777777" w:rsidR="0076088E" w:rsidRDefault="00000000">
            <w:r>
              <w:rPr>
                <w:b/>
                <w:bCs/>
                <w:color w:val="333333"/>
                <w:sz w:val="17"/>
                <w:szCs w:val="17"/>
              </w:rPr>
              <w:t>URS-PWR-02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5E19A3" w14:textId="77777777" w:rsidR="0076088E" w:rsidRDefault="00000000">
            <w:pPr>
              <w:spacing w:after="30"/>
            </w:pPr>
            <w:r>
              <w:rPr>
                <w:color w:val="333333"/>
                <w:sz w:val="17"/>
                <w:szCs w:val="17"/>
              </w:rPr>
              <w:t>The application shall calculate power at a given sample size for all supported analysis types.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0A730F" w14:textId="77777777" w:rsidR="0076088E" w:rsidRDefault="00000000">
            <w:pPr>
              <w:spacing w:after="30"/>
            </w:pPr>
            <w:r>
              <w:rPr>
                <w:color w:val="333333"/>
                <w:sz w:val="17"/>
                <w:szCs w:val="17"/>
              </w:rPr>
              <w:t>Power matches PowerTOST direct calls. Automated: Comprehensive H.</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6DECCF0D"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0D0264D" w14:textId="77777777" w:rsidR="0076088E" w:rsidRDefault="00000000">
            <w:pPr>
              <w:jc w:val="center"/>
            </w:pPr>
            <w:r>
              <w:rPr>
                <w:color w:val="333333"/>
                <w:sz w:val="17"/>
                <w:szCs w:val="17"/>
              </w:rPr>
              <w:t>R-03</w:t>
            </w:r>
          </w:p>
        </w:tc>
      </w:tr>
      <w:tr w:rsidR="0076088E" w14:paraId="7985CD7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9755E68" w14:textId="77777777" w:rsidR="0076088E" w:rsidRDefault="00000000">
            <w:r>
              <w:rPr>
                <w:b/>
                <w:bCs/>
                <w:color w:val="333333"/>
                <w:sz w:val="17"/>
                <w:szCs w:val="17"/>
              </w:rPr>
              <w:t>URS-PWR-03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B3B23E" w14:textId="77777777" w:rsidR="0076088E" w:rsidRDefault="00000000">
            <w:pPr>
              <w:spacing w:after="30"/>
            </w:pPr>
            <w:r>
              <w:rPr>
                <w:color w:val="333333"/>
                <w:sz w:val="17"/>
                <w:szCs w:val="17"/>
              </w:rPr>
              <w:t>The application shall support five study designs for power/sample size: 2×2, 2×2×3, 2×3×3 (Williams), 2×2×4 (replicate), and parallel.</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9D508" w14:textId="77777777" w:rsidR="0076088E" w:rsidRDefault="00000000">
            <w:pPr>
              <w:spacing w:after="30"/>
            </w:pPr>
            <w:r>
              <w:rPr>
                <w:color w:val="333333"/>
                <w:sz w:val="17"/>
                <w:szCs w:val="17"/>
              </w:rPr>
              <w:t>Correct design string passed to PowerTOST for each UI selection.</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47FE6BF2"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6800D2B" w14:textId="77777777" w:rsidR="0076088E" w:rsidRDefault="00000000">
            <w:pPr>
              <w:jc w:val="center"/>
            </w:pPr>
            <w:r>
              <w:rPr>
                <w:color w:val="333333"/>
                <w:sz w:val="17"/>
                <w:szCs w:val="17"/>
              </w:rPr>
              <w:t>R-03</w:t>
            </w:r>
          </w:p>
        </w:tc>
      </w:tr>
      <w:tr w:rsidR="0076088E" w14:paraId="61586665"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281377" w14:textId="77777777" w:rsidR="0076088E" w:rsidRDefault="00000000">
            <w:r>
              <w:rPr>
                <w:b/>
                <w:bCs/>
                <w:color w:val="333333"/>
                <w:sz w:val="17"/>
                <w:szCs w:val="17"/>
              </w:rPr>
              <w:t>URS-PWR-04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7F8FC7" w14:textId="77777777" w:rsidR="0076088E" w:rsidRDefault="00000000">
            <w:pPr>
              <w:spacing w:after="30"/>
            </w:pPr>
            <w:r>
              <w:rPr>
                <w:color w:val="333333"/>
                <w:sz w:val="17"/>
                <w:szCs w:val="17"/>
              </w:rPr>
              <w:t>The application shall display interactive power curves (power vs. sample size).</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BB8D13" w14:textId="77777777" w:rsidR="0076088E" w:rsidRDefault="00000000">
            <w:pPr>
              <w:spacing w:after="30"/>
            </w:pPr>
            <w:r>
              <w:rPr>
                <w:color w:val="333333"/>
                <w:sz w:val="17"/>
                <w:szCs w:val="17"/>
              </w:rPr>
              <w:t>Curve renders and matches tabulated results at discrete N values.</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1B1FEC32"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B4E8EC" w14:textId="77777777" w:rsidR="0076088E" w:rsidRDefault="00000000">
            <w:pPr>
              <w:jc w:val="center"/>
            </w:pPr>
            <w:r>
              <w:rPr>
                <w:color w:val="333333"/>
                <w:sz w:val="17"/>
                <w:szCs w:val="17"/>
              </w:rPr>
              <w:t>R-03</w:t>
            </w:r>
          </w:p>
        </w:tc>
      </w:tr>
      <w:tr w:rsidR="0076088E" w14:paraId="7541B9B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75D2788" w14:textId="77777777" w:rsidR="0076088E" w:rsidRDefault="00000000">
            <w:r>
              <w:rPr>
                <w:b/>
                <w:bCs/>
                <w:color w:val="333333"/>
                <w:sz w:val="17"/>
                <w:szCs w:val="17"/>
              </w:rPr>
              <w:t>URS-PWR-05</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24307" w14:textId="77777777" w:rsidR="0076088E" w:rsidRDefault="00000000">
            <w:pPr>
              <w:spacing w:after="30"/>
            </w:pPr>
            <w:r>
              <w:rPr>
                <w:color w:val="333333"/>
                <w:sz w:val="17"/>
                <w:szCs w:val="17"/>
              </w:rPr>
              <w:t>The application shall auto-populate the CV field with within-subject CV from batch NCA results when available (CV bridge).</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924D58" w14:textId="77777777" w:rsidR="0076088E" w:rsidRDefault="00000000">
            <w:pPr>
              <w:spacing w:after="30"/>
            </w:pPr>
            <w:r>
              <w:rPr>
                <w:color w:val="333333"/>
                <w:sz w:val="17"/>
                <w:szCs w:val="17"/>
              </w:rPr>
              <w:t>CV from NCA auto-fills the power module input.</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05ADEEBB"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CAC3387" w14:textId="77777777" w:rsidR="0076088E" w:rsidRDefault="00000000">
            <w:pPr>
              <w:jc w:val="center"/>
            </w:pPr>
            <w:r>
              <w:rPr>
                <w:color w:val="333333"/>
                <w:sz w:val="17"/>
                <w:szCs w:val="17"/>
              </w:rPr>
              <w:t>R-07</w:t>
            </w:r>
          </w:p>
        </w:tc>
      </w:tr>
      <w:tr w:rsidR="0076088E" w14:paraId="1D29732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57E0B60" w14:textId="77777777" w:rsidR="0076088E" w:rsidRDefault="00000000">
            <w:r>
              <w:rPr>
                <w:b/>
                <w:bCs/>
                <w:color w:val="333333"/>
                <w:sz w:val="17"/>
                <w:szCs w:val="17"/>
              </w:rPr>
              <w:t>URS-PWR-06</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874BBF" w14:textId="77777777" w:rsidR="0076088E" w:rsidRDefault="00000000">
            <w:pPr>
              <w:spacing w:after="30"/>
            </w:pPr>
            <w:r>
              <w:rPr>
                <w:color w:val="333333"/>
                <w:sz w:val="17"/>
                <w:szCs w:val="17"/>
              </w:rPr>
              <w:t>The application shall validate power/sample size inputs: CV &gt; 0, GMR (θ₀) &gt; 0, 0 &lt; α &lt; 1, 0 &lt; target power &lt; 1, N &gt; 0. Invalid inputs shall produce informative error messages.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71D18E" w14:textId="77777777" w:rsidR="0076088E" w:rsidRDefault="00000000">
            <w:pPr>
              <w:spacing w:after="30"/>
            </w:pPr>
            <w:r>
              <w:rPr>
                <w:color w:val="333333"/>
                <w:sz w:val="17"/>
                <w:szCs w:val="17"/>
              </w:rPr>
              <w:t>Error notification for CV=0, θ₀=−1, α=1.5. No crash.</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1D80EF1B"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661B353" w14:textId="77777777" w:rsidR="0076088E" w:rsidRDefault="00000000">
            <w:pPr>
              <w:jc w:val="center"/>
            </w:pPr>
            <w:r>
              <w:rPr>
                <w:color w:val="333333"/>
                <w:sz w:val="17"/>
                <w:szCs w:val="17"/>
              </w:rPr>
              <w:t>R-03</w:t>
            </w:r>
          </w:p>
        </w:tc>
      </w:tr>
    </w:tbl>
    <w:p w14:paraId="5A33B70C" w14:textId="77777777" w:rsidR="0076088E" w:rsidRDefault="0076088E">
      <w:pPr>
        <w:spacing w:after="80"/>
      </w:pPr>
    </w:p>
    <w:p w14:paraId="0D022852" w14:textId="77777777" w:rsidR="0076088E" w:rsidRDefault="00000000">
      <w:pPr>
        <w:pStyle w:val="Kop2"/>
        <w:spacing w:before="200" w:after="120"/>
      </w:pPr>
      <w:r>
        <w:t>5.6 Export &amp; Reproducibility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3C3404E6"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26D186EA"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4F319087"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3B827CDC"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7FCDA64"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5A52F954" w14:textId="77777777" w:rsidR="0076088E" w:rsidRDefault="00000000">
            <w:r>
              <w:rPr>
                <w:b/>
                <w:bCs/>
                <w:color w:val="FFFFFF"/>
                <w:sz w:val="17"/>
                <w:szCs w:val="17"/>
              </w:rPr>
              <w:t>Ref</w:t>
            </w:r>
          </w:p>
        </w:tc>
      </w:tr>
      <w:tr w:rsidR="0076088E" w14:paraId="4CA55F3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ACCF49" w14:textId="77777777" w:rsidR="0076088E" w:rsidRDefault="00000000">
            <w:r>
              <w:rPr>
                <w:b/>
                <w:bCs/>
                <w:color w:val="333333"/>
                <w:sz w:val="17"/>
                <w:szCs w:val="17"/>
              </w:rPr>
              <w:t>URS-EXP-01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98F44B" w14:textId="77777777" w:rsidR="0076088E" w:rsidRDefault="00000000">
            <w:pPr>
              <w:spacing w:after="30"/>
            </w:pPr>
            <w:r>
              <w:rPr>
                <w:color w:val="333333"/>
                <w:sz w:val="17"/>
                <w:szCs w:val="17"/>
              </w:rPr>
              <w:t>The application shall generate a Complete Analysis Record as a ZIP file containing: (1) results.xlsx, (2) analysis_settings.json, (3) reproduce_analysis.R, (4) data_integrity.txt with SHA-256 hash, (5) analysis_summary.html, (6) original data file. Each file shall be non-empty.</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E0B3BE" w14:textId="77777777" w:rsidR="0076088E" w:rsidRDefault="00000000">
            <w:pPr>
              <w:spacing w:after="30"/>
            </w:pPr>
            <w:r>
              <w:rPr>
                <w:color w:val="333333"/>
                <w:sz w:val="17"/>
                <w:szCs w:val="17"/>
              </w:rPr>
              <w:t>ZIP contains all 6 files; each opens correctly. Automated: Comprehensive L.</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6F5C5956"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4DC25DD" w14:textId="77777777" w:rsidR="0076088E" w:rsidRDefault="00000000">
            <w:pPr>
              <w:jc w:val="center"/>
            </w:pPr>
            <w:r>
              <w:rPr>
                <w:color w:val="333333"/>
                <w:sz w:val="17"/>
                <w:szCs w:val="17"/>
              </w:rPr>
              <w:t>R-06,R-08</w:t>
            </w:r>
          </w:p>
        </w:tc>
      </w:tr>
      <w:tr w:rsidR="0076088E" w14:paraId="379D93B0"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43535D" w14:textId="77777777" w:rsidR="0076088E" w:rsidRDefault="00000000">
            <w:r>
              <w:rPr>
                <w:b/>
                <w:bCs/>
                <w:color w:val="333333"/>
                <w:sz w:val="17"/>
                <w:szCs w:val="17"/>
              </w:rPr>
              <w:t>URS-EXP-02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E21D6E" w14:textId="77777777" w:rsidR="0076088E" w:rsidRDefault="00000000">
            <w:pPr>
              <w:spacing w:after="30"/>
            </w:pPr>
            <w:r>
              <w:rPr>
                <w:color w:val="333333"/>
                <w:sz w:val="17"/>
                <w:szCs w:val="17"/>
              </w:rPr>
              <w:t>The reproduce_analysis.R script shall independently reproduce the exact NCA results without the application. It shall install/load the same package versions and produce a reproduced_results.csv for comparison.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8FEE8A" w14:textId="77777777" w:rsidR="0076088E" w:rsidRDefault="00000000">
            <w:pPr>
              <w:spacing w:after="30"/>
            </w:pPr>
            <w:r>
              <w:rPr>
                <w:color w:val="333333"/>
                <w:sz w:val="17"/>
                <w:szCs w:val="17"/>
              </w:rPr>
              <w:t>Script runs to completion; output matches app results to machine precision (≤1e-10 relative difference). Automated: Comprehensive I.</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09BED4FD"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8FDB1DE" w14:textId="77777777" w:rsidR="0076088E" w:rsidRDefault="00000000">
            <w:pPr>
              <w:jc w:val="center"/>
            </w:pPr>
            <w:r>
              <w:rPr>
                <w:color w:val="333333"/>
                <w:sz w:val="17"/>
                <w:szCs w:val="17"/>
              </w:rPr>
              <w:t>R-06</w:t>
            </w:r>
          </w:p>
        </w:tc>
      </w:tr>
      <w:tr w:rsidR="0076088E" w14:paraId="78EF55A9"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3796BD" w14:textId="77777777" w:rsidR="0076088E" w:rsidRDefault="00000000">
            <w:r>
              <w:rPr>
                <w:b/>
                <w:bCs/>
                <w:color w:val="333333"/>
                <w:sz w:val="17"/>
                <w:szCs w:val="17"/>
              </w:rPr>
              <w:t>URS-EXP-03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E954B" w14:textId="77777777" w:rsidR="0076088E" w:rsidRDefault="00000000">
            <w:pPr>
              <w:spacing w:after="30"/>
            </w:pPr>
            <w:r>
              <w:rPr>
                <w:color w:val="333333"/>
                <w:sz w:val="17"/>
                <w:szCs w:val="17"/>
              </w:rPr>
              <w:t xml:space="preserve">The analysis_settings.json shall capture all user-configurable settings that affect the analysis: administration route, trapezoidal method, BLQ rule, LLOQ, dose (per-subject or single), dose_unit, time_unit, conc_unit, R² threshold, steady-state flag, molecular </w:t>
            </w:r>
            <w:r>
              <w:rPr>
                <w:color w:val="333333"/>
                <w:sz w:val="17"/>
                <w:szCs w:val="17"/>
              </w:rPr>
              <w:lastRenderedPageBreak/>
              <w:t>weight, partial AUC intervals, and package versions with timestamps.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246C6" w14:textId="77777777" w:rsidR="0076088E" w:rsidRDefault="00000000">
            <w:pPr>
              <w:spacing w:after="30"/>
            </w:pPr>
            <w:r>
              <w:rPr>
                <w:color w:val="333333"/>
                <w:sz w:val="17"/>
                <w:szCs w:val="17"/>
              </w:rPr>
              <w:lastRenderedPageBreak/>
              <w:t>JSON contains all listed fields; values match UI selections at time of export. Automated: Comprehensive I.</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69F1DC64"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EA0C696" w14:textId="77777777" w:rsidR="0076088E" w:rsidRDefault="00000000">
            <w:pPr>
              <w:jc w:val="center"/>
            </w:pPr>
            <w:r>
              <w:rPr>
                <w:color w:val="333333"/>
                <w:sz w:val="17"/>
                <w:szCs w:val="17"/>
              </w:rPr>
              <w:t>R-06</w:t>
            </w:r>
          </w:p>
        </w:tc>
      </w:tr>
      <w:tr w:rsidR="0076088E" w14:paraId="6D2F54AB"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0B62743" w14:textId="77777777" w:rsidR="0076088E" w:rsidRDefault="00000000">
            <w:r>
              <w:rPr>
                <w:b/>
                <w:bCs/>
                <w:color w:val="333333"/>
                <w:sz w:val="17"/>
                <w:szCs w:val="17"/>
              </w:rPr>
              <w:t>URS-EXP-04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0CFA5A" w14:textId="77777777" w:rsidR="0076088E" w:rsidRDefault="00000000">
            <w:pPr>
              <w:spacing w:after="30"/>
            </w:pPr>
            <w:r>
              <w:rPr>
                <w:color w:val="333333"/>
                <w:sz w:val="17"/>
                <w:szCs w:val="17"/>
              </w:rPr>
              <w:t>The data_integrity.txt shall contain the SHA-256 hash of the original uploaded data file computed using digest::digest(file=..., algo='sha256').</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D0D57" w14:textId="77777777" w:rsidR="0076088E" w:rsidRDefault="00000000">
            <w:pPr>
              <w:spacing w:after="30"/>
            </w:pPr>
            <w:r>
              <w:rPr>
                <w:color w:val="333333"/>
                <w:sz w:val="17"/>
                <w:szCs w:val="17"/>
              </w:rPr>
              <w:t>Hash matches independent sha256sum/sha256 of the same file. Automated: Comprehensive I.</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2C257063"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555F21" w14:textId="77777777" w:rsidR="0076088E" w:rsidRDefault="00000000">
            <w:pPr>
              <w:jc w:val="center"/>
            </w:pPr>
            <w:r>
              <w:rPr>
                <w:color w:val="333333"/>
                <w:sz w:val="17"/>
                <w:szCs w:val="17"/>
              </w:rPr>
              <w:t>R-06</w:t>
            </w:r>
          </w:p>
        </w:tc>
      </w:tr>
      <w:tr w:rsidR="0076088E" w14:paraId="29F486FF"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BD0229A" w14:textId="77777777" w:rsidR="0076088E" w:rsidRDefault="00000000">
            <w:r>
              <w:rPr>
                <w:b/>
                <w:bCs/>
                <w:color w:val="333333"/>
                <w:sz w:val="17"/>
                <w:szCs w:val="17"/>
              </w:rPr>
              <w:t>URS-EXP-05</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CC38CD" w14:textId="77777777" w:rsidR="0076088E" w:rsidRDefault="00000000">
            <w:pPr>
              <w:spacing w:after="30"/>
            </w:pPr>
            <w:r>
              <w:rPr>
                <w:color w:val="333333"/>
                <w:sz w:val="17"/>
                <w:szCs w:val="17"/>
              </w:rPr>
              <w:t>The BE analysis record shall include individual NCA results, ANOVA tables, and CI results (with Test, Reference, N, GMR, 90% CI bounds, MSE, df, and BE conclusion) in the Excel export.</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ABD58E" w14:textId="77777777" w:rsidR="0076088E" w:rsidRDefault="00000000">
            <w:pPr>
              <w:spacing w:after="30"/>
            </w:pPr>
            <w:r>
              <w:rPr>
                <w:color w:val="333333"/>
                <w:sz w:val="17"/>
                <w:szCs w:val="17"/>
              </w:rPr>
              <w:t>Excel contains NCA, ANOVA, and CI worksheets with correct values.</w:t>
            </w:r>
          </w:p>
        </w:tc>
        <w:tc>
          <w:tcPr>
            <w:tcW w:w="680" w:type="dxa"/>
            <w:tcBorders>
              <w:top w:val="single" w:sz="1" w:space="0" w:color="999999"/>
              <w:left w:val="single" w:sz="1" w:space="0" w:color="999999"/>
              <w:bottom w:val="single" w:sz="1" w:space="0" w:color="999999"/>
              <w:right w:val="single" w:sz="1" w:space="0" w:color="999999"/>
            </w:tcBorders>
            <w:shd w:val="clear" w:color="auto" w:fill="FADBD8"/>
            <w:tcMar>
              <w:top w:w="60" w:type="dxa"/>
              <w:left w:w="100" w:type="dxa"/>
              <w:bottom w:w="60" w:type="dxa"/>
              <w:right w:w="100" w:type="dxa"/>
            </w:tcMar>
            <w:vAlign w:val="center"/>
          </w:tcPr>
          <w:p w14:paraId="762C948E" w14:textId="77777777" w:rsidR="0076088E" w:rsidRDefault="00000000">
            <w:pPr>
              <w:jc w:val="center"/>
            </w:pPr>
            <w:r>
              <w:rPr>
                <w:b/>
                <w:bCs/>
                <w:color w:val="333333"/>
                <w:sz w:val="17"/>
                <w:szCs w:val="17"/>
              </w:rPr>
              <w:t>HIGH</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4C01F9" w14:textId="77777777" w:rsidR="0076088E" w:rsidRDefault="00000000">
            <w:pPr>
              <w:jc w:val="center"/>
            </w:pPr>
            <w:r>
              <w:rPr>
                <w:color w:val="333333"/>
                <w:sz w:val="17"/>
                <w:szCs w:val="17"/>
              </w:rPr>
              <w:t>R-08</w:t>
            </w:r>
          </w:p>
        </w:tc>
      </w:tr>
      <w:tr w:rsidR="0076088E" w14:paraId="643D765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4EBC0CD" w14:textId="77777777" w:rsidR="0076088E" w:rsidRDefault="00000000">
            <w:r>
              <w:rPr>
                <w:b/>
                <w:bCs/>
                <w:color w:val="333333"/>
                <w:sz w:val="17"/>
                <w:szCs w:val="17"/>
              </w:rPr>
              <w:t>URS-EXP-06</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503BFD" w14:textId="77777777" w:rsidR="0076088E" w:rsidRDefault="00000000">
            <w:pPr>
              <w:spacing w:after="30"/>
            </w:pPr>
            <w:r>
              <w:rPr>
                <w:color w:val="333333"/>
                <w:sz w:val="17"/>
                <w:szCs w:val="17"/>
              </w:rPr>
              <w:t>The application version (APP_VERSION) and all computational package versions (NonCompart, PowerTOST, nlme) shall be recorded in the analysis_settings.json and analysis_summary.html.</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19FF46" w14:textId="77777777" w:rsidR="0076088E" w:rsidRDefault="00000000">
            <w:pPr>
              <w:spacing w:after="30"/>
            </w:pPr>
            <w:r>
              <w:rPr>
                <w:color w:val="333333"/>
                <w:sz w:val="17"/>
                <w:szCs w:val="17"/>
              </w:rPr>
              <w:t>Version strings present and match packageVersion() output.</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5862FA45"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82811BD" w14:textId="77777777" w:rsidR="0076088E" w:rsidRDefault="00000000">
            <w:pPr>
              <w:jc w:val="center"/>
            </w:pPr>
            <w:r>
              <w:rPr>
                <w:color w:val="333333"/>
                <w:sz w:val="17"/>
                <w:szCs w:val="17"/>
              </w:rPr>
              <w:t>R-06</w:t>
            </w:r>
          </w:p>
        </w:tc>
      </w:tr>
    </w:tbl>
    <w:p w14:paraId="24F20362" w14:textId="77777777" w:rsidR="0076088E" w:rsidRDefault="0076088E">
      <w:pPr>
        <w:spacing w:after="80"/>
      </w:pPr>
    </w:p>
    <w:p w14:paraId="73789247" w14:textId="77777777" w:rsidR="0076088E" w:rsidRDefault="00000000">
      <w:pPr>
        <w:pStyle w:val="Kop2"/>
        <w:spacing w:before="200" w:after="120"/>
      </w:pPr>
      <w:r>
        <w:t>5.7 Usability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
        <w:gridCol w:w="3604"/>
        <w:gridCol w:w="3058"/>
        <w:gridCol w:w="972"/>
        <w:gridCol w:w="743"/>
      </w:tblGrid>
      <w:tr w:rsidR="0076088E" w14:paraId="0746CDAA"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7390992A" w14:textId="77777777" w:rsidR="0076088E" w:rsidRDefault="00000000">
            <w:r>
              <w:rPr>
                <w:b/>
                <w:bCs/>
                <w:color w:val="FFFFFF"/>
                <w:sz w:val="17"/>
                <w:szCs w:val="17"/>
              </w:rPr>
              <w:t>ID</w:t>
            </w:r>
          </w:p>
        </w:tc>
        <w:tc>
          <w:tcPr>
            <w:tcW w:w="33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0D50C557" w14:textId="77777777" w:rsidR="0076088E" w:rsidRDefault="00000000">
            <w:r>
              <w:rPr>
                <w:b/>
                <w:bCs/>
                <w:color w:val="FFFFFF"/>
                <w:sz w:val="17"/>
                <w:szCs w:val="17"/>
              </w:rPr>
              <w:t>Requirement</w:t>
            </w:r>
          </w:p>
        </w:tc>
        <w:tc>
          <w:tcPr>
            <w:tcW w:w="280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6EAF4F6D" w14:textId="77777777" w:rsidR="0076088E" w:rsidRDefault="00000000">
            <w:r>
              <w:rPr>
                <w:b/>
                <w:bCs/>
                <w:color w:val="FFFFFF"/>
                <w:sz w:val="17"/>
                <w:szCs w:val="17"/>
              </w:rPr>
              <w:t>Acceptance Criterion</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56870AF9" w14:textId="77777777" w:rsidR="0076088E" w:rsidRDefault="00000000">
            <w:r>
              <w:rPr>
                <w:b/>
                <w:bCs/>
                <w:color w:val="FFFFFF"/>
                <w:sz w:val="17"/>
                <w:szCs w:val="17"/>
              </w:rPr>
              <w:t>Risk</w:t>
            </w:r>
          </w:p>
        </w:tc>
        <w:tc>
          <w:tcPr>
            <w:tcW w:w="680" w:type="dxa"/>
            <w:tcBorders>
              <w:top w:val="single" w:sz="1" w:space="0" w:color="999999"/>
              <w:left w:val="single" w:sz="1" w:space="0" w:color="999999"/>
              <w:bottom w:val="single" w:sz="1" w:space="0" w:color="999999"/>
              <w:right w:val="single" w:sz="1" w:space="0" w:color="999999"/>
            </w:tcBorders>
            <w:shd w:val="clear" w:color="auto" w:fill="1B4F72"/>
            <w:tcMar>
              <w:top w:w="60" w:type="dxa"/>
              <w:left w:w="100" w:type="dxa"/>
              <w:bottom w:w="60" w:type="dxa"/>
              <w:right w:w="100" w:type="dxa"/>
            </w:tcMar>
            <w:vAlign w:val="center"/>
          </w:tcPr>
          <w:p w14:paraId="15BCCE66" w14:textId="77777777" w:rsidR="0076088E" w:rsidRDefault="00000000">
            <w:r>
              <w:rPr>
                <w:b/>
                <w:bCs/>
                <w:color w:val="FFFFFF"/>
                <w:sz w:val="17"/>
                <w:szCs w:val="17"/>
              </w:rPr>
              <w:t>Ref</w:t>
            </w:r>
          </w:p>
        </w:tc>
      </w:tr>
      <w:tr w:rsidR="0076088E" w14:paraId="6D2F4D7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24CA57C" w14:textId="77777777" w:rsidR="0076088E" w:rsidRDefault="00000000">
            <w:r>
              <w:rPr>
                <w:b/>
                <w:bCs/>
                <w:color w:val="333333"/>
                <w:sz w:val="17"/>
                <w:szCs w:val="17"/>
              </w:rPr>
              <w:t>URS-UI-01</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755EC4" w14:textId="77777777" w:rsidR="0076088E" w:rsidRDefault="00000000">
            <w:pPr>
              <w:spacing w:after="30"/>
            </w:pPr>
            <w:r>
              <w:rPr>
                <w:color w:val="333333"/>
                <w:sz w:val="17"/>
                <w:szCs w:val="17"/>
              </w:rPr>
              <w:t>All NCA parameters, settings, and options shall have plain-language labels with contextual help text. No abbreviation shall appear without an accompanying explanation.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C13B13" w14:textId="77777777" w:rsidR="0076088E" w:rsidRDefault="00000000">
            <w:pPr>
              <w:spacing w:after="30"/>
            </w:pPr>
            <w:r>
              <w:rPr>
                <w:color w:val="333333"/>
                <w:sz w:val="17"/>
                <w:szCs w:val="17"/>
              </w:rPr>
              <w:t>Audit of all labels; no unexplained abbreviation found. Automated: Comprehensive J.</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360438BF"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B01BFFE" w14:textId="77777777" w:rsidR="0076088E" w:rsidRDefault="00000000">
            <w:pPr>
              <w:jc w:val="center"/>
            </w:pPr>
            <w:r>
              <w:rPr>
                <w:color w:val="333333"/>
                <w:sz w:val="17"/>
                <w:szCs w:val="17"/>
              </w:rPr>
              <w:t>R-07</w:t>
            </w:r>
          </w:p>
        </w:tc>
      </w:tr>
      <w:tr w:rsidR="0076088E" w14:paraId="5E32B838"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BC828F" w14:textId="77777777" w:rsidR="0076088E" w:rsidRDefault="00000000">
            <w:r>
              <w:rPr>
                <w:b/>
                <w:bCs/>
                <w:color w:val="333333"/>
                <w:sz w:val="17"/>
                <w:szCs w:val="17"/>
              </w:rPr>
              <w:t>URS-UI-02</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E9932C" w14:textId="77777777" w:rsidR="0076088E" w:rsidRDefault="00000000">
            <w:pPr>
              <w:spacing w:after="30"/>
            </w:pPr>
            <w:r>
              <w:rPr>
                <w:color w:val="333333"/>
                <w:sz w:val="17"/>
                <w:szCs w:val="17"/>
              </w:rPr>
              <w:t>The application shall provide a Data Preparation Guide with scenario-based tabs.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BFD60D" w14:textId="77777777" w:rsidR="0076088E" w:rsidRDefault="00000000">
            <w:pPr>
              <w:spacing w:after="30"/>
            </w:pPr>
            <w:r>
              <w:rPr>
                <w:color w:val="333333"/>
                <w:sz w:val="17"/>
                <w:szCs w:val="17"/>
              </w:rPr>
              <w:t>Guide page loads; all tabs render content.</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45838D1C"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C94396" w14:textId="77777777" w:rsidR="0076088E" w:rsidRDefault="00000000">
            <w:pPr>
              <w:jc w:val="center"/>
            </w:pPr>
            <w:r>
              <w:rPr>
                <w:color w:val="333333"/>
                <w:sz w:val="17"/>
                <w:szCs w:val="17"/>
              </w:rPr>
              <w:t>R-07</w:t>
            </w:r>
          </w:p>
        </w:tc>
      </w:tr>
      <w:tr w:rsidR="0076088E" w14:paraId="7B14EE1C"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AD2174E" w14:textId="77777777" w:rsidR="0076088E" w:rsidRDefault="00000000">
            <w:r>
              <w:rPr>
                <w:b/>
                <w:bCs/>
                <w:color w:val="333333"/>
                <w:sz w:val="17"/>
                <w:szCs w:val="17"/>
              </w:rPr>
              <w:t>URS-UI-03</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D4F8CE" w14:textId="77777777" w:rsidR="0076088E" w:rsidRDefault="00000000">
            <w:pPr>
              <w:spacing w:after="30"/>
            </w:pPr>
            <w:r>
              <w:rPr>
                <w:color w:val="333333"/>
                <w:sz w:val="17"/>
                <w:szCs w:val="17"/>
              </w:rPr>
              <w:t>The application shall provide a central hub with five clearly labeled workflow paths.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9DF23" w14:textId="77777777" w:rsidR="0076088E" w:rsidRDefault="00000000">
            <w:pPr>
              <w:spacing w:after="30"/>
            </w:pPr>
            <w:r>
              <w:rPr>
                <w:color w:val="333333"/>
                <w:sz w:val="17"/>
                <w:szCs w:val="17"/>
              </w:rPr>
              <w:t>Hub displays five paths; each navigates to the correct module.</w:t>
            </w:r>
          </w:p>
        </w:tc>
        <w:tc>
          <w:tcPr>
            <w:tcW w:w="680" w:type="dxa"/>
            <w:tcBorders>
              <w:top w:val="single" w:sz="1" w:space="0" w:color="999999"/>
              <w:left w:val="single" w:sz="1" w:space="0" w:color="999999"/>
              <w:bottom w:val="single" w:sz="1" w:space="0" w:color="999999"/>
              <w:right w:val="single" w:sz="1" w:space="0" w:color="999999"/>
            </w:tcBorders>
            <w:shd w:val="clear" w:color="auto" w:fill="D5F5E3"/>
            <w:tcMar>
              <w:top w:w="60" w:type="dxa"/>
              <w:left w:w="100" w:type="dxa"/>
              <w:bottom w:w="60" w:type="dxa"/>
              <w:right w:w="100" w:type="dxa"/>
            </w:tcMar>
            <w:vAlign w:val="center"/>
          </w:tcPr>
          <w:p w14:paraId="6BD2158F" w14:textId="77777777" w:rsidR="0076088E" w:rsidRDefault="00000000">
            <w:pPr>
              <w:jc w:val="center"/>
            </w:pPr>
            <w:r>
              <w:rPr>
                <w:b/>
                <w:bCs/>
                <w:color w:val="333333"/>
                <w:sz w:val="17"/>
                <w:szCs w:val="17"/>
              </w:rPr>
              <w:t>LOW</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591F29A" w14:textId="77777777" w:rsidR="0076088E" w:rsidRDefault="00000000">
            <w:pPr>
              <w:jc w:val="center"/>
            </w:pPr>
            <w:r>
              <w:rPr>
                <w:color w:val="333333"/>
                <w:sz w:val="17"/>
                <w:szCs w:val="17"/>
              </w:rPr>
              <w:t>R-07</w:t>
            </w:r>
          </w:p>
        </w:tc>
      </w:tr>
      <w:tr w:rsidR="0076088E" w14:paraId="00178363" w14:textId="77777777">
        <w:tblPrEx>
          <w:tblCellMar>
            <w:top w:w="0" w:type="dxa"/>
            <w:bottom w:w="0" w:type="dxa"/>
          </w:tblCellMar>
        </w:tblPrEx>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FFA53A" w14:textId="77777777" w:rsidR="0076088E" w:rsidRDefault="00000000">
            <w:r>
              <w:rPr>
                <w:b/>
                <w:bCs/>
                <w:color w:val="333333"/>
                <w:sz w:val="17"/>
                <w:szCs w:val="17"/>
              </w:rPr>
              <w:t>URS-UI-04</w:t>
            </w:r>
          </w:p>
        </w:tc>
        <w:tc>
          <w:tcPr>
            <w:tcW w:w="3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72820E" w14:textId="77777777" w:rsidR="0076088E" w:rsidRDefault="00000000">
            <w:pPr>
              <w:spacing w:after="30"/>
            </w:pPr>
            <w:r>
              <w:rPr>
                <w:color w:val="333333"/>
                <w:sz w:val="17"/>
                <w:szCs w:val="17"/>
              </w:rPr>
              <w:t>The application shall provide informative error messages for all foreseeable user errors (wrong file format, missing columns, invalid settings). Messages shall describe the problem and suggest corrective action.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F420CA" w14:textId="77777777" w:rsidR="0076088E" w:rsidRDefault="00000000">
            <w:pPr>
              <w:spacing w:after="30"/>
            </w:pPr>
            <w:r>
              <w:rPr>
                <w:color w:val="333333"/>
                <w:sz w:val="17"/>
                <w:szCs w:val="17"/>
              </w:rPr>
              <w:t>Error messages tested for: wrong file format, missing columns, invalid dose, invalid CV. Each message includes problem description and suggested action.</w:t>
            </w:r>
          </w:p>
        </w:tc>
        <w:tc>
          <w:tcPr>
            <w:tcW w:w="680" w:type="dxa"/>
            <w:tcBorders>
              <w:top w:val="single" w:sz="1" w:space="0" w:color="999999"/>
              <w:left w:val="single" w:sz="1" w:space="0" w:color="999999"/>
              <w:bottom w:val="single" w:sz="1" w:space="0" w:color="999999"/>
              <w:right w:val="single" w:sz="1" w:space="0" w:color="999999"/>
            </w:tcBorders>
            <w:shd w:val="clear" w:color="auto" w:fill="FEF9E7"/>
            <w:tcMar>
              <w:top w:w="60" w:type="dxa"/>
              <w:left w:w="100" w:type="dxa"/>
              <w:bottom w:w="60" w:type="dxa"/>
              <w:right w:w="100" w:type="dxa"/>
            </w:tcMar>
            <w:vAlign w:val="center"/>
          </w:tcPr>
          <w:p w14:paraId="5D9AA6B8" w14:textId="77777777" w:rsidR="0076088E" w:rsidRDefault="00000000">
            <w:pPr>
              <w:jc w:val="center"/>
            </w:pPr>
            <w:r>
              <w:rPr>
                <w:b/>
                <w:bCs/>
                <w:color w:val="333333"/>
                <w:sz w:val="17"/>
                <w:szCs w:val="17"/>
              </w:rPr>
              <w:t>MEDIUM</w:t>
            </w:r>
          </w:p>
        </w:tc>
        <w:tc>
          <w:tcPr>
            <w:tcW w:w="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0FAC9AC" w14:textId="77777777" w:rsidR="0076088E" w:rsidRDefault="00000000">
            <w:pPr>
              <w:jc w:val="center"/>
            </w:pPr>
            <w:r>
              <w:rPr>
                <w:color w:val="333333"/>
                <w:sz w:val="17"/>
                <w:szCs w:val="17"/>
              </w:rPr>
              <w:t>R-07</w:t>
            </w:r>
          </w:p>
        </w:tc>
      </w:tr>
    </w:tbl>
    <w:p w14:paraId="21180D69" w14:textId="77777777" w:rsidR="0076088E" w:rsidRDefault="0076088E">
      <w:pPr>
        <w:spacing w:after="80"/>
      </w:pPr>
    </w:p>
    <w:p w14:paraId="32C74193" w14:textId="77777777" w:rsidR="0076088E" w:rsidRDefault="00000000">
      <w:r>
        <w:br w:type="page"/>
      </w:r>
    </w:p>
    <w:p w14:paraId="212B7002" w14:textId="77777777" w:rsidR="0076088E" w:rsidRDefault="00000000">
      <w:pPr>
        <w:pStyle w:val="Kop1"/>
        <w:spacing w:before="200" w:after="120"/>
      </w:pPr>
      <w:r>
        <w:lastRenderedPageBreak/>
        <w:t>6. Traceability to Automated Test Suites</w:t>
      </w:r>
    </w:p>
    <w:p w14:paraId="1A74BAC5" w14:textId="77777777" w:rsidR="0076088E" w:rsidRDefault="00000000">
      <w:pPr>
        <w:spacing w:after="120"/>
      </w:pPr>
      <w:r>
        <w:rPr>
          <w:color w:val="333333"/>
        </w:rPr>
        <w:t>The application includes three automated validation suites totalling 239 test assertions. The cross-validation suite (52 tests) validates computational accuracy against analytical solutions, NonCompart, and PowerTOST. The comprehensive suite (84 tests) validates settings propagation, data pipeline robustness, BE statistics, power calculations, audit trail integrity, export integrity, and label consistency. The functional/UX suite (103 tests) validates column auto-detection, messy data handling, end-to-end pipeline, and numeric precision.</w:t>
      </w:r>
    </w:p>
    <w:p w14:paraId="0B2DDA55" w14:textId="77777777" w:rsidR="0076088E" w:rsidRDefault="00000000">
      <w:pPr>
        <w:spacing w:after="120"/>
      </w:pPr>
      <w:r>
        <w:rPr>
          <w:color w:val="333333"/>
        </w:rPr>
        <w:t>Individual test-to-requirement traceability is provided in the IQ/OQ/PQ protocol. Where a requirement is covered by an automated test, the OQ test case references the specific suite and test section.</w:t>
      </w:r>
    </w:p>
    <w:p w14:paraId="791D9C48" w14:textId="77777777" w:rsidR="0076088E" w:rsidRDefault="00000000">
      <w:r>
        <w:br w:type="page"/>
      </w:r>
    </w:p>
    <w:p w14:paraId="00017936" w14:textId="77777777" w:rsidR="0076088E" w:rsidRDefault="00000000">
      <w:pPr>
        <w:pStyle w:val="Kop1"/>
        <w:spacing w:before="200" w:after="120"/>
      </w:pPr>
      <w:r>
        <w:lastRenderedPageBreak/>
        <w:t>7. Configuration Management and Change Control</w:t>
      </w:r>
    </w:p>
    <w:p w14:paraId="5393B441" w14:textId="77777777" w:rsidR="0076088E" w:rsidRDefault="00000000">
      <w:pPr>
        <w:pStyle w:val="Kop2"/>
        <w:spacing w:before="200" w:after="120"/>
      </w:pPr>
      <w:r>
        <w:t>7.1 Version Control</w:t>
      </w:r>
    </w:p>
    <w:p w14:paraId="6476FED3" w14:textId="77777777" w:rsidR="0076088E" w:rsidRDefault="00000000">
      <w:pPr>
        <w:spacing w:after="120"/>
      </w:pPr>
      <w:r>
        <w:rPr>
          <w:color w:val="333333"/>
        </w:rPr>
        <w:t>The application source code, renv.lock, and test suites are maintained in a Git repository (github.com/robterheine/NCAassistant). Each validated release is identified by a Git tag (e.g., v1.0) and the corresponding APP_VERSION constant in app.R. The renv.lock file pins all package versions for that release.</w:t>
      </w:r>
    </w:p>
    <w:p w14:paraId="441ACADB" w14:textId="77777777" w:rsidR="0076088E" w:rsidRDefault="00000000">
      <w:pPr>
        <w:pStyle w:val="Kop2"/>
        <w:spacing w:before="200" w:after="120"/>
      </w:pPr>
      <w:r>
        <w:t>7.2 Change Control</w:t>
      </w:r>
    </w:p>
    <w:p w14:paraId="52E5041B" w14:textId="77777777" w:rsidR="0076088E" w:rsidRDefault="00000000">
      <w:pPr>
        <w:spacing w:after="120"/>
      </w:pPr>
      <w:r>
        <w:rPr>
          <w:color w:val="333333"/>
        </w:rPr>
        <w:t>Any change to application code, computational logic, or package versions constitutes a change that must be assessed for revalidation impact. Changes are categorised as:</w:t>
      </w:r>
    </w:p>
    <w:p w14:paraId="36DB63C4" w14:textId="77777777" w:rsidR="0076088E" w:rsidRDefault="00000000">
      <w:pPr>
        <w:spacing w:after="120"/>
      </w:pPr>
      <w:r>
        <w:rPr>
          <w:color w:val="333333"/>
        </w:rPr>
        <w:t>Category A (cosmetic) — UI text, styling, help content. No revalidation required. Category B (functional, non-computational) — new data format support, additional visualisations, UI workflow changes. Targeted revalidation of affected OQ/PQ tests. Category C (computational) — changes to NCA computation, BE statistics, BLQ logic, export record generation, or underlying package versions. Full revalidation (re-run all three test suites and the IQ/OQ/PQ protocol).</w:t>
      </w:r>
    </w:p>
    <w:p w14:paraId="198F1585" w14:textId="77777777" w:rsidR="0076088E" w:rsidRDefault="00000000">
      <w:pPr>
        <w:pStyle w:val="Kop2"/>
        <w:spacing w:before="200" w:after="120"/>
      </w:pPr>
      <w:r>
        <w:t>7.3 Revalidation Triggers</w:t>
      </w:r>
    </w:p>
    <w:p w14:paraId="21395574" w14:textId="77777777" w:rsidR="0076088E" w:rsidRDefault="00000000">
      <w:pPr>
        <w:spacing w:after="120"/>
      </w:pPr>
      <w:r>
        <w:rPr>
          <w:color w:val="333333"/>
        </w:rPr>
        <w:t>The following events require revalidation assessment: (1) upgrade of R to a new major or minor version; (2) update of any computational package listed in Section 3; (3) any Category B or C code change; (4) deployment to a new hosting environment; (5) periodic review (recommended annually). The revalidation assessment shall determine whether full or partial re-execution of the IQ/OQ/PQ protocol is required.</w:t>
      </w:r>
    </w:p>
    <w:p w14:paraId="2F8FF738" w14:textId="77777777" w:rsidR="0076088E" w:rsidRDefault="00000000">
      <w:r>
        <w:br w:type="page"/>
      </w:r>
    </w:p>
    <w:p w14:paraId="410BDC09" w14:textId="77777777" w:rsidR="0076088E" w:rsidRDefault="00000000">
      <w:pPr>
        <w:pStyle w:val="Kop1"/>
        <w:spacing w:before="200" w:after="120"/>
      </w:pPr>
      <w:r>
        <w:lastRenderedPageBreak/>
        <w:t>8. Regulatory and Methodological References</w:t>
      </w:r>
    </w:p>
    <w:p w14:paraId="7F05240D" w14:textId="77777777" w:rsidR="0076088E" w:rsidRDefault="00000000">
      <w:pPr>
        <w:spacing w:after="120"/>
      </w:pPr>
      <w:r>
        <w:rPr>
          <w:color w:val="333333"/>
          <w:sz w:val="18"/>
          <w:szCs w:val="18"/>
        </w:rPr>
        <w:t>EMA. Guideline on the Investigation of Bioequivalence. CPMP/EWP/QWP/1401/98 Rev. 1. London, 20 January 2010.</w:t>
      </w:r>
    </w:p>
    <w:p w14:paraId="0344FE50" w14:textId="77777777" w:rsidR="0076088E" w:rsidRDefault="00000000">
      <w:pPr>
        <w:spacing w:after="120"/>
      </w:pPr>
      <w:r>
        <w:rPr>
          <w:color w:val="333333"/>
          <w:sz w:val="18"/>
          <w:szCs w:val="18"/>
        </w:rPr>
        <w:t>FDA. Guidance for Industry: Bioavailability and Bioequivalence Studies Submitted in NDAs or INDs — General Considerations. March 2014.</w:t>
      </w:r>
    </w:p>
    <w:p w14:paraId="08DCF2A5" w14:textId="77777777" w:rsidR="0076088E" w:rsidRDefault="00000000">
      <w:pPr>
        <w:spacing w:after="120"/>
      </w:pPr>
      <w:r>
        <w:rPr>
          <w:color w:val="333333"/>
          <w:sz w:val="18"/>
          <w:szCs w:val="18"/>
        </w:rPr>
        <w:t>FDA. Guidance for Industry: Statistical Approaches to Establishing Bioequivalence. January 2001.</w:t>
      </w:r>
    </w:p>
    <w:p w14:paraId="1F556489" w14:textId="77777777" w:rsidR="0076088E" w:rsidRDefault="00000000">
      <w:pPr>
        <w:spacing w:after="120"/>
      </w:pPr>
      <w:r>
        <w:rPr>
          <w:color w:val="333333"/>
          <w:sz w:val="18"/>
          <w:szCs w:val="18"/>
        </w:rPr>
        <w:t>FDA. Data Integrity and Compliance With Drug CGMP: Questions and Answers. December 2018.</w:t>
      </w:r>
    </w:p>
    <w:p w14:paraId="29FE95E8" w14:textId="77777777" w:rsidR="0076088E" w:rsidRDefault="00000000">
      <w:pPr>
        <w:spacing w:after="120"/>
      </w:pPr>
      <w:r>
        <w:rPr>
          <w:color w:val="333333"/>
          <w:sz w:val="18"/>
          <w:szCs w:val="18"/>
        </w:rPr>
        <w:t>ICH Q9: Quality Risk Management. November 2005 (Revision 1, January 2023).</w:t>
      </w:r>
    </w:p>
    <w:p w14:paraId="26C9AE13" w14:textId="77777777" w:rsidR="0076088E" w:rsidRDefault="00000000">
      <w:pPr>
        <w:spacing w:after="120"/>
      </w:pPr>
      <w:r>
        <w:rPr>
          <w:color w:val="333333"/>
          <w:sz w:val="18"/>
          <w:szCs w:val="18"/>
        </w:rPr>
        <w:t>EMA. Annex 11: Computerised Systems. EudraLex Volume 4, GMP Guidelines. June 2011.</w:t>
      </w:r>
    </w:p>
    <w:p w14:paraId="2227E75B" w14:textId="77777777" w:rsidR="0076088E" w:rsidRDefault="00000000">
      <w:pPr>
        <w:spacing w:after="120"/>
      </w:pPr>
      <w:r>
        <w:rPr>
          <w:color w:val="333333"/>
          <w:sz w:val="18"/>
          <w:szCs w:val="18"/>
        </w:rPr>
        <w:t>ISPE GAMP 5: A Risk-Based Approach to Compliant GxP Computerized Systems. 2nd Edition, 2022.</w:t>
      </w:r>
    </w:p>
    <w:p w14:paraId="6FE36516" w14:textId="77777777" w:rsidR="0076088E" w:rsidRDefault="00000000">
      <w:pPr>
        <w:spacing w:after="120"/>
      </w:pPr>
      <w:r>
        <w:rPr>
          <w:color w:val="333333"/>
          <w:sz w:val="18"/>
          <w:szCs w:val="18"/>
        </w:rPr>
        <w:t>Schuirmann DJ. A comparison of the two one-sided tests procedure and the power approach for assessing the equivalence of average bioavailability. J Pharmacokinet Biopharm. 1987;15(6):657-680.</w:t>
      </w:r>
    </w:p>
    <w:p w14:paraId="01A9E915" w14:textId="77777777" w:rsidR="0076088E" w:rsidRDefault="00000000">
      <w:pPr>
        <w:spacing w:after="120"/>
      </w:pPr>
      <w:r>
        <w:rPr>
          <w:color w:val="333333"/>
          <w:sz w:val="18"/>
          <w:szCs w:val="18"/>
        </w:rPr>
        <w:t>Kim H et al. NonCompart: Noncompartmental Analysis for Pharmacokinetic Data. Transl Clin Pharmacol. 2018;26(1):10-15.</w:t>
      </w:r>
    </w:p>
    <w:p w14:paraId="6E5F6B85" w14:textId="77777777" w:rsidR="0076088E" w:rsidRDefault="00000000">
      <w:pPr>
        <w:spacing w:after="120"/>
      </w:pPr>
      <w:r>
        <w:rPr>
          <w:color w:val="333333"/>
          <w:sz w:val="18"/>
          <w:szCs w:val="18"/>
        </w:rPr>
        <w:t>Pinheiro JC, Bates DM. Mixed-Effects Models in S and S-PLUS. Springer, 2000. ISBN 0-387-98957-9.</w:t>
      </w:r>
    </w:p>
    <w:p w14:paraId="5DACC38E" w14:textId="77777777" w:rsidR="0076088E" w:rsidRDefault="00000000">
      <w:r>
        <w:br w:type="page"/>
      </w:r>
    </w:p>
    <w:p w14:paraId="47D6F5BA" w14:textId="77777777" w:rsidR="0076088E" w:rsidRDefault="00000000">
      <w:pPr>
        <w:pStyle w:val="Kop1"/>
        <w:spacing w:before="200" w:after="120"/>
      </w:pPr>
      <w:r>
        <w:lastRenderedPageBreak/>
        <w:t>9. Glossary</w:t>
      </w:r>
    </w:p>
    <w:p w14:paraId="1C9DC3ED" w14:textId="77777777" w:rsidR="0076088E" w:rsidRDefault="00000000">
      <w:pPr>
        <w:spacing w:after="120"/>
      </w:pPr>
      <w:r>
        <w:rPr>
          <w:color w:val="333333"/>
          <w:sz w:val="18"/>
          <w:szCs w:val="18"/>
        </w:rPr>
        <w:t>ALCOA+ — Attributable, Legible, Contemporaneous, Original, Accurate + Complete, Consistent, Enduring, Available</w:t>
      </w:r>
    </w:p>
    <w:p w14:paraId="6B722F64" w14:textId="77777777" w:rsidR="0076088E" w:rsidRDefault="00000000">
      <w:pPr>
        <w:spacing w:after="120"/>
      </w:pPr>
      <w:r>
        <w:rPr>
          <w:color w:val="333333"/>
          <w:sz w:val="18"/>
          <w:szCs w:val="18"/>
        </w:rPr>
        <w:t>AUC — Area Under the concentration-time Curve</w:t>
      </w:r>
    </w:p>
    <w:p w14:paraId="1690F66F" w14:textId="77777777" w:rsidR="0076088E" w:rsidRDefault="00000000">
      <w:pPr>
        <w:spacing w:after="120"/>
      </w:pPr>
      <w:r>
        <w:rPr>
          <w:color w:val="333333"/>
          <w:sz w:val="18"/>
          <w:szCs w:val="18"/>
        </w:rPr>
        <w:t>AUClast — AUC from time 0 to the last measurable concentration</w:t>
      </w:r>
    </w:p>
    <w:p w14:paraId="524AB167" w14:textId="77777777" w:rsidR="0076088E" w:rsidRDefault="00000000">
      <w:pPr>
        <w:spacing w:after="120"/>
      </w:pPr>
      <w:r>
        <w:rPr>
          <w:color w:val="333333"/>
          <w:sz w:val="18"/>
          <w:szCs w:val="18"/>
        </w:rPr>
        <w:t>AUCinf — AUC extrapolated to infinity</w:t>
      </w:r>
    </w:p>
    <w:p w14:paraId="16849549" w14:textId="77777777" w:rsidR="0076088E" w:rsidRDefault="00000000">
      <w:pPr>
        <w:spacing w:after="120"/>
      </w:pPr>
      <w:r>
        <w:rPr>
          <w:color w:val="333333"/>
          <w:sz w:val="18"/>
          <w:szCs w:val="18"/>
        </w:rPr>
        <w:t>AUCτ — AUC over one dosing interval at steady state</w:t>
      </w:r>
    </w:p>
    <w:p w14:paraId="775FD554" w14:textId="77777777" w:rsidR="0076088E" w:rsidRDefault="00000000">
      <w:pPr>
        <w:spacing w:after="120"/>
      </w:pPr>
      <w:r>
        <w:rPr>
          <w:color w:val="333333"/>
          <w:sz w:val="18"/>
          <w:szCs w:val="18"/>
        </w:rPr>
        <w:t>BE — Bioequivalence</w:t>
      </w:r>
    </w:p>
    <w:p w14:paraId="3287E01E" w14:textId="77777777" w:rsidR="0076088E" w:rsidRDefault="00000000">
      <w:pPr>
        <w:spacing w:after="120"/>
      </w:pPr>
      <w:r>
        <w:rPr>
          <w:color w:val="333333"/>
          <w:sz w:val="18"/>
          <w:szCs w:val="18"/>
        </w:rPr>
        <w:t>BLQ — Below Limit of Quantification</w:t>
      </w:r>
    </w:p>
    <w:p w14:paraId="21ADA841" w14:textId="77777777" w:rsidR="0076088E" w:rsidRDefault="00000000">
      <w:pPr>
        <w:spacing w:after="120"/>
      </w:pPr>
      <w:r>
        <w:rPr>
          <w:color w:val="333333"/>
          <w:sz w:val="18"/>
          <w:szCs w:val="18"/>
        </w:rPr>
        <w:t>CDISC — Clinical Data Interchange Standards Consortium</w:t>
      </w:r>
    </w:p>
    <w:p w14:paraId="1E1C98C9" w14:textId="77777777" w:rsidR="0076088E" w:rsidRDefault="00000000">
      <w:pPr>
        <w:spacing w:after="120"/>
      </w:pPr>
      <w:r>
        <w:rPr>
          <w:color w:val="333333"/>
          <w:sz w:val="18"/>
          <w:szCs w:val="18"/>
        </w:rPr>
        <w:t>CI — Confidence Interval</w:t>
      </w:r>
    </w:p>
    <w:p w14:paraId="4A1E2252" w14:textId="77777777" w:rsidR="0076088E" w:rsidRDefault="00000000">
      <w:pPr>
        <w:spacing w:after="120"/>
      </w:pPr>
      <w:r>
        <w:rPr>
          <w:color w:val="333333"/>
          <w:sz w:val="18"/>
          <w:szCs w:val="18"/>
        </w:rPr>
        <w:t>Cmax — Maximum observed concentration</w:t>
      </w:r>
    </w:p>
    <w:p w14:paraId="011792B0" w14:textId="77777777" w:rsidR="0076088E" w:rsidRDefault="00000000">
      <w:pPr>
        <w:spacing w:after="120"/>
      </w:pPr>
      <w:r>
        <w:rPr>
          <w:color w:val="333333"/>
          <w:sz w:val="18"/>
          <w:szCs w:val="18"/>
        </w:rPr>
        <w:t>CL/F — Apparent oral clearance</w:t>
      </w:r>
    </w:p>
    <w:p w14:paraId="006316D3" w14:textId="77777777" w:rsidR="0076088E" w:rsidRDefault="00000000">
      <w:pPr>
        <w:spacing w:after="120"/>
      </w:pPr>
      <w:r>
        <w:rPr>
          <w:color w:val="333333"/>
          <w:sz w:val="18"/>
          <w:szCs w:val="18"/>
        </w:rPr>
        <w:t>CV — Coefficient of Variation</w:t>
      </w:r>
    </w:p>
    <w:p w14:paraId="746F488F" w14:textId="77777777" w:rsidR="0076088E" w:rsidRDefault="00000000">
      <w:pPr>
        <w:spacing w:after="120"/>
      </w:pPr>
      <w:r>
        <w:rPr>
          <w:color w:val="333333"/>
          <w:sz w:val="18"/>
          <w:szCs w:val="18"/>
        </w:rPr>
        <w:t>FMEA — Failure Mode and Effects Analysis</w:t>
      </w:r>
    </w:p>
    <w:p w14:paraId="6C3F8C38" w14:textId="77777777" w:rsidR="0076088E" w:rsidRDefault="00000000">
      <w:pPr>
        <w:spacing w:after="120"/>
      </w:pPr>
      <w:r>
        <w:rPr>
          <w:color w:val="333333"/>
          <w:sz w:val="18"/>
          <w:szCs w:val="18"/>
        </w:rPr>
        <w:t>GAMP — Good Automated Manufacturing Practice</w:t>
      </w:r>
    </w:p>
    <w:p w14:paraId="5CF334DB" w14:textId="77777777" w:rsidR="0076088E" w:rsidRDefault="00000000">
      <w:pPr>
        <w:spacing w:after="120"/>
      </w:pPr>
      <w:r>
        <w:rPr>
          <w:color w:val="333333"/>
          <w:sz w:val="18"/>
          <w:szCs w:val="18"/>
        </w:rPr>
        <w:t>GMR — Geometric Mean Ratio</w:t>
      </w:r>
    </w:p>
    <w:p w14:paraId="793FA0C7" w14:textId="77777777" w:rsidR="0076088E" w:rsidRDefault="00000000">
      <w:pPr>
        <w:spacing w:after="120"/>
      </w:pPr>
      <w:r>
        <w:rPr>
          <w:color w:val="333333"/>
          <w:sz w:val="18"/>
          <w:szCs w:val="18"/>
        </w:rPr>
        <w:t>IQ — Installation Qualification</w:t>
      </w:r>
    </w:p>
    <w:p w14:paraId="1907EFBA" w14:textId="77777777" w:rsidR="0076088E" w:rsidRDefault="00000000">
      <w:pPr>
        <w:spacing w:after="120"/>
      </w:pPr>
      <w:r>
        <w:rPr>
          <w:color w:val="333333"/>
          <w:sz w:val="18"/>
          <w:szCs w:val="18"/>
        </w:rPr>
        <w:t>LLOQ — Lower Limit of Quantification</w:t>
      </w:r>
    </w:p>
    <w:p w14:paraId="60846898" w14:textId="77777777" w:rsidR="0076088E" w:rsidRDefault="00000000">
      <w:pPr>
        <w:spacing w:after="120"/>
      </w:pPr>
      <w:r>
        <w:rPr>
          <w:color w:val="333333"/>
          <w:sz w:val="18"/>
          <w:szCs w:val="18"/>
        </w:rPr>
        <w:t>MRT — Mean Residence Time</w:t>
      </w:r>
    </w:p>
    <w:p w14:paraId="52AD67A2" w14:textId="77777777" w:rsidR="0076088E" w:rsidRDefault="00000000">
      <w:pPr>
        <w:spacing w:after="120"/>
      </w:pPr>
      <w:r>
        <w:rPr>
          <w:color w:val="333333"/>
          <w:sz w:val="18"/>
          <w:szCs w:val="18"/>
        </w:rPr>
        <w:t>NCA — Non-Compartmental Analysis</w:t>
      </w:r>
    </w:p>
    <w:p w14:paraId="616D9894" w14:textId="77777777" w:rsidR="0076088E" w:rsidRDefault="00000000">
      <w:pPr>
        <w:spacing w:after="120"/>
      </w:pPr>
      <w:r>
        <w:rPr>
          <w:color w:val="333333"/>
          <w:sz w:val="18"/>
          <w:szCs w:val="18"/>
        </w:rPr>
        <w:t>OQ — Operational Qualification</w:t>
      </w:r>
    </w:p>
    <w:p w14:paraId="448340BB" w14:textId="77777777" w:rsidR="0076088E" w:rsidRDefault="00000000">
      <w:pPr>
        <w:spacing w:after="120"/>
      </w:pPr>
      <w:r>
        <w:rPr>
          <w:color w:val="333333"/>
          <w:sz w:val="18"/>
          <w:szCs w:val="18"/>
        </w:rPr>
        <w:t>PQ — Performance Qualification</w:t>
      </w:r>
    </w:p>
    <w:p w14:paraId="7A570D0A" w14:textId="77777777" w:rsidR="0076088E" w:rsidRDefault="00000000">
      <w:pPr>
        <w:spacing w:after="120"/>
      </w:pPr>
      <w:r>
        <w:rPr>
          <w:color w:val="333333"/>
          <w:sz w:val="18"/>
          <w:szCs w:val="18"/>
        </w:rPr>
        <w:t>TOST — Two One-Sided Tests</w:t>
      </w:r>
    </w:p>
    <w:p w14:paraId="789C20EE" w14:textId="77777777" w:rsidR="0076088E" w:rsidRDefault="00000000">
      <w:pPr>
        <w:spacing w:after="120"/>
      </w:pPr>
      <w:r>
        <w:rPr>
          <w:color w:val="333333"/>
          <w:sz w:val="18"/>
          <w:szCs w:val="18"/>
        </w:rPr>
        <w:t>URS — User Requirement Specification</w:t>
      </w:r>
    </w:p>
    <w:p w14:paraId="18A844AC" w14:textId="77777777" w:rsidR="0076088E" w:rsidRDefault="00000000">
      <w:pPr>
        <w:spacing w:after="120"/>
      </w:pPr>
      <w:r>
        <w:rPr>
          <w:color w:val="333333"/>
          <w:sz w:val="18"/>
          <w:szCs w:val="18"/>
        </w:rPr>
        <w:t>Vz/F — Apparent volume of distribution</w:t>
      </w:r>
    </w:p>
    <w:p w14:paraId="0A5F37DB" w14:textId="77777777" w:rsidR="0076088E" w:rsidRDefault="00000000">
      <w:pPr>
        <w:spacing w:after="120"/>
      </w:pPr>
      <w:r>
        <w:rPr>
          <w:color w:val="333333"/>
          <w:sz w:val="18"/>
          <w:szCs w:val="18"/>
        </w:rPr>
        <w:t>λz — Terminal elimination rate constant</w:t>
      </w:r>
    </w:p>
    <w:p w14:paraId="01EE76F9" w14:textId="77777777" w:rsidR="0076088E" w:rsidRDefault="00000000">
      <w:pPr>
        <w:spacing w:after="120"/>
      </w:pPr>
      <w:r>
        <w:rPr>
          <w:color w:val="333333"/>
          <w:sz w:val="18"/>
          <w:szCs w:val="18"/>
        </w:rPr>
        <w:t>t½ — Terminal half-life = ln(2)/λz</w:t>
      </w:r>
    </w:p>
    <w:p w14:paraId="3456DA97" w14:textId="77777777" w:rsidR="0076088E" w:rsidRDefault="0076088E">
      <w:pPr>
        <w:spacing w:after="80"/>
      </w:pPr>
    </w:p>
    <w:p w14:paraId="030CAC2D" w14:textId="77777777" w:rsidR="0076088E" w:rsidRDefault="00000000">
      <w:pPr>
        <w:spacing w:after="120"/>
        <w:jc w:val="center"/>
      </w:pPr>
      <w:r>
        <w:rPr>
          <w:i/>
          <w:iCs/>
          <w:color w:val="999999"/>
        </w:rPr>
        <w:t>— End of Document —</w:t>
      </w:r>
    </w:p>
    <w:sectPr w:rsidR="0076088E">
      <w:headerReference w:type="default" r:id="rId7"/>
      <w:footerReference w:type="default" r:id="rId8"/>
      <w:pgSz w:w="11906" w:h="16838"/>
      <w:pgMar w:top="1440" w:right="1273" w:bottom="1440" w:left="127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B958F" w14:textId="77777777" w:rsidR="005C05F0" w:rsidRDefault="005C05F0">
      <w:r>
        <w:separator/>
      </w:r>
    </w:p>
  </w:endnote>
  <w:endnote w:type="continuationSeparator" w:id="0">
    <w:p w14:paraId="6516E840" w14:textId="77777777" w:rsidR="005C05F0" w:rsidRDefault="005C0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C5F83" w14:textId="77777777" w:rsidR="0076088E"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C201C2">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2B289" w14:textId="77777777" w:rsidR="005C05F0" w:rsidRDefault="005C05F0">
      <w:r>
        <w:separator/>
      </w:r>
    </w:p>
  </w:footnote>
  <w:footnote w:type="continuationSeparator" w:id="0">
    <w:p w14:paraId="20C2C46E" w14:textId="77777777" w:rsidR="005C05F0" w:rsidRDefault="005C05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3C25" w14:textId="77777777" w:rsidR="0076088E" w:rsidRDefault="00000000">
    <w:pPr>
      <w:jc w:val="right"/>
    </w:pPr>
    <w:r>
      <w:rPr>
        <w:i/>
        <w:iCs/>
        <w:color w:val="999999"/>
        <w:sz w:val="16"/>
        <w:szCs w:val="16"/>
      </w:rPr>
      <w:t>NCA Assistant — User Requirement Specification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E0D2F"/>
    <w:multiLevelType w:val="hybridMultilevel"/>
    <w:tmpl w:val="D0A620FC"/>
    <w:lvl w:ilvl="0" w:tplc="E94A4008">
      <w:start w:val="1"/>
      <w:numFmt w:val="bullet"/>
      <w:lvlText w:val="●"/>
      <w:lvlJc w:val="left"/>
      <w:pPr>
        <w:ind w:left="720" w:hanging="360"/>
      </w:pPr>
    </w:lvl>
    <w:lvl w:ilvl="1" w:tplc="F0CC5C52">
      <w:start w:val="1"/>
      <w:numFmt w:val="bullet"/>
      <w:lvlText w:val="○"/>
      <w:lvlJc w:val="left"/>
      <w:pPr>
        <w:ind w:left="1440" w:hanging="360"/>
      </w:pPr>
    </w:lvl>
    <w:lvl w:ilvl="2" w:tplc="20D03304">
      <w:start w:val="1"/>
      <w:numFmt w:val="bullet"/>
      <w:lvlText w:val="■"/>
      <w:lvlJc w:val="left"/>
      <w:pPr>
        <w:ind w:left="2160" w:hanging="360"/>
      </w:pPr>
    </w:lvl>
    <w:lvl w:ilvl="3" w:tplc="988EFA02">
      <w:start w:val="1"/>
      <w:numFmt w:val="bullet"/>
      <w:lvlText w:val="●"/>
      <w:lvlJc w:val="left"/>
      <w:pPr>
        <w:ind w:left="2880" w:hanging="360"/>
      </w:pPr>
    </w:lvl>
    <w:lvl w:ilvl="4" w:tplc="E416B116">
      <w:start w:val="1"/>
      <w:numFmt w:val="bullet"/>
      <w:lvlText w:val="○"/>
      <w:lvlJc w:val="left"/>
      <w:pPr>
        <w:ind w:left="3600" w:hanging="360"/>
      </w:pPr>
    </w:lvl>
    <w:lvl w:ilvl="5" w:tplc="07DE4C36">
      <w:start w:val="1"/>
      <w:numFmt w:val="bullet"/>
      <w:lvlText w:val="■"/>
      <w:lvlJc w:val="left"/>
      <w:pPr>
        <w:ind w:left="4320" w:hanging="360"/>
      </w:pPr>
    </w:lvl>
    <w:lvl w:ilvl="6" w:tplc="341EC424">
      <w:start w:val="1"/>
      <w:numFmt w:val="bullet"/>
      <w:lvlText w:val="●"/>
      <w:lvlJc w:val="left"/>
      <w:pPr>
        <w:ind w:left="5040" w:hanging="360"/>
      </w:pPr>
    </w:lvl>
    <w:lvl w:ilvl="7" w:tplc="416679EC">
      <w:start w:val="1"/>
      <w:numFmt w:val="bullet"/>
      <w:lvlText w:val="●"/>
      <w:lvlJc w:val="left"/>
      <w:pPr>
        <w:ind w:left="5760" w:hanging="360"/>
      </w:pPr>
    </w:lvl>
    <w:lvl w:ilvl="8" w:tplc="BEB0DF96">
      <w:start w:val="1"/>
      <w:numFmt w:val="bullet"/>
      <w:lvlText w:val="●"/>
      <w:lvlJc w:val="left"/>
      <w:pPr>
        <w:ind w:left="6480" w:hanging="360"/>
      </w:pPr>
    </w:lvl>
  </w:abstractNum>
  <w:num w:numId="1" w16cid:durableId="5515035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88E"/>
    <w:rsid w:val="005C05F0"/>
    <w:rsid w:val="0076088E"/>
    <w:rsid w:val="00C201C2"/>
    <w:rsid w:val="00DB7584"/>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F41AFD1"/>
  <w15:docId w15:val="{E1887A89-B660-F64F-AAEE-A22845317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00" w:after="200"/>
      <w:outlineLvl w:val="0"/>
    </w:pPr>
    <w:rPr>
      <w:b/>
      <w:bCs/>
      <w:color w:val="1B4F72"/>
      <w:sz w:val="32"/>
      <w:szCs w:val="32"/>
    </w:rPr>
  </w:style>
  <w:style w:type="paragraph" w:styleId="Kop2">
    <w:name w:val="heading 2"/>
    <w:uiPriority w:val="9"/>
    <w:unhideWhenUsed/>
    <w:qFormat/>
    <w:pPr>
      <w:spacing w:before="240" w:after="160"/>
      <w:outlineLvl w:val="1"/>
    </w:pPr>
    <w:rPr>
      <w:b/>
      <w:bCs/>
      <w:color w:val="1B4F72"/>
      <w:sz w:val="26"/>
      <w:szCs w:val="26"/>
    </w:rPr>
  </w:style>
  <w:style w:type="paragraph" w:styleId="Kop3">
    <w:name w:val="heading 3"/>
    <w:uiPriority w:val="9"/>
    <w:semiHidden/>
    <w:unhideWhenUsed/>
    <w:qFormat/>
    <w:pPr>
      <w:spacing w:before="200" w:after="120"/>
      <w:outlineLvl w:val="2"/>
    </w:pPr>
    <w:rPr>
      <w:b/>
      <w:bCs/>
      <w:color w:val="2E86C1"/>
      <w:sz w:val="22"/>
      <w:szCs w:val="22"/>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3826</Words>
  <Characters>24335</Characters>
  <Application>Microsoft Office Word</Application>
  <DocSecurity>0</DocSecurity>
  <Lines>1061</Lines>
  <Paragraphs>488</Paragraphs>
  <ScaleCrop>false</ScaleCrop>
  <Company/>
  <LinksUpToDate>false</LinksUpToDate>
  <CharactersWithSpaces>27721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2</cp:revision>
  <dcterms:created xsi:type="dcterms:W3CDTF">2026-04-06T19:15:00Z</dcterms:created>
  <dcterms:modified xsi:type="dcterms:W3CDTF">2026-04-06T19:47:00Z</dcterms:modified>
</cp:coreProperties>
</file>