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Design and analysis of multi-scenario modular tandem manipulator stru</w:t>
      </w:r>
      <w:bookmarkStart w:id="0" w:name="_GoBack"/>
      <w:bookmarkEnd w:id="0"/>
      <w:r>
        <w:rPr>
          <w:rFonts w:hint="default" w:ascii="Times New Roman" w:hAnsi="Times New Roman" w:cs="Times New Roman"/>
          <w:lang w:val="en-US" w:eastAsia="zh-CN"/>
        </w:rPr>
        <w:t>cture</w:t>
      </w:r>
    </w:p>
    <w:p>
      <w:pPr>
        <w:pStyle w:val="3"/>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Abstract</w:t>
      </w:r>
    </w:p>
    <w:p>
      <w:pPr>
        <w:keepNext w:val="0"/>
        <w:keepLines w:val="0"/>
        <w:widowControl/>
        <w:suppressLineNumbers w:val="0"/>
        <w:spacing w:line="360" w:lineRule="auto"/>
        <w:ind w:firstLine="420" w:firstLineChars="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With the continuous improvement of industrial automation and the demand in the</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field of medical rescue, the demand for high-precision, high-speed, and</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high-reliability robotic arm systems is increasing. The modular robotic arm is characterized by high flexibility, easy maintenance and strong scalability. Inspired by the continuous manipulator based on the continuous joint flexible structure, drawing on its advantages of large working space and high flexible adaptability, and avoiding the shortcomings of complex structure and not easy to maintain, aiming at the problems of large volume, single use scenario and poor passing ability of the traditional rigid tandem manipulator, a multi-scene modular tandem manipulator was designed, a three-dimensional solid model was established and 3D printed, and the modular structure design was completed according to the mortise and tenon joints. Static stress finite element analysis and preliminary function verification, based on the coordinate transformation method, the kinematic model of the manipulator was constructed, the forward and reverse kinematics was solved by MATLAB, the simulation analysis and modular combination analysis of the single and multi-joints of the manipulator were carried out, and the multi-scene switching and modular servo control system were built, which realized the purpose of high flexibility, versatility, easy maintenance and expansion, and space optimization of the multi-scene modular tandem manipulator.</w:t>
      </w: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AIGDT">
    <w:panose1 w:val="000004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NjZmUyMGFjNDY5NGY4NWVhODlkMzUxNDIwNDgxZmIifQ=="/>
  </w:docVars>
  <w:rsids>
    <w:rsidRoot w:val="767164EA"/>
    <w:rsid w:val="1FE26643"/>
    <w:rsid w:val="64F02128"/>
    <w:rsid w:val="76716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autoRedefine/>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2024-03-08T15:41:00Z</dcterms:created>
  <dc:creator>Hysteria</dc:creator>
  <cp:lastModifiedBy>Hysteria</cp:lastModifiedBy>
  <dcterms:modified xsi:type="dcterms:W3CDTF">2024-03-08T15:56:15Z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2F2CD15629F14CBC89B5288576432F6D_11</vt:lpwstr>
  </property>
</Properties>
</file>