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8C225" w14:textId="77777777" w:rsidR="00D36117" w:rsidRDefault="00000000">
      <w:pPr>
        <w:spacing w:before="1200"/>
        <w:jc w:val="center"/>
      </w:pPr>
      <w:r>
        <w:rPr>
          <w:rFonts w:ascii="Calibri" w:hAnsi="Calibri"/>
          <w:b/>
          <w:color w:val="00467F"/>
          <w:sz w:val="72"/>
        </w:rPr>
        <w:t>LigthsON</w:t>
      </w:r>
    </w:p>
    <w:p w14:paraId="1CCCE858" w14:textId="77777777" w:rsidR="00D36117" w:rsidRDefault="00000000">
      <w:pPr>
        <w:jc w:val="center"/>
      </w:pPr>
      <w:r>
        <w:rPr>
          <w:rFonts w:ascii="Calibri" w:hAnsi="Calibri"/>
          <w:b/>
          <w:color w:val="0078C8"/>
          <w:sz w:val="48"/>
        </w:rPr>
        <w:t>Voice-Enabled AI Transaction Agent</w:t>
      </w:r>
    </w:p>
    <w:p w14:paraId="7BFA412C" w14:textId="77777777" w:rsidR="00D36117" w:rsidRDefault="00000000">
      <w:pPr>
        <w:jc w:val="center"/>
      </w:pPr>
      <w:r>
        <w:rPr>
          <w:rFonts w:ascii="Calibri" w:hAnsi="Calibri"/>
          <w:i/>
          <w:color w:val="505050"/>
          <w:sz w:val="32"/>
        </w:rPr>
        <w:t>Full System Architecture &amp; Integration Documentation</w:t>
      </w:r>
    </w:p>
    <w:p w14:paraId="4AA32095" w14:textId="77777777" w:rsidR="00D36117" w:rsidRDefault="00D36117"/>
    <w:p w14:paraId="6F25C7AC" w14:textId="77777777" w:rsidR="00D36117" w:rsidRDefault="00D36117">
      <w:pPr>
        <w:pBdr>
          <w:bottom w:val="single" w:sz="6" w:space="1" w:color="004680"/>
        </w:pBdr>
        <w:spacing w:before="80" w:after="80"/>
      </w:pPr>
    </w:p>
    <w:p w14:paraId="1769FFA2" w14:textId="77777777" w:rsidR="00D36117" w:rsidRDefault="00000000">
      <w:pPr>
        <w:jc w:val="center"/>
      </w:pPr>
      <w:r>
        <w:rPr>
          <w:rFonts w:ascii="Calibri" w:hAnsi="Calibri"/>
          <w:i/>
          <w:color w:val="646464"/>
        </w:rPr>
        <w:t>Document Date: August 24, 2026</w:t>
      </w:r>
    </w:p>
    <w:p w14:paraId="58809DED" w14:textId="77777777" w:rsidR="00D36117" w:rsidRDefault="00000000">
      <w:pPr>
        <w:jc w:val="center"/>
      </w:pPr>
      <w:r>
        <w:rPr>
          <w:rFonts w:ascii="Calibri" w:hAnsi="Calibri"/>
          <w:b/>
          <w:color w:val="00467F"/>
        </w:rPr>
        <w:t>Prepared for: RobxInnovations Private Limited</w:t>
      </w:r>
    </w:p>
    <w:p w14:paraId="59377027" w14:textId="77777777" w:rsidR="00D36117" w:rsidRDefault="00000000">
      <w:pPr>
        <w:jc w:val="center"/>
      </w:pPr>
      <w:r>
        <w:rPr>
          <w:rFonts w:ascii="Calibri" w:hAnsi="Calibri"/>
          <w:color w:val="0064B4"/>
        </w:rPr>
        <w:t>API Gateway: https://api.robxinnovations.in</w:t>
      </w:r>
    </w:p>
    <w:p w14:paraId="3ED666F4" w14:textId="77777777" w:rsidR="00D36117" w:rsidRDefault="00000000">
      <w:r>
        <w:br w:type="page"/>
      </w:r>
    </w:p>
    <w:p w14:paraId="42386FDD" w14:textId="77777777" w:rsidR="00D36117" w:rsidRDefault="00000000">
      <w:pPr>
        <w:spacing w:before="240" w:after="80"/>
      </w:pPr>
      <w:r>
        <w:rPr>
          <w:rFonts w:ascii="Calibri" w:hAnsi="Calibri"/>
          <w:b/>
          <w:color w:val="00467F"/>
          <w:sz w:val="36"/>
        </w:rPr>
        <w:lastRenderedPageBreak/>
        <w:t>Table of Contents</w:t>
      </w:r>
    </w:p>
    <w:tbl>
      <w:tblPr>
        <w:tblStyle w:val="TableGrid"/>
        <w:tblW w:w="0" w:type="auto"/>
        <w:tblLook w:val="04A0" w:firstRow="1" w:lastRow="0" w:firstColumn="1" w:lastColumn="0" w:noHBand="0" w:noVBand="1"/>
      </w:tblPr>
      <w:tblGrid>
        <w:gridCol w:w="2188"/>
        <w:gridCol w:w="4987"/>
        <w:gridCol w:w="2107"/>
      </w:tblGrid>
      <w:tr w:rsidR="00D36117" w14:paraId="438768AE" w14:textId="77777777">
        <w:tc>
          <w:tcPr>
            <w:tcW w:w="1134" w:type="dxa"/>
            <w:shd w:val="clear" w:color="auto" w:fill="004680"/>
          </w:tcPr>
          <w:p w14:paraId="0A28473B" w14:textId="77777777" w:rsidR="00D36117" w:rsidRDefault="00000000">
            <w:r>
              <w:rPr>
                <w:rFonts w:ascii="Calibri" w:hAnsi="Calibri"/>
                <w:b/>
                <w:color w:val="FFFFFF"/>
                <w:sz w:val="20"/>
              </w:rPr>
              <w:t>Section</w:t>
            </w:r>
          </w:p>
        </w:tc>
        <w:tc>
          <w:tcPr>
            <w:tcW w:w="6803" w:type="dxa"/>
            <w:shd w:val="clear" w:color="auto" w:fill="004680"/>
          </w:tcPr>
          <w:p w14:paraId="46416306" w14:textId="77777777" w:rsidR="00D36117" w:rsidRDefault="00000000">
            <w:r>
              <w:rPr>
                <w:rFonts w:ascii="Calibri" w:hAnsi="Calibri"/>
                <w:b/>
                <w:color w:val="FFFFFF"/>
                <w:sz w:val="20"/>
              </w:rPr>
              <w:t>Title</w:t>
            </w:r>
          </w:p>
        </w:tc>
        <w:tc>
          <w:tcPr>
            <w:tcW w:w="1134" w:type="dxa"/>
            <w:shd w:val="clear" w:color="auto" w:fill="004680"/>
          </w:tcPr>
          <w:p w14:paraId="5580A6AF" w14:textId="77777777" w:rsidR="00D36117" w:rsidRDefault="00000000">
            <w:r>
              <w:rPr>
                <w:rFonts w:ascii="Calibri" w:hAnsi="Calibri"/>
                <w:b/>
                <w:color w:val="FFFFFF"/>
                <w:sz w:val="20"/>
              </w:rPr>
              <w:t>Page</w:t>
            </w:r>
          </w:p>
        </w:tc>
      </w:tr>
      <w:tr w:rsidR="00D36117" w14:paraId="0F3E1708" w14:textId="77777777">
        <w:tc>
          <w:tcPr>
            <w:tcW w:w="3022" w:type="dxa"/>
          </w:tcPr>
          <w:p w14:paraId="3CC7C4A3" w14:textId="77777777" w:rsidR="00D36117" w:rsidRDefault="00000000">
            <w:r>
              <w:rPr>
                <w:rFonts w:ascii="Calibri" w:hAnsi="Calibri"/>
                <w:sz w:val="20"/>
              </w:rPr>
              <w:t>1</w:t>
            </w:r>
          </w:p>
        </w:tc>
        <w:tc>
          <w:tcPr>
            <w:tcW w:w="3022" w:type="dxa"/>
          </w:tcPr>
          <w:p w14:paraId="56CF6A7E" w14:textId="77777777" w:rsidR="00D36117" w:rsidRDefault="00000000">
            <w:r>
              <w:rPr>
                <w:rFonts w:ascii="Calibri" w:hAnsi="Calibri"/>
                <w:sz w:val="20"/>
              </w:rPr>
              <w:t>Executive Overview</w:t>
            </w:r>
          </w:p>
        </w:tc>
        <w:tc>
          <w:tcPr>
            <w:tcW w:w="3022" w:type="dxa"/>
          </w:tcPr>
          <w:p w14:paraId="6E355656" w14:textId="77777777" w:rsidR="00D36117" w:rsidRDefault="00000000">
            <w:r>
              <w:rPr>
                <w:rFonts w:ascii="Calibri" w:hAnsi="Calibri"/>
                <w:sz w:val="20"/>
              </w:rPr>
              <w:t>3</w:t>
            </w:r>
          </w:p>
        </w:tc>
      </w:tr>
      <w:tr w:rsidR="00D36117" w14:paraId="0F6D8A8E" w14:textId="77777777">
        <w:tc>
          <w:tcPr>
            <w:tcW w:w="3022" w:type="dxa"/>
          </w:tcPr>
          <w:p w14:paraId="5C065610" w14:textId="77777777" w:rsidR="00D36117" w:rsidRDefault="00000000">
            <w:r>
              <w:rPr>
                <w:rFonts w:ascii="Calibri" w:hAnsi="Calibri"/>
                <w:sz w:val="20"/>
              </w:rPr>
              <w:t>2</w:t>
            </w:r>
          </w:p>
        </w:tc>
        <w:tc>
          <w:tcPr>
            <w:tcW w:w="3022" w:type="dxa"/>
          </w:tcPr>
          <w:p w14:paraId="7A207A94" w14:textId="77777777" w:rsidR="00D36117" w:rsidRDefault="00000000">
            <w:r>
              <w:rPr>
                <w:rFonts w:ascii="Calibri" w:hAnsi="Calibri"/>
                <w:sz w:val="20"/>
              </w:rPr>
              <w:t>Backend Service (Voice AI &amp; NLU Engine) — Full Breakdown</w:t>
            </w:r>
          </w:p>
        </w:tc>
        <w:tc>
          <w:tcPr>
            <w:tcW w:w="3022" w:type="dxa"/>
          </w:tcPr>
          <w:p w14:paraId="4B0B66A4" w14:textId="77777777" w:rsidR="00D36117" w:rsidRDefault="00000000">
            <w:r>
              <w:rPr>
                <w:rFonts w:ascii="Calibri" w:hAnsi="Calibri"/>
                <w:sz w:val="20"/>
              </w:rPr>
              <w:t>4</w:t>
            </w:r>
          </w:p>
        </w:tc>
      </w:tr>
      <w:tr w:rsidR="00D36117" w14:paraId="2B2AEE8A" w14:textId="77777777">
        <w:tc>
          <w:tcPr>
            <w:tcW w:w="3022" w:type="dxa"/>
          </w:tcPr>
          <w:p w14:paraId="78692F6A" w14:textId="77777777" w:rsidR="00D36117" w:rsidRDefault="00000000">
            <w:r>
              <w:rPr>
                <w:rFonts w:ascii="Calibri" w:hAnsi="Calibri"/>
                <w:sz w:val="20"/>
              </w:rPr>
              <w:t xml:space="preserve">  2.1</w:t>
            </w:r>
          </w:p>
        </w:tc>
        <w:tc>
          <w:tcPr>
            <w:tcW w:w="3022" w:type="dxa"/>
          </w:tcPr>
          <w:p w14:paraId="764D00CC" w14:textId="77777777" w:rsidR="00D36117" w:rsidRDefault="00000000">
            <w:r>
              <w:rPr>
                <w:rFonts w:ascii="Calibri" w:hAnsi="Calibri"/>
                <w:sz w:val="20"/>
              </w:rPr>
              <w:t>Project Structure &amp; Technology Stack</w:t>
            </w:r>
          </w:p>
        </w:tc>
        <w:tc>
          <w:tcPr>
            <w:tcW w:w="3022" w:type="dxa"/>
          </w:tcPr>
          <w:p w14:paraId="032485BA" w14:textId="77777777" w:rsidR="00D36117" w:rsidRDefault="00000000">
            <w:r>
              <w:rPr>
                <w:rFonts w:ascii="Calibri" w:hAnsi="Calibri"/>
                <w:sz w:val="20"/>
              </w:rPr>
              <w:t>4</w:t>
            </w:r>
          </w:p>
        </w:tc>
      </w:tr>
      <w:tr w:rsidR="00D36117" w14:paraId="26001497" w14:textId="77777777">
        <w:tc>
          <w:tcPr>
            <w:tcW w:w="3022" w:type="dxa"/>
          </w:tcPr>
          <w:p w14:paraId="290DDFEE" w14:textId="77777777" w:rsidR="00D36117" w:rsidRDefault="00000000">
            <w:r>
              <w:rPr>
                <w:rFonts w:ascii="Calibri" w:hAnsi="Calibri"/>
                <w:sz w:val="20"/>
              </w:rPr>
              <w:t xml:space="preserve">  2.2</w:t>
            </w:r>
          </w:p>
        </w:tc>
        <w:tc>
          <w:tcPr>
            <w:tcW w:w="3022" w:type="dxa"/>
          </w:tcPr>
          <w:p w14:paraId="145475FF" w14:textId="77777777" w:rsidR="00D36117" w:rsidRDefault="00000000">
            <w:r>
              <w:rPr>
                <w:rFonts w:ascii="Calibri" w:hAnsi="Calibri"/>
                <w:sz w:val="20"/>
              </w:rPr>
              <w:t>System Entry Point — Express Server</w:t>
            </w:r>
          </w:p>
        </w:tc>
        <w:tc>
          <w:tcPr>
            <w:tcW w:w="3022" w:type="dxa"/>
          </w:tcPr>
          <w:p w14:paraId="073F6486" w14:textId="77777777" w:rsidR="00D36117" w:rsidRDefault="00000000">
            <w:r>
              <w:rPr>
                <w:rFonts w:ascii="Calibri" w:hAnsi="Calibri"/>
                <w:sz w:val="20"/>
              </w:rPr>
              <w:t>5</w:t>
            </w:r>
          </w:p>
        </w:tc>
      </w:tr>
      <w:tr w:rsidR="00D36117" w14:paraId="6D4A6B15" w14:textId="77777777">
        <w:tc>
          <w:tcPr>
            <w:tcW w:w="3022" w:type="dxa"/>
          </w:tcPr>
          <w:p w14:paraId="6C22A943" w14:textId="77777777" w:rsidR="00D36117" w:rsidRDefault="00000000">
            <w:r>
              <w:rPr>
                <w:rFonts w:ascii="Calibri" w:hAnsi="Calibri"/>
                <w:sz w:val="20"/>
              </w:rPr>
              <w:t xml:space="preserve">  2.3</w:t>
            </w:r>
          </w:p>
        </w:tc>
        <w:tc>
          <w:tcPr>
            <w:tcW w:w="3022" w:type="dxa"/>
          </w:tcPr>
          <w:p w14:paraId="08C46954" w14:textId="77777777" w:rsidR="00D36117" w:rsidRDefault="00000000">
            <w:r>
              <w:rPr>
                <w:rFonts w:ascii="Calibri" w:hAnsi="Calibri"/>
                <w:sz w:val="20"/>
              </w:rPr>
              <w:t>API Routes &amp; Endpoints</w:t>
            </w:r>
          </w:p>
        </w:tc>
        <w:tc>
          <w:tcPr>
            <w:tcW w:w="3022" w:type="dxa"/>
          </w:tcPr>
          <w:p w14:paraId="720963E6" w14:textId="77777777" w:rsidR="00D36117" w:rsidRDefault="00000000">
            <w:r>
              <w:rPr>
                <w:rFonts w:ascii="Calibri" w:hAnsi="Calibri"/>
                <w:sz w:val="20"/>
              </w:rPr>
              <w:t>5</w:t>
            </w:r>
          </w:p>
        </w:tc>
      </w:tr>
      <w:tr w:rsidR="00D36117" w14:paraId="65FE9A4B" w14:textId="77777777">
        <w:tc>
          <w:tcPr>
            <w:tcW w:w="3022" w:type="dxa"/>
          </w:tcPr>
          <w:p w14:paraId="5AFB00A2" w14:textId="77777777" w:rsidR="00D36117" w:rsidRDefault="00000000">
            <w:r>
              <w:rPr>
                <w:rFonts w:ascii="Calibri" w:hAnsi="Calibri"/>
                <w:sz w:val="20"/>
              </w:rPr>
              <w:t xml:space="preserve">  2.4</w:t>
            </w:r>
          </w:p>
        </w:tc>
        <w:tc>
          <w:tcPr>
            <w:tcW w:w="3022" w:type="dxa"/>
          </w:tcPr>
          <w:p w14:paraId="6A54385E" w14:textId="77777777" w:rsidR="00D36117" w:rsidRDefault="00000000">
            <w:r>
              <w:rPr>
                <w:rFonts w:ascii="Calibri" w:hAnsi="Calibri"/>
                <w:sz w:val="20"/>
              </w:rPr>
              <w:t>Speech-to-Text (STT) Engine</w:t>
            </w:r>
          </w:p>
        </w:tc>
        <w:tc>
          <w:tcPr>
            <w:tcW w:w="3022" w:type="dxa"/>
          </w:tcPr>
          <w:p w14:paraId="3C034F1B" w14:textId="77777777" w:rsidR="00D36117" w:rsidRDefault="00000000">
            <w:r>
              <w:rPr>
                <w:rFonts w:ascii="Calibri" w:hAnsi="Calibri"/>
                <w:sz w:val="20"/>
              </w:rPr>
              <w:t>6</w:t>
            </w:r>
          </w:p>
        </w:tc>
      </w:tr>
      <w:tr w:rsidR="00D36117" w14:paraId="5E2F1A49" w14:textId="77777777">
        <w:tc>
          <w:tcPr>
            <w:tcW w:w="3022" w:type="dxa"/>
          </w:tcPr>
          <w:p w14:paraId="73722721" w14:textId="77777777" w:rsidR="00D36117" w:rsidRDefault="00000000">
            <w:r>
              <w:rPr>
                <w:rFonts w:ascii="Calibri" w:hAnsi="Calibri"/>
                <w:sz w:val="20"/>
              </w:rPr>
              <w:t xml:space="preserve">  2.5</w:t>
            </w:r>
          </w:p>
        </w:tc>
        <w:tc>
          <w:tcPr>
            <w:tcW w:w="3022" w:type="dxa"/>
          </w:tcPr>
          <w:p w14:paraId="7D540ECD" w14:textId="77777777" w:rsidR="00D36117" w:rsidRDefault="00000000">
            <w:r>
              <w:rPr>
                <w:rFonts w:ascii="Calibri" w:hAnsi="Calibri"/>
                <w:sz w:val="20"/>
              </w:rPr>
              <w:t>Natural Language Understanding (NLU) Engine</w:t>
            </w:r>
          </w:p>
        </w:tc>
        <w:tc>
          <w:tcPr>
            <w:tcW w:w="3022" w:type="dxa"/>
          </w:tcPr>
          <w:p w14:paraId="1CC8CB61" w14:textId="77777777" w:rsidR="00D36117" w:rsidRDefault="00000000">
            <w:r>
              <w:rPr>
                <w:rFonts w:ascii="Calibri" w:hAnsi="Calibri"/>
                <w:sz w:val="20"/>
              </w:rPr>
              <w:t>7</w:t>
            </w:r>
          </w:p>
        </w:tc>
      </w:tr>
      <w:tr w:rsidR="00D36117" w14:paraId="76ADAEA6" w14:textId="77777777">
        <w:tc>
          <w:tcPr>
            <w:tcW w:w="3022" w:type="dxa"/>
          </w:tcPr>
          <w:p w14:paraId="50103863" w14:textId="77777777" w:rsidR="00D36117" w:rsidRDefault="00000000">
            <w:r>
              <w:rPr>
                <w:rFonts w:ascii="Calibri" w:hAnsi="Calibri"/>
                <w:sz w:val="20"/>
              </w:rPr>
              <w:t xml:space="preserve">  2.6</w:t>
            </w:r>
          </w:p>
        </w:tc>
        <w:tc>
          <w:tcPr>
            <w:tcW w:w="3022" w:type="dxa"/>
          </w:tcPr>
          <w:p w14:paraId="19500DF3" w14:textId="77777777" w:rsidR="00D36117" w:rsidRDefault="00000000">
            <w:r>
              <w:rPr>
                <w:rFonts w:ascii="Calibri" w:hAnsi="Calibri"/>
                <w:sz w:val="20"/>
              </w:rPr>
              <w:t>Language Detection &amp; Localized Response Service</w:t>
            </w:r>
          </w:p>
        </w:tc>
        <w:tc>
          <w:tcPr>
            <w:tcW w:w="3022" w:type="dxa"/>
          </w:tcPr>
          <w:p w14:paraId="2F33F0E8" w14:textId="77777777" w:rsidR="00D36117" w:rsidRDefault="00000000">
            <w:r>
              <w:rPr>
                <w:rFonts w:ascii="Calibri" w:hAnsi="Calibri"/>
                <w:sz w:val="20"/>
              </w:rPr>
              <w:t>8</w:t>
            </w:r>
          </w:p>
        </w:tc>
      </w:tr>
      <w:tr w:rsidR="00D36117" w14:paraId="2A339973" w14:textId="77777777">
        <w:tc>
          <w:tcPr>
            <w:tcW w:w="3022" w:type="dxa"/>
          </w:tcPr>
          <w:p w14:paraId="00120341" w14:textId="77777777" w:rsidR="00D36117" w:rsidRDefault="00000000">
            <w:r>
              <w:rPr>
                <w:rFonts w:ascii="Calibri" w:hAnsi="Calibri"/>
                <w:sz w:val="20"/>
              </w:rPr>
              <w:t xml:space="preserve">  2.7</w:t>
            </w:r>
          </w:p>
        </w:tc>
        <w:tc>
          <w:tcPr>
            <w:tcW w:w="3022" w:type="dxa"/>
          </w:tcPr>
          <w:p w14:paraId="4E138C49" w14:textId="77777777" w:rsidR="00D36117" w:rsidRDefault="00000000">
            <w:r>
              <w:rPr>
                <w:rFonts w:ascii="Calibri" w:hAnsi="Calibri"/>
                <w:sz w:val="20"/>
              </w:rPr>
              <w:t>Firestore Database Service</w:t>
            </w:r>
          </w:p>
        </w:tc>
        <w:tc>
          <w:tcPr>
            <w:tcW w:w="3022" w:type="dxa"/>
          </w:tcPr>
          <w:p w14:paraId="5EF9A4C9" w14:textId="77777777" w:rsidR="00D36117" w:rsidRDefault="00000000">
            <w:r>
              <w:rPr>
                <w:rFonts w:ascii="Calibri" w:hAnsi="Calibri"/>
                <w:sz w:val="20"/>
              </w:rPr>
              <w:t>9</w:t>
            </w:r>
          </w:p>
        </w:tc>
      </w:tr>
      <w:tr w:rsidR="00D36117" w14:paraId="5524284C" w14:textId="77777777">
        <w:tc>
          <w:tcPr>
            <w:tcW w:w="3022" w:type="dxa"/>
          </w:tcPr>
          <w:p w14:paraId="18928FDF" w14:textId="77777777" w:rsidR="00D36117" w:rsidRDefault="00000000">
            <w:r>
              <w:rPr>
                <w:rFonts w:ascii="Calibri" w:hAnsi="Calibri"/>
                <w:sz w:val="20"/>
              </w:rPr>
              <w:t xml:space="preserve">  2.8</w:t>
            </w:r>
          </w:p>
        </w:tc>
        <w:tc>
          <w:tcPr>
            <w:tcW w:w="3022" w:type="dxa"/>
          </w:tcPr>
          <w:p w14:paraId="49A60F3D" w14:textId="77777777" w:rsidR="00D36117" w:rsidRDefault="00000000">
            <w:r>
              <w:rPr>
                <w:rFonts w:ascii="Calibri" w:hAnsi="Calibri"/>
                <w:sz w:val="20"/>
              </w:rPr>
              <w:t>Retrieval-Augmented Generation (RAG) Engine</w:t>
            </w:r>
          </w:p>
        </w:tc>
        <w:tc>
          <w:tcPr>
            <w:tcW w:w="3022" w:type="dxa"/>
          </w:tcPr>
          <w:p w14:paraId="02A37DF7" w14:textId="77777777" w:rsidR="00D36117" w:rsidRDefault="00000000">
            <w:r>
              <w:rPr>
                <w:rFonts w:ascii="Calibri" w:hAnsi="Calibri"/>
                <w:sz w:val="20"/>
              </w:rPr>
              <w:t>10</w:t>
            </w:r>
          </w:p>
        </w:tc>
      </w:tr>
      <w:tr w:rsidR="00D36117" w14:paraId="4F33C554" w14:textId="77777777">
        <w:tc>
          <w:tcPr>
            <w:tcW w:w="3022" w:type="dxa"/>
          </w:tcPr>
          <w:p w14:paraId="672AD4F5" w14:textId="77777777" w:rsidR="00D36117" w:rsidRDefault="00000000">
            <w:r>
              <w:rPr>
                <w:rFonts w:ascii="Calibri" w:hAnsi="Calibri"/>
                <w:sz w:val="20"/>
              </w:rPr>
              <w:t xml:space="preserve">  2.9</w:t>
            </w:r>
          </w:p>
        </w:tc>
        <w:tc>
          <w:tcPr>
            <w:tcW w:w="3022" w:type="dxa"/>
          </w:tcPr>
          <w:p w14:paraId="7138BAAE" w14:textId="77777777" w:rsidR="00D36117" w:rsidRDefault="00000000">
            <w:r>
              <w:rPr>
                <w:rFonts w:ascii="Calibri" w:hAnsi="Calibri"/>
                <w:sz w:val="20"/>
              </w:rPr>
              <w:t>Real-Time Session Manager</w:t>
            </w:r>
          </w:p>
        </w:tc>
        <w:tc>
          <w:tcPr>
            <w:tcW w:w="3022" w:type="dxa"/>
          </w:tcPr>
          <w:p w14:paraId="285E92D5" w14:textId="77777777" w:rsidR="00D36117" w:rsidRDefault="00000000">
            <w:r>
              <w:rPr>
                <w:rFonts w:ascii="Calibri" w:hAnsi="Calibri"/>
                <w:sz w:val="20"/>
              </w:rPr>
              <w:t>11</w:t>
            </w:r>
          </w:p>
        </w:tc>
      </w:tr>
      <w:tr w:rsidR="00D36117" w14:paraId="7A10F6B5" w14:textId="77777777">
        <w:tc>
          <w:tcPr>
            <w:tcW w:w="3022" w:type="dxa"/>
          </w:tcPr>
          <w:p w14:paraId="1025FA17" w14:textId="77777777" w:rsidR="00D36117" w:rsidRDefault="00000000">
            <w:r>
              <w:rPr>
                <w:rFonts w:ascii="Calibri" w:hAnsi="Calibri"/>
                <w:sz w:val="20"/>
              </w:rPr>
              <w:t xml:space="preserve">  2.10</w:t>
            </w:r>
          </w:p>
        </w:tc>
        <w:tc>
          <w:tcPr>
            <w:tcW w:w="3022" w:type="dxa"/>
          </w:tcPr>
          <w:p w14:paraId="1BF7FE47" w14:textId="77777777" w:rsidR="00D36117" w:rsidRDefault="00000000">
            <w:r>
              <w:rPr>
                <w:rFonts w:ascii="Calibri" w:hAnsi="Calibri"/>
                <w:sz w:val="20"/>
              </w:rPr>
              <w:t>Real-Time Audio Token Service</w:t>
            </w:r>
          </w:p>
        </w:tc>
        <w:tc>
          <w:tcPr>
            <w:tcW w:w="3022" w:type="dxa"/>
          </w:tcPr>
          <w:p w14:paraId="13E2ACEF" w14:textId="77777777" w:rsidR="00D36117" w:rsidRDefault="00000000">
            <w:r>
              <w:rPr>
                <w:rFonts w:ascii="Calibri" w:hAnsi="Calibri"/>
                <w:sz w:val="20"/>
              </w:rPr>
              <w:t>11</w:t>
            </w:r>
          </w:p>
        </w:tc>
      </w:tr>
      <w:tr w:rsidR="00D36117" w14:paraId="13988CFC" w14:textId="77777777">
        <w:tc>
          <w:tcPr>
            <w:tcW w:w="3022" w:type="dxa"/>
          </w:tcPr>
          <w:p w14:paraId="77D56C32" w14:textId="77777777" w:rsidR="00D36117" w:rsidRDefault="00000000">
            <w:r>
              <w:rPr>
                <w:rFonts w:ascii="Calibri" w:hAnsi="Calibri"/>
                <w:sz w:val="20"/>
              </w:rPr>
              <w:t xml:space="preserve">  2.11</w:t>
            </w:r>
          </w:p>
        </w:tc>
        <w:tc>
          <w:tcPr>
            <w:tcW w:w="3022" w:type="dxa"/>
          </w:tcPr>
          <w:p w14:paraId="51A4B07A" w14:textId="77777777" w:rsidR="00D36117" w:rsidRDefault="00000000">
            <w:r>
              <w:rPr>
                <w:rFonts w:ascii="Calibri" w:hAnsi="Calibri"/>
                <w:sz w:val="20"/>
              </w:rPr>
              <w:t>Interactive Web Dashboard (Frontend Sandbox)</w:t>
            </w:r>
          </w:p>
        </w:tc>
        <w:tc>
          <w:tcPr>
            <w:tcW w:w="3022" w:type="dxa"/>
          </w:tcPr>
          <w:p w14:paraId="36130AF8" w14:textId="77777777" w:rsidR="00D36117" w:rsidRDefault="00000000">
            <w:r>
              <w:rPr>
                <w:rFonts w:ascii="Calibri" w:hAnsi="Calibri"/>
                <w:sz w:val="20"/>
              </w:rPr>
              <w:t>12</w:t>
            </w:r>
          </w:p>
        </w:tc>
      </w:tr>
      <w:tr w:rsidR="00D36117" w14:paraId="08DECA06" w14:textId="77777777">
        <w:tc>
          <w:tcPr>
            <w:tcW w:w="3022" w:type="dxa"/>
          </w:tcPr>
          <w:p w14:paraId="5E655E8F" w14:textId="77777777" w:rsidR="00D36117" w:rsidRDefault="00000000">
            <w:r>
              <w:rPr>
                <w:rFonts w:ascii="Calibri" w:hAnsi="Calibri"/>
                <w:sz w:val="20"/>
              </w:rPr>
              <w:t>3</w:t>
            </w:r>
          </w:p>
        </w:tc>
        <w:tc>
          <w:tcPr>
            <w:tcW w:w="3022" w:type="dxa"/>
          </w:tcPr>
          <w:p w14:paraId="71E98AEF" w14:textId="77777777" w:rsidR="00D36117" w:rsidRDefault="00000000">
            <w:r>
              <w:rPr>
                <w:rFonts w:ascii="Calibri" w:hAnsi="Calibri"/>
                <w:sz w:val="20"/>
              </w:rPr>
              <w:t>Mobile Application — LigthsON (React Native / Expo)</w:t>
            </w:r>
          </w:p>
        </w:tc>
        <w:tc>
          <w:tcPr>
            <w:tcW w:w="3022" w:type="dxa"/>
          </w:tcPr>
          <w:p w14:paraId="2783DDC0" w14:textId="77777777" w:rsidR="00D36117" w:rsidRDefault="00000000">
            <w:r>
              <w:rPr>
                <w:rFonts w:ascii="Calibri" w:hAnsi="Calibri"/>
                <w:sz w:val="20"/>
              </w:rPr>
              <w:t>13</w:t>
            </w:r>
          </w:p>
        </w:tc>
      </w:tr>
      <w:tr w:rsidR="00D36117" w14:paraId="03EDB46E" w14:textId="77777777">
        <w:tc>
          <w:tcPr>
            <w:tcW w:w="3022" w:type="dxa"/>
          </w:tcPr>
          <w:p w14:paraId="65F8EF4A" w14:textId="77777777" w:rsidR="00D36117" w:rsidRDefault="00000000">
            <w:r>
              <w:rPr>
                <w:rFonts w:ascii="Calibri" w:hAnsi="Calibri"/>
                <w:sz w:val="20"/>
              </w:rPr>
              <w:t xml:space="preserve">  3.1</w:t>
            </w:r>
          </w:p>
        </w:tc>
        <w:tc>
          <w:tcPr>
            <w:tcW w:w="3022" w:type="dxa"/>
          </w:tcPr>
          <w:p w14:paraId="1A00E30B" w14:textId="77777777" w:rsidR="00D36117" w:rsidRDefault="00000000">
            <w:r>
              <w:rPr>
                <w:rFonts w:ascii="Calibri" w:hAnsi="Calibri"/>
                <w:sz w:val="20"/>
              </w:rPr>
              <w:t>Application Architecture</w:t>
            </w:r>
          </w:p>
        </w:tc>
        <w:tc>
          <w:tcPr>
            <w:tcW w:w="3022" w:type="dxa"/>
          </w:tcPr>
          <w:p w14:paraId="2F12EBD2" w14:textId="77777777" w:rsidR="00D36117" w:rsidRDefault="00000000">
            <w:r>
              <w:rPr>
                <w:rFonts w:ascii="Calibri" w:hAnsi="Calibri"/>
                <w:sz w:val="20"/>
              </w:rPr>
              <w:t>13</w:t>
            </w:r>
          </w:p>
        </w:tc>
      </w:tr>
      <w:tr w:rsidR="00D36117" w14:paraId="67EB35DF" w14:textId="77777777">
        <w:tc>
          <w:tcPr>
            <w:tcW w:w="3022" w:type="dxa"/>
          </w:tcPr>
          <w:p w14:paraId="512F8AF8" w14:textId="77777777" w:rsidR="00D36117" w:rsidRDefault="00000000">
            <w:r>
              <w:rPr>
                <w:rFonts w:ascii="Calibri" w:hAnsi="Calibri"/>
                <w:sz w:val="20"/>
              </w:rPr>
              <w:t xml:space="preserve">  3.2</w:t>
            </w:r>
          </w:p>
        </w:tc>
        <w:tc>
          <w:tcPr>
            <w:tcW w:w="3022" w:type="dxa"/>
          </w:tcPr>
          <w:p w14:paraId="27F32FFA" w14:textId="77777777" w:rsidR="00D36117" w:rsidRDefault="00000000">
            <w:r>
              <w:rPr>
                <w:rFonts w:ascii="Calibri" w:hAnsi="Calibri"/>
                <w:sz w:val="20"/>
              </w:rPr>
              <w:t>Screens &amp; Navigation</w:t>
            </w:r>
          </w:p>
        </w:tc>
        <w:tc>
          <w:tcPr>
            <w:tcW w:w="3022" w:type="dxa"/>
          </w:tcPr>
          <w:p w14:paraId="3784422B" w14:textId="77777777" w:rsidR="00D36117" w:rsidRDefault="00000000">
            <w:r>
              <w:rPr>
                <w:rFonts w:ascii="Calibri" w:hAnsi="Calibri"/>
                <w:sz w:val="20"/>
              </w:rPr>
              <w:t>14</w:t>
            </w:r>
          </w:p>
        </w:tc>
      </w:tr>
      <w:tr w:rsidR="00D36117" w14:paraId="376B8149" w14:textId="77777777">
        <w:tc>
          <w:tcPr>
            <w:tcW w:w="3022" w:type="dxa"/>
          </w:tcPr>
          <w:p w14:paraId="457EAC70" w14:textId="77777777" w:rsidR="00D36117" w:rsidRDefault="00000000">
            <w:r>
              <w:rPr>
                <w:rFonts w:ascii="Calibri" w:hAnsi="Calibri"/>
                <w:sz w:val="20"/>
              </w:rPr>
              <w:t xml:space="preserve">  3.3</w:t>
            </w:r>
          </w:p>
        </w:tc>
        <w:tc>
          <w:tcPr>
            <w:tcW w:w="3022" w:type="dxa"/>
          </w:tcPr>
          <w:p w14:paraId="27AA2B44" w14:textId="77777777" w:rsidR="00D36117" w:rsidRDefault="00000000">
            <w:r>
              <w:rPr>
                <w:rFonts w:ascii="Calibri" w:hAnsi="Calibri"/>
                <w:sz w:val="20"/>
              </w:rPr>
              <w:t>Voice Agent Addon Widget</w:t>
            </w:r>
          </w:p>
        </w:tc>
        <w:tc>
          <w:tcPr>
            <w:tcW w:w="3022" w:type="dxa"/>
          </w:tcPr>
          <w:p w14:paraId="464A9CBB" w14:textId="77777777" w:rsidR="00D36117" w:rsidRDefault="00000000">
            <w:r>
              <w:rPr>
                <w:rFonts w:ascii="Calibri" w:hAnsi="Calibri"/>
                <w:sz w:val="20"/>
              </w:rPr>
              <w:t>15</w:t>
            </w:r>
          </w:p>
        </w:tc>
      </w:tr>
      <w:tr w:rsidR="00D36117" w14:paraId="70284DAF" w14:textId="77777777">
        <w:tc>
          <w:tcPr>
            <w:tcW w:w="3022" w:type="dxa"/>
          </w:tcPr>
          <w:p w14:paraId="324B8EB5" w14:textId="77777777" w:rsidR="00D36117" w:rsidRDefault="00000000">
            <w:r>
              <w:rPr>
                <w:rFonts w:ascii="Calibri" w:hAnsi="Calibri"/>
                <w:sz w:val="20"/>
              </w:rPr>
              <w:t xml:space="preserve">  3.4</w:t>
            </w:r>
          </w:p>
        </w:tc>
        <w:tc>
          <w:tcPr>
            <w:tcW w:w="3022" w:type="dxa"/>
          </w:tcPr>
          <w:p w14:paraId="17AE90A5" w14:textId="77777777" w:rsidR="00D36117" w:rsidRDefault="00000000">
            <w:r>
              <w:rPr>
                <w:rFonts w:ascii="Calibri" w:hAnsi="Calibri"/>
                <w:sz w:val="20"/>
              </w:rPr>
              <w:t>Mobile Firestore Data Layer</w:t>
            </w:r>
          </w:p>
        </w:tc>
        <w:tc>
          <w:tcPr>
            <w:tcW w:w="3022" w:type="dxa"/>
          </w:tcPr>
          <w:p w14:paraId="1EEFCA15" w14:textId="77777777" w:rsidR="00D36117" w:rsidRDefault="00000000">
            <w:r>
              <w:rPr>
                <w:rFonts w:ascii="Calibri" w:hAnsi="Calibri"/>
                <w:sz w:val="20"/>
              </w:rPr>
              <w:t>16</w:t>
            </w:r>
          </w:p>
        </w:tc>
      </w:tr>
      <w:tr w:rsidR="00D36117" w14:paraId="2231E409" w14:textId="77777777">
        <w:tc>
          <w:tcPr>
            <w:tcW w:w="3022" w:type="dxa"/>
          </w:tcPr>
          <w:p w14:paraId="55392C68" w14:textId="77777777" w:rsidR="00D36117" w:rsidRDefault="00000000">
            <w:r>
              <w:rPr>
                <w:rFonts w:ascii="Calibri" w:hAnsi="Calibri"/>
                <w:sz w:val="20"/>
              </w:rPr>
              <w:t xml:space="preserve">  3.5</w:t>
            </w:r>
          </w:p>
        </w:tc>
        <w:tc>
          <w:tcPr>
            <w:tcW w:w="3022" w:type="dxa"/>
          </w:tcPr>
          <w:p w14:paraId="0D69791C" w14:textId="77777777" w:rsidR="00D36117" w:rsidRDefault="00000000">
            <w:r>
              <w:rPr>
                <w:rFonts w:ascii="Calibri" w:hAnsi="Calibri"/>
                <w:sz w:val="20"/>
              </w:rPr>
              <w:t>Additional Mobile Features</w:t>
            </w:r>
          </w:p>
        </w:tc>
        <w:tc>
          <w:tcPr>
            <w:tcW w:w="3022" w:type="dxa"/>
          </w:tcPr>
          <w:p w14:paraId="2257ED28" w14:textId="77777777" w:rsidR="00D36117" w:rsidRDefault="00000000">
            <w:r>
              <w:rPr>
                <w:rFonts w:ascii="Calibri" w:hAnsi="Calibri"/>
                <w:sz w:val="20"/>
              </w:rPr>
              <w:t>17</w:t>
            </w:r>
          </w:p>
        </w:tc>
      </w:tr>
      <w:tr w:rsidR="00D36117" w14:paraId="4AC4B672" w14:textId="77777777">
        <w:tc>
          <w:tcPr>
            <w:tcW w:w="3022" w:type="dxa"/>
          </w:tcPr>
          <w:p w14:paraId="6F05F233" w14:textId="77777777" w:rsidR="00D36117" w:rsidRDefault="00000000">
            <w:r>
              <w:rPr>
                <w:rFonts w:ascii="Calibri" w:hAnsi="Calibri"/>
                <w:sz w:val="20"/>
              </w:rPr>
              <w:t>4</w:t>
            </w:r>
          </w:p>
        </w:tc>
        <w:tc>
          <w:tcPr>
            <w:tcW w:w="3022" w:type="dxa"/>
          </w:tcPr>
          <w:p w14:paraId="522992ED" w14:textId="77777777" w:rsidR="00D36117" w:rsidRDefault="00000000">
            <w:r>
              <w:rPr>
                <w:rFonts w:ascii="Calibri" w:hAnsi="Calibri"/>
                <w:sz w:val="20"/>
              </w:rPr>
              <w:t>Integration — How api.robxinnovations.in Connects Both Systems</w:t>
            </w:r>
          </w:p>
        </w:tc>
        <w:tc>
          <w:tcPr>
            <w:tcW w:w="3022" w:type="dxa"/>
          </w:tcPr>
          <w:p w14:paraId="1FF66671" w14:textId="77777777" w:rsidR="00D36117" w:rsidRDefault="00000000">
            <w:r>
              <w:rPr>
                <w:rFonts w:ascii="Calibri" w:hAnsi="Calibri"/>
                <w:sz w:val="20"/>
              </w:rPr>
              <w:t>18</w:t>
            </w:r>
          </w:p>
        </w:tc>
      </w:tr>
      <w:tr w:rsidR="00D36117" w14:paraId="55F13410" w14:textId="77777777">
        <w:tc>
          <w:tcPr>
            <w:tcW w:w="3022" w:type="dxa"/>
          </w:tcPr>
          <w:p w14:paraId="7798127F" w14:textId="77777777" w:rsidR="00D36117" w:rsidRDefault="00000000">
            <w:r>
              <w:rPr>
                <w:rFonts w:ascii="Calibri" w:hAnsi="Calibri"/>
                <w:sz w:val="20"/>
              </w:rPr>
              <w:t xml:space="preserve">  4.1</w:t>
            </w:r>
          </w:p>
        </w:tc>
        <w:tc>
          <w:tcPr>
            <w:tcW w:w="3022" w:type="dxa"/>
          </w:tcPr>
          <w:p w14:paraId="200A7F3C" w14:textId="77777777" w:rsidR="00D36117" w:rsidRDefault="00000000">
            <w:r>
              <w:rPr>
                <w:rFonts w:ascii="Calibri" w:hAnsi="Calibri"/>
                <w:sz w:val="20"/>
              </w:rPr>
              <w:t>API Base URL &amp; Client Configuration</w:t>
            </w:r>
          </w:p>
        </w:tc>
        <w:tc>
          <w:tcPr>
            <w:tcW w:w="3022" w:type="dxa"/>
          </w:tcPr>
          <w:p w14:paraId="4DBFE641" w14:textId="77777777" w:rsidR="00D36117" w:rsidRDefault="00000000">
            <w:r>
              <w:rPr>
                <w:rFonts w:ascii="Calibri" w:hAnsi="Calibri"/>
                <w:sz w:val="20"/>
              </w:rPr>
              <w:t>18</w:t>
            </w:r>
          </w:p>
        </w:tc>
      </w:tr>
      <w:tr w:rsidR="00D36117" w14:paraId="25499B5B" w14:textId="77777777">
        <w:tc>
          <w:tcPr>
            <w:tcW w:w="3022" w:type="dxa"/>
          </w:tcPr>
          <w:p w14:paraId="21672B99" w14:textId="77777777" w:rsidR="00D36117" w:rsidRDefault="00000000">
            <w:r>
              <w:rPr>
                <w:rFonts w:ascii="Calibri" w:hAnsi="Calibri"/>
                <w:sz w:val="20"/>
              </w:rPr>
              <w:t xml:space="preserve">  4.2</w:t>
            </w:r>
          </w:p>
        </w:tc>
        <w:tc>
          <w:tcPr>
            <w:tcW w:w="3022" w:type="dxa"/>
          </w:tcPr>
          <w:p w14:paraId="0E0041A2" w14:textId="77777777" w:rsidR="00D36117" w:rsidRDefault="00000000">
            <w:r>
              <w:rPr>
                <w:rFonts w:ascii="Calibri" w:hAnsi="Calibri"/>
                <w:sz w:val="20"/>
              </w:rPr>
              <w:t>Authentication Flow</w:t>
            </w:r>
          </w:p>
        </w:tc>
        <w:tc>
          <w:tcPr>
            <w:tcW w:w="3022" w:type="dxa"/>
          </w:tcPr>
          <w:p w14:paraId="3AE2AE68" w14:textId="77777777" w:rsidR="00D36117" w:rsidRDefault="00000000">
            <w:r>
              <w:rPr>
                <w:rFonts w:ascii="Calibri" w:hAnsi="Calibri"/>
                <w:sz w:val="20"/>
              </w:rPr>
              <w:t>18</w:t>
            </w:r>
          </w:p>
        </w:tc>
      </w:tr>
      <w:tr w:rsidR="00D36117" w14:paraId="12643CF5" w14:textId="77777777">
        <w:tc>
          <w:tcPr>
            <w:tcW w:w="3022" w:type="dxa"/>
          </w:tcPr>
          <w:p w14:paraId="13D9C827" w14:textId="77777777" w:rsidR="00D36117" w:rsidRDefault="00000000">
            <w:r>
              <w:rPr>
                <w:rFonts w:ascii="Calibri" w:hAnsi="Calibri"/>
                <w:sz w:val="20"/>
              </w:rPr>
              <w:t xml:space="preserve">  4.3</w:t>
            </w:r>
          </w:p>
        </w:tc>
        <w:tc>
          <w:tcPr>
            <w:tcW w:w="3022" w:type="dxa"/>
          </w:tcPr>
          <w:p w14:paraId="24E04EB2" w14:textId="77777777" w:rsidR="00D36117" w:rsidRDefault="00000000">
            <w:r>
              <w:rPr>
                <w:rFonts w:ascii="Calibri" w:hAnsi="Calibri"/>
                <w:sz w:val="20"/>
              </w:rPr>
              <w:t>Complete Data Flow Diagram</w:t>
            </w:r>
          </w:p>
        </w:tc>
        <w:tc>
          <w:tcPr>
            <w:tcW w:w="3022" w:type="dxa"/>
          </w:tcPr>
          <w:p w14:paraId="4C37C3ED" w14:textId="77777777" w:rsidR="00D36117" w:rsidRDefault="00000000">
            <w:r>
              <w:rPr>
                <w:rFonts w:ascii="Calibri" w:hAnsi="Calibri"/>
                <w:sz w:val="20"/>
              </w:rPr>
              <w:t>19</w:t>
            </w:r>
          </w:p>
        </w:tc>
      </w:tr>
      <w:tr w:rsidR="00D36117" w14:paraId="50AA1B1E" w14:textId="77777777">
        <w:tc>
          <w:tcPr>
            <w:tcW w:w="3022" w:type="dxa"/>
          </w:tcPr>
          <w:p w14:paraId="2A833F06" w14:textId="77777777" w:rsidR="00D36117" w:rsidRDefault="00000000">
            <w:r>
              <w:rPr>
                <w:rFonts w:ascii="Calibri" w:hAnsi="Calibri"/>
                <w:sz w:val="20"/>
              </w:rPr>
              <w:t xml:space="preserve">  4.4</w:t>
            </w:r>
          </w:p>
        </w:tc>
        <w:tc>
          <w:tcPr>
            <w:tcW w:w="3022" w:type="dxa"/>
          </w:tcPr>
          <w:p w14:paraId="08158F9E" w14:textId="77777777" w:rsidR="00D36117" w:rsidRDefault="00000000">
            <w:r>
              <w:rPr>
                <w:rFonts w:ascii="Calibri" w:hAnsi="Calibri"/>
                <w:sz w:val="20"/>
              </w:rPr>
              <w:t>Dual-Write Strategy — Firestore Synchronization</w:t>
            </w:r>
          </w:p>
        </w:tc>
        <w:tc>
          <w:tcPr>
            <w:tcW w:w="3022" w:type="dxa"/>
          </w:tcPr>
          <w:p w14:paraId="3E3349FC" w14:textId="77777777" w:rsidR="00D36117" w:rsidRDefault="00000000">
            <w:r>
              <w:rPr>
                <w:rFonts w:ascii="Calibri" w:hAnsi="Calibri"/>
                <w:sz w:val="20"/>
              </w:rPr>
              <w:t>20</w:t>
            </w:r>
          </w:p>
        </w:tc>
      </w:tr>
      <w:tr w:rsidR="00D36117" w14:paraId="31FE9BBB" w14:textId="77777777">
        <w:tc>
          <w:tcPr>
            <w:tcW w:w="3022" w:type="dxa"/>
          </w:tcPr>
          <w:p w14:paraId="28DF2E2F" w14:textId="77777777" w:rsidR="00D36117" w:rsidRDefault="00000000">
            <w:r>
              <w:rPr>
                <w:rFonts w:ascii="Calibri" w:hAnsi="Calibri"/>
                <w:sz w:val="20"/>
              </w:rPr>
              <w:t xml:space="preserve">  4.5</w:t>
            </w:r>
          </w:p>
        </w:tc>
        <w:tc>
          <w:tcPr>
            <w:tcW w:w="3022" w:type="dxa"/>
          </w:tcPr>
          <w:p w14:paraId="14FB8437" w14:textId="77777777" w:rsidR="00D36117" w:rsidRDefault="00000000">
            <w:r>
              <w:rPr>
                <w:rFonts w:ascii="Calibri" w:hAnsi="Calibri"/>
                <w:sz w:val="20"/>
              </w:rPr>
              <w:t>Server-Sent Events (SSE) — Live Sync</w:t>
            </w:r>
          </w:p>
        </w:tc>
        <w:tc>
          <w:tcPr>
            <w:tcW w:w="3022" w:type="dxa"/>
          </w:tcPr>
          <w:p w14:paraId="100BDBDE" w14:textId="77777777" w:rsidR="00D36117" w:rsidRDefault="00000000">
            <w:r>
              <w:rPr>
                <w:rFonts w:ascii="Calibri" w:hAnsi="Calibri"/>
                <w:sz w:val="20"/>
              </w:rPr>
              <w:t>20</w:t>
            </w:r>
          </w:p>
        </w:tc>
      </w:tr>
      <w:tr w:rsidR="00D36117" w14:paraId="6C45DA4B" w14:textId="77777777">
        <w:tc>
          <w:tcPr>
            <w:tcW w:w="3022" w:type="dxa"/>
          </w:tcPr>
          <w:p w14:paraId="0FA924BC" w14:textId="77777777" w:rsidR="00D36117" w:rsidRDefault="00000000">
            <w:r>
              <w:rPr>
                <w:rFonts w:ascii="Calibri" w:hAnsi="Calibri"/>
                <w:sz w:val="20"/>
              </w:rPr>
              <w:t>5</w:t>
            </w:r>
          </w:p>
        </w:tc>
        <w:tc>
          <w:tcPr>
            <w:tcW w:w="3022" w:type="dxa"/>
          </w:tcPr>
          <w:p w14:paraId="66F304EE" w14:textId="77777777" w:rsidR="00D36117" w:rsidRDefault="00000000">
            <w:r>
              <w:rPr>
                <w:rFonts w:ascii="Calibri" w:hAnsi="Calibri"/>
                <w:sz w:val="20"/>
              </w:rPr>
              <w:t>Category Taxonomy &amp; Multi-Language Support</w:t>
            </w:r>
          </w:p>
        </w:tc>
        <w:tc>
          <w:tcPr>
            <w:tcW w:w="3022" w:type="dxa"/>
          </w:tcPr>
          <w:p w14:paraId="141106FD" w14:textId="77777777" w:rsidR="00D36117" w:rsidRDefault="00000000">
            <w:r>
              <w:rPr>
                <w:rFonts w:ascii="Calibri" w:hAnsi="Calibri"/>
                <w:sz w:val="20"/>
              </w:rPr>
              <w:t>21</w:t>
            </w:r>
          </w:p>
        </w:tc>
      </w:tr>
      <w:tr w:rsidR="00D36117" w14:paraId="155203D9" w14:textId="77777777">
        <w:tc>
          <w:tcPr>
            <w:tcW w:w="3022" w:type="dxa"/>
          </w:tcPr>
          <w:p w14:paraId="4ED46CE6" w14:textId="77777777" w:rsidR="00D36117" w:rsidRDefault="00000000">
            <w:r>
              <w:rPr>
                <w:rFonts w:ascii="Calibri" w:hAnsi="Calibri"/>
                <w:sz w:val="20"/>
              </w:rPr>
              <w:t>6</w:t>
            </w:r>
          </w:p>
        </w:tc>
        <w:tc>
          <w:tcPr>
            <w:tcW w:w="3022" w:type="dxa"/>
          </w:tcPr>
          <w:p w14:paraId="4662A4EC" w14:textId="77777777" w:rsidR="00D36117" w:rsidRDefault="00000000">
            <w:r>
              <w:rPr>
                <w:rFonts w:ascii="Calibri" w:hAnsi="Calibri"/>
                <w:sz w:val="20"/>
              </w:rPr>
              <w:t>Deployment &amp; Infrastructure</w:t>
            </w:r>
          </w:p>
        </w:tc>
        <w:tc>
          <w:tcPr>
            <w:tcW w:w="3022" w:type="dxa"/>
          </w:tcPr>
          <w:p w14:paraId="515DC4C1" w14:textId="77777777" w:rsidR="00D36117" w:rsidRDefault="00000000">
            <w:r>
              <w:rPr>
                <w:rFonts w:ascii="Calibri" w:hAnsi="Calibri"/>
                <w:sz w:val="20"/>
              </w:rPr>
              <w:t>22</w:t>
            </w:r>
          </w:p>
        </w:tc>
      </w:tr>
      <w:tr w:rsidR="00D36117" w14:paraId="0741979D" w14:textId="77777777">
        <w:tc>
          <w:tcPr>
            <w:tcW w:w="3022" w:type="dxa"/>
          </w:tcPr>
          <w:p w14:paraId="066A463F" w14:textId="77777777" w:rsidR="00D36117" w:rsidRDefault="00000000">
            <w:r>
              <w:rPr>
                <w:rFonts w:ascii="Calibri" w:hAnsi="Calibri"/>
                <w:sz w:val="20"/>
              </w:rPr>
              <w:t>7</w:t>
            </w:r>
          </w:p>
        </w:tc>
        <w:tc>
          <w:tcPr>
            <w:tcW w:w="3022" w:type="dxa"/>
          </w:tcPr>
          <w:p w14:paraId="36158B05" w14:textId="77777777" w:rsidR="00D36117" w:rsidRDefault="00000000">
            <w:r>
              <w:rPr>
                <w:rFonts w:ascii="Calibri" w:hAnsi="Calibri"/>
                <w:sz w:val="20"/>
              </w:rPr>
              <w:t>Environment Variables &amp; Configuration</w:t>
            </w:r>
          </w:p>
        </w:tc>
        <w:tc>
          <w:tcPr>
            <w:tcW w:w="3022" w:type="dxa"/>
          </w:tcPr>
          <w:p w14:paraId="73831821" w14:textId="77777777" w:rsidR="00D36117" w:rsidRDefault="00000000">
            <w:r>
              <w:rPr>
                <w:rFonts w:ascii="Calibri" w:hAnsi="Calibri"/>
                <w:sz w:val="20"/>
              </w:rPr>
              <w:t>23</w:t>
            </w:r>
          </w:p>
        </w:tc>
      </w:tr>
      <w:tr w:rsidR="00D36117" w14:paraId="068B6424" w14:textId="77777777">
        <w:tc>
          <w:tcPr>
            <w:tcW w:w="3022" w:type="dxa"/>
          </w:tcPr>
          <w:p w14:paraId="7A620B9E" w14:textId="77777777" w:rsidR="00D36117" w:rsidRDefault="00000000">
            <w:r>
              <w:rPr>
                <w:rFonts w:ascii="Calibri" w:hAnsi="Calibri"/>
                <w:sz w:val="20"/>
              </w:rPr>
              <w:t>8</w:t>
            </w:r>
          </w:p>
        </w:tc>
        <w:tc>
          <w:tcPr>
            <w:tcW w:w="3022" w:type="dxa"/>
          </w:tcPr>
          <w:p w14:paraId="1E64A556" w14:textId="77777777" w:rsidR="00D36117" w:rsidRDefault="00000000">
            <w:r>
              <w:rPr>
                <w:rFonts w:ascii="Calibri" w:hAnsi="Calibri"/>
                <w:sz w:val="20"/>
              </w:rPr>
              <w:t>Security Architecture</w:t>
            </w:r>
          </w:p>
        </w:tc>
        <w:tc>
          <w:tcPr>
            <w:tcW w:w="3022" w:type="dxa"/>
          </w:tcPr>
          <w:p w14:paraId="16278E51" w14:textId="77777777" w:rsidR="00D36117" w:rsidRDefault="00000000">
            <w:r>
              <w:rPr>
                <w:rFonts w:ascii="Calibri" w:hAnsi="Calibri"/>
                <w:sz w:val="20"/>
              </w:rPr>
              <w:t>24</w:t>
            </w:r>
          </w:p>
        </w:tc>
      </w:tr>
      <w:tr w:rsidR="00D36117" w14:paraId="41D6BA1E" w14:textId="77777777">
        <w:tc>
          <w:tcPr>
            <w:tcW w:w="3022" w:type="dxa"/>
          </w:tcPr>
          <w:p w14:paraId="2C8D5AB9" w14:textId="77777777" w:rsidR="00D36117" w:rsidRDefault="00000000">
            <w:r>
              <w:rPr>
                <w:rFonts w:ascii="Calibri" w:hAnsi="Calibri"/>
                <w:sz w:val="20"/>
              </w:rPr>
              <w:t>9</w:t>
            </w:r>
          </w:p>
        </w:tc>
        <w:tc>
          <w:tcPr>
            <w:tcW w:w="3022" w:type="dxa"/>
          </w:tcPr>
          <w:p w14:paraId="45DE340A" w14:textId="77777777" w:rsidR="00D36117" w:rsidRDefault="00000000">
            <w:r>
              <w:rPr>
                <w:rFonts w:ascii="Calibri" w:hAnsi="Calibri"/>
                <w:sz w:val="20"/>
              </w:rPr>
              <w:t>Testing Suite</w:t>
            </w:r>
          </w:p>
        </w:tc>
        <w:tc>
          <w:tcPr>
            <w:tcW w:w="3022" w:type="dxa"/>
          </w:tcPr>
          <w:p w14:paraId="787F2C63" w14:textId="77777777" w:rsidR="00D36117" w:rsidRDefault="00000000">
            <w:r>
              <w:rPr>
                <w:rFonts w:ascii="Calibri" w:hAnsi="Calibri"/>
                <w:sz w:val="20"/>
              </w:rPr>
              <w:t>24</w:t>
            </w:r>
          </w:p>
        </w:tc>
      </w:tr>
      <w:tr w:rsidR="00D36117" w14:paraId="690FC3D5" w14:textId="77777777">
        <w:tc>
          <w:tcPr>
            <w:tcW w:w="3022" w:type="dxa"/>
          </w:tcPr>
          <w:p w14:paraId="65AED6F4" w14:textId="77777777" w:rsidR="00D36117" w:rsidRDefault="00000000">
            <w:r>
              <w:rPr>
                <w:rFonts w:ascii="Calibri" w:hAnsi="Calibri"/>
                <w:sz w:val="20"/>
              </w:rPr>
              <w:t>10</w:t>
            </w:r>
          </w:p>
        </w:tc>
        <w:tc>
          <w:tcPr>
            <w:tcW w:w="3022" w:type="dxa"/>
          </w:tcPr>
          <w:p w14:paraId="7F794878" w14:textId="77777777" w:rsidR="00D36117" w:rsidRDefault="00000000">
            <w:r>
              <w:rPr>
                <w:rFonts w:ascii="Calibri" w:hAnsi="Calibri"/>
                <w:sz w:val="20"/>
              </w:rPr>
              <w:t>Summary: What Was Added to the Application</w:t>
            </w:r>
          </w:p>
        </w:tc>
        <w:tc>
          <w:tcPr>
            <w:tcW w:w="3022" w:type="dxa"/>
          </w:tcPr>
          <w:p w14:paraId="6ADE3122" w14:textId="77777777" w:rsidR="00D36117" w:rsidRDefault="00000000">
            <w:r>
              <w:rPr>
                <w:rFonts w:ascii="Calibri" w:hAnsi="Calibri"/>
                <w:sz w:val="20"/>
              </w:rPr>
              <w:t>25</w:t>
            </w:r>
          </w:p>
        </w:tc>
      </w:tr>
    </w:tbl>
    <w:p w14:paraId="1CD8C488" w14:textId="77777777" w:rsidR="00D36117" w:rsidRDefault="00000000">
      <w:r>
        <w:br w:type="page"/>
      </w:r>
    </w:p>
    <w:p w14:paraId="42F85C70" w14:textId="77777777" w:rsidR="00D36117" w:rsidRDefault="00000000">
      <w:pPr>
        <w:spacing w:before="240" w:after="80"/>
      </w:pPr>
      <w:r>
        <w:rPr>
          <w:rFonts w:ascii="Calibri" w:hAnsi="Calibri"/>
          <w:b/>
          <w:color w:val="00467F"/>
          <w:sz w:val="36"/>
        </w:rPr>
        <w:lastRenderedPageBreak/>
        <w:t>1. Executive Overview</w:t>
      </w:r>
    </w:p>
    <w:p w14:paraId="4CFF1605" w14:textId="77777777" w:rsidR="00D36117" w:rsidRDefault="00000000">
      <w:pPr>
        <w:spacing w:after="60"/>
      </w:pPr>
      <w:r>
        <w:rPr>
          <w:rFonts w:ascii="Calibri" w:hAnsi="Calibri"/>
          <w:sz w:val="21"/>
        </w:rPr>
        <w:t>This document provides a comprehensive technical and functional description of the LigthsON system, which consists of two tightly integrated components:</w:t>
      </w:r>
    </w:p>
    <w:p w14:paraId="70FC95C8" w14:textId="77777777" w:rsidR="00D36117" w:rsidRDefault="00000000">
      <w:pPr>
        <w:pStyle w:val="ListBullet"/>
        <w:spacing w:after="40"/>
      </w:pPr>
      <w:r>
        <w:rPr>
          <w:rFonts w:ascii="Calibri" w:hAnsi="Calibri"/>
          <w:sz w:val="21"/>
        </w:rPr>
        <w:t>The Backend AI Voice Agent API (the 'outcome' folder) — a Node.js/Express server hosting all intelligence: Speech-to-Text, Natural Language Understanding, Retrieval-Augmented Generation, Firestore CRUD, and Real-Time Audio session management.</w:t>
      </w:r>
    </w:p>
    <w:p w14:paraId="250AFCF0" w14:textId="77777777" w:rsidR="00D36117" w:rsidRDefault="00000000">
      <w:pPr>
        <w:pStyle w:val="ListBullet"/>
        <w:spacing w:after="40"/>
      </w:pPr>
      <w:r>
        <w:rPr>
          <w:rFonts w:ascii="Calibri" w:hAnsi="Calibri"/>
          <w:sz w:val="21"/>
        </w:rPr>
        <w:t>The Mobile Application (ligths-main-main) — a React Native / Expo cross-platform app for Android and iOS that connects to the backend via the hosted API gateway at https://api.robxinnovations.in.</w:t>
      </w:r>
    </w:p>
    <w:p w14:paraId="31965097" w14:textId="77777777" w:rsidR="00D36117" w:rsidRDefault="00000000">
      <w:pPr>
        <w:spacing w:after="60"/>
      </w:pPr>
      <w:r>
        <w:rPr>
          <w:rFonts w:ascii="Calibri" w:hAnsi="Calibri"/>
          <w:sz w:val="21"/>
        </w:rPr>
        <w:t>The two systems together form a complete personal finance management platform. Users interact with the mobile app by speaking natural language financial commands — in English, Hindi, Tamil, or mixed dialects — and the backend intelligently parses those commands, extracts structured transaction data, and writes directly to Firebase Firestore, which is then instantly reflected in the mobile application in real time.</w:t>
      </w:r>
    </w:p>
    <w:p w14:paraId="6E9E7CAE" w14:textId="77777777" w:rsidR="00D36117" w:rsidRDefault="00D36117">
      <w:pPr>
        <w:pBdr>
          <w:bottom w:val="single" w:sz="6" w:space="1" w:color="404040"/>
        </w:pBdr>
        <w:spacing w:before="80" w:after="80"/>
      </w:pPr>
    </w:p>
    <w:p w14:paraId="51221885" w14:textId="77777777" w:rsidR="00D36117" w:rsidRDefault="00000000">
      <w:pPr>
        <w:spacing w:before="240" w:after="80"/>
      </w:pPr>
      <w:r>
        <w:rPr>
          <w:rFonts w:ascii="Calibri" w:hAnsi="Calibri"/>
          <w:b/>
          <w:color w:val="00467F"/>
          <w:sz w:val="36"/>
        </w:rPr>
        <w:t>2. Backend Service (Voice AI &amp; NLU Engine) — Full Breakdown</w:t>
      </w:r>
    </w:p>
    <w:p w14:paraId="24138328" w14:textId="77777777" w:rsidR="00D36117" w:rsidRDefault="00000000">
      <w:pPr>
        <w:spacing w:before="240" w:after="80"/>
      </w:pPr>
      <w:r>
        <w:rPr>
          <w:rFonts w:ascii="Calibri" w:hAnsi="Calibri"/>
          <w:b/>
          <w:color w:val="00467F"/>
          <w:sz w:val="28"/>
        </w:rPr>
        <w:t>2.1  Project Structure &amp; Technology Stack</w:t>
      </w:r>
    </w:p>
    <w:p w14:paraId="1B9B4B08" w14:textId="77777777" w:rsidR="00D36117" w:rsidRDefault="00000000">
      <w:pPr>
        <w:spacing w:after="60"/>
      </w:pPr>
      <w:r>
        <w:rPr>
          <w:rFonts w:ascii="Calibri" w:hAnsi="Calibri"/>
          <w:sz w:val="21"/>
        </w:rPr>
        <w:t>The backend service resides in the 'outcome' folder and is built using the following technologies:</w:t>
      </w:r>
    </w:p>
    <w:tbl>
      <w:tblPr>
        <w:tblStyle w:val="TableGrid"/>
        <w:tblW w:w="0" w:type="auto"/>
        <w:tblLook w:val="04A0" w:firstRow="1" w:lastRow="0" w:firstColumn="1" w:lastColumn="0" w:noHBand="0" w:noVBand="1"/>
      </w:tblPr>
      <w:tblGrid>
        <w:gridCol w:w="2827"/>
        <w:gridCol w:w="3675"/>
        <w:gridCol w:w="2780"/>
      </w:tblGrid>
      <w:tr w:rsidR="00D36117" w14:paraId="28B16E4C" w14:textId="77777777">
        <w:tc>
          <w:tcPr>
            <w:tcW w:w="2835" w:type="dxa"/>
            <w:shd w:val="clear" w:color="auto" w:fill="004680"/>
          </w:tcPr>
          <w:p w14:paraId="2F9A3FE8" w14:textId="77777777" w:rsidR="00D36117" w:rsidRDefault="00000000">
            <w:r>
              <w:rPr>
                <w:rFonts w:ascii="Calibri" w:hAnsi="Calibri"/>
                <w:b/>
                <w:color w:val="FFFFFF"/>
                <w:sz w:val="20"/>
              </w:rPr>
              <w:t>Component</w:t>
            </w:r>
          </w:p>
        </w:tc>
        <w:tc>
          <w:tcPr>
            <w:tcW w:w="3969" w:type="dxa"/>
            <w:shd w:val="clear" w:color="auto" w:fill="004680"/>
          </w:tcPr>
          <w:p w14:paraId="4B92847E" w14:textId="77777777" w:rsidR="00D36117" w:rsidRDefault="00000000">
            <w:r>
              <w:rPr>
                <w:rFonts w:ascii="Calibri" w:hAnsi="Calibri"/>
                <w:b/>
                <w:color w:val="FFFFFF"/>
                <w:sz w:val="20"/>
              </w:rPr>
              <w:t>Technology / Library</w:t>
            </w:r>
          </w:p>
        </w:tc>
        <w:tc>
          <w:tcPr>
            <w:tcW w:w="1701" w:type="dxa"/>
            <w:shd w:val="clear" w:color="auto" w:fill="004680"/>
          </w:tcPr>
          <w:p w14:paraId="4EF1AE1D" w14:textId="77777777" w:rsidR="00D36117" w:rsidRDefault="00000000">
            <w:r>
              <w:rPr>
                <w:rFonts w:ascii="Calibri" w:hAnsi="Calibri"/>
                <w:b/>
                <w:color w:val="FFFFFF"/>
                <w:sz w:val="20"/>
              </w:rPr>
              <w:t>Version</w:t>
            </w:r>
          </w:p>
        </w:tc>
      </w:tr>
      <w:tr w:rsidR="00D36117" w14:paraId="01CB9B3A" w14:textId="77777777">
        <w:tc>
          <w:tcPr>
            <w:tcW w:w="3022" w:type="dxa"/>
          </w:tcPr>
          <w:p w14:paraId="39E11255" w14:textId="77777777" w:rsidR="00D36117" w:rsidRDefault="00000000">
            <w:r>
              <w:rPr>
                <w:rFonts w:ascii="Calibri" w:hAnsi="Calibri"/>
                <w:sz w:val="20"/>
              </w:rPr>
              <w:t>Runtime</w:t>
            </w:r>
          </w:p>
        </w:tc>
        <w:tc>
          <w:tcPr>
            <w:tcW w:w="3022" w:type="dxa"/>
          </w:tcPr>
          <w:p w14:paraId="0A890D9D" w14:textId="77777777" w:rsidR="00D36117" w:rsidRDefault="00000000">
            <w:r>
              <w:rPr>
                <w:rFonts w:ascii="Calibri" w:hAnsi="Calibri"/>
                <w:sz w:val="20"/>
              </w:rPr>
              <w:t>Node.js (ESM Modules)</w:t>
            </w:r>
          </w:p>
        </w:tc>
        <w:tc>
          <w:tcPr>
            <w:tcW w:w="3022" w:type="dxa"/>
          </w:tcPr>
          <w:p w14:paraId="46DC057E" w14:textId="77777777" w:rsidR="00D36117" w:rsidRDefault="00000000">
            <w:r>
              <w:rPr>
                <w:rFonts w:ascii="Calibri" w:hAnsi="Calibri"/>
                <w:sz w:val="20"/>
              </w:rPr>
              <w:t>≥ 18</w:t>
            </w:r>
          </w:p>
        </w:tc>
      </w:tr>
      <w:tr w:rsidR="00D36117" w14:paraId="272EAB12" w14:textId="77777777">
        <w:tc>
          <w:tcPr>
            <w:tcW w:w="3022" w:type="dxa"/>
          </w:tcPr>
          <w:p w14:paraId="7B0EBB7C" w14:textId="77777777" w:rsidR="00D36117" w:rsidRDefault="00000000">
            <w:r>
              <w:rPr>
                <w:rFonts w:ascii="Calibri" w:hAnsi="Calibri"/>
                <w:sz w:val="20"/>
              </w:rPr>
              <w:t>Web Framework</w:t>
            </w:r>
          </w:p>
        </w:tc>
        <w:tc>
          <w:tcPr>
            <w:tcW w:w="3022" w:type="dxa"/>
          </w:tcPr>
          <w:p w14:paraId="7F3B85D2" w14:textId="77777777" w:rsidR="00D36117" w:rsidRDefault="00000000">
            <w:r>
              <w:rPr>
                <w:rFonts w:ascii="Calibri" w:hAnsi="Calibri"/>
                <w:sz w:val="20"/>
              </w:rPr>
              <w:t>Express.js</w:t>
            </w:r>
          </w:p>
        </w:tc>
        <w:tc>
          <w:tcPr>
            <w:tcW w:w="3022" w:type="dxa"/>
          </w:tcPr>
          <w:p w14:paraId="2989D149" w14:textId="77777777" w:rsidR="00D36117" w:rsidRDefault="00000000">
            <w:r>
              <w:rPr>
                <w:rFonts w:ascii="Calibri" w:hAnsi="Calibri"/>
                <w:sz w:val="20"/>
              </w:rPr>
              <w:t>4.21.x</w:t>
            </w:r>
          </w:p>
        </w:tc>
      </w:tr>
      <w:tr w:rsidR="00D36117" w14:paraId="63B40C4A" w14:textId="77777777">
        <w:tc>
          <w:tcPr>
            <w:tcW w:w="3022" w:type="dxa"/>
          </w:tcPr>
          <w:p w14:paraId="4465AB4E" w14:textId="77777777" w:rsidR="00D36117" w:rsidRDefault="00000000">
            <w:r>
              <w:rPr>
                <w:rFonts w:ascii="Calibri" w:hAnsi="Calibri"/>
                <w:sz w:val="20"/>
              </w:rPr>
              <w:t>Database SDK</w:t>
            </w:r>
          </w:p>
        </w:tc>
        <w:tc>
          <w:tcPr>
            <w:tcW w:w="3022" w:type="dxa"/>
          </w:tcPr>
          <w:p w14:paraId="0B699A0B" w14:textId="77777777" w:rsidR="00D36117" w:rsidRDefault="00000000">
            <w:r>
              <w:rPr>
                <w:rFonts w:ascii="Calibri" w:hAnsi="Calibri"/>
                <w:sz w:val="20"/>
              </w:rPr>
              <w:t>Firebase Admin SDK</w:t>
            </w:r>
          </w:p>
        </w:tc>
        <w:tc>
          <w:tcPr>
            <w:tcW w:w="3022" w:type="dxa"/>
          </w:tcPr>
          <w:p w14:paraId="6D474F24" w14:textId="77777777" w:rsidR="00D36117" w:rsidRDefault="00000000">
            <w:r>
              <w:rPr>
                <w:rFonts w:ascii="Calibri" w:hAnsi="Calibri"/>
                <w:sz w:val="20"/>
              </w:rPr>
              <w:t>13.1.x</w:t>
            </w:r>
          </w:p>
        </w:tc>
      </w:tr>
      <w:tr w:rsidR="00D36117" w14:paraId="47E6CEA4" w14:textId="77777777">
        <w:tc>
          <w:tcPr>
            <w:tcW w:w="3022" w:type="dxa"/>
          </w:tcPr>
          <w:p w14:paraId="0D486899" w14:textId="77777777" w:rsidR="00D36117" w:rsidRDefault="00000000">
            <w:r>
              <w:rPr>
                <w:rFonts w:ascii="Calibri" w:hAnsi="Calibri"/>
                <w:sz w:val="20"/>
              </w:rPr>
              <w:t>File Upload</w:t>
            </w:r>
          </w:p>
        </w:tc>
        <w:tc>
          <w:tcPr>
            <w:tcW w:w="3022" w:type="dxa"/>
          </w:tcPr>
          <w:p w14:paraId="2DE176C5" w14:textId="77777777" w:rsidR="00D36117" w:rsidRDefault="00000000">
            <w:r>
              <w:rPr>
                <w:rFonts w:ascii="Calibri" w:hAnsi="Calibri"/>
                <w:sz w:val="20"/>
              </w:rPr>
              <w:t>Multer (Memory Storage)</w:t>
            </w:r>
          </w:p>
        </w:tc>
        <w:tc>
          <w:tcPr>
            <w:tcW w:w="3022" w:type="dxa"/>
          </w:tcPr>
          <w:p w14:paraId="3D963E74" w14:textId="77777777" w:rsidR="00D36117" w:rsidRDefault="00000000">
            <w:r>
              <w:rPr>
                <w:rFonts w:ascii="Calibri" w:hAnsi="Calibri"/>
                <w:sz w:val="20"/>
              </w:rPr>
              <w:t>1.4.x</w:t>
            </w:r>
          </w:p>
        </w:tc>
      </w:tr>
      <w:tr w:rsidR="00D36117" w14:paraId="50D896B7" w14:textId="77777777">
        <w:tc>
          <w:tcPr>
            <w:tcW w:w="3022" w:type="dxa"/>
          </w:tcPr>
          <w:p w14:paraId="7C9255FF" w14:textId="77777777" w:rsidR="00D36117" w:rsidRDefault="00000000">
            <w:r>
              <w:rPr>
                <w:rFonts w:ascii="Calibri" w:hAnsi="Calibri"/>
                <w:sz w:val="20"/>
              </w:rPr>
              <w:t>CORS</w:t>
            </w:r>
          </w:p>
        </w:tc>
        <w:tc>
          <w:tcPr>
            <w:tcW w:w="3022" w:type="dxa"/>
          </w:tcPr>
          <w:p w14:paraId="14FA1179" w14:textId="77777777" w:rsidR="00D36117" w:rsidRDefault="00000000">
            <w:r>
              <w:rPr>
                <w:rFonts w:ascii="Calibri" w:hAnsi="Calibri"/>
                <w:sz w:val="20"/>
              </w:rPr>
              <w:t>cors</w:t>
            </w:r>
          </w:p>
        </w:tc>
        <w:tc>
          <w:tcPr>
            <w:tcW w:w="3022" w:type="dxa"/>
          </w:tcPr>
          <w:p w14:paraId="587D0FEB" w14:textId="77777777" w:rsidR="00D36117" w:rsidRDefault="00000000">
            <w:r>
              <w:rPr>
                <w:rFonts w:ascii="Calibri" w:hAnsi="Calibri"/>
                <w:sz w:val="20"/>
              </w:rPr>
              <w:t>2.8.x</w:t>
            </w:r>
          </w:p>
        </w:tc>
      </w:tr>
      <w:tr w:rsidR="00D36117" w14:paraId="5539C4ED" w14:textId="77777777">
        <w:tc>
          <w:tcPr>
            <w:tcW w:w="3022" w:type="dxa"/>
          </w:tcPr>
          <w:p w14:paraId="201ADD59" w14:textId="77777777" w:rsidR="00D36117" w:rsidRDefault="00000000">
            <w:r>
              <w:rPr>
                <w:rFonts w:ascii="Calibri" w:hAnsi="Calibri"/>
                <w:sz w:val="20"/>
              </w:rPr>
              <w:t>Environment</w:t>
            </w:r>
          </w:p>
        </w:tc>
        <w:tc>
          <w:tcPr>
            <w:tcW w:w="3022" w:type="dxa"/>
          </w:tcPr>
          <w:p w14:paraId="41AA6444" w14:textId="77777777" w:rsidR="00D36117" w:rsidRDefault="00000000">
            <w:r>
              <w:rPr>
                <w:rFonts w:ascii="Calibri" w:hAnsi="Calibri"/>
                <w:sz w:val="20"/>
              </w:rPr>
              <w:t>dotenv</w:t>
            </w:r>
          </w:p>
        </w:tc>
        <w:tc>
          <w:tcPr>
            <w:tcW w:w="3022" w:type="dxa"/>
          </w:tcPr>
          <w:p w14:paraId="40D562BD" w14:textId="77777777" w:rsidR="00D36117" w:rsidRDefault="00000000">
            <w:r>
              <w:rPr>
                <w:rFonts w:ascii="Calibri" w:hAnsi="Calibri"/>
                <w:sz w:val="20"/>
              </w:rPr>
              <w:t>16.4.x</w:t>
            </w:r>
          </w:p>
        </w:tc>
      </w:tr>
      <w:tr w:rsidR="00D36117" w14:paraId="782B3285" w14:textId="77777777">
        <w:tc>
          <w:tcPr>
            <w:tcW w:w="3022" w:type="dxa"/>
          </w:tcPr>
          <w:p w14:paraId="244490E4" w14:textId="77777777" w:rsidR="00D36117" w:rsidRDefault="00000000">
            <w:r>
              <w:rPr>
                <w:rFonts w:ascii="Calibri" w:hAnsi="Calibri"/>
                <w:sz w:val="20"/>
              </w:rPr>
              <w:t>Real-Time Audio SDK</w:t>
            </w:r>
          </w:p>
        </w:tc>
        <w:tc>
          <w:tcPr>
            <w:tcW w:w="3022" w:type="dxa"/>
          </w:tcPr>
          <w:p w14:paraId="757737AB" w14:textId="77777777" w:rsidR="00D36117" w:rsidRDefault="00000000">
            <w:r>
              <w:rPr>
                <w:rFonts w:ascii="Calibri" w:hAnsi="Calibri"/>
                <w:sz w:val="20"/>
              </w:rPr>
              <w:t>Real-Time Audio Server SDK</w:t>
            </w:r>
          </w:p>
        </w:tc>
        <w:tc>
          <w:tcPr>
            <w:tcW w:w="3022" w:type="dxa"/>
          </w:tcPr>
          <w:p w14:paraId="799F87D7" w14:textId="77777777" w:rsidR="00D36117" w:rsidRDefault="00000000">
            <w:r>
              <w:rPr>
                <w:rFonts w:ascii="Calibri" w:hAnsi="Calibri"/>
                <w:sz w:val="20"/>
              </w:rPr>
              <w:t>2.17.x</w:t>
            </w:r>
          </w:p>
        </w:tc>
      </w:tr>
      <w:tr w:rsidR="00D36117" w14:paraId="41F152A2" w14:textId="77777777">
        <w:tc>
          <w:tcPr>
            <w:tcW w:w="3022" w:type="dxa"/>
          </w:tcPr>
          <w:p w14:paraId="2C3E1C6B" w14:textId="77777777" w:rsidR="00D36117" w:rsidRDefault="00000000">
            <w:r>
              <w:rPr>
                <w:rFonts w:ascii="Calibri" w:hAnsi="Calibri"/>
                <w:sz w:val="20"/>
              </w:rPr>
              <w:t>Deployment — Vercel</w:t>
            </w:r>
          </w:p>
        </w:tc>
        <w:tc>
          <w:tcPr>
            <w:tcW w:w="3022" w:type="dxa"/>
          </w:tcPr>
          <w:p w14:paraId="65D4F156" w14:textId="77777777" w:rsidR="00D36117" w:rsidRDefault="00000000">
            <w:r>
              <w:rPr>
                <w:rFonts w:ascii="Calibri" w:hAnsi="Calibri"/>
                <w:sz w:val="20"/>
              </w:rPr>
              <w:t>Vercel Serverless Functions</w:t>
            </w:r>
          </w:p>
        </w:tc>
        <w:tc>
          <w:tcPr>
            <w:tcW w:w="3022" w:type="dxa"/>
          </w:tcPr>
          <w:p w14:paraId="353B607C" w14:textId="77777777" w:rsidR="00D36117" w:rsidRDefault="00000000">
            <w:r>
              <w:rPr>
                <w:rFonts w:ascii="Calibri" w:hAnsi="Calibri"/>
                <w:sz w:val="20"/>
              </w:rPr>
              <w:t>v2</w:t>
            </w:r>
          </w:p>
        </w:tc>
      </w:tr>
      <w:tr w:rsidR="00D36117" w14:paraId="6E5D1B78" w14:textId="77777777">
        <w:tc>
          <w:tcPr>
            <w:tcW w:w="3022" w:type="dxa"/>
          </w:tcPr>
          <w:p w14:paraId="61FBE5AB" w14:textId="77777777" w:rsidR="00D36117" w:rsidRDefault="00000000">
            <w:r>
              <w:rPr>
                <w:rFonts w:ascii="Calibri" w:hAnsi="Calibri"/>
                <w:sz w:val="20"/>
              </w:rPr>
              <w:t>Deployment — Render</w:t>
            </w:r>
          </w:p>
        </w:tc>
        <w:tc>
          <w:tcPr>
            <w:tcW w:w="3022" w:type="dxa"/>
          </w:tcPr>
          <w:p w14:paraId="17A6C2A4" w14:textId="77777777" w:rsidR="00D36117" w:rsidRDefault="00000000">
            <w:r>
              <w:rPr>
                <w:rFonts w:ascii="Calibri" w:hAnsi="Calibri"/>
                <w:sz w:val="20"/>
              </w:rPr>
              <w:t>Render Web Service (render.yaml)</w:t>
            </w:r>
          </w:p>
        </w:tc>
        <w:tc>
          <w:tcPr>
            <w:tcW w:w="3022" w:type="dxa"/>
          </w:tcPr>
          <w:p w14:paraId="7385C82B" w14:textId="77777777" w:rsidR="00D36117" w:rsidRDefault="00000000">
            <w:r>
              <w:rPr>
                <w:rFonts w:ascii="Calibri" w:hAnsi="Calibri"/>
                <w:sz w:val="20"/>
              </w:rPr>
              <w:t>—</w:t>
            </w:r>
          </w:p>
        </w:tc>
      </w:tr>
      <w:tr w:rsidR="00D36117" w14:paraId="1EFF852C" w14:textId="77777777">
        <w:tc>
          <w:tcPr>
            <w:tcW w:w="3022" w:type="dxa"/>
          </w:tcPr>
          <w:p w14:paraId="04F3C28F" w14:textId="77777777" w:rsidR="00D36117" w:rsidRDefault="00000000">
            <w:r>
              <w:rPr>
                <w:rFonts w:ascii="Calibri" w:hAnsi="Calibri"/>
                <w:sz w:val="20"/>
              </w:rPr>
              <w:t>Deployment — Docker</w:t>
            </w:r>
          </w:p>
        </w:tc>
        <w:tc>
          <w:tcPr>
            <w:tcW w:w="3022" w:type="dxa"/>
          </w:tcPr>
          <w:p w14:paraId="167B9416" w14:textId="77777777" w:rsidR="00D36117" w:rsidRDefault="00000000">
            <w:r>
              <w:rPr>
                <w:rFonts w:ascii="Calibri" w:hAnsi="Calibri"/>
                <w:sz w:val="20"/>
              </w:rPr>
              <w:t>Dockerfile (Node slim image)</w:t>
            </w:r>
          </w:p>
        </w:tc>
        <w:tc>
          <w:tcPr>
            <w:tcW w:w="3022" w:type="dxa"/>
          </w:tcPr>
          <w:p w14:paraId="1DECC2F2" w14:textId="77777777" w:rsidR="00D36117" w:rsidRDefault="00000000">
            <w:r>
              <w:rPr>
                <w:rFonts w:ascii="Calibri" w:hAnsi="Calibri"/>
                <w:sz w:val="20"/>
              </w:rPr>
              <w:t>—</w:t>
            </w:r>
          </w:p>
        </w:tc>
      </w:tr>
    </w:tbl>
    <w:p w14:paraId="4BA4B8DC" w14:textId="77777777" w:rsidR="00D36117" w:rsidRDefault="00D36117"/>
    <w:p w14:paraId="09549B87" w14:textId="77777777" w:rsidR="00D36117" w:rsidRDefault="00000000">
      <w:pPr>
        <w:spacing w:before="240" w:after="80"/>
      </w:pPr>
      <w:r>
        <w:rPr>
          <w:rFonts w:ascii="Calibri" w:hAnsi="Calibri"/>
          <w:b/>
          <w:color w:val="00467F"/>
          <w:sz w:val="24"/>
        </w:rPr>
        <w:t>Directory Layout</w:t>
      </w:r>
    </w:p>
    <w:p w14:paraId="0DDF4816" w14:textId="77777777" w:rsidR="00D36117" w:rsidRDefault="00000000">
      <w:pPr>
        <w:shd w:val="clear" w:color="auto" w:fill="F0F4F8"/>
        <w:spacing w:before="20" w:after="20"/>
        <w:ind w:left="567"/>
      </w:pPr>
      <w:r>
        <w:rPr>
          <w:rFonts w:ascii="Courier New" w:hAnsi="Courier New"/>
          <w:color w:val="282828"/>
          <w:sz w:val="18"/>
        </w:rPr>
        <w:t>outcome/</w:t>
      </w:r>
    </w:p>
    <w:p w14:paraId="49DD36C1" w14:textId="77777777" w:rsidR="00D36117" w:rsidRDefault="00000000">
      <w:pPr>
        <w:shd w:val="clear" w:color="auto" w:fill="F0F4F8"/>
        <w:spacing w:before="20" w:after="20"/>
        <w:ind w:left="567"/>
      </w:pPr>
      <w:r>
        <w:rPr>
          <w:rFonts w:ascii="Courier New" w:hAnsi="Courier New"/>
          <w:color w:val="282828"/>
          <w:sz w:val="18"/>
        </w:rPr>
        <w:t>├── src/</w:t>
      </w:r>
    </w:p>
    <w:p w14:paraId="468A5DE2" w14:textId="77777777" w:rsidR="00D36117" w:rsidRDefault="00000000">
      <w:pPr>
        <w:shd w:val="clear" w:color="auto" w:fill="F0F4F8"/>
        <w:spacing w:before="20" w:after="20"/>
        <w:ind w:left="567"/>
      </w:pPr>
      <w:r>
        <w:rPr>
          <w:rFonts w:ascii="Courier New" w:hAnsi="Courier New"/>
          <w:color w:val="282828"/>
          <w:sz w:val="18"/>
        </w:rPr>
        <w:t>│   ├── server.js              # Express app factory &amp; server boot</w:t>
      </w:r>
    </w:p>
    <w:p w14:paraId="454083CA" w14:textId="77777777" w:rsidR="00D36117" w:rsidRDefault="00000000">
      <w:pPr>
        <w:shd w:val="clear" w:color="auto" w:fill="F0F4F8"/>
        <w:spacing w:before="20" w:after="20"/>
        <w:ind w:left="567"/>
      </w:pPr>
      <w:r>
        <w:rPr>
          <w:rFonts w:ascii="Courier New" w:hAnsi="Courier New"/>
          <w:color w:val="282828"/>
          <w:sz w:val="18"/>
        </w:rPr>
        <w:t>│   ├── config/</w:t>
      </w:r>
    </w:p>
    <w:p w14:paraId="570CAA4F" w14:textId="77777777" w:rsidR="00D36117" w:rsidRDefault="00000000">
      <w:pPr>
        <w:shd w:val="clear" w:color="auto" w:fill="F0F4F8"/>
        <w:spacing w:before="20" w:after="20"/>
        <w:ind w:left="567"/>
      </w:pPr>
      <w:r>
        <w:rPr>
          <w:rFonts w:ascii="Courier New" w:hAnsi="Courier New"/>
          <w:color w:val="282828"/>
          <w:sz w:val="18"/>
        </w:rPr>
        <w:t>│   │   ├── constants.js       # Category taxonomy, synonyms, number words</w:t>
      </w:r>
    </w:p>
    <w:p w14:paraId="1BEE6EF2" w14:textId="77777777" w:rsidR="00D36117" w:rsidRDefault="00000000">
      <w:pPr>
        <w:shd w:val="clear" w:color="auto" w:fill="F0F4F8"/>
        <w:spacing w:before="20" w:after="20"/>
        <w:ind w:left="567"/>
      </w:pPr>
      <w:r>
        <w:rPr>
          <w:rFonts w:ascii="Courier New" w:hAnsi="Courier New"/>
          <w:color w:val="282828"/>
          <w:sz w:val="18"/>
        </w:rPr>
        <w:t>│   │   ├── firebase.js        # Firebase Admin SDK initializer</w:t>
      </w:r>
    </w:p>
    <w:p w14:paraId="2522F004" w14:textId="77777777" w:rsidR="00D36117" w:rsidRDefault="00000000">
      <w:pPr>
        <w:shd w:val="clear" w:color="auto" w:fill="F0F4F8"/>
        <w:spacing w:before="20" w:after="20"/>
        <w:ind w:left="567"/>
      </w:pPr>
      <w:r>
        <w:rPr>
          <w:rFonts w:ascii="Courier New" w:hAnsi="Courier New"/>
          <w:color w:val="282828"/>
          <w:sz w:val="18"/>
        </w:rPr>
        <w:t>│   │   └── firestoreClient.js # Firestore collection helpers</w:t>
      </w:r>
    </w:p>
    <w:p w14:paraId="485E8279" w14:textId="77777777" w:rsidR="00D36117" w:rsidRDefault="00000000">
      <w:pPr>
        <w:shd w:val="clear" w:color="auto" w:fill="F0F4F8"/>
        <w:spacing w:before="20" w:after="20"/>
        <w:ind w:left="567"/>
      </w:pPr>
      <w:r>
        <w:rPr>
          <w:rFonts w:ascii="Courier New" w:hAnsi="Courier New"/>
          <w:color w:val="282828"/>
          <w:sz w:val="18"/>
        </w:rPr>
        <w:t>│   ├── controllers/</w:t>
      </w:r>
    </w:p>
    <w:p w14:paraId="6CC03E8F" w14:textId="77777777" w:rsidR="00D36117" w:rsidRDefault="00000000">
      <w:pPr>
        <w:shd w:val="clear" w:color="auto" w:fill="F0F4F8"/>
        <w:spacing w:before="20" w:after="20"/>
        <w:ind w:left="567"/>
      </w:pPr>
      <w:r>
        <w:rPr>
          <w:rFonts w:ascii="Courier New" w:hAnsi="Courier New"/>
          <w:color w:val="282828"/>
          <w:sz w:val="18"/>
        </w:rPr>
        <w:t>│   │   └── voiceController.js # All request handlers (10 controllers)</w:t>
      </w:r>
    </w:p>
    <w:p w14:paraId="262CF5A7" w14:textId="77777777" w:rsidR="00D36117" w:rsidRDefault="00000000">
      <w:pPr>
        <w:shd w:val="clear" w:color="auto" w:fill="F0F4F8"/>
        <w:spacing w:before="20" w:after="20"/>
        <w:ind w:left="567"/>
      </w:pPr>
      <w:r>
        <w:rPr>
          <w:rFonts w:ascii="Courier New" w:hAnsi="Courier New"/>
          <w:color w:val="282828"/>
          <w:sz w:val="18"/>
        </w:rPr>
        <w:lastRenderedPageBreak/>
        <w:t>│   ├── routes/</w:t>
      </w:r>
    </w:p>
    <w:p w14:paraId="25D8CB55" w14:textId="77777777" w:rsidR="00D36117" w:rsidRDefault="00000000">
      <w:pPr>
        <w:shd w:val="clear" w:color="auto" w:fill="F0F4F8"/>
        <w:spacing w:before="20" w:after="20"/>
        <w:ind w:left="567"/>
      </w:pPr>
      <w:r>
        <w:rPr>
          <w:rFonts w:ascii="Courier New" w:hAnsi="Courier New"/>
          <w:color w:val="282828"/>
          <w:sz w:val="18"/>
        </w:rPr>
        <w:t>│   │   └── voiceRoutes.js     # Route definitions (Express Router)</w:t>
      </w:r>
    </w:p>
    <w:p w14:paraId="08FD302F" w14:textId="77777777" w:rsidR="00D36117" w:rsidRDefault="00000000">
      <w:pPr>
        <w:shd w:val="clear" w:color="auto" w:fill="F0F4F8"/>
        <w:spacing w:before="20" w:after="20"/>
        <w:ind w:left="567"/>
      </w:pPr>
      <w:r>
        <w:rPr>
          <w:rFonts w:ascii="Courier New" w:hAnsi="Courier New"/>
          <w:color w:val="282828"/>
          <w:sz w:val="18"/>
        </w:rPr>
        <w:t>│   ├── middleware/</w:t>
      </w:r>
    </w:p>
    <w:p w14:paraId="742E264E" w14:textId="77777777" w:rsidR="00D36117" w:rsidRDefault="00000000">
      <w:pPr>
        <w:shd w:val="clear" w:color="auto" w:fill="F0F4F8"/>
        <w:spacing w:before="20" w:after="20"/>
        <w:ind w:left="567"/>
      </w:pPr>
      <w:r>
        <w:rPr>
          <w:rFonts w:ascii="Courier New" w:hAnsi="Courier New"/>
          <w:color w:val="282828"/>
          <w:sz w:val="18"/>
        </w:rPr>
        <w:t>│   │   └── verifyFirebaseIdToken.js # JWT auth guard</w:t>
      </w:r>
    </w:p>
    <w:p w14:paraId="2980771F" w14:textId="77777777" w:rsidR="00D36117" w:rsidRDefault="00000000">
      <w:pPr>
        <w:shd w:val="clear" w:color="auto" w:fill="F0F4F8"/>
        <w:spacing w:before="20" w:after="20"/>
        <w:ind w:left="567"/>
      </w:pPr>
      <w:r>
        <w:rPr>
          <w:rFonts w:ascii="Courier New" w:hAnsi="Courier New"/>
          <w:color w:val="282828"/>
          <w:sz w:val="18"/>
        </w:rPr>
        <w:t>│   └── services/</w:t>
      </w:r>
    </w:p>
    <w:p w14:paraId="4066B29C" w14:textId="77777777" w:rsidR="00D36117" w:rsidRDefault="00000000">
      <w:pPr>
        <w:shd w:val="clear" w:color="auto" w:fill="F0F4F8"/>
        <w:spacing w:before="20" w:after="20"/>
        <w:ind w:left="567"/>
      </w:pPr>
      <w:r>
        <w:rPr>
          <w:rFonts w:ascii="Courier New" w:hAnsi="Courier New"/>
          <w:color w:val="282828"/>
          <w:sz w:val="18"/>
        </w:rPr>
        <w:t>│       ├── sttService.js      # Speech-to-Text (Gemini / Whisper / Groq)</w:t>
      </w:r>
    </w:p>
    <w:p w14:paraId="3EDED60D" w14:textId="77777777" w:rsidR="00D36117" w:rsidRDefault="00000000">
      <w:pPr>
        <w:shd w:val="clear" w:color="auto" w:fill="F0F4F8"/>
        <w:spacing w:before="20" w:after="20"/>
        <w:ind w:left="567"/>
      </w:pPr>
      <w:r>
        <w:rPr>
          <w:rFonts w:ascii="Courier New" w:hAnsi="Courier New"/>
          <w:color w:val="282828"/>
          <w:sz w:val="18"/>
        </w:rPr>
        <w:t>│       ├── nluEngine.js       # NLU entity extraction engine</w:t>
      </w:r>
    </w:p>
    <w:p w14:paraId="05C6803A" w14:textId="77777777" w:rsidR="00D36117" w:rsidRDefault="00000000">
      <w:pPr>
        <w:shd w:val="clear" w:color="auto" w:fill="F0F4F8"/>
        <w:spacing w:before="20" w:after="20"/>
        <w:ind w:left="567"/>
      </w:pPr>
      <w:r>
        <w:rPr>
          <w:rFonts w:ascii="Courier New" w:hAnsi="Courier New"/>
          <w:color w:val="282828"/>
          <w:sz w:val="18"/>
        </w:rPr>
        <w:t>│       ├── languageService.js # Auto language detection + localized responses</w:t>
      </w:r>
    </w:p>
    <w:p w14:paraId="2B31D9D5" w14:textId="77777777" w:rsidR="00D36117" w:rsidRDefault="00000000">
      <w:pPr>
        <w:shd w:val="clear" w:color="auto" w:fill="F0F4F8"/>
        <w:spacing w:before="20" w:after="20"/>
        <w:ind w:left="567"/>
      </w:pPr>
      <w:r>
        <w:rPr>
          <w:rFonts w:ascii="Courier New" w:hAnsi="Courier New"/>
          <w:color w:val="282828"/>
          <w:sz w:val="18"/>
        </w:rPr>
        <w:t>│       ├── firestoreService.js# Firestore CRUD + SSE broadcast</w:t>
      </w:r>
    </w:p>
    <w:p w14:paraId="327E9307" w14:textId="77777777" w:rsidR="00D36117" w:rsidRDefault="00000000">
      <w:pPr>
        <w:shd w:val="clear" w:color="auto" w:fill="F0F4F8"/>
        <w:spacing w:before="20" w:after="20"/>
        <w:ind w:left="567"/>
      </w:pPr>
      <w:r>
        <w:rPr>
          <w:rFonts w:ascii="Courier New" w:hAnsi="Courier New"/>
          <w:color w:val="282828"/>
          <w:sz w:val="18"/>
        </w:rPr>
        <w:t>│       ├── ragService.js      # RAG: ingest, query, summarize</w:t>
      </w:r>
    </w:p>
    <w:p w14:paraId="3CDB346E" w14:textId="77777777" w:rsidR="00D36117" w:rsidRDefault="00000000">
      <w:pPr>
        <w:shd w:val="clear" w:color="auto" w:fill="F0F4F8"/>
        <w:spacing w:before="20" w:after="20"/>
        <w:ind w:left="567"/>
      </w:pPr>
      <w:r>
        <w:rPr>
          <w:rFonts w:ascii="Courier New" w:hAnsi="Courier New"/>
          <w:color w:val="282828"/>
          <w:sz w:val="18"/>
        </w:rPr>
        <w:t>│       ├── embeddingService.js# Text embedding for vector store</w:t>
      </w:r>
    </w:p>
    <w:p w14:paraId="40774557" w14:textId="77777777" w:rsidR="00D36117" w:rsidRDefault="00000000">
      <w:pPr>
        <w:shd w:val="clear" w:color="auto" w:fill="F0F4F8"/>
        <w:spacing w:before="20" w:after="20"/>
        <w:ind w:left="567"/>
      </w:pPr>
      <w:r>
        <w:rPr>
          <w:rFonts w:ascii="Courier New" w:hAnsi="Courier New"/>
          <w:color w:val="282828"/>
          <w:sz w:val="18"/>
        </w:rPr>
        <w:t>│       ├── vectorStoreService.js # In-memory vector similarity store</w:t>
      </w:r>
    </w:p>
    <w:p w14:paraId="3AABEB3B" w14:textId="77777777" w:rsidR="00D36117" w:rsidRDefault="00000000">
      <w:pPr>
        <w:shd w:val="clear" w:color="auto" w:fill="F0F4F8"/>
        <w:spacing w:before="20" w:after="20"/>
        <w:ind w:left="567"/>
      </w:pPr>
      <w:r>
        <w:rPr>
          <w:rFonts w:ascii="Courier New" w:hAnsi="Courier New"/>
          <w:color w:val="282828"/>
          <w:sz w:val="18"/>
        </w:rPr>
        <w:t>│       ├── sessionManager.js  # Multi-turn conversation session state</w:t>
      </w:r>
    </w:p>
    <w:p w14:paraId="706BFAFE" w14:textId="557317CF" w:rsidR="00D36117" w:rsidRDefault="00000000">
      <w:pPr>
        <w:shd w:val="clear" w:color="auto" w:fill="F0F4F8"/>
        <w:spacing w:before="20" w:after="20"/>
        <w:ind w:left="567"/>
      </w:pPr>
      <w:r>
        <w:rPr>
          <w:rFonts w:ascii="Courier New" w:hAnsi="Courier New"/>
          <w:color w:val="282828"/>
          <w:sz w:val="18"/>
        </w:rPr>
        <w:t xml:space="preserve">│       └── </w:t>
      </w:r>
      <w:r w:rsidR="0029485E">
        <w:rPr>
          <w:rFonts w:ascii="Courier New" w:hAnsi="Courier New"/>
          <w:color w:val="282828"/>
          <w:sz w:val="18"/>
        </w:rPr>
        <w:t>VoiceAgent</w:t>
      </w:r>
      <w:r>
        <w:rPr>
          <w:rFonts w:ascii="Courier New" w:hAnsi="Courier New"/>
          <w:color w:val="282828"/>
          <w:sz w:val="18"/>
        </w:rPr>
        <w:t>TokenService.js # Real-time audio participant token</w:t>
      </w:r>
    </w:p>
    <w:p w14:paraId="7988C3D4" w14:textId="77777777" w:rsidR="00D36117" w:rsidRDefault="00000000">
      <w:pPr>
        <w:shd w:val="clear" w:color="auto" w:fill="F0F4F8"/>
        <w:spacing w:before="20" w:after="20"/>
        <w:ind w:left="567"/>
      </w:pPr>
      <w:r>
        <w:rPr>
          <w:rFonts w:ascii="Courier New" w:hAnsi="Courier New"/>
          <w:color w:val="282828"/>
          <w:sz w:val="18"/>
        </w:rPr>
        <w:t>├── public/</w:t>
      </w:r>
    </w:p>
    <w:p w14:paraId="0ECD890A" w14:textId="77777777" w:rsidR="00D36117" w:rsidRDefault="00000000">
      <w:pPr>
        <w:shd w:val="clear" w:color="auto" w:fill="F0F4F8"/>
        <w:spacing w:before="20" w:after="20"/>
        <w:ind w:left="567"/>
      </w:pPr>
      <w:r>
        <w:rPr>
          <w:rFonts w:ascii="Courier New" w:hAnsi="Courier New"/>
          <w:color w:val="282828"/>
          <w:sz w:val="18"/>
        </w:rPr>
        <w:t>│   ├── index.html             # Interactive web sandbox UI</w:t>
      </w:r>
    </w:p>
    <w:p w14:paraId="7E0F0332" w14:textId="77777777" w:rsidR="00D36117" w:rsidRDefault="00000000">
      <w:pPr>
        <w:shd w:val="clear" w:color="auto" w:fill="F0F4F8"/>
        <w:spacing w:before="20" w:after="20"/>
        <w:ind w:left="567"/>
      </w:pPr>
      <w:r>
        <w:rPr>
          <w:rFonts w:ascii="Courier New" w:hAnsi="Courier New"/>
          <w:color w:val="282828"/>
          <w:sz w:val="18"/>
        </w:rPr>
        <w:t>│   ├── app.js                 # Frontend JavaScript logic</w:t>
      </w:r>
    </w:p>
    <w:p w14:paraId="20FA88B5" w14:textId="77777777" w:rsidR="00D36117" w:rsidRDefault="00000000">
      <w:pPr>
        <w:shd w:val="clear" w:color="auto" w:fill="F0F4F8"/>
        <w:spacing w:before="20" w:after="20"/>
        <w:ind w:left="567"/>
      </w:pPr>
      <w:r>
        <w:rPr>
          <w:rFonts w:ascii="Courier New" w:hAnsi="Courier New"/>
          <w:color w:val="282828"/>
          <w:sz w:val="18"/>
        </w:rPr>
        <w:t>│   └── styles.css             # Dashboard CSS</w:t>
      </w:r>
    </w:p>
    <w:p w14:paraId="465B3ED3" w14:textId="77777777" w:rsidR="00D36117" w:rsidRDefault="00000000">
      <w:pPr>
        <w:shd w:val="clear" w:color="auto" w:fill="F0F4F8"/>
        <w:spacing w:before="20" w:after="20"/>
        <w:ind w:left="567"/>
      </w:pPr>
      <w:r>
        <w:rPr>
          <w:rFonts w:ascii="Courier New" w:hAnsi="Courier New"/>
          <w:color w:val="282828"/>
          <w:sz w:val="18"/>
        </w:rPr>
        <w:t>├── api/</w:t>
      </w:r>
    </w:p>
    <w:p w14:paraId="358611E6" w14:textId="77777777" w:rsidR="00D36117" w:rsidRDefault="00000000">
      <w:pPr>
        <w:shd w:val="clear" w:color="auto" w:fill="F0F4F8"/>
        <w:spacing w:before="20" w:after="20"/>
        <w:ind w:left="567"/>
      </w:pPr>
      <w:r>
        <w:rPr>
          <w:rFonts w:ascii="Courier New" w:hAnsi="Courier New"/>
          <w:color w:val="282828"/>
          <w:sz w:val="18"/>
        </w:rPr>
        <w:t>│   └── index.js               # Vercel serverless entry point</w:t>
      </w:r>
    </w:p>
    <w:p w14:paraId="736977F2" w14:textId="77777777" w:rsidR="00D36117" w:rsidRDefault="00000000">
      <w:pPr>
        <w:shd w:val="clear" w:color="auto" w:fill="F0F4F8"/>
        <w:spacing w:before="20" w:after="20"/>
        <w:ind w:left="567"/>
      </w:pPr>
      <w:r>
        <w:rPr>
          <w:rFonts w:ascii="Courier New" w:hAnsi="Courier New"/>
          <w:color w:val="282828"/>
          <w:sz w:val="18"/>
        </w:rPr>
        <w:t>├── scripts/                   # Test scripts</w:t>
      </w:r>
    </w:p>
    <w:p w14:paraId="302B857D" w14:textId="77777777" w:rsidR="00D36117" w:rsidRDefault="00000000">
      <w:pPr>
        <w:shd w:val="clear" w:color="auto" w:fill="F0F4F8"/>
        <w:spacing w:before="20" w:after="20"/>
        <w:ind w:left="567"/>
      </w:pPr>
      <w:r>
        <w:rPr>
          <w:rFonts w:ascii="Courier New" w:hAnsi="Courier New"/>
          <w:color w:val="282828"/>
          <w:sz w:val="18"/>
        </w:rPr>
        <w:t>├── vercel.json                # Vercel routing config</w:t>
      </w:r>
    </w:p>
    <w:p w14:paraId="10ACC895" w14:textId="77777777" w:rsidR="00D36117" w:rsidRDefault="00000000">
      <w:pPr>
        <w:shd w:val="clear" w:color="auto" w:fill="F0F4F8"/>
        <w:spacing w:before="20" w:after="20"/>
        <w:ind w:left="567"/>
      </w:pPr>
      <w:r>
        <w:rPr>
          <w:rFonts w:ascii="Courier New" w:hAnsi="Courier New"/>
          <w:color w:val="282828"/>
          <w:sz w:val="18"/>
        </w:rPr>
        <w:t>├── render.yaml                # Render.com deploy config</w:t>
      </w:r>
    </w:p>
    <w:p w14:paraId="4F97AA22" w14:textId="77777777" w:rsidR="00D36117" w:rsidRDefault="00000000">
      <w:pPr>
        <w:shd w:val="clear" w:color="auto" w:fill="F0F4F8"/>
        <w:spacing w:before="20" w:after="20"/>
        <w:ind w:left="567"/>
      </w:pPr>
      <w:r>
        <w:rPr>
          <w:rFonts w:ascii="Courier New" w:hAnsi="Courier New"/>
          <w:color w:val="282828"/>
          <w:sz w:val="18"/>
        </w:rPr>
        <w:t>├── Dockerfile                 # Docker container config</w:t>
      </w:r>
    </w:p>
    <w:p w14:paraId="0866C86D" w14:textId="77777777" w:rsidR="00D36117" w:rsidRDefault="00000000">
      <w:pPr>
        <w:shd w:val="clear" w:color="auto" w:fill="F0F4F8"/>
        <w:spacing w:before="20" w:after="20"/>
        <w:ind w:left="567"/>
      </w:pPr>
      <w:r>
        <w:rPr>
          <w:rFonts w:ascii="Courier New" w:hAnsi="Courier New"/>
          <w:color w:val="282828"/>
          <w:sz w:val="18"/>
        </w:rPr>
        <w:t>└── package.json</w:t>
      </w:r>
    </w:p>
    <w:p w14:paraId="6A23AA8D" w14:textId="77777777" w:rsidR="00D36117" w:rsidRDefault="00000000">
      <w:pPr>
        <w:spacing w:before="240" w:after="80"/>
      </w:pPr>
      <w:r>
        <w:rPr>
          <w:rFonts w:ascii="Calibri" w:hAnsi="Calibri"/>
          <w:b/>
          <w:color w:val="00467F"/>
          <w:sz w:val="28"/>
        </w:rPr>
        <w:t>2.2  System Entry Point — Express Server</w:t>
      </w:r>
    </w:p>
    <w:p w14:paraId="7552E2D3" w14:textId="77777777" w:rsidR="00D36117" w:rsidRDefault="00000000">
      <w:pPr>
        <w:spacing w:after="60"/>
      </w:pPr>
      <w:r>
        <w:rPr>
          <w:rFonts w:ascii="Calibri" w:hAnsi="Calibri"/>
          <w:sz w:val="21"/>
        </w:rPr>
        <w:t>The server.js file is the main application factory. On startup it performs the following sequence:</w:t>
      </w:r>
    </w:p>
    <w:p w14:paraId="07D49F4F" w14:textId="77777777" w:rsidR="00D36117" w:rsidRDefault="00000000">
      <w:pPr>
        <w:pStyle w:val="ListBullet"/>
        <w:spacing w:after="40"/>
      </w:pPr>
      <w:r>
        <w:rPr>
          <w:rFonts w:ascii="Calibri" w:hAnsi="Calibri"/>
          <w:sz w:val="21"/>
        </w:rPr>
        <w:t>Loads environment variables from .env via dotenv.</w:t>
      </w:r>
    </w:p>
    <w:p w14:paraId="02F0477C" w14:textId="77777777" w:rsidR="00D36117" w:rsidRDefault="00000000">
      <w:pPr>
        <w:pStyle w:val="ListBullet"/>
        <w:spacing w:after="40"/>
      </w:pPr>
      <w:r>
        <w:rPr>
          <w:rFonts w:ascii="Calibri" w:hAnsi="Calibri"/>
          <w:sz w:val="21"/>
        </w:rPr>
        <w:t>Attempts to initialize the Firebase Admin SDK using either a Base64-encoded service account key or a local JSON file path (FIREBASE_KEY_PATH). If neither is present, the system silently switches to an in-memory sandbox mode, allowing all development and testing without a live Firebase project.</w:t>
      </w:r>
    </w:p>
    <w:p w14:paraId="56F312D9" w14:textId="77777777" w:rsidR="00D36117" w:rsidRDefault="00000000">
      <w:pPr>
        <w:pStyle w:val="ListBullet"/>
        <w:spacing w:after="40"/>
      </w:pPr>
      <w:r>
        <w:rPr>
          <w:rFonts w:ascii="Calibri" w:hAnsi="Calibri"/>
          <w:sz w:val="21"/>
        </w:rPr>
        <w:t>Mounts CORS middleware allowing all origins and HTTP methods.</w:t>
      </w:r>
    </w:p>
    <w:p w14:paraId="4626EE85" w14:textId="77777777" w:rsidR="00D36117" w:rsidRDefault="00000000">
      <w:pPr>
        <w:pStyle w:val="ListBullet"/>
        <w:spacing w:after="40"/>
      </w:pPr>
      <w:r>
        <w:rPr>
          <w:rFonts w:ascii="Calibri" w:hAnsi="Calibri"/>
          <w:sz w:val="21"/>
        </w:rPr>
        <w:t>Sets JSON and URL-encoded body size limits to 25 MB (to support large base64 audio payloads).</w:t>
      </w:r>
    </w:p>
    <w:p w14:paraId="5E992D12" w14:textId="77777777" w:rsidR="00D36117" w:rsidRDefault="00000000">
      <w:pPr>
        <w:pStyle w:val="ListBullet"/>
        <w:spacing w:after="40"/>
      </w:pPr>
      <w:r>
        <w:rPr>
          <w:rFonts w:ascii="Calibri" w:hAnsi="Calibri"/>
          <w:sz w:val="21"/>
        </w:rPr>
        <w:t>Serves the public/ directory as static files (the interactive web dashboard).</w:t>
      </w:r>
    </w:p>
    <w:p w14:paraId="3562F3B1" w14:textId="77777777" w:rsidR="00D36117" w:rsidRDefault="00000000">
      <w:pPr>
        <w:pStyle w:val="ListBullet"/>
        <w:spacing w:after="40"/>
      </w:pPr>
      <w:r>
        <w:rPr>
          <w:rFonts w:ascii="Calibri" w:hAnsi="Calibri"/>
          <w:sz w:val="21"/>
        </w:rPr>
        <w:t>Mounts all API routes under /api/voice and /api (backup alias).</w:t>
      </w:r>
    </w:p>
    <w:p w14:paraId="302B9336" w14:textId="77777777" w:rsidR="00D36117" w:rsidRDefault="00000000">
      <w:pPr>
        <w:pStyle w:val="ListBullet"/>
        <w:spacing w:after="40"/>
      </w:pPr>
      <w:r>
        <w:rPr>
          <w:rFonts w:ascii="Calibri" w:hAnsi="Calibri"/>
          <w:sz w:val="21"/>
        </w:rPr>
        <w:t>Provides a /health and /api-info endpoint for monitoring.</w:t>
      </w:r>
    </w:p>
    <w:p w14:paraId="12BB4427" w14:textId="77777777" w:rsidR="00D36117" w:rsidRDefault="00000000">
      <w:pPr>
        <w:pStyle w:val="ListBullet"/>
        <w:spacing w:after="40"/>
      </w:pPr>
      <w:r>
        <w:rPr>
          <w:rFonts w:ascii="Calibri" w:hAnsi="Calibri"/>
          <w:sz w:val="21"/>
        </w:rPr>
        <w:t>If not running on Vercel, starts a standalone HTTP server on PORT (default 3000).</w:t>
      </w:r>
    </w:p>
    <w:p w14:paraId="35325539" w14:textId="77777777" w:rsidR="00D36117" w:rsidRDefault="00000000">
      <w:pPr>
        <w:spacing w:before="240" w:after="80"/>
      </w:pPr>
      <w:r>
        <w:rPr>
          <w:rFonts w:ascii="Calibri" w:hAnsi="Calibri"/>
          <w:b/>
          <w:color w:val="00467F"/>
          <w:sz w:val="28"/>
        </w:rPr>
        <w:t>2.3  API Routes &amp; Endpoints</w:t>
      </w:r>
    </w:p>
    <w:p w14:paraId="66FC495E" w14:textId="77777777" w:rsidR="00D36117" w:rsidRDefault="00000000">
      <w:pPr>
        <w:spacing w:after="60"/>
      </w:pPr>
      <w:r>
        <w:rPr>
          <w:rFonts w:ascii="Calibri" w:hAnsi="Calibri"/>
          <w:sz w:val="21"/>
        </w:rPr>
        <w:t>All routes are prefixed /api/voice and are defined in voiceRoutes.js. The following table lists every endpoint exposed by the service:</w:t>
      </w:r>
    </w:p>
    <w:tbl>
      <w:tblPr>
        <w:tblStyle w:val="TableGrid"/>
        <w:tblW w:w="0" w:type="auto"/>
        <w:tblLook w:val="04A0" w:firstRow="1" w:lastRow="0" w:firstColumn="1" w:lastColumn="0" w:noHBand="0" w:noVBand="1"/>
      </w:tblPr>
      <w:tblGrid>
        <w:gridCol w:w="1772"/>
        <w:gridCol w:w="2677"/>
        <w:gridCol w:w="2549"/>
        <w:gridCol w:w="2284"/>
      </w:tblGrid>
      <w:tr w:rsidR="00D36117" w14:paraId="35827BFE" w14:textId="77777777">
        <w:tc>
          <w:tcPr>
            <w:tcW w:w="850" w:type="dxa"/>
            <w:shd w:val="clear" w:color="auto" w:fill="004680"/>
          </w:tcPr>
          <w:p w14:paraId="779776EF" w14:textId="77777777" w:rsidR="00D36117" w:rsidRDefault="00000000">
            <w:r>
              <w:rPr>
                <w:rFonts w:ascii="Calibri" w:hAnsi="Calibri"/>
                <w:b/>
                <w:color w:val="FFFFFF"/>
                <w:sz w:val="20"/>
              </w:rPr>
              <w:t>Method</w:t>
            </w:r>
          </w:p>
        </w:tc>
        <w:tc>
          <w:tcPr>
            <w:tcW w:w="3118" w:type="dxa"/>
            <w:shd w:val="clear" w:color="auto" w:fill="004680"/>
          </w:tcPr>
          <w:p w14:paraId="08BA9C39" w14:textId="77777777" w:rsidR="00D36117" w:rsidRDefault="00000000">
            <w:r>
              <w:rPr>
                <w:rFonts w:ascii="Calibri" w:hAnsi="Calibri"/>
                <w:b/>
                <w:color w:val="FFFFFF"/>
                <w:sz w:val="20"/>
              </w:rPr>
              <w:t>Path</w:t>
            </w:r>
          </w:p>
        </w:tc>
        <w:tc>
          <w:tcPr>
            <w:tcW w:w="2835" w:type="dxa"/>
            <w:shd w:val="clear" w:color="auto" w:fill="004680"/>
          </w:tcPr>
          <w:p w14:paraId="7A07F1AC" w14:textId="77777777" w:rsidR="00D36117" w:rsidRDefault="00000000">
            <w:r>
              <w:rPr>
                <w:rFonts w:ascii="Calibri" w:hAnsi="Calibri"/>
                <w:b/>
                <w:color w:val="FFFFFF"/>
                <w:sz w:val="20"/>
              </w:rPr>
              <w:t>Controller Function</w:t>
            </w:r>
          </w:p>
        </w:tc>
        <w:tc>
          <w:tcPr>
            <w:tcW w:w="2835" w:type="dxa"/>
            <w:shd w:val="clear" w:color="auto" w:fill="004680"/>
          </w:tcPr>
          <w:p w14:paraId="1DCF51D1" w14:textId="77777777" w:rsidR="00D36117" w:rsidRDefault="00000000">
            <w:r>
              <w:rPr>
                <w:rFonts w:ascii="Calibri" w:hAnsi="Calibri"/>
                <w:b/>
                <w:color w:val="FFFFFF"/>
                <w:sz w:val="20"/>
              </w:rPr>
              <w:t>Description</w:t>
            </w:r>
          </w:p>
        </w:tc>
      </w:tr>
      <w:tr w:rsidR="00D36117" w14:paraId="4F46F662" w14:textId="77777777">
        <w:tc>
          <w:tcPr>
            <w:tcW w:w="2266" w:type="dxa"/>
          </w:tcPr>
          <w:p w14:paraId="69DB9A89" w14:textId="77777777" w:rsidR="00D36117" w:rsidRDefault="00000000">
            <w:r>
              <w:rPr>
                <w:rFonts w:ascii="Calibri" w:hAnsi="Calibri"/>
                <w:sz w:val="18"/>
              </w:rPr>
              <w:t>GET</w:t>
            </w:r>
          </w:p>
        </w:tc>
        <w:tc>
          <w:tcPr>
            <w:tcW w:w="2266" w:type="dxa"/>
          </w:tcPr>
          <w:p w14:paraId="28C45CC0" w14:textId="77777777" w:rsidR="00D36117" w:rsidRDefault="00000000">
            <w:r>
              <w:rPr>
                <w:rFonts w:ascii="Calibri" w:hAnsi="Calibri"/>
                <w:sz w:val="18"/>
              </w:rPr>
              <w:t>/health</w:t>
            </w:r>
          </w:p>
        </w:tc>
        <w:tc>
          <w:tcPr>
            <w:tcW w:w="2266" w:type="dxa"/>
          </w:tcPr>
          <w:p w14:paraId="10270992" w14:textId="77777777" w:rsidR="00D36117" w:rsidRDefault="00000000">
            <w:r>
              <w:rPr>
                <w:rFonts w:ascii="Calibri" w:hAnsi="Calibri"/>
                <w:sz w:val="18"/>
              </w:rPr>
              <w:t>getHealth</w:t>
            </w:r>
          </w:p>
        </w:tc>
        <w:tc>
          <w:tcPr>
            <w:tcW w:w="2266" w:type="dxa"/>
          </w:tcPr>
          <w:p w14:paraId="44A6D505" w14:textId="77777777" w:rsidR="00D36117" w:rsidRDefault="00000000">
            <w:r>
              <w:rPr>
                <w:rFonts w:ascii="Calibri" w:hAnsi="Calibri"/>
                <w:sz w:val="18"/>
              </w:rPr>
              <w:t>System health &amp; diagnostics</w:t>
            </w:r>
          </w:p>
        </w:tc>
      </w:tr>
      <w:tr w:rsidR="00D36117" w14:paraId="49907CDE" w14:textId="77777777">
        <w:tc>
          <w:tcPr>
            <w:tcW w:w="2266" w:type="dxa"/>
          </w:tcPr>
          <w:p w14:paraId="7066F812" w14:textId="77777777" w:rsidR="00D36117" w:rsidRDefault="00000000">
            <w:r>
              <w:rPr>
                <w:rFonts w:ascii="Calibri" w:hAnsi="Calibri"/>
                <w:sz w:val="18"/>
              </w:rPr>
              <w:t>GET</w:t>
            </w:r>
          </w:p>
        </w:tc>
        <w:tc>
          <w:tcPr>
            <w:tcW w:w="2266" w:type="dxa"/>
          </w:tcPr>
          <w:p w14:paraId="3947CF03" w14:textId="77777777" w:rsidR="00D36117" w:rsidRDefault="00000000">
            <w:r>
              <w:rPr>
                <w:rFonts w:ascii="Calibri" w:hAnsi="Calibri"/>
                <w:sz w:val="18"/>
              </w:rPr>
              <w:t>/categories</w:t>
            </w:r>
          </w:p>
        </w:tc>
        <w:tc>
          <w:tcPr>
            <w:tcW w:w="2266" w:type="dxa"/>
          </w:tcPr>
          <w:p w14:paraId="12DD8554" w14:textId="77777777" w:rsidR="00D36117" w:rsidRDefault="00000000">
            <w:r>
              <w:rPr>
                <w:rFonts w:ascii="Calibri" w:hAnsi="Calibri"/>
                <w:sz w:val="18"/>
              </w:rPr>
              <w:t>getCategories</w:t>
            </w:r>
          </w:p>
        </w:tc>
        <w:tc>
          <w:tcPr>
            <w:tcW w:w="2266" w:type="dxa"/>
          </w:tcPr>
          <w:p w14:paraId="575095D2" w14:textId="77777777" w:rsidR="00D36117" w:rsidRDefault="00000000">
            <w:r>
              <w:rPr>
                <w:rFonts w:ascii="Calibri" w:hAnsi="Calibri"/>
                <w:sz w:val="18"/>
              </w:rPr>
              <w:t>Returns full category taxonomy</w:t>
            </w:r>
          </w:p>
        </w:tc>
      </w:tr>
      <w:tr w:rsidR="00D36117" w14:paraId="71FEC064" w14:textId="77777777">
        <w:tc>
          <w:tcPr>
            <w:tcW w:w="2266" w:type="dxa"/>
          </w:tcPr>
          <w:p w14:paraId="471339D9" w14:textId="77777777" w:rsidR="00D36117" w:rsidRDefault="00000000">
            <w:r>
              <w:rPr>
                <w:rFonts w:ascii="Calibri" w:hAnsi="Calibri"/>
                <w:sz w:val="18"/>
              </w:rPr>
              <w:lastRenderedPageBreak/>
              <w:t>GET</w:t>
            </w:r>
          </w:p>
        </w:tc>
        <w:tc>
          <w:tcPr>
            <w:tcW w:w="2266" w:type="dxa"/>
          </w:tcPr>
          <w:p w14:paraId="479F1492" w14:textId="77777777" w:rsidR="00D36117" w:rsidRDefault="00000000">
            <w:r>
              <w:rPr>
                <w:rFonts w:ascii="Calibri" w:hAnsi="Calibri"/>
                <w:sz w:val="18"/>
              </w:rPr>
              <w:t>/diag</w:t>
            </w:r>
          </w:p>
        </w:tc>
        <w:tc>
          <w:tcPr>
            <w:tcW w:w="2266" w:type="dxa"/>
          </w:tcPr>
          <w:p w14:paraId="3CE4FD9B" w14:textId="77777777" w:rsidR="00D36117" w:rsidRDefault="00000000">
            <w:r>
              <w:rPr>
                <w:rFonts w:ascii="Calibri" w:hAnsi="Calibri"/>
                <w:sz w:val="18"/>
              </w:rPr>
              <w:t>getDiag</w:t>
            </w:r>
          </w:p>
        </w:tc>
        <w:tc>
          <w:tcPr>
            <w:tcW w:w="2266" w:type="dxa"/>
          </w:tcPr>
          <w:p w14:paraId="37E1F19C" w14:textId="77777777" w:rsidR="00D36117" w:rsidRDefault="00000000">
            <w:r>
              <w:rPr>
                <w:rFonts w:ascii="Calibri" w:hAnsi="Calibri"/>
                <w:sz w:val="18"/>
              </w:rPr>
              <w:t>Firebase + audio readiness check</w:t>
            </w:r>
          </w:p>
        </w:tc>
      </w:tr>
      <w:tr w:rsidR="00D36117" w14:paraId="04281931" w14:textId="77777777">
        <w:tc>
          <w:tcPr>
            <w:tcW w:w="2266" w:type="dxa"/>
          </w:tcPr>
          <w:p w14:paraId="5527AA8C" w14:textId="77777777" w:rsidR="00D36117" w:rsidRDefault="00000000">
            <w:r>
              <w:rPr>
                <w:rFonts w:ascii="Calibri" w:hAnsi="Calibri"/>
                <w:sz w:val="18"/>
              </w:rPr>
              <w:t>POST</w:t>
            </w:r>
          </w:p>
        </w:tc>
        <w:tc>
          <w:tcPr>
            <w:tcW w:w="2266" w:type="dxa"/>
          </w:tcPr>
          <w:p w14:paraId="6DC69E30" w14:textId="77777777" w:rsidR="00D36117" w:rsidRDefault="00000000">
            <w:r>
              <w:rPr>
                <w:rFonts w:ascii="Calibri" w:hAnsi="Calibri"/>
                <w:sz w:val="18"/>
              </w:rPr>
              <w:t>/token</w:t>
            </w:r>
          </w:p>
        </w:tc>
        <w:tc>
          <w:tcPr>
            <w:tcW w:w="2266" w:type="dxa"/>
          </w:tcPr>
          <w:p w14:paraId="77AF95C3" w14:textId="77777777" w:rsidR="00D36117" w:rsidRDefault="00000000">
            <w:r>
              <w:rPr>
                <w:rFonts w:ascii="Calibri" w:hAnsi="Calibri"/>
                <w:sz w:val="18"/>
              </w:rPr>
              <w:t>createVoiceToken</w:t>
            </w:r>
          </w:p>
        </w:tc>
        <w:tc>
          <w:tcPr>
            <w:tcW w:w="2266" w:type="dxa"/>
          </w:tcPr>
          <w:p w14:paraId="261163A3" w14:textId="77777777" w:rsidR="00D36117" w:rsidRDefault="00000000">
            <w:r>
              <w:rPr>
                <w:rFonts w:ascii="Calibri" w:hAnsi="Calibri"/>
                <w:sz w:val="18"/>
              </w:rPr>
              <w:t>Issue real-time audio session token</w:t>
            </w:r>
          </w:p>
        </w:tc>
      </w:tr>
      <w:tr w:rsidR="00D36117" w14:paraId="5B2B19FF" w14:textId="77777777">
        <w:tc>
          <w:tcPr>
            <w:tcW w:w="2266" w:type="dxa"/>
          </w:tcPr>
          <w:p w14:paraId="115B3064" w14:textId="77777777" w:rsidR="00D36117" w:rsidRDefault="00000000">
            <w:r>
              <w:rPr>
                <w:rFonts w:ascii="Calibri" w:hAnsi="Calibri"/>
                <w:sz w:val="18"/>
              </w:rPr>
              <w:t>GET</w:t>
            </w:r>
          </w:p>
        </w:tc>
        <w:tc>
          <w:tcPr>
            <w:tcW w:w="2266" w:type="dxa"/>
          </w:tcPr>
          <w:p w14:paraId="725C19A8" w14:textId="77777777" w:rsidR="00D36117" w:rsidRDefault="00000000">
            <w:r>
              <w:rPr>
                <w:rFonts w:ascii="Calibri" w:hAnsi="Calibri"/>
                <w:sz w:val="18"/>
              </w:rPr>
              <w:t>/ledger-events</w:t>
            </w:r>
          </w:p>
        </w:tc>
        <w:tc>
          <w:tcPr>
            <w:tcW w:w="2266" w:type="dxa"/>
          </w:tcPr>
          <w:p w14:paraId="52513E1D" w14:textId="77777777" w:rsidR="00D36117" w:rsidRDefault="00000000">
            <w:r>
              <w:rPr>
                <w:rFonts w:ascii="Calibri" w:hAnsi="Calibri"/>
                <w:sz w:val="18"/>
              </w:rPr>
              <w:t>ledgerEventsStream</w:t>
            </w:r>
          </w:p>
        </w:tc>
        <w:tc>
          <w:tcPr>
            <w:tcW w:w="2266" w:type="dxa"/>
          </w:tcPr>
          <w:p w14:paraId="11C8B096" w14:textId="77777777" w:rsidR="00D36117" w:rsidRDefault="00000000">
            <w:r>
              <w:rPr>
                <w:rFonts w:ascii="Calibri" w:hAnsi="Calibri"/>
                <w:sz w:val="18"/>
              </w:rPr>
              <w:t>SSE stream for live ledger push</w:t>
            </w:r>
          </w:p>
        </w:tc>
      </w:tr>
      <w:tr w:rsidR="00D36117" w14:paraId="47ACF9B5" w14:textId="77777777">
        <w:tc>
          <w:tcPr>
            <w:tcW w:w="2266" w:type="dxa"/>
          </w:tcPr>
          <w:p w14:paraId="1F912B9F" w14:textId="77777777" w:rsidR="00D36117" w:rsidRDefault="00000000">
            <w:r>
              <w:rPr>
                <w:rFonts w:ascii="Calibri" w:hAnsi="Calibri"/>
                <w:sz w:val="18"/>
              </w:rPr>
              <w:t>GET</w:t>
            </w:r>
          </w:p>
        </w:tc>
        <w:tc>
          <w:tcPr>
            <w:tcW w:w="2266" w:type="dxa"/>
          </w:tcPr>
          <w:p w14:paraId="1F434064" w14:textId="77777777" w:rsidR="00D36117" w:rsidRDefault="00000000">
            <w:r>
              <w:rPr>
                <w:rFonts w:ascii="Calibri" w:hAnsi="Calibri"/>
                <w:sz w:val="18"/>
              </w:rPr>
              <w:t>/transactions</w:t>
            </w:r>
          </w:p>
        </w:tc>
        <w:tc>
          <w:tcPr>
            <w:tcW w:w="2266" w:type="dxa"/>
          </w:tcPr>
          <w:p w14:paraId="7209F6B2" w14:textId="77777777" w:rsidR="00D36117" w:rsidRDefault="00000000">
            <w:r>
              <w:rPr>
                <w:rFonts w:ascii="Calibri" w:hAnsi="Calibri"/>
                <w:sz w:val="18"/>
              </w:rPr>
              <w:t>listAllTransactions</w:t>
            </w:r>
          </w:p>
        </w:tc>
        <w:tc>
          <w:tcPr>
            <w:tcW w:w="2266" w:type="dxa"/>
          </w:tcPr>
          <w:p w14:paraId="0349F79D" w14:textId="77777777" w:rsidR="00D36117" w:rsidRDefault="00000000">
            <w:r>
              <w:rPr>
                <w:rFonts w:ascii="Calibri" w:hAnsi="Calibri"/>
                <w:sz w:val="18"/>
              </w:rPr>
              <w:t>Fetch all user transactions</w:t>
            </w:r>
          </w:p>
        </w:tc>
      </w:tr>
      <w:tr w:rsidR="00D36117" w14:paraId="29B4444B" w14:textId="77777777">
        <w:tc>
          <w:tcPr>
            <w:tcW w:w="2266" w:type="dxa"/>
          </w:tcPr>
          <w:p w14:paraId="51F46D05" w14:textId="77777777" w:rsidR="00D36117" w:rsidRDefault="00000000">
            <w:r>
              <w:rPr>
                <w:rFonts w:ascii="Calibri" w:hAnsi="Calibri"/>
                <w:sz w:val="18"/>
              </w:rPr>
              <w:t>POST</w:t>
            </w:r>
          </w:p>
        </w:tc>
        <w:tc>
          <w:tcPr>
            <w:tcW w:w="2266" w:type="dxa"/>
          </w:tcPr>
          <w:p w14:paraId="2907489C" w14:textId="77777777" w:rsidR="00D36117" w:rsidRDefault="00000000">
            <w:r>
              <w:rPr>
                <w:rFonts w:ascii="Calibri" w:hAnsi="Calibri"/>
                <w:sz w:val="18"/>
              </w:rPr>
              <w:t>/transactions</w:t>
            </w:r>
          </w:p>
        </w:tc>
        <w:tc>
          <w:tcPr>
            <w:tcW w:w="2266" w:type="dxa"/>
          </w:tcPr>
          <w:p w14:paraId="177962D0" w14:textId="77777777" w:rsidR="00D36117" w:rsidRDefault="00000000">
            <w:r>
              <w:rPr>
                <w:rFonts w:ascii="Calibri" w:hAnsi="Calibri"/>
                <w:sz w:val="18"/>
              </w:rPr>
              <w:t>createTransactionDirect</w:t>
            </w:r>
          </w:p>
        </w:tc>
        <w:tc>
          <w:tcPr>
            <w:tcW w:w="2266" w:type="dxa"/>
          </w:tcPr>
          <w:p w14:paraId="26D08CBF" w14:textId="77777777" w:rsidR="00D36117" w:rsidRDefault="00000000">
            <w:r>
              <w:rPr>
                <w:rFonts w:ascii="Calibri" w:hAnsi="Calibri"/>
                <w:sz w:val="18"/>
              </w:rPr>
              <w:t>Create transaction directly</w:t>
            </w:r>
          </w:p>
        </w:tc>
      </w:tr>
      <w:tr w:rsidR="00D36117" w14:paraId="250A62D9" w14:textId="77777777">
        <w:tc>
          <w:tcPr>
            <w:tcW w:w="2266" w:type="dxa"/>
          </w:tcPr>
          <w:p w14:paraId="03ACC0F9" w14:textId="77777777" w:rsidR="00D36117" w:rsidRDefault="00000000">
            <w:r>
              <w:rPr>
                <w:rFonts w:ascii="Calibri" w:hAnsi="Calibri"/>
                <w:sz w:val="18"/>
              </w:rPr>
              <w:t>PUT</w:t>
            </w:r>
          </w:p>
        </w:tc>
        <w:tc>
          <w:tcPr>
            <w:tcW w:w="2266" w:type="dxa"/>
          </w:tcPr>
          <w:p w14:paraId="1573CE20" w14:textId="77777777" w:rsidR="00D36117" w:rsidRDefault="00000000">
            <w:r>
              <w:rPr>
                <w:rFonts w:ascii="Calibri" w:hAnsi="Calibri"/>
                <w:sz w:val="18"/>
              </w:rPr>
              <w:t>/transactions/:type/:id</w:t>
            </w:r>
          </w:p>
        </w:tc>
        <w:tc>
          <w:tcPr>
            <w:tcW w:w="2266" w:type="dxa"/>
          </w:tcPr>
          <w:p w14:paraId="16B767E9" w14:textId="77777777" w:rsidR="00D36117" w:rsidRDefault="00000000">
            <w:r>
              <w:rPr>
                <w:rFonts w:ascii="Calibri" w:hAnsi="Calibri"/>
                <w:sz w:val="18"/>
              </w:rPr>
              <w:t>updateTransactionDirect</w:t>
            </w:r>
          </w:p>
        </w:tc>
        <w:tc>
          <w:tcPr>
            <w:tcW w:w="2266" w:type="dxa"/>
          </w:tcPr>
          <w:p w14:paraId="151A17A9" w14:textId="77777777" w:rsidR="00D36117" w:rsidRDefault="00000000">
            <w:r>
              <w:rPr>
                <w:rFonts w:ascii="Calibri" w:hAnsi="Calibri"/>
                <w:sz w:val="18"/>
              </w:rPr>
              <w:t>Update transaction by ID</w:t>
            </w:r>
          </w:p>
        </w:tc>
      </w:tr>
      <w:tr w:rsidR="00D36117" w14:paraId="199BBA3E" w14:textId="77777777">
        <w:tc>
          <w:tcPr>
            <w:tcW w:w="2266" w:type="dxa"/>
          </w:tcPr>
          <w:p w14:paraId="1A7ED801" w14:textId="77777777" w:rsidR="00D36117" w:rsidRDefault="00000000">
            <w:r>
              <w:rPr>
                <w:rFonts w:ascii="Calibri" w:hAnsi="Calibri"/>
                <w:sz w:val="18"/>
              </w:rPr>
              <w:t>DELETE</w:t>
            </w:r>
          </w:p>
        </w:tc>
        <w:tc>
          <w:tcPr>
            <w:tcW w:w="2266" w:type="dxa"/>
          </w:tcPr>
          <w:p w14:paraId="0F31688C" w14:textId="77777777" w:rsidR="00D36117" w:rsidRDefault="00000000">
            <w:r>
              <w:rPr>
                <w:rFonts w:ascii="Calibri" w:hAnsi="Calibri"/>
                <w:sz w:val="18"/>
              </w:rPr>
              <w:t>/transactions/:type/:id</w:t>
            </w:r>
          </w:p>
        </w:tc>
        <w:tc>
          <w:tcPr>
            <w:tcW w:w="2266" w:type="dxa"/>
          </w:tcPr>
          <w:p w14:paraId="75846F97" w14:textId="77777777" w:rsidR="00D36117" w:rsidRDefault="00000000">
            <w:r>
              <w:rPr>
                <w:rFonts w:ascii="Calibri" w:hAnsi="Calibri"/>
                <w:sz w:val="18"/>
              </w:rPr>
              <w:t>deleteTransactionDirect</w:t>
            </w:r>
          </w:p>
        </w:tc>
        <w:tc>
          <w:tcPr>
            <w:tcW w:w="2266" w:type="dxa"/>
          </w:tcPr>
          <w:p w14:paraId="74B9DE8D" w14:textId="77777777" w:rsidR="00D36117" w:rsidRDefault="00000000">
            <w:r>
              <w:rPr>
                <w:rFonts w:ascii="Calibri" w:hAnsi="Calibri"/>
                <w:sz w:val="18"/>
              </w:rPr>
              <w:t>Delete transaction by ID</w:t>
            </w:r>
          </w:p>
        </w:tc>
      </w:tr>
      <w:tr w:rsidR="00D36117" w14:paraId="727078BF" w14:textId="77777777">
        <w:tc>
          <w:tcPr>
            <w:tcW w:w="2266" w:type="dxa"/>
          </w:tcPr>
          <w:p w14:paraId="0644891C" w14:textId="77777777" w:rsidR="00D36117" w:rsidRDefault="00000000">
            <w:r>
              <w:rPr>
                <w:rFonts w:ascii="Calibri" w:hAnsi="Calibri"/>
                <w:sz w:val="18"/>
              </w:rPr>
              <w:t>POST</w:t>
            </w:r>
          </w:p>
        </w:tc>
        <w:tc>
          <w:tcPr>
            <w:tcW w:w="2266" w:type="dxa"/>
          </w:tcPr>
          <w:p w14:paraId="0E4CAD93" w14:textId="77777777" w:rsidR="00D36117" w:rsidRDefault="00000000">
            <w:r>
              <w:rPr>
                <w:rFonts w:ascii="Calibri" w:hAnsi="Calibri"/>
                <w:sz w:val="18"/>
              </w:rPr>
              <w:t>/process-audio</w:t>
            </w:r>
          </w:p>
        </w:tc>
        <w:tc>
          <w:tcPr>
            <w:tcW w:w="2266" w:type="dxa"/>
          </w:tcPr>
          <w:p w14:paraId="2EAB8EEF" w14:textId="77777777" w:rsidR="00D36117" w:rsidRDefault="00000000">
            <w:r>
              <w:rPr>
                <w:rFonts w:ascii="Calibri" w:hAnsi="Calibri"/>
                <w:sz w:val="18"/>
              </w:rPr>
              <w:t>processAudio</w:t>
            </w:r>
          </w:p>
        </w:tc>
        <w:tc>
          <w:tcPr>
            <w:tcW w:w="2266" w:type="dxa"/>
          </w:tcPr>
          <w:p w14:paraId="069738F3" w14:textId="77777777" w:rsidR="00D36117" w:rsidRDefault="00000000">
            <w:r>
              <w:rPr>
                <w:rFonts w:ascii="Calibri" w:hAnsi="Calibri"/>
                <w:sz w:val="18"/>
              </w:rPr>
              <w:t>STT + NLU audio pipeline</w:t>
            </w:r>
          </w:p>
        </w:tc>
      </w:tr>
      <w:tr w:rsidR="00D36117" w14:paraId="46B3C958" w14:textId="77777777">
        <w:tc>
          <w:tcPr>
            <w:tcW w:w="2266" w:type="dxa"/>
          </w:tcPr>
          <w:p w14:paraId="5FD5399C" w14:textId="77777777" w:rsidR="00D36117" w:rsidRDefault="00000000">
            <w:r>
              <w:rPr>
                <w:rFonts w:ascii="Calibri" w:hAnsi="Calibri"/>
                <w:sz w:val="18"/>
              </w:rPr>
              <w:t>POST</w:t>
            </w:r>
          </w:p>
        </w:tc>
        <w:tc>
          <w:tcPr>
            <w:tcW w:w="2266" w:type="dxa"/>
          </w:tcPr>
          <w:p w14:paraId="12100A30" w14:textId="77777777" w:rsidR="00D36117" w:rsidRDefault="00000000">
            <w:r>
              <w:rPr>
                <w:rFonts w:ascii="Calibri" w:hAnsi="Calibri"/>
                <w:sz w:val="18"/>
              </w:rPr>
              <w:t>/process-text</w:t>
            </w:r>
          </w:p>
        </w:tc>
        <w:tc>
          <w:tcPr>
            <w:tcW w:w="2266" w:type="dxa"/>
          </w:tcPr>
          <w:p w14:paraId="0C63983A" w14:textId="77777777" w:rsidR="00D36117" w:rsidRDefault="00000000">
            <w:r>
              <w:rPr>
                <w:rFonts w:ascii="Calibri" w:hAnsi="Calibri"/>
                <w:sz w:val="18"/>
              </w:rPr>
              <w:t>processText</w:t>
            </w:r>
          </w:p>
        </w:tc>
        <w:tc>
          <w:tcPr>
            <w:tcW w:w="2266" w:type="dxa"/>
          </w:tcPr>
          <w:p w14:paraId="63D392CE" w14:textId="77777777" w:rsidR="00D36117" w:rsidRDefault="00000000">
            <w:r>
              <w:rPr>
                <w:rFonts w:ascii="Calibri" w:hAnsi="Calibri"/>
                <w:sz w:val="18"/>
              </w:rPr>
              <w:t>Text NLU with session state</w:t>
            </w:r>
          </w:p>
        </w:tc>
      </w:tr>
      <w:tr w:rsidR="00D36117" w14:paraId="1B6E519F" w14:textId="77777777">
        <w:tc>
          <w:tcPr>
            <w:tcW w:w="2266" w:type="dxa"/>
          </w:tcPr>
          <w:p w14:paraId="7A400D02" w14:textId="77777777" w:rsidR="00D36117" w:rsidRDefault="00000000">
            <w:r>
              <w:rPr>
                <w:rFonts w:ascii="Calibri" w:hAnsi="Calibri"/>
                <w:sz w:val="18"/>
              </w:rPr>
              <w:t>POST</w:t>
            </w:r>
          </w:p>
        </w:tc>
        <w:tc>
          <w:tcPr>
            <w:tcW w:w="2266" w:type="dxa"/>
          </w:tcPr>
          <w:p w14:paraId="063FEFFB" w14:textId="77777777" w:rsidR="00D36117" w:rsidRDefault="00000000">
            <w:r>
              <w:rPr>
                <w:rFonts w:ascii="Calibri" w:hAnsi="Calibri"/>
                <w:sz w:val="18"/>
              </w:rPr>
              <w:t>/parse</w:t>
            </w:r>
          </w:p>
        </w:tc>
        <w:tc>
          <w:tcPr>
            <w:tcW w:w="2266" w:type="dxa"/>
          </w:tcPr>
          <w:p w14:paraId="5DE6132C" w14:textId="77777777" w:rsidR="00D36117" w:rsidRDefault="00000000">
            <w:r>
              <w:rPr>
                <w:rFonts w:ascii="Calibri" w:hAnsi="Calibri"/>
                <w:sz w:val="18"/>
              </w:rPr>
              <w:t>parseOnly</w:t>
            </w:r>
          </w:p>
        </w:tc>
        <w:tc>
          <w:tcPr>
            <w:tcW w:w="2266" w:type="dxa"/>
          </w:tcPr>
          <w:p w14:paraId="5E7A7884" w14:textId="77777777" w:rsidR="00D36117" w:rsidRDefault="00000000">
            <w:r>
              <w:rPr>
                <w:rFonts w:ascii="Calibri" w:hAnsi="Calibri"/>
                <w:sz w:val="18"/>
              </w:rPr>
              <w:t>Parse only, no DB write</w:t>
            </w:r>
          </w:p>
        </w:tc>
      </w:tr>
      <w:tr w:rsidR="00D36117" w14:paraId="65201013" w14:textId="77777777">
        <w:tc>
          <w:tcPr>
            <w:tcW w:w="2266" w:type="dxa"/>
          </w:tcPr>
          <w:p w14:paraId="723E094A" w14:textId="77777777" w:rsidR="00D36117" w:rsidRDefault="00000000">
            <w:r>
              <w:rPr>
                <w:rFonts w:ascii="Calibri" w:hAnsi="Calibri"/>
                <w:sz w:val="18"/>
              </w:rPr>
              <w:t>POST</w:t>
            </w:r>
          </w:p>
        </w:tc>
        <w:tc>
          <w:tcPr>
            <w:tcW w:w="2266" w:type="dxa"/>
          </w:tcPr>
          <w:p w14:paraId="50F7557E" w14:textId="77777777" w:rsidR="00D36117" w:rsidRDefault="00000000">
            <w:r>
              <w:rPr>
                <w:rFonts w:ascii="Calibri" w:hAnsi="Calibri"/>
                <w:sz w:val="18"/>
              </w:rPr>
              <w:t>/confirm-commit</w:t>
            </w:r>
          </w:p>
        </w:tc>
        <w:tc>
          <w:tcPr>
            <w:tcW w:w="2266" w:type="dxa"/>
          </w:tcPr>
          <w:p w14:paraId="3B97951F" w14:textId="77777777" w:rsidR="00D36117" w:rsidRDefault="00000000">
            <w:r>
              <w:rPr>
                <w:rFonts w:ascii="Calibri" w:hAnsi="Calibri"/>
                <w:sz w:val="18"/>
              </w:rPr>
              <w:t>confirmCommit</w:t>
            </w:r>
          </w:p>
        </w:tc>
        <w:tc>
          <w:tcPr>
            <w:tcW w:w="2266" w:type="dxa"/>
          </w:tcPr>
          <w:p w14:paraId="414091A4" w14:textId="77777777" w:rsidR="00D36117" w:rsidRDefault="00000000">
            <w:r>
              <w:rPr>
                <w:rFonts w:ascii="Calibri" w:hAnsi="Calibri"/>
                <w:sz w:val="18"/>
              </w:rPr>
              <w:t>2-step confirmation commit</w:t>
            </w:r>
          </w:p>
        </w:tc>
      </w:tr>
      <w:tr w:rsidR="00D36117" w14:paraId="2814ECFA" w14:textId="77777777">
        <w:tc>
          <w:tcPr>
            <w:tcW w:w="2266" w:type="dxa"/>
          </w:tcPr>
          <w:p w14:paraId="1A159E64" w14:textId="77777777" w:rsidR="00D36117" w:rsidRDefault="00000000">
            <w:r>
              <w:rPr>
                <w:rFonts w:ascii="Calibri" w:hAnsi="Calibri"/>
                <w:sz w:val="18"/>
              </w:rPr>
              <w:t>POST</w:t>
            </w:r>
          </w:p>
        </w:tc>
        <w:tc>
          <w:tcPr>
            <w:tcW w:w="2266" w:type="dxa"/>
          </w:tcPr>
          <w:p w14:paraId="4A6A34F9" w14:textId="77777777" w:rsidR="00D36117" w:rsidRDefault="00000000">
            <w:r>
              <w:rPr>
                <w:rFonts w:ascii="Calibri" w:hAnsi="Calibri"/>
                <w:sz w:val="18"/>
              </w:rPr>
              <w:t>/query</w:t>
            </w:r>
          </w:p>
        </w:tc>
        <w:tc>
          <w:tcPr>
            <w:tcW w:w="2266" w:type="dxa"/>
          </w:tcPr>
          <w:p w14:paraId="677F1BB5" w14:textId="77777777" w:rsidR="00D36117" w:rsidRDefault="00000000">
            <w:r>
              <w:rPr>
                <w:rFonts w:ascii="Calibri" w:hAnsi="Calibri"/>
                <w:sz w:val="18"/>
              </w:rPr>
              <w:t>querySpending</w:t>
            </w:r>
          </w:p>
        </w:tc>
        <w:tc>
          <w:tcPr>
            <w:tcW w:w="2266" w:type="dxa"/>
          </w:tcPr>
          <w:p w14:paraId="1256D423" w14:textId="77777777" w:rsidR="00D36117" w:rsidRDefault="00000000">
            <w:r>
              <w:rPr>
                <w:rFonts w:ascii="Calibri" w:hAnsi="Calibri"/>
                <w:sz w:val="18"/>
              </w:rPr>
              <w:t>Natural language query</w:t>
            </w:r>
          </w:p>
        </w:tc>
      </w:tr>
      <w:tr w:rsidR="00D36117" w14:paraId="5ABE96BF" w14:textId="77777777">
        <w:tc>
          <w:tcPr>
            <w:tcW w:w="2266" w:type="dxa"/>
          </w:tcPr>
          <w:p w14:paraId="45D3F761" w14:textId="77777777" w:rsidR="00D36117" w:rsidRDefault="00000000">
            <w:r>
              <w:rPr>
                <w:rFonts w:ascii="Calibri" w:hAnsi="Calibri"/>
                <w:sz w:val="18"/>
              </w:rPr>
              <w:t>POST</w:t>
            </w:r>
          </w:p>
        </w:tc>
        <w:tc>
          <w:tcPr>
            <w:tcW w:w="2266" w:type="dxa"/>
          </w:tcPr>
          <w:p w14:paraId="6FC625CB" w14:textId="77777777" w:rsidR="00D36117" w:rsidRDefault="00000000">
            <w:r>
              <w:rPr>
                <w:rFonts w:ascii="Calibri" w:hAnsi="Calibri"/>
                <w:sz w:val="18"/>
              </w:rPr>
              <w:t>/rag/ingest</w:t>
            </w:r>
          </w:p>
        </w:tc>
        <w:tc>
          <w:tcPr>
            <w:tcW w:w="2266" w:type="dxa"/>
          </w:tcPr>
          <w:p w14:paraId="1FA4C99F" w14:textId="77777777" w:rsidR="00D36117" w:rsidRDefault="00000000">
            <w:r>
              <w:rPr>
                <w:rFonts w:ascii="Calibri" w:hAnsi="Calibri"/>
                <w:sz w:val="18"/>
              </w:rPr>
              <w:t>ragIngest</w:t>
            </w:r>
          </w:p>
        </w:tc>
        <w:tc>
          <w:tcPr>
            <w:tcW w:w="2266" w:type="dxa"/>
          </w:tcPr>
          <w:p w14:paraId="0FD78965" w14:textId="77777777" w:rsidR="00D36117" w:rsidRDefault="00000000">
            <w:r>
              <w:rPr>
                <w:rFonts w:ascii="Calibri" w:hAnsi="Calibri"/>
                <w:sz w:val="18"/>
              </w:rPr>
              <w:t>Ingest text to RAG vector store</w:t>
            </w:r>
          </w:p>
        </w:tc>
      </w:tr>
      <w:tr w:rsidR="00D36117" w14:paraId="0C70A435" w14:textId="77777777">
        <w:tc>
          <w:tcPr>
            <w:tcW w:w="2266" w:type="dxa"/>
          </w:tcPr>
          <w:p w14:paraId="5CA9F9EC" w14:textId="77777777" w:rsidR="00D36117" w:rsidRDefault="00000000">
            <w:r>
              <w:rPr>
                <w:rFonts w:ascii="Calibri" w:hAnsi="Calibri"/>
                <w:sz w:val="18"/>
              </w:rPr>
              <w:t>POST</w:t>
            </w:r>
          </w:p>
        </w:tc>
        <w:tc>
          <w:tcPr>
            <w:tcW w:w="2266" w:type="dxa"/>
          </w:tcPr>
          <w:p w14:paraId="7FE5B915" w14:textId="77777777" w:rsidR="00D36117" w:rsidRDefault="00000000">
            <w:r>
              <w:rPr>
                <w:rFonts w:ascii="Calibri" w:hAnsi="Calibri"/>
                <w:sz w:val="18"/>
              </w:rPr>
              <w:t>/rag/query</w:t>
            </w:r>
          </w:p>
        </w:tc>
        <w:tc>
          <w:tcPr>
            <w:tcW w:w="2266" w:type="dxa"/>
          </w:tcPr>
          <w:p w14:paraId="2AFA5F7A" w14:textId="77777777" w:rsidR="00D36117" w:rsidRDefault="00000000">
            <w:r>
              <w:rPr>
                <w:rFonts w:ascii="Calibri" w:hAnsi="Calibri"/>
                <w:sz w:val="18"/>
              </w:rPr>
              <w:t>ragQuery</w:t>
            </w:r>
          </w:p>
        </w:tc>
        <w:tc>
          <w:tcPr>
            <w:tcW w:w="2266" w:type="dxa"/>
          </w:tcPr>
          <w:p w14:paraId="622DA71B" w14:textId="77777777" w:rsidR="00D36117" w:rsidRDefault="00000000">
            <w:r>
              <w:rPr>
                <w:rFonts w:ascii="Calibri" w:hAnsi="Calibri"/>
                <w:sz w:val="18"/>
              </w:rPr>
              <w:t>Semantic RAG query</w:t>
            </w:r>
          </w:p>
        </w:tc>
      </w:tr>
      <w:tr w:rsidR="00D36117" w14:paraId="52E1FD44" w14:textId="77777777">
        <w:tc>
          <w:tcPr>
            <w:tcW w:w="2266" w:type="dxa"/>
          </w:tcPr>
          <w:p w14:paraId="58584039" w14:textId="77777777" w:rsidR="00D36117" w:rsidRDefault="00000000">
            <w:r>
              <w:rPr>
                <w:rFonts w:ascii="Calibri" w:hAnsi="Calibri"/>
                <w:sz w:val="18"/>
              </w:rPr>
              <w:t>POST</w:t>
            </w:r>
          </w:p>
        </w:tc>
        <w:tc>
          <w:tcPr>
            <w:tcW w:w="2266" w:type="dxa"/>
          </w:tcPr>
          <w:p w14:paraId="4CA4A2AC" w14:textId="77777777" w:rsidR="00D36117" w:rsidRDefault="00000000">
            <w:r>
              <w:rPr>
                <w:rFonts w:ascii="Calibri" w:hAnsi="Calibri"/>
                <w:sz w:val="18"/>
              </w:rPr>
              <w:t>/rag/summary</w:t>
            </w:r>
          </w:p>
        </w:tc>
        <w:tc>
          <w:tcPr>
            <w:tcW w:w="2266" w:type="dxa"/>
          </w:tcPr>
          <w:p w14:paraId="630183C3" w14:textId="77777777" w:rsidR="00D36117" w:rsidRDefault="00000000">
            <w:r>
              <w:rPr>
                <w:rFonts w:ascii="Calibri" w:hAnsi="Calibri"/>
                <w:sz w:val="18"/>
              </w:rPr>
              <w:t>ragFullSummary</w:t>
            </w:r>
          </w:p>
        </w:tc>
        <w:tc>
          <w:tcPr>
            <w:tcW w:w="2266" w:type="dxa"/>
          </w:tcPr>
          <w:p w14:paraId="4C28C387" w14:textId="77777777" w:rsidR="00D36117" w:rsidRDefault="00000000">
            <w:r>
              <w:rPr>
                <w:rFonts w:ascii="Calibri" w:hAnsi="Calibri"/>
                <w:sz w:val="18"/>
              </w:rPr>
              <w:t>Full financial history summary</w:t>
            </w:r>
          </w:p>
        </w:tc>
      </w:tr>
      <w:tr w:rsidR="00D36117" w14:paraId="5405EF99" w14:textId="77777777">
        <w:tc>
          <w:tcPr>
            <w:tcW w:w="2266" w:type="dxa"/>
          </w:tcPr>
          <w:p w14:paraId="42BDF0C5" w14:textId="77777777" w:rsidR="00D36117" w:rsidRDefault="00000000">
            <w:r>
              <w:rPr>
                <w:rFonts w:ascii="Calibri" w:hAnsi="Calibri"/>
                <w:sz w:val="18"/>
              </w:rPr>
              <w:t>POST</w:t>
            </w:r>
          </w:p>
        </w:tc>
        <w:tc>
          <w:tcPr>
            <w:tcW w:w="2266" w:type="dxa"/>
          </w:tcPr>
          <w:p w14:paraId="0BCA91F5" w14:textId="77777777" w:rsidR="00D36117" w:rsidRDefault="00000000">
            <w:r>
              <w:rPr>
                <w:rFonts w:ascii="Calibri" w:hAnsi="Calibri"/>
                <w:sz w:val="18"/>
              </w:rPr>
              <w:t>/agent/conversation</w:t>
            </w:r>
          </w:p>
        </w:tc>
        <w:tc>
          <w:tcPr>
            <w:tcW w:w="2266" w:type="dxa"/>
          </w:tcPr>
          <w:p w14:paraId="754E160E" w14:textId="77777777" w:rsidR="00D36117" w:rsidRDefault="00000000">
            <w:r>
              <w:rPr>
                <w:rFonts w:ascii="Calibri" w:hAnsi="Calibri"/>
                <w:sz w:val="18"/>
              </w:rPr>
              <w:t>conversationalAgent</w:t>
            </w:r>
          </w:p>
        </w:tc>
        <w:tc>
          <w:tcPr>
            <w:tcW w:w="2266" w:type="dxa"/>
          </w:tcPr>
          <w:p w14:paraId="4FB0FDD0" w14:textId="77777777" w:rsidR="00D36117" w:rsidRDefault="00000000">
            <w:r>
              <w:rPr>
                <w:rFonts w:ascii="Calibri" w:hAnsi="Calibri"/>
                <w:sz w:val="18"/>
              </w:rPr>
              <w:t>Full conversational pipeline</w:t>
            </w:r>
          </w:p>
        </w:tc>
      </w:tr>
      <w:tr w:rsidR="00D36117" w14:paraId="3CC8D508" w14:textId="77777777">
        <w:tc>
          <w:tcPr>
            <w:tcW w:w="2266" w:type="dxa"/>
          </w:tcPr>
          <w:p w14:paraId="02C5B506" w14:textId="77777777" w:rsidR="00D36117" w:rsidRDefault="00000000">
            <w:r>
              <w:rPr>
                <w:rFonts w:ascii="Calibri" w:hAnsi="Calibri"/>
                <w:sz w:val="18"/>
              </w:rPr>
              <w:t>POST</w:t>
            </w:r>
          </w:p>
        </w:tc>
        <w:tc>
          <w:tcPr>
            <w:tcW w:w="2266" w:type="dxa"/>
          </w:tcPr>
          <w:p w14:paraId="75BE64FE" w14:textId="77777777" w:rsidR="00D36117" w:rsidRDefault="00000000">
            <w:r>
              <w:rPr>
                <w:rFonts w:ascii="Calibri" w:hAnsi="Calibri"/>
                <w:sz w:val="18"/>
              </w:rPr>
              <w:t>/agent/process-audio</w:t>
            </w:r>
          </w:p>
        </w:tc>
        <w:tc>
          <w:tcPr>
            <w:tcW w:w="2266" w:type="dxa"/>
          </w:tcPr>
          <w:p w14:paraId="24355EDC" w14:textId="77777777" w:rsidR="00D36117" w:rsidRDefault="00000000">
            <w:r>
              <w:rPr>
                <w:rFonts w:ascii="Calibri" w:hAnsi="Calibri"/>
                <w:sz w:val="18"/>
              </w:rPr>
              <w:t>agentProcessAudio</w:t>
            </w:r>
          </w:p>
        </w:tc>
        <w:tc>
          <w:tcPr>
            <w:tcW w:w="2266" w:type="dxa"/>
          </w:tcPr>
          <w:p w14:paraId="2E84EEC5" w14:textId="77777777" w:rsidR="00D36117" w:rsidRDefault="00000000">
            <w:r>
              <w:rPr>
                <w:rFonts w:ascii="Calibri" w:hAnsi="Calibri"/>
                <w:sz w:val="18"/>
              </w:rPr>
              <w:t>Audio conversational pipeline</w:t>
            </w:r>
          </w:p>
        </w:tc>
      </w:tr>
      <w:tr w:rsidR="00D36117" w14:paraId="2AB577A0" w14:textId="77777777">
        <w:tc>
          <w:tcPr>
            <w:tcW w:w="2266" w:type="dxa"/>
          </w:tcPr>
          <w:p w14:paraId="7FA16919" w14:textId="77777777" w:rsidR="00D36117" w:rsidRDefault="00000000">
            <w:r>
              <w:rPr>
                <w:rFonts w:ascii="Calibri" w:hAnsi="Calibri"/>
                <w:sz w:val="18"/>
              </w:rPr>
              <w:t>POST</w:t>
            </w:r>
          </w:p>
        </w:tc>
        <w:tc>
          <w:tcPr>
            <w:tcW w:w="2266" w:type="dxa"/>
          </w:tcPr>
          <w:p w14:paraId="6E49D213" w14:textId="77777777" w:rsidR="00D36117" w:rsidRDefault="00000000">
            <w:r>
              <w:rPr>
                <w:rFonts w:ascii="Calibri" w:hAnsi="Calibri"/>
                <w:sz w:val="18"/>
              </w:rPr>
              <w:t>/agent/process-text</w:t>
            </w:r>
          </w:p>
        </w:tc>
        <w:tc>
          <w:tcPr>
            <w:tcW w:w="2266" w:type="dxa"/>
          </w:tcPr>
          <w:p w14:paraId="210D159F" w14:textId="77777777" w:rsidR="00D36117" w:rsidRDefault="00000000">
            <w:r>
              <w:rPr>
                <w:rFonts w:ascii="Calibri" w:hAnsi="Calibri"/>
                <w:sz w:val="18"/>
              </w:rPr>
              <w:t>agentProcessText</w:t>
            </w:r>
          </w:p>
        </w:tc>
        <w:tc>
          <w:tcPr>
            <w:tcW w:w="2266" w:type="dxa"/>
          </w:tcPr>
          <w:p w14:paraId="0E032BD6" w14:textId="77777777" w:rsidR="00D36117" w:rsidRDefault="00000000">
            <w:r>
              <w:rPr>
                <w:rFonts w:ascii="Calibri" w:hAnsi="Calibri"/>
                <w:sz w:val="18"/>
              </w:rPr>
              <w:t>Text conversational pipeline</w:t>
            </w:r>
          </w:p>
        </w:tc>
      </w:tr>
    </w:tbl>
    <w:p w14:paraId="0EBB0886" w14:textId="77777777" w:rsidR="00D36117" w:rsidRDefault="00D36117"/>
    <w:p w14:paraId="3842B686" w14:textId="77777777" w:rsidR="00D36117" w:rsidRDefault="00000000">
      <w:pPr>
        <w:spacing w:before="240" w:after="80"/>
      </w:pPr>
      <w:r>
        <w:rPr>
          <w:rFonts w:ascii="Calibri" w:hAnsi="Calibri"/>
          <w:b/>
          <w:color w:val="00467F"/>
          <w:sz w:val="28"/>
        </w:rPr>
        <w:t>2.4  Speech-to-Text (STT) Engine</w:t>
      </w:r>
    </w:p>
    <w:p w14:paraId="72611535" w14:textId="77777777" w:rsidR="00D36117" w:rsidRDefault="00000000">
      <w:pPr>
        <w:spacing w:after="60"/>
      </w:pPr>
      <w:r>
        <w:rPr>
          <w:rFonts w:ascii="Calibri" w:hAnsi="Calibri"/>
          <w:sz w:val="21"/>
        </w:rPr>
        <w:t>Located in sttService.js, the STT engine converts raw audio to text using a multi-provider waterfall strategy. The system automatically falls through providers until a successful transcription is obtained:</w:t>
      </w:r>
    </w:p>
    <w:p w14:paraId="11778CFD" w14:textId="77777777" w:rsidR="00D36117" w:rsidRDefault="00000000">
      <w:pPr>
        <w:spacing w:before="240" w:after="80"/>
      </w:pPr>
      <w:r>
        <w:rPr>
          <w:rFonts w:ascii="Calibri" w:hAnsi="Calibri"/>
          <w:b/>
          <w:color w:val="00467F"/>
          <w:sz w:val="24"/>
        </w:rPr>
        <w:t>Provider Priority Chain:</w:t>
      </w:r>
    </w:p>
    <w:tbl>
      <w:tblPr>
        <w:tblStyle w:val="TableGrid"/>
        <w:tblW w:w="0" w:type="auto"/>
        <w:tblLook w:val="04A0" w:firstRow="1" w:lastRow="0" w:firstColumn="1" w:lastColumn="0" w:noHBand="0" w:noVBand="1"/>
      </w:tblPr>
      <w:tblGrid>
        <w:gridCol w:w="1982"/>
        <w:gridCol w:w="1984"/>
        <w:gridCol w:w="1970"/>
        <w:gridCol w:w="3346"/>
      </w:tblGrid>
      <w:tr w:rsidR="00D36117" w14:paraId="013DF1C4" w14:textId="77777777">
        <w:tc>
          <w:tcPr>
            <w:tcW w:w="1134" w:type="dxa"/>
            <w:shd w:val="clear" w:color="auto" w:fill="004680"/>
          </w:tcPr>
          <w:p w14:paraId="32688DC4" w14:textId="77777777" w:rsidR="00D36117" w:rsidRDefault="00000000">
            <w:r>
              <w:rPr>
                <w:rFonts w:ascii="Calibri" w:hAnsi="Calibri"/>
                <w:b/>
                <w:color w:val="FFFFFF"/>
                <w:sz w:val="20"/>
              </w:rPr>
              <w:t>Priority</w:t>
            </w:r>
          </w:p>
        </w:tc>
        <w:tc>
          <w:tcPr>
            <w:tcW w:w="2268" w:type="dxa"/>
            <w:shd w:val="clear" w:color="auto" w:fill="004680"/>
          </w:tcPr>
          <w:p w14:paraId="70137975" w14:textId="77777777" w:rsidR="00D36117" w:rsidRDefault="00000000">
            <w:r>
              <w:rPr>
                <w:rFonts w:ascii="Calibri" w:hAnsi="Calibri"/>
                <w:b/>
                <w:color w:val="FFFFFF"/>
                <w:sz w:val="20"/>
              </w:rPr>
              <w:t>Provider</w:t>
            </w:r>
          </w:p>
        </w:tc>
        <w:tc>
          <w:tcPr>
            <w:tcW w:w="2268" w:type="dxa"/>
            <w:shd w:val="clear" w:color="auto" w:fill="004680"/>
          </w:tcPr>
          <w:p w14:paraId="362774DE" w14:textId="77777777" w:rsidR="00D36117" w:rsidRDefault="00000000">
            <w:r>
              <w:rPr>
                <w:rFonts w:ascii="Calibri" w:hAnsi="Calibri"/>
                <w:b/>
                <w:color w:val="FFFFFF"/>
                <w:sz w:val="20"/>
              </w:rPr>
              <w:t>Model</w:t>
            </w:r>
          </w:p>
        </w:tc>
        <w:tc>
          <w:tcPr>
            <w:tcW w:w="3969" w:type="dxa"/>
            <w:shd w:val="clear" w:color="auto" w:fill="004680"/>
          </w:tcPr>
          <w:p w14:paraId="22BB29C3" w14:textId="77777777" w:rsidR="00D36117" w:rsidRDefault="00000000">
            <w:r>
              <w:rPr>
                <w:rFonts w:ascii="Calibri" w:hAnsi="Calibri"/>
                <w:b/>
                <w:color w:val="FFFFFF"/>
                <w:sz w:val="20"/>
              </w:rPr>
              <w:t>Languages Supported</w:t>
            </w:r>
          </w:p>
        </w:tc>
      </w:tr>
      <w:tr w:rsidR="00D36117" w14:paraId="1C68ACC1" w14:textId="77777777">
        <w:tc>
          <w:tcPr>
            <w:tcW w:w="2266" w:type="dxa"/>
          </w:tcPr>
          <w:p w14:paraId="40708A1A" w14:textId="77777777" w:rsidR="00D36117" w:rsidRDefault="00000000">
            <w:r>
              <w:rPr>
                <w:rFonts w:ascii="Calibri" w:hAnsi="Calibri"/>
                <w:sz w:val="19"/>
              </w:rPr>
              <w:t>1 (Primary)</w:t>
            </w:r>
          </w:p>
        </w:tc>
        <w:tc>
          <w:tcPr>
            <w:tcW w:w="2266" w:type="dxa"/>
          </w:tcPr>
          <w:p w14:paraId="386ECD21" w14:textId="77777777" w:rsidR="00D36117" w:rsidRDefault="00000000">
            <w:r>
              <w:rPr>
                <w:rFonts w:ascii="Calibri" w:hAnsi="Calibri"/>
                <w:sz w:val="19"/>
              </w:rPr>
              <w:t>Google AI API</w:t>
            </w:r>
          </w:p>
        </w:tc>
        <w:tc>
          <w:tcPr>
            <w:tcW w:w="2266" w:type="dxa"/>
          </w:tcPr>
          <w:p w14:paraId="0DC04D73" w14:textId="77777777" w:rsidR="00D36117" w:rsidRPr="0029485E" w:rsidRDefault="00000000">
            <w:pPr>
              <w:rPr>
                <w:lang w:val="sv-SE"/>
              </w:rPr>
            </w:pPr>
            <w:r w:rsidRPr="0029485E">
              <w:rPr>
                <w:rFonts w:ascii="Calibri" w:hAnsi="Calibri"/>
                <w:sz w:val="19"/>
                <w:lang w:val="sv-SE"/>
              </w:rPr>
              <w:t>gemini-3.5-flash-lite → gemini-3.5-flash → gemini-3.6-flash → gemini-flash-latest</w:t>
            </w:r>
          </w:p>
        </w:tc>
        <w:tc>
          <w:tcPr>
            <w:tcW w:w="2266" w:type="dxa"/>
          </w:tcPr>
          <w:p w14:paraId="2567DBD1" w14:textId="77777777" w:rsidR="00D36117" w:rsidRDefault="00000000">
            <w:r>
              <w:rPr>
                <w:rFonts w:ascii="Calibri" w:hAnsi="Calibri"/>
                <w:sz w:val="19"/>
              </w:rPr>
              <w:t>English, Tamil (script + Tanglish), Hindi (script + Hinglish)</w:t>
            </w:r>
          </w:p>
        </w:tc>
      </w:tr>
      <w:tr w:rsidR="00D36117" w14:paraId="428AC0E2" w14:textId="77777777">
        <w:tc>
          <w:tcPr>
            <w:tcW w:w="2266" w:type="dxa"/>
          </w:tcPr>
          <w:p w14:paraId="76B83B0E" w14:textId="77777777" w:rsidR="00D36117" w:rsidRDefault="00000000">
            <w:r>
              <w:rPr>
                <w:rFonts w:ascii="Calibri" w:hAnsi="Calibri"/>
                <w:sz w:val="19"/>
              </w:rPr>
              <w:t>2 (Fallback)</w:t>
            </w:r>
          </w:p>
        </w:tc>
        <w:tc>
          <w:tcPr>
            <w:tcW w:w="2266" w:type="dxa"/>
          </w:tcPr>
          <w:p w14:paraId="14BE8B37" w14:textId="77777777" w:rsidR="00D36117" w:rsidRDefault="00000000">
            <w:r>
              <w:rPr>
                <w:rFonts w:ascii="Calibri" w:hAnsi="Calibri"/>
                <w:sz w:val="19"/>
              </w:rPr>
              <w:t>OpenAI</w:t>
            </w:r>
          </w:p>
        </w:tc>
        <w:tc>
          <w:tcPr>
            <w:tcW w:w="2266" w:type="dxa"/>
          </w:tcPr>
          <w:p w14:paraId="6CEF6BA9" w14:textId="77777777" w:rsidR="00D36117" w:rsidRDefault="00000000">
            <w:r>
              <w:rPr>
                <w:rFonts w:ascii="Calibri" w:hAnsi="Calibri"/>
                <w:sz w:val="19"/>
              </w:rPr>
              <w:t>whisper-1</w:t>
            </w:r>
          </w:p>
        </w:tc>
        <w:tc>
          <w:tcPr>
            <w:tcW w:w="2266" w:type="dxa"/>
          </w:tcPr>
          <w:p w14:paraId="38021274" w14:textId="77777777" w:rsidR="00D36117" w:rsidRDefault="00000000">
            <w:r>
              <w:rPr>
                <w:rFonts w:ascii="Calibri" w:hAnsi="Calibri"/>
                <w:sz w:val="19"/>
              </w:rPr>
              <w:t>Multi-language including Indian accents</w:t>
            </w:r>
          </w:p>
        </w:tc>
      </w:tr>
      <w:tr w:rsidR="00D36117" w14:paraId="71A9CCBC" w14:textId="77777777">
        <w:tc>
          <w:tcPr>
            <w:tcW w:w="2266" w:type="dxa"/>
          </w:tcPr>
          <w:p w14:paraId="601688A6" w14:textId="77777777" w:rsidR="00D36117" w:rsidRDefault="00000000">
            <w:r>
              <w:rPr>
                <w:rFonts w:ascii="Calibri" w:hAnsi="Calibri"/>
                <w:sz w:val="19"/>
              </w:rPr>
              <w:t>3 (Fallback)</w:t>
            </w:r>
          </w:p>
        </w:tc>
        <w:tc>
          <w:tcPr>
            <w:tcW w:w="2266" w:type="dxa"/>
          </w:tcPr>
          <w:p w14:paraId="5B852D62" w14:textId="77777777" w:rsidR="00D36117" w:rsidRDefault="00000000">
            <w:r>
              <w:rPr>
                <w:rFonts w:ascii="Calibri" w:hAnsi="Calibri"/>
                <w:sz w:val="19"/>
              </w:rPr>
              <w:t>Groq</w:t>
            </w:r>
          </w:p>
        </w:tc>
        <w:tc>
          <w:tcPr>
            <w:tcW w:w="2266" w:type="dxa"/>
          </w:tcPr>
          <w:p w14:paraId="1F2AE3B7" w14:textId="77777777" w:rsidR="00D36117" w:rsidRDefault="00000000">
            <w:r>
              <w:rPr>
                <w:rFonts w:ascii="Calibri" w:hAnsi="Calibri"/>
                <w:sz w:val="19"/>
              </w:rPr>
              <w:t>whisper-large-v3-turbo</w:t>
            </w:r>
          </w:p>
        </w:tc>
        <w:tc>
          <w:tcPr>
            <w:tcW w:w="2266" w:type="dxa"/>
          </w:tcPr>
          <w:p w14:paraId="4B6EB886" w14:textId="77777777" w:rsidR="00D36117" w:rsidRDefault="00000000">
            <w:r>
              <w:rPr>
                <w:rFonts w:ascii="Calibri" w:hAnsi="Calibri"/>
                <w:sz w:val="19"/>
              </w:rPr>
              <w:t>Multi-language</w:t>
            </w:r>
          </w:p>
        </w:tc>
      </w:tr>
      <w:tr w:rsidR="00D36117" w14:paraId="752C6B91" w14:textId="77777777">
        <w:tc>
          <w:tcPr>
            <w:tcW w:w="2266" w:type="dxa"/>
          </w:tcPr>
          <w:p w14:paraId="1A204342" w14:textId="77777777" w:rsidR="00D36117" w:rsidRDefault="00000000">
            <w:r>
              <w:rPr>
                <w:rFonts w:ascii="Calibri" w:hAnsi="Calibri"/>
                <w:sz w:val="19"/>
              </w:rPr>
              <w:t>4 (Final)</w:t>
            </w:r>
          </w:p>
        </w:tc>
        <w:tc>
          <w:tcPr>
            <w:tcW w:w="2266" w:type="dxa"/>
          </w:tcPr>
          <w:p w14:paraId="62C0F14C" w14:textId="77777777" w:rsidR="00D36117" w:rsidRDefault="00000000">
            <w:r>
              <w:rPr>
                <w:rFonts w:ascii="Calibri" w:hAnsi="Calibri"/>
                <w:sz w:val="19"/>
              </w:rPr>
              <w:t>Error Response</w:t>
            </w:r>
          </w:p>
        </w:tc>
        <w:tc>
          <w:tcPr>
            <w:tcW w:w="2266" w:type="dxa"/>
          </w:tcPr>
          <w:p w14:paraId="1EF5E4E7" w14:textId="77777777" w:rsidR="00D36117" w:rsidRDefault="00000000">
            <w:r>
              <w:rPr>
                <w:rFonts w:ascii="Calibri" w:hAnsi="Calibri"/>
                <w:sz w:val="19"/>
              </w:rPr>
              <w:t>—</w:t>
            </w:r>
          </w:p>
        </w:tc>
        <w:tc>
          <w:tcPr>
            <w:tcW w:w="2266" w:type="dxa"/>
          </w:tcPr>
          <w:p w14:paraId="5A5B21CC" w14:textId="77777777" w:rsidR="00D36117" w:rsidRDefault="00000000">
            <w:r>
              <w:rPr>
                <w:rFonts w:ascii="Calibri" w:hAnsi="Calibri"/>
                <w:sz w:val="19"/>
              </w:rPr>
              <w:t>Friendly re-try prompt</w:t>
            </w:r>
          </w:p>
        </w:tc>
      </w:tr>
    </w:tbl>
    <w:p w14:paraId="44279F6C" w14:textId="77777777" w:rsidR="00D36117" w:rsidRDefault="00D36117"/>
    <w:p w14:paraId="3F1BD4EA" w14:textId="77777777" w:rsidR="00D36117" w:rsidRDefault="00000000">
      <w:pPr>
        <w:spacing w:after="60"/>
      </w:pPr>
      <w:r>
        <w:rPr>
          <w:rFonts w:ascii="Calibri" w:hAnsi="Calibri"/>
          <w:sz w:val="21"/>
        </w:rPr>
        <w:t>Audio Input Formats Supported:</w:t>
      </w:r>
    </w:p>
    <w:p w14:paraId="29C3F751" w14:textId="77777777" w:rsidR="00D36117" w:rsidRDefault="00000000">
      <w:pPr>
        <w:pStyle w:val="ListBullet"/>
        <w:spacing w:after="40"/>
      </w:pPr>
      <w:r>
        <w:rPr>
          <w:rFonts w:ascii="Calibri" w:hAnsi="Calibri"/>
          <w:sz w:val="21"/>
        </w:rPr>
        <w:t>Multipart file upload (WAV, MP3, M4A, WebM, OGG, AAC)</w:t>
      </w:r>
    </w:p>
    <w:p w14:paraId="5DF39DE3" w14:textId="77777777" w:rsidR="00D36117" w:rsidRDefault="00000000">
      <w:pPr>
        <w:pStyle w:val="ListBullet"/>
        <w:spacing w:after="40"/>
      </w:pPr>
      <w:r>
        <w:rPr>
          <w:rFonts w:ascii="Calibri" w:hAnsi="Calibri"/>
          <w:sz w:val="21"/>
        </w:rPr>
        <w:t>Base64-encoded audio string (passed as JSON field audioBase64)</w:t>
      </w:r>
    </w:p>
    <w:p w14:paraId="65FD07E5" w14:textId="77777777" w:rsidR="00D36117" w:rsidRDefault="00000000">
      <w:pPr>
        <w:pStyle w:val="ListBullet"/>
        <w:spacing w:after="40"/>
      </w:pPr>
      <w:r>
        <w:rPr>
          <w:rFonts w:ascii="Calibri" w:hAnsi="Calibri"/>
          <w:sz w:val="21"/>
        </w:rPr>
        <w:t>Audio MIME type is auto-detected from buffer magic bytes, filename extension, and mimetype header — no manual format specification required from the client.</w:t>
      </w:r>
    </w:p>
    <w:p w14:paraId="3724D4C0" w14:textId="77777777" w:rsidR="00D36117" w:rsidRDefault="00000000">
      <w:pPr>
        <w:spacing w:after="60"/>
      </w:pPr>
      <w:r>
        <w:rPr>
          <w:rFonts w:ascii="Calibri" w:hAnsi="Calibri"/>
          <w:sz w:val="21"/>
        </w:rPr>
        <w:t>The system sends a precise multilingual STT prompt instructing the model to transcribe faithfully in Tanglish (Tamil phonetically in English letters), pure Tamil script, Hinglish, and standard English. If the audio is detected as silent, the engine returns a friendly localized retry prompt.</w:t>
      </w:r>
    </w:p>
    <w:p w14:paraId="1B02AD8F" w14:textId="77777777" w:rsidR="00D36117" w:rsidRDefault="00000000">
      <w:pPr>
        <w:spacing w:before="240" w:after="80"/>
      </w:pPr>
      <w:r>
        <w:rPr>
          <w:rFonts w:ascii="Calibri" w:hAnsi="Calibri"/>
          <w:b/>
          <w:color w:val="00467F"/>
          <w:sz w:val="28"/>
        </w:rPr>
        <w:lastRenderedPageBreak/>
        <w:t>2.5  Natural Language Understanding (NLU) Engine</w:t>
      </w:r>
    </w:p>
    <w:p w14:paraId="50C8F854" w14:textId="77777777" w:rsidR="00D36117" w:rsidRDefault="00000000">
      <w:pPr>
        <w:spacing w:after="60"/>
      </w:pPr>
      <w:r>
        <w:rPr>
          <w:rFonts w:ascii="Calibri" w:hAnsi="Calibri"/>
          <w:sz w:val="21"/>
        </w:rPr>
        <w:t>Located in nluEngine.js, this is the core intelligence layer. Given a raw text transcript (from STT or typed input), it extracts a fully structured transaction JSON object.</w:t>
      </w:r>
    </w:p>
    <w:p w14:paraId="48EB7CE4" w14:textId="77777777" w:rsidR="00D36117" w:rsidRDefault="00000000">
      <w:pPr>
        <w:spacing w:before="240" w:after="80"/>
      </w:pPr>
      <w:r>
        <w:rPr>
          <w:rFonts w:ascii="Calibri" w:hAnsi="Calibri"/>
          <w:b/>
          <w:color w:val="00467F"/>
          <w:sz w:val="24"/>
        </w:rPr>
        <w:t>NLU Output Schema:</w:t>
      </w:r>
    </w:p>
    <w:p w14:paraId="0D231085" w14:textId="77777777" w:rsidR="00D36117" w:rsidRDefault="00000000">
      <w:pPr>
        <w:shd w:val="clear" w:color="auto" w:fill="F0F4F8"/>
        <w:spacing w:before="20" w:after="20"/>
        <w:ind w:left="567"/>
      </w:pPr>
      <w:r>
        <w:rPr>
          <w:rFonts w:ascii="Courier New" w:hAnsi="Courier New"/>
          <w:color w:val="282828"/>
          <w:sz w:val="18"/>
        </w:rPr>
        <w:t>{</w:t>
      </w:r>
    </w:p>
    <w:p w14:paraId="153D820E" w14:textId="77777777" w:rsidR="00D36117" w:rsidRDefault="00000000">
      <w:pPr>
        <w:shd w:val="clear" w:color="auto" w:fill="F0F4F8"/>
        <w:spacing w:before="20" w:after="20"/>
        <w:ind w:left="567"/>
      </w:pPr>
      <w:r>
        <w:rPr>
          <w:rFonts w:ascii="Courier New" w:hAnsi="Courier New"/>
          <w:color w:val="282828"/>
          <w:sz w:val="18"/>
        </w:rPr>
        <w:t xml:space="preserve">  "transaction_type": "income" | "expense" | "investment",</w:t>
      </w:r>
    </w:p>
    <w:p w14:paraId="73B30E5A" w14:textId="77777777" w:rsidR="00D36117" w:rsidRDefault="00000000">
      <w:pPr>
        <w:shd w:val="clear" w:color="auto" w:fill="F0F4F8"/>
        <w:spacing w:before="20" w:after="20"/>
        <w:ind w:left="567"/>
      </w:pPr>
      <w:r>
        <w:rPr>
          <w:rFonts w:ascii="Courier New" w:hAnsi="Courier New"/>
          <w:color w:val="282828"/>
          <w:sz w:val="18"/>
        </w:rPr>
        <w:t xml:space="preserve">  "amount": number,</w:t>
      </w:r>
    </w:p>
    <w:p w14:paraId="373A8689" w14:textId="77777777" w:rsidR="00D36117" w:rsidRDefault="00000000">
      <w:pPr>
        <w:shd w:val="clear" w:color="auto" w:fill="F0F4F8"/>
        <w:spacing w:before="20" w:after="20"/>
        <w:ind w:left="567"/>
      </w:pPr>
      <w:r>
        <w:rPr>
          <w:rFonts w:ascii="Courier New" w:hAnsi="Courier New"/>
          <w:color w:val="282828"/>
          <w:sz w:val="18"/>
        </w:rPr>
        <w:t xml:space="preserve">  "currency": "INR",</w:t>
      </w:r>
    </w:p>
    <w:p w14:paraId="5B4808B7" w14:textId="77777777" w:rsidR="00D36117" w:rsidRDefault="00000000">
      <w:pPr>
        <w:shd w:val="clear" w:color="auto" w:fill="F0F4F8"/>
        <w:spacing w:before="20" w:after="20"/>
        <w:ind w:left="567"/>
      </w:pPr>
      <w:r>
        <w:rPr>
          <w:rFonts w:ascii="Courier New" w:hAnsi="Courier New"/>
          <w:color w:val="282828"/>
          <w:sz w:val="18"/>
        </w:rPr>
        <w:t xml:space="preserve">  "category": string | null,</w:t>
      </w:r>
    </w:p>
    <w:p w14:paraId="7583313D" w14:textId="77777777" w:rsidR="00D36117" w:rsidRDefault="00000000">
      <w:pPr>
        <w:shd w:val="clear" w:color="auto" w:fill="F0F4F8"/>
        <w:spacing w:before="20" w:after="20"/>
        <w:ind w:left="567"/>
      </w:pPr>
      <w:r>
        <w:rPr>
          <w:rFonts w:ascii="Courier New" w:hAnsi="Courier New"/>
          <w:color w:val="282828"/>
          <w:sz w:val="18"/>
        </w:rPr>
        <w:t xml:space="preserve">  "date": "YYYY-MM-DD",</w:t>
      </w:r>
    </w:p>
    <w:p w14:paraId="4504EC6B" w14:textId="77777777" w:rsidR="00D36117" w:rsidRDefault="00000000">
      <w:pPr>
        <w:shd w:val="clear" w:color="auto" w:fill="F0F4F8"/>
        <w:spacing w:before="20" w:after="20"/>
        <w:ind w:left="567"/>
      </w:pPr>
      <w:r>
        <w:rPr>
          <w:rFonts w:ascii="Courier New" w:hAnsi="Courier New"/>
          <w:color w:val="282828"/>
          <w:sz w:val="18"/>
        </w:rPr>
        <w:t xml:space="preserve">  "notes": string,</w:t>
      </w:r>
    </w:p>
    <w:p w14:paraId="68EE9711" w14:textId="77777777" w:rsidR="00D36117" w:rsidRDefault="00000000">
      <w:pPr>
        <w:shd w:val="clear" w:color="auto" w:fill="F0F4F8"/>
        <w:spacing w:before="20" w:after="20"/>
        <w:ind w:left="567"/>
      </w:pPr>
      <w:r>
        <w:rPr>
          <w:rFonts w:ascii="Courier New" w:hAnsi="Courier New"/>
          <w:color w:val="282828"/>
          <w:sz w:val="18"/>
        </w:rPr>
        <w:t xml:space="preserve">  "confidence": number (0.0 – 1.0),</w:t>
      </w:r>
    </w:p>
    <w:p w14:paraId="24264AFB" w14:textId="77777777" w:rsidR="00D36117" w:rsidRDefault="00000000">
      <w:pPr>
        <w:shd w:val="clear" w:color="auto" w:fill="F0F4F8"/>
        <w:spacing w:before="20" w:after="20"/>
        <w:ind w:left="567"/>
      </w:pPr>
      <w:r>
        <w:rPr>
          <w:rFonts w:ascii="Courier New" w:hAnsi="Courier New"/>
          <w:color w:val="282828"/>
          <w:sz w:val="18"/>
        </w:rPr>
        <w:t xml:space="preserve">  "missing_fields": string[]</w:t>
      </w:r>
    </w:p>
    <w:p w14:paraId="6C1756EC" w14:textId="77777777" w:rsidR="00D36117" w:rsidRDefault="00000000">
      <w:pPr>
        <w:shd w:val="clear" w:color="auto" w:fill="F0F4F8"/>
        <w:spacing w:before="20" w:after="20"/>
        <w:ind w:left="567"/>
      </w:pPr>
      <w:r>
        <w:rPr>
          <w:rFonts w:ascii="Courier New" w:hAnsi="Courier New"/>
          <w:color w:val="282828"/>
          <w:sz w:val="18"/>
        </w:rPr>
        <w:t>}</w:t>
      </w:r>
    </w:p>
    <w:p w14:paraId="566E9079" w14:textId="77777777" w:rsidR="00D36117" w:rsidRDefault="00000000">
      <w:pPr>
        <w:spacing w:before="240" w:after="80"/>
      </w:pPr>
      <w:r>
        <w:rPr>
          <w:rFonts w:ascii="Calibri" w:hAnsi="Calibri"/>
          <w:b/>
          <w:color w:val="00467F"/>
          <w:sz w:val="24"/>
        </w:rPr>
        <w:t>Processing Strategy (Dual-Layer):</w:t>
      </w:r>
    </w:p>
    <w:p w14:paraId="6AA94BCB" w14:textId="77777777" w:rsidR="00D36117" w:rsidRDefault="00000000">
      <w:pPr>
        <w:pStyle w:val="ListBullet"/>
        <w:spacing w:after="40"/>
      </w:pPr>
      <w:r>
        <w:rPr>
          <w:rFonts w:ascii="Calibri" w:hAnsi="Calibri"/>
          <w:sz w:val="21"/>
        </w:rPr>
        <w:t>Layer 1 — LLM-Powered NLU (when API keys are configured): Sends a structured prompt to Google AI API Flash or OpenAI GPT-4o-mini requesting JSON-mode output matching the schema above. This path handles highly ambiguous or deeply mixed-language input with highest accuracy.</w:t>
      </w:r>
    </w:p>
    <w:p w14:paraId="7BCDA2C7" w14:textId="77777777" w:rsidR="00D36117" w:rsidRDefault="00000000">
      <w:pPr>
        <w:pStyle w:val="ListBullet"/>
        <w:spacing w:after="40"/>
      </w:pPr>
      <w:r>
        <w:rPr>
          <w:rFonts w:ascii="Calibri" w:hAnsi="Calibri"/>
          <w:sz w:val="21"/>
        </w:rPr>
        <w:t>Layer 2 — Rule-Based NLU (always available, zero dependencies): Falls back to a deterministic multi-lingual rule engine covering transaction type detection, amount extraction (including Indian number words like 'lakh', 'hazar', 'aayiram', 'kodi'), category matching via synonym dictionaries, date parsing (yesterday/kal/netru, tomorrow/naalai), and missing field detection.</w:t>
      </w:r>
    </w:p>
    <w:p w14:paraId="1AEAAC0C" w14:textId="77777777" w:rsidR="00D36117" w:rsidRDefault="00000000">
      <w:pPr>
        <w:spacing w:before="240" w:after="80"/>
      </w:pPr>
      <w:r>
        <w:rPr>
          <w:rFonts w:ascii="Calibri" w:hAnsi="Calibri"/>
          <w:b/>
          <w:color w:val="00467F"/>
          <w:sz w:val="24"/>
        </w:rPr>
        <w:t>Amount Extraction Patterns:</w:t>
      </w:r>
    </w:p>
    <w:p w14:paraId="37D716A9" w14:textId="77777777" w:rsidR="00D36117" w:rsidRDefault="00000000">
      <w:pPr>
        <w:pStyle w:val="ListBullet"/>
        <w:spacing w:after="40"/>
      </w:pPr>
      <w:r>
        <w:rPr>
          <w:rFonts w:ascii="Calibri" w:hAnsi="Calibri"/>
          <w:sz w:val="21"/>
        </w:rPr>
        <w:t>Currency prefix: ₹500, Rs. 500, INR 500</w:t>
      </w:r>
    </w:p>
    <w:p w14:paraId="518D241D" w14:textId="77777777" w:rsidR="00D36117" w:rsidRDefault="00000000">
      <w:pPr>
        <w:pStyle w:val="ListBullet"/>
        <w:spacing w:after="40"/>
      </w:pPr>
      <w:r>
        <w:rPr>
          <w:rFonts w:ascii="Calibri" w:hAnsi="Calibri"/>
          <w:sz w:val="21"/>
        </w:rPr>
        <w:t>Word scale suffixes: 5k, 10 thousand, 2 hazar, 5 aayiram, 1.5 lakh, 2 crore</w:t>
      </w:r>
    </w:p>
    <w:p w14:paraId="2EAF5AC2" w14:textId="77777777" w:rsidR="00D36117" w:rsidRDefault="00000000">
      <w:pPr>
        <w:pStyle w:val="ListBullet"/>
        <w:spacing w:after="40"/>
      </w:pPr>
      <w:r>
        <w:rPr>
          <w:rFonts w:ascii="Calibri" w:hAnsi="Calibri"/>
          <w:sz w:val="21"/>
        </w:rPr>
        <w:t>Named number words: Tamil (onnu=1, rendu=2, aayiram=1000, latcham=100000), Hindi (ek, do, hazar, lakh), English (one, hundred, thousand)</w:t>
      </w:r>
    </w:p>
    <w:p w14:paraId="18397F5F" w14:textId="77777777" w:rsidR="00D36117" w:rsidRDefault="00000000">
      <w:pPr>
        <w:pStyle w:val="ListBullet"/>
        <w:spacing w:after="40"/>
      </w:pPr>
      <w:r>
        <w:rPr>
          <w:rFonts w:ascii="Calibri" w:hAnsi="Calibri"/>
          <w:sz w:val="21"/>
        </w:rPr>
        <w:t>Raw digit extraction as final fallback</w:t>
      </w:r>
    </w:p>
    <w:p w14:paraId="70D83082" w14:textId="77777777" w:rsidR="00D36117" w:rsidRDefault="00000000">
      <w:pPr>
        <w:spacing w:before="240" w:after="80"/>
      </w:pPr>
      <w:r>
        <w:rPr>
          <w:rFonts w:ascii="Calibri" w:hAnsi="Calibri"/>
          <w:b/>
          <w:color w:val="00467F"/>
          <w:sz w:val="24"/>
        </w:rPr>
        <w:t>Transaction Type Detection (Multi-Language):</w:t>
      </w:r>
    </w:p>
    <w:tbl>
      <w:tblPr>
        <w:tblStyle w:val="TableGrid"/>
        <w:tblW w:w="0" w:type="auto"/>
        <w:tblLook w:val="04A0" w:firstRow="1" w:lastRow="0" w:firstColumn="1" w:lastColumn="0" w:noHBand="0" w:noVBand="1"/>
      </w:tblPr>
      <w:tblGrid>
        <w:gridCol w:w="2083"/>
        <w:gridCol w:w="2315"/>
        <w:gridCol w:w="2307"/>
        <w:gridCol w:w="2577"/>
      </w:tblGrid>
      <w:tr w:rsidR="00D36117" w14:paraId="15B04E71" w14:textId="77777777">
        <w:tc>
          <w:tcPr>
            <w:tcW w:w="1417" w:type="dxa"/>
            <w:shd w:val="clear" w:color="auto" w:fill="004680"/>
          </w:tcPr>
          <w:p w14:paraId="30C9D2A1" w14:textId="77777777" w:rsidR="00D36117" w:rsidRDefault="00000000">
            <w:r>
              <w:rPr>
                <w:rFonts w:ascii="Calibri" w:hAnsi="Calibri"/>
                <w:b/>
                <w:color w:val="FFFFFF"/>
                <w:sz w:val="20"/>
              </w:rPr>
              <w:t>Type</w:t>
            </w:r>
          </w:p>
        </w:tc>
        <w:tc>
          <w:tcPr>
            <w:tcW w:w="2551" w:type="dxa"/>
            <w:shd w:val="clear" w:color="auto" w:fill="004680"/>
          </w:tcPr>
          <w:p w14:paraId="49A23770" w14:textId="77777777" w:rsidR="00D36117" w:rsidRDefault="00000000">
            <w:r>
              <w:rPr>
                <w:rFonts w:ascii="Calibri" w:hAnsi="Calibri"/>
                <w:b/>
                <w:color w:val="FFFFFF"/>
                <w:sz w:val="20"/>
              </w:rPr>
              <w:t>English Keywords</w:t>
            </w:r>
          </w:p>
        </w:tc>
        <w:tc>
          <w:tcPr>
            <w:tcW w:w="2551" w:type="dxa"/>
            <w:shd w:val="clear" w:color="auto" w:fill="004680"/>
          </w:tcPr>
          <w:p w14:paraId="6F35B26E" w14:textId="77777777" w:rsidR="00D36117" w:rsidRDefault="00000000">
            <w:r>
              <w:rPr>
                <w:rFonts w:ascii="Calibri" w:hAnsi="Calibri"/>
                <w:b/>
                <w:color w:val="FFFFFF"/>
                <w:sz w:val="20"/>
              </w:rPr>
              <w:t>Hindi / Hinglish</w:t>
            </w:r>
          </w:p>
        </w:tc>
        <w:tc>
          <w:tcPr>
            <w:tcW w:w="2835" w:type="dxa"/>
            <w:shd w:val="clear" w:color="auto" w:fill="004680"/>
          </w:tcPr>
          <w:p w14:paraId="7A0B11A1" w14:textId="77777777" w:rsidR="00D36117" w:rsidRDefault="00000000">
            <w:r>
              <w:rPr>
                <w:rFonts w:ascii="Calibri" w:hAnsi="Calibri"/>
                <w:b/>
                <w:color w:val="FFFFFF"/>
                <w:sz w:val="20"/>
              </w:rPr>
              <w:t>Tamil / Tanglish</w:t>
            </w:r>
          </w:p>
        </w:tc>
      </w:tr>
      <w:tr w:rsidR="00D36117" w14:paraId="048F524E" w14:textId="77777777">
        <w:tc>
          <w:tcPr>
            <w:tcW w:w="2266" w:type="dxa"/>
          </w:tcPr>
          <w:p w14:paraId="27BE0FC2" w14:textId="77777777" w:rsidR="00D36117" w:rsidRDefault="00000000">
            <w:r>
              <w:rPr>
                <w:rFonts w:ascii="Calibri" w:hAnsi="Calibri"/>
                <w:sz w:val="19"/>
              </w:rPr>
              <w:t>Expense</w:t>
            </w:r>
          </w:p>
        </w:tc>
        <w:tc>
          <w:tcPr>
            <w:tcW w:w="2266" w:type="dxa"/>
          </w:tcPr>
          <w:p w14:paraId="416F3CA0" w14:textId="77777777" w:rsidR="00D36117" w:rsidRDefault="00000000">
            <w:r>
              <w:rPr>
                <w:rFonts w:ascii="Calibri" w:hAnsi="Calibri"/>
                <w:sz w:val="19"/>
              </w:rPr>
              <w:t>spent, paid, bought, bill paid, purchased</w:t>
            </w:r>
          </w:p>
        </w:tc>
        <w:tc>
          <w:tcPr>
            <w:tcW w:w="2266" w:type="dxa"/>
          </w:tcPr>
          <w:p w14:paraId="637593F9" w14:textId="77777777" w:rsidR="00D36117" w:rsidRPr="0029485E" w:rsidRDefault="00000000">
            <w:pPr>
              <w:rPr>
                <w:lang w:val="sv-SE"/>
              </w:rPr>
            </w:pPr>
            <w:r w:rsidRPr="0029485E">
              <w:rPr>
                <w:rFonts w:ascii="Calibri" w:hAnsi="Calibri"/>
                <w:sz w:val="19"/>
                <w:lang w:val="sv-SE"/>
              </w:rPr>
              <w:t>kharcha, diya, kharida, lag gaya</w:t>
            </w:r>
          </w:p>
        </w:tc>
        <w:tc>
          <w:tcPr>
            <w:tcW w:w="2266" w:type="dxa"/>
          </w:tcPr>
          <w:p w14:paraId="30BAAD19" w14:textId="77777777" w:rsidR="00D36117" w:rsidRDefault="00000000">
            <w:proofErr w:type="spellStart"/>
            <w:r>
              <w:rPr>
                <w:rFonts w:ascii="Calibri" w:hAnsi="Calibri"/>
                <w:sz w:val="19"/>
              </w:rPr>
              <w:t>selavu</w:t>
            </w:r>
            <w:proofErr w:type="spellEnd"/>
            <w:r>
              <w:rPr>
                <w:rFonts w:ascii="Calibri" w:hAnsi="Calibri"/>
                <w:sz w:val="19"/>
              </w:rPr>
              <w:t xml:space="preserve">, </w:t>
            </w:r>
            <w:proofErr w:type="spellStart"/>
            <w:r>
              <w:rPr>
                <w:rFonts w:ascii="Calibri" w:hAnsi="Calibri"/>
                <w:sz w:val="19"/>
              </w:rPr>
              <w:t>kuduthen</w:t>
            </w:r>
            <w:proofErr w:type="spellEnd"/>
            <w:r>
              <w:rPr>
                <w:rFonts w:ascii="Calibri" w:hAnsi="Calibri"/>
                <w:sz w:val="19"/>
              </w:rPr>
              <w:t xml:space="preserve">, </w:t>
            </w:r>
            <w:proofErr w:type="spellStart"/>
            <w:r>
              <w:rPr>
                <w:rFonts w:ascii="Calibri" w:hAnsi="Calibri"/>
                <w:sz w:val="19"/>
              </w:rPr>
              <w:t>vaanginen</w:t>
            </w:r>
            <w:proofErr w:type="spellEnd"/>
            <w:r>
              <w:rPr>
                <w:rFonts w:ascii="Calibri" w:hAnsi="Calibri"/>
                <w:sz w:val="19"/>
              </w:rPr>
              <w:t xml:space="preserve">, </w:t>
            </w:r>
            <w:proofErr w:type="spellStart"/>
            <w:r>
              <w:rPr>
                <w:rFonts w:ascii="Calibri" w:hAnsi="Calibri"/>
                <w:sz w:val="19"/>
              </w:rPr>
              <w:t>kattinen</w:t>
            </w:r>
            <w:proofErr w:type="spellEnd"/>
          </w:p>
        </w:tc>
      </w:tr>
      <w:tr w:rsidR="00D36117" w14:paraId="6FA771F8" w14:textId="77777777">
        <w:tc>
          <w:tcPr>
            <w:tcW w:w="2266" w:type="dxa"/>
          </w:tcPr>
          <w:p w14:paraId="095532FC" w14:textId="77777777" w:rsidR="00D36117" w:rsidRDefault="00000000">
            <w:r>
              <w:rPr>
                <w:rFonts w:ascii="Calibri" w:hAnsi="Calibri"/>
                <w:sz w:val="19"/>
              </w:rPr>
              <w:t>Income</w:t>
            </w:r>
          </w:p>
        </w:tc>
        <w:tc>
          <w:tcPr>
            <w:tcW w:w="2266" w:type="dxa"/>
          </w:tcPr>
          <w:p w14:paraId="2491AD50" w14:textId="77777777" w:rsidR="00D36117" w:rsidRDefault="00000000">
            <w:r>
              <w:rPr>
                <w:rFonts w:ascii="Calibri" w:hAnsi="Calibri"/>
                <w:sz w:val="19"/>
              </w:rPr>
              <w:t>received, credited, earned, salary, deposit</w:t>
            </w:r>
          </w:p>
        </w:tc>
        <w:tc>
          <w:tcPr>
            <w:tcW w:w="2266" w:type="dxa"/>
          </w:tcPr>
          <w:p w14:paraId="03B29FA5" w14:textId="77777777" w:rsidR="00D36117" w:rsidRDefault="00000000">
            <w:r>
              <w:rPr>
                <w:rFonts w:ascii="Calibri" w:hAnsi="Calibri"/>
                <w:sz w:val="19"/>
              </w:rPr>
              <w:t>aaya, mila, kamaya, tankhwah</w:t>
            </w:r>
          </w:p>
        </w:tc>
        <w:tc>
          <w:tcPr>
            <w:tcW w:w="2266" w:type="dxa"/>
          </w:tcPr>
          <w:p w14:paraId="76A33EA7" w14:textId="77777777" w:rsidR="00D36117" w:rsidRDefault="00000000">
            <w:r>
              <w:rPr>
                <w:rFonts w:ascii="Calibri" w:hAnsi="Calibri"/>
                <w:sz w:val="19"/>
              </w:rPr>
              <w:t>sambalam, vanthathu, varavu, kidaithathu</w:t>
            </w:r>
          </w:p>
        </w:tc>
      </w:tr>
      <w:tr w:rsidR="00D36117" w14:paraId="2163A03F" w14:textId="77777777">
        <w:tc>
          <w:tcPr>
            <w:tcW w:w="2266" w:type="dxa"/>
          </w:tcPr>
          <w:p w14:paraId="05CC271E" w14:textId="77777777" w:rsidR="00D36117" w:rsidRDefault="00000000">
            <w:r>
              <w:rPr>
                <w:rFonts w:ascii="Calibri" w:hAnsi="Calibri"/>
                <w:sz w:val="19"/>
              </w:rPr>
              <w:t>Investment</w:t>
            </w:r>
          </w:p>
        </w:tc>
        <w:tc>
          <w:tcPr>
            <w:tcW w:w="2266" w:type="dxa"/>
          </w:tcPr>
          <w:p w14:paraId="04054C4B" w14:textId="77777777" w:rsidR="00D36117" w:rsidRDefault="00000000">
            <w:r>
              <w:rPr>
                <w:rFonts w:ascii="Calibri" w:hAnsi="Calibri"/>
                <w:sz w:val="19"/>
              </w:rPr>
              <w:t>invested, sip, mutual fund, stocks, gold</w:t>
            </w:r>
          </w:p>
        </w:tc>
        <w:tc>
          <w:tcPr>
            <w:tcW w:w="2266" w:type="dxa"/>
          </w:tcPr>
          <w:p w14:paraId="5A4C9B08" w14:textId="77777777" w:rsidR="00D36117" w:rsidRPr="0029485E" w:rsidRDefault="00000000">
            <w:pPr>
              <w:rPr>
                <w:lang w:val="sv-SE"/>
              </w:rPr>
            </w:pPr>
            <w:r w:rsidRPr="0029485E">
              <w:rPr>
                <w:rFonts w:ascii="Calibri" w:hAnsi="Calibri"/>
                <w:sz w:val="19"/>
                <w:lang w:val="sv-SE"/>
              </w:rPr>
              <w:t>nivesh, jama kiya, sona kharida</w:t>
            </w:r>
          </w:p>
        </w:tc>
        <w:tc>
          <w:tcPr>
            <w:tcW w:w="2266" w:type="dxa"/>
          </w:tcPr>
          <w:p w14:paraId="47E46E2D" w14:textId="77777777" w:rsidR="00D36117" w:rsidRDefault="00000000">
            <w:proofErr w:type="spellStart"/>
            <w:r>
              <w:rPr>
                <w:rFonts w:ascii="Calibri" w:hAnsi="Calibri"/>
                <w:sz w:val="19"/>
              </w:rPr>
              <w:t>mudalieedu</w:t>
            </w:r>
            <w:proofErr w:type="spellEnd"/>
            <w:r>
              <w:rPr>
                <w:rFonts w:ascii="Calibri" w:hAnsi="Calibri"/>
                <w:sz w:val="19"/>
              </w:rPr>
              <w:t xml:space="preserve">, </w:t>
            </w:r>
            <w:proofErr w:type="spellStart"/>
            <w:r>
              <w:rPr>
                <w:rFonts w:ascii="Calibri" w:hAnsi="Calibri"/>
                <w:sz w:val="19"/>
              </w:rPr>
              <w:t>pangu</w:t>
            </w:r>
            <w:proofErr w:type="spellEnd"/>
            <w:r>
              <w:rPr>
                <w:rFonts w:ascii="Calibri" w:hAnsi="Calibri"/>
                <w:sz w:val="19"/>
              </w:rPr>
              <w:t xml:space="preserve"> </w:t>
            </w:r>
            <w:proofErr w:type="spellStart"/>
            <w:r>
              <w:rPr>
                <w:rFonts w:ascii="Calibri" w:hAnsi="Calibri"/>
                <w:sz w:val="19"/>
              </w:rPr>
              <w:t>vaanginen</w:t>
            </w:r>
            <w:proofErr w:type="spellEnd"/>
            <w:r>
              <w:rPr>
                <w:rFonts w:ascii="Calibri" w:hAnsi="Calibri"/>
                <w:sz w:val="19"/>
              </w:rPr>
              <w:t xml:space="preserve">, </w:t>
            </w:r>
            <w:proofErr w:type="spellStart"/>
            <w:r>
              <w:rPr>
                <w:rFonts w:ascii="Calibri" w:hAnsi="Calibri"/>
                <w:sz w:val="19"/>
              </w:rPr>
              <w:t>cheetu</w:t>
            </w:r>
            <w:proofErr w:type="spellEnd"/>
          </w:p>
        </w:tc>
      </w:tr>
    </w:tbl>
    <w:p w14:paraId="060759F2" w14:textId="77777777" w:rsidR="00D36117" w:rsidRDefault="00D36117"/>
    <w:p w14:paraId="63125036" w14:textId="77777777" w:rsidR="00D36117" w:rsidRDefault="00000000">
      <w:pPr>
        <w:spacing w:before="240" w:after="80"/>
      </w:pPr>
      <w:r>
        <w:rPr>
          <w:rFonts w:ascii="Calibri" w:hAnsi="Calibri"/>
          <w:b/>
          <w:color w:val="00467F"/>
          <w:sz w:val="28"/>
        </w:rPr>
        <w:t>2.6  Language Detection &amp; Localized Response Service</w:t>
      </w:r>
    </w:p>
    <w:p w14:paraId="509C0367" w14:textId="77777777" w:rsidR="00D36117" w:rsidRDefault="00000000">
      <w:pPr>
        <w:spacing w:after="60"/>
      </w:pPr>
      <w:r>
        <w:rPr>
          <w:rFonts w:ascii="Calibri" w:hAnsi="Calibri"/>
          <w:sz w:val="21"/>
        </w:rPr>
        <w:lastRenderedPageBreak/>
        <w:t>Located in languageService.js, this zero-configuration module automatically identifies the user's spoken language and returns confirmation messages in that same language.</w:t>
      </w:r>
    </w:p>
    <w:p w14:paraId="0C3B73D1" w14:textId="77777777" w:rsidR="00D36117" w:rsidRDefault="00000000">
      <w:pPr>
        <w:spacing w:before="240" w:after="80"/>
      </w:pPr>
      <w:r>
        <w:rPr>
          <w:rFonts w:ascii="Calibri" w:hAnsi="Calibri"/>
          <w:b/>
          <w:color w:val="00467F"/>
          <w:sz w:val="24"/>
        </w:rPr>
        <w:t>Detection Algorithm:</w:t>
      </w:r>
    </w:p>
    <w:p w14:paraId="5FD6D3E5" w14:textId="77777777" w:rsidR="00D36117" w:rsidRDefault="00000000">
      <w:pPr>
        <w:pStyle w:val="ListBullet"/>
        <w:spacing w:after="40"/>
      </w:pPr>
      <w:r>
        <w:rPr>
          <w:rFonts w:ascii="Calibri" w:hAnsi="Calibri"/>
          <w:sz w:val="21"/>
        </w:rPr>
        <w:t>Step 1 — Unicode Script Check: Detects Tamil (Unicode U+0B80–U+0BFF) and Devanagari/Hindi (U+0900–U+097F) scripts directly from character ranges.</w:t>
      </w:r>
    </w:p>
    <w:p w14:paraId="4F8BD028" w14:textId="77777777" w:rsidR="00D36117" w:rsidRDefault="00000000">
      <w:pPr>
        <w:pStyle w:val="ListBullet"/>
        <w:spacing w:after="40"/>
      </w:pPr>
      <w:r>
        <w:rPr>
          <w:rFonts w:ascii="Calibri" w:hAnsi="Calibri"/>
          <w:sz w:val="21"/>
        </w:rPr>
        <w:t>Step 2 — Keyword/Phonetic Token Scoring: Matches tokens against curated lists of Tamil Tanglish keywords (e.g., kaasu, rooba, selavu, sambalam, maligai) and Hindi Hinglish keywords (e.g., kharcha, paisa, bijli, sabzi, rupaye). Scores ≥ 2 determine the detected language.</w:t>
      </w:r>
    </w:p>
    <w:p w14:paraId="41BD71D0" w14:textId="77777777" w:rsidR="00D36117" w:rsidRDefault="00000000">
      <w:pPr>
        <w:pStyle w:val="ListBullet"/>
        <w:spacing w:after="40"/>
      </w:pPr>
      <w:r>
        <w:rPr>
          <w:rFonts w:ascii="Calibri" w:hAnsi="Calibri"/>
          <w:sz w:val="21"/>
        </w:rPr>
        <w:t>Step 3 — Default: Falls back to en-IN (English, Indian accent) if no other language signals are found.</w:t>
      </w:r>
    </w:p>
    <w:p w14:paraId="1BC405E4" w14:textId="77777777" w:rsidR="00D36117" w:rsidRDefault="00000000">
      <w:pPr>
        <w:spacing w:before="240" w:after="80"/>
      </w:pPr>
      <w:r>
        <w:rPr>
          <w:rFonts w:ascii="Calibri" w:hAnsi="Calibri"/>
          <w:b/>
          <w:color w:val="00467F"/>
          <w:sz w:val="24"/>
        </w:rPr>
        <w:t>Localized Response Examples:</w:t>
      </w:r>
    </w:p>
    <w:tbl>
      <w:tblPr>
        <w:tblStyle w:val="TableGrid"/>
        <w:tblW w:w="0" w:type="auto"/>
        <w:tblLook w:val="04A0" w:firstRow="1" w:lastRow="0" w:firstColumn="1" w:lastColumn="0" w:noHBand="0" w:noVBand="1"/>
      </w:tblPr>
      <w:tblGrid>
        <w:gridCol w:w="2314"/>
        <w:gridCol w:w="2280"/>
        <w:gridCol w:w="4688"/>
      </w:tblGrid>
      <w:tr w:rsidR="00D36117" w14:paraId="0442472B" w14:textId="77777777">
        <w:tc>
          <w:tcPr>
            <w:tcW w:w="1701" w:type="dxa"/>
            <w:shd w:val="clear" w:color="auto" w:fill="004680"/>
          </w:tcPr>
          <w:p w14:paraId="4A22C0B0" w14:textId="77777777" w:rsidR="00D36117" w:rsidRDefault="00000000">
            <w:r>
              <w:rPr>
                <w:rFonts w:ascii="Calibri" w:hAnsi="Calibri"/>
                <w:b/>
                <w:color w:val="FFFFFF"/>
                <w:sz w:val="20"/>
              </w:rPr>
              <w:t>Language</w:t>
            </w:r>
          </w:p>
        </w:tc>
        <w:tc>
          <w:tcPr>
            <w:tcW w:w="1701" w:type="dxa"/>
            <w:shd w:val="clear" w:color="auto" w:fill="004680"/>
          </w:tcPr>
          <w:p w14:paraId="3246F701" w14:textId="77777777" w:rsidR="00D36117" w:rsidRDefault="00000000">
            <w:r>
              <w:rPr>
                <w:rFonts w:ascii="Calibri" w:hAnsi="Calibri"/>
                <w:b/>
                <w:color w:val="FFFFFF"/>
                <w:sz w:val="20"/>
              </w:rPr>
              <w:t>Action</w:t>
            </w:r>
          </w:p>
        </w:tc>
        <w:tc>
          <w:tcPr>
            <w:tcW w:w="6236" w:type="dxa"/>
            <w:shd w:val="clear" w:color="auto" w:fill="004680"/>
          </w:tcPr>
          <w:p w14:paraId="677EBDBF" w14:textId="77777777" w:rsidR="00D36117" w:rsidRDefault="00000000">
            <w:r>
              <w:rPr>
                <w:rFonts w:ascii="Calibri" w:hAnsi="Calibri"/>
                <w:b/>
                <w:color w:val="FFFFFF"/>
                <w:sz w:val="20"/>
              </w:rPr>
              <w:t>Response Example</w:t>
            </w:r>
          </w:p>
        </w:tc>
      </w:tr>
      <w:tr w:rsidR="00D36117" w14:paraId="4E1C16B4" w14:textId="77777777">
        <w:tc>
          <w:tcPr>
            <w:tcW w:w="3022" w:type="dxa"/>
          </w:tcPr>
          <w:p w14:paraId="7DB0FCFB" w14:textId="77777777" w:rsidR="00D36117" w:rsidRDefault="00000000">
            <w:r>
              <w:rPr>
                <w:rFonts w:ascii="Calibri" w:hAnsi="Calibri"/>
                <w:sz w:val="19"/>
              </w:rPr>
              <w:t>English (en-IN)</w:t>
            </w:r>
          </w:p>
        </w:tc>
        <w:tc>
          <w:tcPr>
            <w:tcW w:w="3022" w:type="dxa"/>
          </w:tcPr>
          <w:p w14:paraId="09E62A83" w14:textId="77777777" w:rsidR="00D36117" w:rsidRDefault="00000000">
            <w:r>
              <w:rPr>
                <w:rFonts w:ascii="Calibri" w:hAnsi="Calibri"/>
                <w:sz w:val="19"/>
              </w:rPr>
              <w:t>Create Expense</w:t>
            </w:r>
          </w:p>
        </w:tc>
        <w:tc>
          <w:tcPr>
            <w:tcW w:w="3022" w:type="dxa"/>
          </w:tcPr>
          <w:p w14:paraId="5DF9AAD8" w14:textId="77777777" w:rsidR="00D36117" w:rsidRDefault="00000000">
            <w:r>
              <w:rPr>
                <w:rFonts w:ascii="Calibri" w:hAnsi="Calibri"/>
                <w:sz w:val="19"/>
              </w:rPr>
              <w:t>Got it! Recorded EXPENSE of ₹500 for Groceries.</w:t>
            </w:r>
          </w:p>
        </w:tc>
      </w:tr>
      <w:tr w:rsidR="00D36117" w14:paraId="50604B0B" w14:textId="77777777">
        <w:tc>
          <w:tcPr>
            <w:tcW w:w="3022" w:type="dxa"/>
          </w:tcPr>
          <w:p w14:paraId="269FE95C" w14:textId="77777777" w:rsidR="00D36117" w:rsidRDefault="00000000">
            <w:r>
              <w:rPr>
                <w:rFonts w:ascii="Calibri" w:hAnsi="Calibri"/>
                <w:sz w:val="19"/>
              </w:rPr>
              <w:t>Tamil (ta-IN)</w:t>
            </w:r>
          </w:p>
        </w:tc>
        <w:tc>
          <w:tcPr>
            <w:tcW w:w="3022" w:type="dxa"/>
          </w:tcPr>
          <w:p w14:paraId="5FC82C76" w14:textId="77777777" w:rsidR="00D36117" w:rsidRDefault="00000000">
            <w:r>
              <w:rPr>
                <w:rFonts w:ascii="Calibri" w:hAnsi="Calibri"/>
                <w:sz w:val="19"/>
              </w:rPr>
              <w:t>Create Expense</w:t>
            </w:r>
          </w:p>
        </w:tc>
        <w:tc>
          <w:tcPr>
            <w:tcW w:w="3022" w:type="dxa"/>
          </w:tcPr>
          <w:p w14:paraId="1D5E93FE" w14:textId="77777777" w:rsidR="00D36117" w:rsidRDefault="00000000">
            <w:r>
              <w:rPr>
                <w:rFonts w:ascii="Calibri" w:hAnsi="Calibri"/>
                <w:sz w:val="19"/>
              </w:rPr>
              <w:t>சரி! Groceries-க்கு ₹500 செலவு பதிவு செய்யப்பட்டது.</w:t>
            </w:r>
          </w:p>
        </w:tc>
      </w:tr>
      <w:tr w:rsidR="00D36117" w14:paraId="50D50D7C" w14:textId="77777777">
        <w:tc>
          <w:tcPr>
            <w:tcW w:w="3022" w:type="dxa"/>
          </w:tcPr>
          <w:p w14:paraId="192BC1AF" w14:textId="77777777" w:rsidR="00D36117" w:rsidRDefault="00000000">
            <w:r>
              <w:rPr>
                <w:rFonts w:ascii="Calibri" w:hAnsi="Calibri"/>
                <w:sz w:val="19"/>
              </w:rPr>
              <w:t>Hindi (hi-IN)</w:t>
            </w:r>
          </w:p>
        </w:tc>
        <w:tc>
          <w:tcPr>
            <w:tcW w:w="3022" w:type="dxa"/>
          </w:tcPr>
          <w:p w14:paraId="3EB22480" w14:textId="77777777" w:rsidR="00D36117" w:rsidRDefault="00000000">
            <w:r>
              <w:rPr>
                <w:rFonts w:ascii="Calibri" w:hAnsi="Calibri"/>
                <w:sz w:val="19"/>
              </w:rPr>
              <w:t>Create Expense</w:t>
            </w:r>
          </w:p>
        </w:tc>
        <w:tc>
          <w:tcPr>
            <w:tcW w:w="3022" w:type="dxa"/>
          </w:tcPr>
          <w:p w14:paraId="532F18BE" w14:textId="77777777" w:rsidR="00D36117" w:rsidRDefault="00000000">
            <w:r>
              <w:rPr>
                <w:rFonts w:ascii="Calibri" w:hAnsi="Calibri"/>
                <w:sz w:val="19"/>
              </w:rPr>
              <w:t>समझ गया! Groceries के लिए ₹500 का खर्च दर्ज कर लिया गया है।</w:t>
            </w:r>
          </w:p>
        </w:tc>
      </w:tr>
      <w:tr w:rsidR="00D36117" w14:paraId="3FBE8A0A" w14:textId="77777777">
        <w:tc>
          <w:tcPr>
            <w:tcW w:w="3022" w:type="dxa"/>
          </w:tcPr>
          <w:p w14:paraId="18732D6F" w14:textId="77777777" w:rsidR="00D36117" w:rsidRDefault="00000000">
            <w:r>
              <w:rPr>
                <w:rFonts w:ascii="Calibri" w:hAnsi="Calibri"/>
                <w:sz w:val="19"/>
              </w:rPr>
              <w:t>Tamil (ta-IN)</w:t>
            </w:r>
          </w:p>
        </w:tc>
        <w:tc>
          <w:tcPr>
            <w:tcW w:w="3022" w:type="dxa"/>
          </w:tcPr>
          <w:p w14:paraId="15A2B792" w14:textId="77777777" w:rsidR="00D36117" w:rsidRDefault="00000000">
            <w:r>
              <w:rPr>
                <w:rFonts w:ascii="Calibri" w:hAnsi="Calibri"/>
                <w:sz w:val="19"/>
              </w:rPr>
              <w:t>Delete</w:t>
            </w:r>
          </w:p>
        </w:tc>
        <w:tc>
          <w:tcPr>
            <w:tcW w:w="3022" w:type="dxa"/>
          </w:tcPr>
          <w:p w14:paraId="1E691104" w14:textId="77777777" w:rsidR="00D36117" w:rsidRDefault="00000000">
            <w:r>
              <w:rPr>
                <w:rFonts w:ascii="Calibri" w:hAnsi="Calibri"/>
                <w:sz w:val="19"/>
              </w:rPr>
              <w:t>கடைசியாக பதிவு செய்த பரிவர்த்தனை நீக்கப்பட்டது.</w:t>
            </w:r>
          </w:p>
        </w:tc>
      </w:tr>
      <w:tr w:rsidR="00D36117" w14:paraId="63B97C56" w14:textId="77777777">
        <w:tc>
          <w:tcPr>
            <w:tcW w:w="3022" w:type="dxa"/>
          </w:tcPr>
          <w:p w14:paraId="0BC27555" w14:textId="77777777" w:rsidR="00D36117" w:rsidRDefault="00000000">
            <w:r>
              <w:rPr>
                <w:rFonts w:ascii="Calibri" w:hAnsi="Calibri"/>
                <w:sz w:val="19"/>
              </w:rPr>
              <w:t>Hindi (hi-IN)</w:t>
            </w:r>
          </w:p>
        </w:tc>
        <w:tc>
          <w:tcPr>
            <w:tcW w:w="3022" w:type="dxa"/>
          </w:tcPr>
          <w:p w14:paraId="3E1BED3C" w14:textId="77777777" w:rsidR="00D36117" w:rsidRDefault="00000000">
            <w:r>
              <w:rPr>
                <w:rFonts w:ascii="Calibri" w:hAnsi="Calibri"/>
                <w:sz w:val="19"/>
              </w:rPr>
              <w:t>Query</w:t>
            </w:r>
          </w:p>
        </w:tc>
        <w:tc>
          <w:tcPr>
            <w:tcW w:w="3022" w:type="dxa"/>
          </w:tcPr>
          <w:p w14:paraId="5068E8D8" w14:textId="77777777" w:rsidR="00D36117" w:rsidRDefault="00000000">
            <w:r>
              <w:rPr>
                <w:rFonts w:ascii="Calibri" w:hAnsi="Calibri"/>
                <w:sz w:val="19"/>
              </w:rPr>
              <w:t>आपके कुल 15 लेनदेन हैं। कुल खर्च ₹12,500 और आमदनी ₹65,000 है।</w:t>
            </w:r>
          </w:p>
        </w:tc>
      </w:tr>
      <w:tr w:rsidR="00D36117" w14:paraId="677941A3" w14:textId="77777777">
        <w:tc>
          <w:tcPr>
            <w:tcW w:w="3022" w:type="dxa"/>
          </w:tcPr>
          <w:p w14:paraId="5DE3CF39" w14:textId="77777777" w:rsidR="00D36117" w:rsidRDefault="00000000">
            <w:r>
              <w:rPr>
                <w:rFonts w:ascii="Calibri" w:hAnsi="Calibri"/>
                <w:sz w:val="19"/>
              </w:rPr>
              <w:t>English (en-IN)</w:t>
            </w:r>
          </w:p>
        </w:tc>
        <w:tc>
          <w:tcPr>
            <w:tcW w:w="3022" w:type="dxa"/>
          </w:tcPr>
          <w:p w14:paraId="0791B1B3" w14:textId="77777777" w:rsidR="00D36117" w:rsidRDefault="00000000">
            <w:r>
              <w:rPr>
                <w:rFonts w:ascii="Calibri" w:hAnsi="Calibri"/>
                <w:sz w:val="19"/>
              </w:rPr>
              <w:t>Missing Amount</w:t>
            </w:r>
          </w:p>
        </w:tc>
        <w:tc>
          <w:tcPr>
            <w:tcW w:w="3022" w:type="dxa"/>
          </w:tcPr>
          <w:p w14:paraId="7B5ADA65" w14:textId="77777777" w:rsidR="00D36117" w:rsidRDefault="00000000">
            <w:r>
              <w:rPr>
                <w:rFonts w:ascii="Calibri" w:hAnsi="Calibri"/>
                <w:sz w:val="19"/>
              </w:rPr>
              <w:t>How much was spent for Groceries?</w:t>
            </w:r>
          </w:p>
        </w:tc>
      </w:tr>
      <w:tr w:rsidR="00D36117" w14:paraId="51CB2B3A" w14:textId="77777777">
        <w:tc>
          <w:tcPr>
            <w:tcW w:w="3022" w:type="dxa"/>
          </w:tcPr>
          <w:p w14:paraId="31D7E840" w14:textId="77777777" w:rsidR="00D36117" w:rsidRDefault="00000000">
            <w:r>
              <w:rPr>
                <w:rFonts w:ascii="Calibri" w:hAnsi="Calibri"/>
                <w:sz w:val="19"/>
              </w:rPr>
              <w:t>Tamil (ta-IN)</w:t>
            </w:r>
          </w:p>
        </w:tc>
        <w:tc>
          <w:tcPr>
            <w:tcW w:w="3022" w:type="dxa"/>
          </w:tcPr>
          <w:p w14:paraId="42F5B784" w14:textId="77777777" w:rsidR="00D36117" w:rsidRDefault="00000000">
            <w:r>
              <w:rPr>
                <w:rFonts w:ascii="Calibri" w:hAnsi="Calibri"/>
                <w:sz w:val="19"/>
              </w:rPr>
              <w:t>Missing Category</w:t>
            </w:r>
          </w:p>
        </w:tc>
        <w:tc>
          <w:tcPr>
            <w:tcW w:w="3022" w:type="dxa"/>
          </w:tcPr>
          <w:p w14:paraId="678E1BBE" w14:textId="77777777" w:rsidR="00D36117" w:rsidRDefault="00000000">
            <w:r>
              <w:rPr>
                <w:rFonts w:ascii="Calibri" w:hAnsi="Calibri"/>
                <w:sz w:val="19"/>
              </w:rPr>
              <w:t>₹500 பதிவு செய்ய என்ன வகை (Category) குறிப்பிடவும்?</w:t>
            </w:r>
          </w:p>
        </w:tc>
      </w:tr>
    </w:tbl>
    <w:p w14:paraId="7A463CCA" w14:textId="77777777" w:rsidR="00D36117" w:rsidRDefault="00D36117"/>
    <w:p w14:paraId="739700B9" w14:textId="77777777" w:rsidR="00D36117" w:rsidRDefault="00000000">
      <w:pPr>
        <w:spacing w:before="240" w:after="80"/>
      </w:pPr>
      <w:r>
        <w:rPr>
          <w:rFonts w:ascii="Calibri" w:hAnsi="Calibri"/>
          <w:b/>
          <w:color w:val="00467F"/>
          <w:sz w:val="28"/>
        </w:rPr>
        <w:t>2.7  Firestore Database Service</w:t>
      </w:r>
    </w:p>
    <w:p w14:paraId="0303B66B" w14:textId="77777777" w:rsidR="00D36117" w:rsidRDefault="00000000">
      <w:pPr>
        <w:spacing w:after="60"/>
      </w:pPr>
      <w:r>
        <w:rPr>
          <w:rFonts w:ascii="Calibri" w:hAnsi="Calibri"/>
          <w:sz w:val="21"/>
        </w:rPr>
        <w:t>Located in firestoreService.js, this is the data persistence layer. It operates in two modes and seamlessly switches between them:</w:t>
      </w:r>
    </w:p>
    <w:p w14:paraId="4079C811" w14:textId="77777777" w:rsidR="00D36117" w:rsidRDefault="00000000">
      <w:pPr>
        <w:spacing w:before="240" w:after="80"/>
      </w:pPr>
      <w:r>
        <w:rPr>
          <w:rFonts w:ascii="Calibri" w:hAnsi="Calibri"/>
          <w:b/>
          <w:color w:val="00467F"/>
          <w:sz w:val="24"/>
        </w:rPr>
        <w:t>Mode 1 — Live Firestore (Production):</w:t>
      </w:r>
    </w:p>
    <w:p w14:paraId="1AFCF990" w14:textId="77777777" w:rsidR="00D36117" w:rsidRDefault="00000000">
      <w:pPr>
        <w:spacing w:after="60"/>
      </w:pPr>
      <w:r>
        <w:rPr>
          <w:rFonts w:ascii="Calibri" w:hAnsi="Calibri"/>
          <w:sz w:val="21"/>
        </w:rPr>
        <w:t>When Firebase Admin SDK is initialized with valid credentials, all CRUD operations write directly to Google Cloud Firestore. The Firestore collection schema is:</w:t>
      </w:r>
    </w:p>
    <w:p w14:paraId="75FEDB6E" w14:textId="77777777" w:rsidR="00D36117" w:rsidRDefault="00000000">
      <w:pPr>
        <w:shd w:val="clear" w:color="auto" w:fill="F0F4F8"/>
        <w:spacing w:before="20" w:after="20"/>
        <w:ind w:left="567"/>
      </w:pPr>
      <w:r>
        <w:rPr>
          <w:rFonts w:ascii="Courier New" w:hAnsi="Courier New"/>
          <w:color w:val="282828"/>
          <w:sz w:val="18"/>
        </w:rPr>
        <w:t>users/{userId}/expenses/{docId}</w:t>
      </w:r>
    </w:p>
    <w:p w14:paraId="4D350E29" w14:textId="77777777" w:rsidR="00D36117" w:rsidRDefault="00000000">
      <w:pPr>
        <w:shd w:val="clear" w:color="auto" w:fill="F0F4F8"/>
        <w:spacing w:before="20" w:after="20"/>
        <w:ind w:left="567"/>
      </w:pPr>
      <w:r>
        <w:rPr>
          <w:rFonts w:ascii="Courier New" w:hAnsi="Courier New"/>
          <w:color w:val="282828"/>
          <w:sz w:val="18"/>
        </w:rPr>
        <w:t>users/{userId}/income/{docId}</w:t>
      </w:r>
    </w:p>
    <w:p w14:paraId="076D16D6" w14:textId="77777777" w:rsidR="00D36117" w:rsidRDefault="00000000">
      <w:pPr>
        <w:shd w:val="clear" w:color="auto" w:fill="F0F4F8"/>
        <w:spacing w:before="20" w:after="20"/>
        <w:ind w:left="567"/>
      </w:pPr>
      <w:r>
        <w:rPr>
          <w:rFonts w:ascii="Courier New" w:hAnsi="Courier New"/>
          <w:color w:val="282828"/>
          <w:sz w:val="18"/>
        </w:rPr>
        <w:t>users/{userId}/investments/{docId}</w:t>
      </w:r>
    </w:p>
    <w:p w14:paraId="7F11BE58" w14:textId="77777777" w:rsidR="00D36117" w:rsidRDefault="00000000">
      <w:pPr>
        <w:shd w:val="clear" w:color="auto" w:fill="F0F4F8"/>
        <w:spacing w:before="20" w:after="20"/>
        <w:ind w:left="567"/>
      </w:pPr>
      <w:r>
        <w:rPr>
          <w:rFonts w:ascii="Courier New" w:hAnsi="Courier New"/>
          <w:color w:val="282828"/>
          <w:sz w:val="18"/>
        </w:rPr>
        <w:t>users/{userId}/transactions/{docId}   ← Primary mobile app collection</w:t>
      </w:r>
    </w:p>
    <w:p w14:paraId="66C0356B" w14:textId="77777777" w:rsidR="00D36117" w:rsidRDefault="00000000">
      <w:pPr>
        <w:spacing w:after="60"/>
      </w:pPr>
      <w:r>
        <w:rPr>
          <w:rFonts w:ascii="Calibri" w:hAnsi="Calibri"/>
          <w:sz w:val="21"/>
        </w:rPr>
        <w:t>IMPORTANT: Every voice-agent CRUD operation performs a dual-write. When creating a transaction, the service writes to both the type-specific subcollection (expenses/income/investments) AND the primary users/{userId}/transactions collection — the collection that the mobile application reads from. This ensures the mobile app and the voice agent see the same data without any separate sync step.</w:t>
      </w:r>
    </w:p>
    <w:p w14:paraId="76CE4905" w14:textId="77777777" w:rsidR="00D36117" w:rsidRDefault="00000000">
      <w:pPr>
        <w:spacing w:after="60"/>
      </w:pPr>
      <w:r>
        <w:rPr>
          <w:rFonts w:ascii="Calibri" w:hAnsi="Calibri"/>
          <w:sz w:val="21"/>
        </w:rPr>
        <w:t>Every record written by the voice agent is stamped with source: 'voice_agent' as a mandatory audit field, along with createdAt and updatedAt server timestamps and a confidence score.</w:t>
      </w:r>
    </w:p>
    <w:p w14:paraId="62D44E62" w14:textId="77777777" w:rsidR="00D36117" w:rsidRDefault="00000000">
      <w:pPr>
        <w:spacing w:before="240" w:after="80"/>
      </w:pPr>
      <w:r>
        <w:rPr>
          <w:rFonts w:ascii="Calibri" w:hAnsi="Calibri"/>
          <w:b/>
          <w:color w:val="00467F"/>
          <w:sz w:val="24"/>
        </w:rPr>
        <w:lastRenderedPageBreak/>
        <w:t>Mode 2 — In-Memory Sandbox (Development / Demo):</w:t>
      </w:r>
    </w:p>
    <w:p w14:paraId="05CFF254" w14:textId="77777777" w:rsidR="00D36117" w:rsidRDefault="00000000">
      <w:pPr>
        <w:spacing w:after="60"/>
      </w:pPr>
      <w:r>
        <w:rPr>
          <w:rFonts w:ascii="Calibri" w:hAnsi="Calibri"/>
          <w:sz w:val="21"/>
        </w:rPr>
        <w:t>When no Firebase credentials are configured, the service switches to an in-memory JavaScript object acting as a mock database. This sandbox is pre-populated with sample transactions (groceries, salary, mutual funds) so the full system can be demonstrated without any cloud account. When a live Firestore operation fails, the system automatically falls back to this in-memory store so the user-facing voice flow never crashes.</w:t>
      </w:r>
    </w:p>
    <w:p w14:paraId="15902323" w14:textId="77777777" w:rsidR="00D36117" w:rsidRDefault="00000000">
      <w:pPr>
        <w:spacing w:before="240" w:after="80"/>
      </w:pPr>
      <w:r>
        <w:rPr>
          <w:rFonts w:ascii="Calibri" w:hAnsi="Calibri"/>
          <w:b/>
          <w:color w:val="00467F"/>
          <w:sz w:val="24"/>
        </w:rPr>
        <w:t>CRUD Operations:</w:t>
      </w:r>
    </w:p>
    <w:tbl>
      <w:tblPr>
        <w:tblStyle w:val="TableGrid"/>
        <w:tblW w:w="0" w:type="auto"/>
        <w:tblLook w:val="04A0" w:firstRow="1" w:lastRow="0" w:firstColumn="1" w:lastColumn="0" w:noHBand="0" w:noVBand="1"/>
      </w:tblPr>
      <w:tblGrid>
        <w:gridCol w:w="2477"/>
        <w:gridCol w:w="4076"/>
        <w:gridCol w:w="2729"/>
      </w:tblGrid>
      <w:tr w:rsidR="00D36117" w14:paraId="3B5CA90B" w14:textId="77777777">
        <w:tc>
          <w:tcPr>
            <w:tcW w:w="1701" w:type="dxa"/>
            <w:shd w:val="clear" w:color="auto" w:fill="004680"/>
          </w:tcPr>
          <w:p w14:paraId="55A0A60B" w14:textId="77777777" w:rsidR="00D36117" w:rsidRDefault="00000000">
            <w:r>
              <w:rPr>
                <w:rFonts w:ascii="Calibri" w:hAnsi="Calibri"/>
                <w:b/>
                <w:color w:val="FFFFFF"/>
                <w:sz w:val="20"/>
              </w:rPr>
              <w:t>Operation</w:t>
            </w:r>
          </w:p>
        </w:tc>
        <w:tc>
          <w:tcPr>
            <w:tcW w:w="4535" w:type="dxa"/>
            <w:shd w:val="clear" w:color="auto" w:fill="004680"/>
          </w:tcPr>
          <w:p w14:paraId="0F0ED3E8" w14:textId="77777777" w:rsidR="00D36117" w:rsidRDefault="00000000">
            <w:r>
              <w:rPr>
                <w:rFonts w:ascii="Calibri" w:hAnsi="Calibri"/>
                <w:b/>
                <w:color w:val="FFFFFF"/>
                <w:sz w:val="20"/>
              </w:rPr>
              <w:t>Live Firestore Action</w:t>
            </w:r>
          </w:p>
        </w:tc>
        <w:tc>
          <w:tcPr>
            <w:tcW w:w="3402" w:type="dxa"/>
            <w:shd w:val="clear" w:color="auto" w:fill="004680"/>
          </w:tcPr>
          <w:p w14:paraId="46E431F0" w14:textId="77777777" w:rsidR="00D36117" w:rsidRDefault="00000000">
            <w:r>
              <w:rPr>
                <w:rFonts w:ascii="Calibri" w:hAnsi="Calibri"/>
                <w:b/>
                <w:color w:val="FFFFFF"/>
                <w:sz w:val="20"/>
              </w:rPr>
              <w:t>In-Memory Action</w:t>
            </w:r>
          </w:p>
        </w:tc>
      </w:tr>
      <w:tr w:rsidR="00D36117" w14:paraId="1541CEA8" w14:textId="77777777">
        <w:tc>
          <w:tcPr>
            <w:tcW w:w="3022" w:type="dxa"/>
          </w:tcPr>
          <w:p w14:paraId="6CCDD134" w14:textId="77777777" w:rsidR="00D36117" w:rsidRDefault="00000000">
            <w:r>
              <w:rPr>
                <w:rFonts w:ascii="Calibri" w:hAnsi="Calibri"/>
                <w:sz w:val="19"/>
              </w:rPr>
              <w:t>Create</w:t>
            </w:r>
          </w:p>
        </w:tc>
        <w:tc>
          <w:tcPr>
            <w:tcW w:w="3022" w:type="dxa"/>
          </w:tcPr>
          <w:p w14:paraId="2EDF994C" w14:textId="77777777" w:rsidR="00D36117" w:rsidRDefault="00000000">
            <w:r>
              <w:rPr>
                <w:rFonts w:ascii="Calibri" w:hAnsi="Calibri"/>
                <w:sz w:val="19"/>
              </w:rPr>
              <w:t>db.collection(path).add(payload) + dual-write to /transactions</w:t>
            </w:r>
          </w:p>
        </w:tc>
        <w:tc>
          <w:tcPr>
            <w:tcW w:w="3022" w:type="dxa"/>
          </w:tcPr>
          <w:p w14:paraId="5308D78B" w14:textId="77777777" w:rsidR="00D36117" w:rsidRDefault="00000000">
            <w:r>
              <w:rPr>
                <w:rFonts w:ascii="Calibri" w:hAnsi="Calibri"/>
                <w:sz w:val="19"/>
              </w:rPr>
              <w:t>unshift() to array + broadcast SSE</w:t>
            </w:r>
          </w:p>
        </w:tc>
      </w:tr>
      <w:tr w:rsidR="00D36117" w14:paraId="2F67031C" w14:textId="77777777">
        <w:tc>
          <w:tcPr>
            <w:tcW w:w="3022" w:type="dxa"/>
          </w:tcPr>
          <w:p w14:paraId="18A1D0BC" w14:textId="77777777" w:rsidR="00D36117" w:rsidRDefault="00000000">
            <w:r>
              <w:rPr>
                <w:rFonts w:ascii="Calibri" w:hAnsi="Calibri"/>
                <w:sz w:val="19"/>
              </w:rPr>
              <w:t>Read</w:t>
            </w:r>
          </w:p>
        </w:tc>
        <w:tc>
          <w:tcPr>
            <w:tcW w:w="3022" w:type="dxa"/>
          </w:tcPr>
          <w:p w14:paraId="12D17DA3" w14:textId="77777777" w:rsidR="00D36117" w:rsidRDefault="00000000">
            <w:r>
              <w:rPr>
                <w:rFonts w:ascii="Calibri" w:hAnsi="Calibri"/>
                <w:sz w:val="19"/>
              </w:rPr>
              <w:t>db.collection(path).orderBy('date', 'desc').limit(25/50).get()</w:t>
            </w:r>
          </w:p>
        </w:tc>
        <w:tc>
          <w:tcPr>
            <w:tcW w:w="3022" w:type="dxa"/>
          </w:tcPr>
          <w:p w14:paraId="09CD98AE" w14:textId="77777777" w:rsidR="00D36117" w:rsidRDefault="00000000">
            <w:r>
              <w:rPr>
                <w:rFonts w:ascii="Calibri" w:hAnsi="Calibri"/>
                <w:sz w:val="19"/>
              </w:rPr>
              <w:t>return array slice</w:t>
            </w:r>
          </w:p>
        </w:tc>
      </w:tr>
      <w:tr w:rsidR="00D36117" w14:paraId="78F4AF3A" w14:textId="77777777">
        <w:tc>
          <w:tcPr>
            <w:tcW w:w="3022" w:type="dxa"/>
          </w:tcPr>
          <w:p w14:paraId="1DEF0FFB" w14:textId="77777777" w:rsidR="00D36117" w:rsidRDefault="00000000">
            <w:r>
              <w:rPr>
                <w:rFonts w:ascii="Calibri" w:hAnsi="Calibri"/>
                <w:sz w:val="19"/>
              </w:rPr>
              <w:t>Update</w:t>
            </w:r>
          </w:p>
        </w:tc>
        <w:tc>
          <w:tcPr>
            <w:tcW w:w="3022" w:type="dxa"/>
          </w:tcPr>
          <w:p w14:paraId="7744DC9B" w14:textId="77777777" w:rsidR="00D36117" w:rsidRDefault="00000000">
            <w:r>
              <w:rPr>
                <w:rFonts w:ascii="Calibri" w:hAnsi="Calibri"/>
                <w:sz w:val="19"/>
              </w:rPr>
              <w:t>docRef.update(fields) + mirror update in /transactions via subCollectionDocId</w:t>
            </w:r>
          </w:p>
        </w:tc>
        <w:tc>
          <w:tcPr>
            <w:tcW w:w="3022" w:type="dxa"/>
          </w:tcPr>
          <w:p w14:paraId="27D03101" w14:textId="77777777" w:rsidR="00D36117" w:rsidRDefault="00000000">
            <w:r>
              <w:rPr>
                <w:rFonts w:ascii="Calibri" w:hAnsi="Calibri"/>
                <w:sz w:val="19"/>
              </w:rPr>
              <w:t>splice + re-insert</w:t>
            </w:r>
          </w:p>
        </w:tc>
      </w:tr>
      <w:tr w:rsidR="00D36117" w14:paraId="007C1257" w14:textId="77777777">
        <w:tc>
          <w:tcPr>
            <w:tcW w:w="3022" w:type="dxa"/>
          </w:tcPr>
          <w:p w14:paraId="5DF3494B" w14:textId="77777777" w:rsidR="00D36117" w:rsidRDefault="00000000">
            <w:r>
              <w:rPr>
                <w:rFonts w:ascii="Calibri" w:hAnsi="Calibri"/>
                <w:sz w:val="19"/>
              </w:rPr>
              <w:t>Delete</w:t>
            </w:r>
          </w:p>
        </w:tc>
        <w:tc>
          <w:tcPr>
            <w:tcW w:w="3022" w:type="dxa"/>
          </w:tcPr>
          <w:p w14:paraId="594F9A96" w14:textId="77777777" w:rsidR="00D36117" w:rsidRDefault="00000000">
            <w:r>
              <w:rPr>
                <w:rFonts w:ascii="Calibri" w:hAnsi="Calibri"/>
                <w:sz w:val="19"/>
              </w:rPr>
              <w:t>docRef.delete() + delete from /transactions</w:t>
            </w:r>
          </w:p>
        </w:tc>
        <w:tc>
          <w:tcPr>
            <w:tcW w:w="3022" w:type="dxa"/>
          </w:tcPr>
          <w:p w14:paraId="5DEA4C40" w14:textId="77777777" w:rsidR="00D36117" w:rsidRDefault="00000000">
            <w:r>
              <w:rPr>
                <w:rFonts w:ascii="Calibri" w:hAnsi="Calibri"/>
                <w:sz w:val="19"/>
              </w:rPr>
              <w:t>splice from array + broadcast SSE</w:t>
            </w:r>
          </w:p>
        </w:tc>
      </w:tr>
    </w:tbl>
    <w:p w14:paraId="32D833FA" w14:textId="77777777" w:rsidR="00D36117" w:rsidRDefault="00D36117"/>
    <w:p w14:paraId="2B4EC348" w14:textId="77777777" w:rsidR="00D36117" w:rsidRDefault="00000000">
      <w:pPr>
        <w:spacing w:before="240" w:after="80"/>
      </w:pPr>
      <w:r>
        <w:rPr>
          <w:rFonts w:ascii="Calibri" w:hAnsi="Calibri"/>
          <w:b/>
          <w:color w:val="00467F"/>
          <w:sz w:val="28"/>
        </w:rPr>
        <w:t>2.8  Retrieval-Augmented Generation (RAG) Engine</w:t>
      </w:r>
    </w:p>
    <w:p w14:paraId="07A66EC0" w14:textId="77777777" w:rsidR="00D36117" w:rsidRDefault="00000000">
      <w:pPr>
        <w:spacing w:after="60"/>
      </w:pPr>
      <w:r>
        <w:rPr>
          <w:rFonts w:ascii="Calibri" w:hAnsi="Calibri"/>
          <w:sz w:val="21"/>
        </w:rPr>
        <w:t>The RAG system (ragService.js, embeddingService.js, vectorStoreService.js) provides semantic long-term memory for the voice agent. It enables the agent to answer questions like 'What did I spend most on last month?' by retrieving the most relevant historical transaction summaries and passing them to the LLM as context.</w:t>
      </w:r>
    </w:p>
    <w:p w14:paraId="16F35F75" w14:textId="77777777" w:rsidR="00D36117" w:rsidRDefault="00000000">
      <w:pPr>
        <w:spacing w:before="240" w:after="80"/>
      </w:pPr>
      <w:r>
        <w:rPr>
          <w:rFonts w:ascii="Calibri" w:hAnsi="Calibri"/>
          <w:b/>
          <w:color w:val="00467F"/>
          <w:sz w:val="24"/>
        </w:rPr>
        <w:t>RAG Pipeline:</w:t>
      </w:r>
    </w:p>
    <w:p w14:paraId="11A1C0F8" w14:textId="77777777" w:rsidR="00D36117" w:rsidRDefault="00000000">
      <w:pPr>
        <w:pStyle w:val="ListBullet"/>
        <w:spacing w:after="40"/>
      </w:pPr>
      <w:r>
        <w:rPr>
          <w:rFonts w:ascii="Calibri" w:hAnsi="Calibri"/>
          <w:sz w:val="21"/>
        </w:rPr>
        <w:t>Ingest: After every successful voice-created transaction, the agent automatically creates a text summary (e.g., 'expense of ₹500 for Groceries on 2026-08-24') and converts it to a numeric embedding vector using the embedding service. The embedding is stored in an in-memory vector store keyed by userId.</w:t>
      </w:r>
    </w:p>
    <w:p w14:paraId="0574A16F" w14:textId="77777777" w:rsidR="00D36117" w:rsidRDefault="00000000">
      <w:pPr>
        <w:pStyle w:val="ListBullet"/>
        <w:spacing w:after="40"/>
      </w:pPr>
      <w:r>
        <w:rPr>
          <w:rFonts w:ascii="Calibri" w:hAnsi="Calibri"/>
          <w:sz w:val="21"/>
        </w:rPr>
        <w:t>Query: When the user asks a financial question, the query text is also embedded, and a cosine similarity top-K search retrieves the most relevant past transaction summaries.</w:t>
      </w:r>
    </w:p>
    <w:p w14:paraId="6661C50C" w14:textId="77777777" w:rsidR="00D36117" w:rsidRDefault="00000000">
      <w:pPr>
        <w:pStyle w:val="ListBullet"/>
        <w:spacing w:after="40"/>
      </w:pPr>
      <w:r>
        <w:rPr>
          <w:rFonts w:ascii="Calibri" w:hAnsi="Calibri"/>
          <w:sz w:val="21"/>
        </w:rPr>
        <w:t>Summarize: The retrieved summaries plus the user question are sent to the LLM (Google AI API Flash primary, OpenAI GPT-4o-mini fallback) which generates a natural language answer.</w:t>
      </w:r>
    </w:p>
    <w:p w14:paraId="4FD15BE0" w14:textId="77777777" w:rsidR="00D36117" w:rsidRDefault="00000000">
      <w:pPr>
        <w:pStyle w:val="ListBullet"/>
        <w:spacing w:after="40"/>
      </w:pPr>
      <w:r>
        <w:rPr>
          <w:rFonts w:ascii="Calibri" w:hAnsi="Calibri"/>
          <w:sz w:val="21"/>
        </w:rPr>
        <w:t>Full History Summary: Combines all ingested transaction texts and prompts the LLM to provide a financial health report including top spend categories and actionable tips.</w:t>
      </w:r>
    </w:p>
    <w:p w14:paraId="2DBE81EF" w14:textId="77777777" w:rsidR="00D36117" w:rsidRDefault="00000000">
      <w:pPr>
        <w:spacing w:before="240" w:after="80"/>
      </w:pPr>
      <w:r>
        <w:rPr>
          <w:rFonts w:ascii="Calibri" w:hAnsi="Calibri"/>
          <w:b/>
          <w:color w:val="00467F"/>
          <w:sz w:val="28"/>
        </w:rPr>
        <w:t>2.9  Real-Time Session Manager</w:t>
      </w:r>
    </w:p>
    <w:p w14:paraId="008B7456" w14:textId="77777777" w:rsidR="00D36117" w:rsidRDefault="00000000">
      <w:pPr>
        <w:spacing w:after="60"/>
      </w:pPr>
      <w:r>
        <w:rPr>
          <w:rFonts w:ascii="Calibri" w:hAnsi="Calibri"/>
          <w:sz w:val="21"/>
        </w:rPr>
        <w:t>Located in sessionManager.js, this lightweight in-memory store maintains multi-turn conversation state across HTTP requests using a sessionId key. When a user's utterance is incomplete (e.g., says 'add an expense' without specifying amount or category), the partial parse result is saved in the session. On the next turn, the saved context is merged with the new utterance so fields carry over correctly.</w:t>
      </w:r>
    </w:p>
    <w:p w14:paraId="00FAB7CD" w14:textId="77777777" w:rsidR="00D36117" w:rsidRDefault="00000000">
      <w:pPr>
        <w:pStyle w:val="ListBullet"/>
        <w:spacing w:after="40"/>
      </w:pPr>
      <w:r>
        <w:rPr>
          <w:rFonts w:ascii="Calibri" w:hAnsi="Calibri"/>
          <w:sz w:val="21"/>
        </w:rPr>
        <w:t>Session keys: sessionId → { context (partial transaction), lastUtterance }</w:t>
      </w:r>
    </w:p>
    <w:p w14:paraId="2D69DB90" w14:textId="77777777" w:rsidR="00D36117" w:rsidRDefault="00000000">
      <w:pPr>
        <w:pStyle w:val="ListBullet"/>
        <w:spacing w:after="40"/>
      </w:pPr>
      <w:r>
        <w:rPr>
          <w:rFonts w:ascii="Calibri" w:hAnsi="Calibri"/>
          <w:sz w:val="21"/>
        </w:rPr>
        <w:lastRenderedPageBreak/>
        <w:t>Sessions are cleared after a successful complete transaction is formed.</w:t>
      </w:r>
    </w:p>
    <w:p w14:paraId="5118E91B" w14:textId="77777777" w:rsidR="00D36117" w:rsidRDefault="00000000">
      <w:pPr>
        <w:pStyle w:val="ListBullet"/>
        <w:spacing w:after="40"/>
      </w:pPr>
      <w:r>
        <w:rPr>
          <w:rFonts w:ascii="Calibri" w:hAnsi="Calibri"/>
          <w:sz w:val="21"/>
        </w:rPr>
        <w:t>Sessions are scoped per conversation, not per user, allowing concurrent users.</w:t>
      </w:r>
    </w:p>
    <w:p w14:paraId="43B38E6E" w14:textId="77777777" w:rsidR="00D36117" w:rsidRDefault="00000000">
      <w:pPr>
        <w:spacing w:before="240" w:after="80"/>
      </w:pPr>
      <w:r>
        <w:rPr>
          <w:rFonts w:ascii="Calibri" w:hAnsi="Calibri"/>
          <w:b/>
          <w:color w:val="00467F"/>
          <w:sz w:val="28"/>
        </w:rPr>
        <w:t>2.10  Real-Time Audio Token Service</w:t>
      </w:r>
    </w:p>
    <w:p w14:paraId="5A6BFD68" w14:textId="67234EFC" w:rsidR="00D36117" w:rsidRDefault="00000000">
      <w:pPr>
        <w:spacing w:after="60"/>
      </w:pPr>
      <w:r>
        <w:rPr>
          <w:rFonts w:ascii="Calibri" w:hAnsi="Calibri"/>
          <w:sz w:val="21"/>
        </w:rPr>
        <w:t xml:space="preserve">Located in </w:t>
      </w:r>
      <w:r w:rsidR="0029485E">
        <w:rPr>
          <w:rFonts w:ascii="Calibri" w:hAnsi="Calibri"/>
          <w:sz w:val="21"/>
        </w:rPr>
        <w:t>VoiceAgent</w:t>
      </w:r>
      <w:r>
        <w:rPr>
          <w:rFonts w:ascii="Calibri" w:hAnsi="Calibri"/>
          <w:sz w:val="21"/>
        </w:rPr>
        <w:t>TokenService.js, this service issues JWT participant tokens for the real-time audio server. The token encodes:</w:t>
      </w:r>
    </w:p>
    <w:p w14:paraId="7BE56AC0" w14:textId="77777777" w:rsidR="00D36117" w:rsidRDefault="00000000">
      <w:pPr>
        <w:pStyle w:val="ListBullet"/>
        <w:spacing w:after="40"/>
      </w:pPr>
      <w:r>
        <w:rPr>
          <w:rFonts w:ascii="Calibri" w:hAnsi="Calibri"/>
          <w:sz w:val="21"/>
        </w:rPr>
        <w:t>Participant identity (Firebase userId or generated guest ID)</w:t>
      </w:r>
    </w:p>
    <w:p w14:paraId="2B3D3E23" w14:textId="77777777" w:rsidR="00D36117" w:rsidRDefault="00000000">
      <w:pPr>
        <w:pStyle w:val="ListBullet"/>
        <w:spacing w:after="40"/>
      </w:pPr>
      <w:r>
        <w:rPr>
          <w:rFonts w:ascii="Calibri" w:hAnsi="Calibri"/>
          <w:sz w:val="21"/>
        </w:rPr>
        <w:t>Room name (auto-generated as 'finance-{userId}' if not specified)</w:t>
      </w:r>
    </w:p>
    <w:p w14:paraId="67859E41" w14:textId="77777777" w:rsidR="00D36117" w:rsidRDefault="00000000">
      <w:pPr>
        <w:pStyle w:val="ListBullet"/>
        <w:spacing w:after="40"/>
      </w:pPr>
      <w:r>
        <w:rPr>
          <w:rFonts w:ascii="Calibri" w:hAnsi="Calibri"/>
          <w:sz w:val="21"/>
        </w:rPr>
        <w:t>Metadata: { userId, source: 'personal-finance-app' }</w:t>
      </w:r>
    </w:p>
    <w:p w14:paraId="0C14FFC7" w14:textId="77777777" w:rsidR="00D36117" w:rsidRDefault="00000000">
      <w:pPr>
        <w:spacing w:after="60"/>
      </w:pPr>
      <w:r>
        <w:rPr>
          <w:rFonts w:ascii="Calibri" w:hAnsi="Calibri"/>
          <w:sz w:val="21"/>
        </w:rPr>
        <w:t>The token endpoint (/api/voice/token) is guarded by Firebase ID token verification when Firebase is configured. In sandbox/dev mode, it issues guest tokens without authentication. The token is short-lived and the client uses it to connect to the real-time audio server for WebRTC bi-directional streaming.</w:t>
      </w:r>
    </w:p>
    <w:p w14:paraId="1CA538CE" w14:textId="77777777" w:rsidR="00D36117" w:rsidRDefault="00000000">
      <w:pPr>
        <w:spacing w:before="240" w:after="80"/>
      </w:pPr>
      <w:r>
        <w:rPr>
          <w:rFonts w:ascii="Calibri" w:hAnsi="Calibri"/>
          <w:b/>
          <w:color w:val="00467F"/>
          <w:sz w:val="28"/>
        </w:rPr>
        <w:t>2.11  Interactive Web Dashboard (Frontend Sandbox)</w:t>
      </w:r>
    </w:p>
    <w:p w14:paraId="09810391" w14:textId="77777777" w:rsidR="00D36117" w:rsidRDefault="00000000">
      <w:pPr>
        <w:spacing w:after="60"/>
      </w:pPr>
      <w:r>
        <w:rPr>
          <w:rFonts w:ascii="Calibri" w:hAnsi="Calibri"/>
          <w:sz w:val="21"/>
        </w:rPr>
        <w:t>The public/ directory contains a fully featured browser-based testing interface served at the root URL of the backend. This dashboard is NOT the production mobile app — it is a development and demonstration tool. It includes:</w:t>
      </w:r>
    </w:p>
    <w:p w14:paraId="35728527" w14:textId="77777777" w:rsidR="00D36117" w:rsidRDefault="00000000">
      <w:pPr>
        <w:pStyle w:val="ListBullet"/>
        <w:spacing w:after="40"/>
      </w:pPr>
      <w:r>
        <w:rPr>
          <w:rFonts w:ascii="Calibri" w:hAnsi="Calibri"/>
          <w:sz w:val="21"/>
        </w:rPr>
        <w:t>Security Gateway: Login overlay with username/password authentication before accessing the dashboard.</w:t>
      </w:r>
    </w:p>
    <w:p w14:paraId="056AFAD8" w14:textId="77777777" w:rsidR="00D36117" w:rsidRDefault="00000000">
      <w:pPr>
        <w:pStyle w:val="ListBullet"/>
        <w:spacing w:after="40"/>
      </w:pPr>
      <w:r>
        <w:rPr>
          <w:rFonts w:ascii="Calibri" w:hAnsi="Calibri"/>
          <w:sz w:val="21"/>
        </w:rPr>
        <w:t>Conversational Voice Assistant panel: Animated AI avatar, real-time WebRTC audio waveform visualizer, push-to-talk and continuous listening modes.</w:t>
      </w:r>
    </w:p>
    <w:p w14:paraId="7425E37E" w14:textId="77777777" w:rsidR="00D36117" w:rsidRDefault="00000000">
      <w:pPr>
        <w:pStyle w:val="ListBullet"/>
        <w:spacing w:after="40"/>
      </w:pPr>
      <w:r>
        <w:rPr>
          <w:rFonts w:ascii="Calibri" w:hAnsi="Calibri"/>
          <w:sz w:val="21"/>
        </w:rPr>
        <w:t>Text Input Testing: Send natural language text commands and see the parsed JSON response in real time.</w:t>
      </w:r>
    </w:p>
    <w:p w14:paraId="6C954D5C" w14:textId="77777777" w:rsidR="00D36117" w:rsidRDefault="00000000">
      <w:pPr>
        <w:pStyle w:val="ListBullet"/>
        <w:spacing w:after="40"/>
      </w:pPr>
      <w:r>
        <w:rPr>
          <w:rFonts w:ascii="Calibri" w:hAnsi="Calibri"/>
          <w:sz w:val="21"/>
        </w:rPr>
        <w:t>Live Transactions Ledger: A table that updates in real time via Server-Sent Events whenever a CRUD operation is performed.</w:t>
      </w:r>
    </w:p>
    <w:p w14:paraId="36C5B48A" w14:textId="77777777" w:rsidR="00D36117" w:rsidRDefault="00000000">
      <w:pPr>
        <w:pStyle w:val="ListBullet"/>
        <w:spacing w:after="40"/>
      </w:pPr>
      <w:r>
        <w:rPr>
          <w:rFonts w:ascii="Calibri" w:hAnsi="Calibri"/>
          <w:sz w:val="21"/>
        </w:rPr>
        <w:t>Financial Statistics Dashboard: Auto-computed total income, expenses, and investment summaries.</w:t>
      </w:r>
    </w:p>
    <w:p w14:paraId="59ABDE2F" w14:textId="77777777" w:rsidR="00D36117" w:rsidRDefault="00000000">
      <w:pPr>
        <w:pStyle w:val="ListBullet"/>
        <w:spacing w:after="40"/>
      </w:pPr>
      <w:r>
        <w:rPr>
          <w:rFonts w:ascii="Calibri" w:hAnsi="Calibri"/>
          <w:sz w:val="21"/>
        </w:rPr>
        <w:t>Language Selector: Manually override language detection to English, Tamil, or Hindi.</w:t>
      </w:r>
    </w:p>
    <w:p w14:paraId="317798ED" w14:textId="77777777" w:rsidR="00D36117" w:rsidRDefault="00000000">
      <w:pPr>
        <w:pStyle w:val="ListBullet"/>
        <w:spacing w:after="40"/>
      </w:pPr>
      <w:r>
        <w:rPr>
          <w:rFonts w:ascii="Calibri" w:hAnsi="Calibri"/>
          <w:sz w:val="21"/>
        </w:rPr>
        <w:t>API Status Indicator: Live badge showing whether the backend is online and which Firestore mode is active.</w:t>
      </w:r>
    </w:p>
    <w:p w14:paraId="54328C7F" w14:textId="77777777" w:rsidR="00D36117" w:rsidRDefault="00000000">
      <w:r>
        <w:br w:type="page"/>
      </w:r>
    </w:p>
    <w:p w14:paraId="3244BA28" w14:textId="77777777" w:rsidR="00D36117" w:rsidRDefault="00000000">
      <w:pPr>
        <w:spacing w:before="240" w:after="80"/>
      </w:pPr>
      <w:r>
        <w:rPr>
          <w:rFonts w:ascii="Calibri" w:hAnsi="Calibri"/>
          <w:b/>
          <w:color w:val="00467F"/>
          <w:sz w:val="36"/>
        </w:rPr>
        <w:lastRenderedPageBreak/>
        <w:t>3. Mobile Application — LigthsON (React Native / Expo)</w:t>
      </w:r>
    </w:p>
    <w:p w14:paraId="11A65817" w14:textId="77777777" w:rsidR="00D36117" w:rsidRDefault="00000000">
      <w:pPr>
        <w:spacing w:before="240" w:after="80"/>
      </w:pPr>
      <w:r>
        <w:rPr>
          <w:rFonts w:ascii="Calibri" w:hAnsi="Calibri"/>
          <w:b/>
          <w:color w:val="00467F"/>
          <w:sz w:val="28"/>
        </w:rPr>
        <w:t>3.1  Application Architecture</w:t>
      </w:r>
    </w:p>
    <w:p w14:paraId="358E2FBD" w14:textId="77777777" w:rsidR="00D36117" w:rsidRDefault="00000000">
      <w:pPr>
        <w:spacing w:after="60"/>
      </w:pPr>
      <w:r>
        <w:rPr>
          <w:rFonts w:ascii="Calibri" w:hAnsi="Calibri"/>
          <w:sz w:val="21"/>
        </w:rPr>
        <w:t>The mobile application is a React Native / Expo project (SDK 54) targeting Android, iOS, and Web. It uses React Navigation with a bottom tab navigator as its primary navigation shell. The app is structured as follows:</w:t>
      </w:r>
    </w:p>
    <w:p w14:paraId="2ACA4725" w14:textId="77777777" w:rsidR="00D36117" w:rsidRDefault="00000000">
      <w:pPr>
        <w:shd w:val="clear" w:color="auto" w:fill="F0F4F8"/>
        <w:spacing w:before="20" w:after="20"/>
        <w:ind w:left="567"/>
      </w:pPr>
      <w:r>
        <w:rPr>
          <w:rFonts w:ascii="Courier New" w:hAnsi="Courier New"/>
          <w:color w:val="282828"/>
          <w:sz w:val="18"/>
        </w:rPr>
        <w:t>ligths-main-main/</w:t>
      </w:r>
    </w:p>
    <w:p w14:paraId="2D1815FB" w14:textId="77777777" w:rsidR="00D36117" w:rsidRDefault="00000000">
      <w:pPr>
        <w:shd w:val="clear" w:color="auto" w:fill="F0F4F8"/>
        <w:spacing w:before="20" w:after="20"/>
        <w:ind w:left="567"/>
      </w:pPr>
      <w:r>
        <w:rPr>
          <w:rFonts w:ascii="Courier New" w:hAnsi="Courier New"/>
          <w:color w:val="282828"/>
          <w:sz w:val="18"/>
        </w:rPr>
        <w:t>├── App.js                    # Root navigator and authentication gate</w:t>
      </w:r>
    </w:p>
    <w:p w14:paraId="1010193A" w14:textId="77777777" w:rsidR="00D36117" w:rsidRDefault="00000000">
      <w:pPr>
        <w:shd w:val="clear" w:color="auto" w:fill="F0F4F8"/>
        <w:spacing w:before="20" w:after="20"/>
        <w:ind w:left="567"/>
      </w:pPr>
      <w:r>
        <w:rPr>
          <w:rFonts w:ascii="Courier New" w:hAnsi="Courier New"/>
          <w:color w:val="282828"/>
          <w:sz w:val="18"/>
        </w:rPr>
        <w:t>├── src/</w:t>
      </w:r>
    </w:p>
    <w:p w14:paraId="54A46DC8" w14:textId="77777777" w:rsidR="00D36117" w:rsidRDefault="00000000">
      <w:pPr>
        <w:shd w:val="clear" w:color="auto" w:fill="F0F4F8"/>
        <w:spacing w:before="20" w:after="20"/>
        <w:ind w:left="567"/>
      </w:pPr>
      <w:r>
        <w:rPr>
          <w:rFonts w:ascii="Courier New" w:hAnsi="Courier New"/>
          <w:color w:val="282828"/>
          <w:sz w:val="18"/>
        </w:rPr>
        <w:t>│   ├── screens/              # All UI screens (7 categories)</w:t>
      </w:r>
    </w:p>
    <w:p w14:paraId="431475D6" w14:textId="77777777" w:rsidR="00D36117" w:rsidRDefault="00000000">
      <w:pPr>
        <w:shd w:val="clear" w:color="auto" w:fill="F0F4F8"/>
        <w:spacing w:before="20" w:after="20"/>
        <w:ind w:left="567"/>
      </w:pPr>
      <w:r>
        <w:rPr>
          <w:rFonts w:ascii="Courier New" w:hAnsi="Courier New"/>
          <w:color w:val="282828"/>
          <w:sz w:val="18"/>
        </w:rPr>
        <w:t>│   ├── components/           # Reusable components</w:t>
      </w:r>
    </w:p>
    <w:p w14:paraId="02F966F7" w14:textId="77777777" w:rsidR="00D36117" w:rsidRDefault="00000000">
      <w:pPr>
        <w:shd w:val="clear" w:color="auto" w:fill="F0F4F8"/>
        <w:spacing w:before="20" w:after="20"/>
        <w:ind w:left="567"/>
      </w:pPr>
      <w:r>
        <w:rPr>
          <w:rFonts w:ascii="Courier New" w:hAnsi="Courier New"/>
          <w:color w:val="282828"/>
          <w:sz w:val="18"/>
        </w:rPr>
        <w:t>│   ├── services/             # Data access and API services</w:t>
      </w:r>
    </w:p>
    <w:p w14:paraId="34EFCB80" w14:textId="77777777" w:rsidR="00D36117" w:rsidRDefault="00000000">
      <w:pPr>
        <w:shd w:val="clear" w:color="auto" w:fill="F0F4F8"/>
        <w:spacing w:before="20" w:after="20"/>
        <w:ind w:left="567"/>
      </w:pPr>
      <w:r>
        <w:rPr>
          <w:rFonts w:ascii="Courier New" w:hAnsi="Courier New"/>
          <w:color w:val="282828"/>
          <w:sz w:val="18"/>
        </w:rPr>
        <w:t>│   ├── config/               # Firebase configuration</w:t>
      </w:r>
    </w:p>
    <w:p w14:paraId="6E5EC910" w14:textId="77777777" w:rsidR="00D36117" w:rsidRDefault="00000000">
      <w:pPr>
        <w:shd w:val="clear" w:color="auto" w:fill="F0F4F8"/>
        <w:spacing w:before="20" w:after="20"/>
        <w:ind w:left="567"/>
      </w:pPr>
      <w:r>
        <w:rPr>
          <w:rFonts w:ascii="Courier New" w:hAnsi="Courier New"/>
          <w:color w:val="282828"/>
          <w:sz w:val="18"/>
        </w:rPr>
        <w:t>│   ├── navigation/           # Navigation references</w:t>
      </w:r>
    </w:p>
    <w:p w14:paraId="45545A4E" w14:textId="77777777" w:rsidR="00D36117" w:rsidRDefault="00000000">
      <w:pPr>
        <w:shd w:val="clear" w:color="auto" w:fill="F0F4F8"/>
        <w:spacing w:before="20" w:after="20"/>
        <w:ind w:left="567"/>
      </w:pPr>
      <w:r>
        <w:rPr>
          <w:rFonts w:ascii="Courier New" w:hAnsi="Courier New"/>
          <w:color w:val="282828"/>
          <w:sz w:val="18"/>
        </w:rPr>
        <w:t>│   ├── theme/                # Design tokens (colors, typography, spacing)</w:t>
      </w:r>
    </w:p>
    <w:p w14:paraId="501946F7" w14:textId="77777777" w:rsidR="00D36117" w:rsidRDefault="00000000">
      <w:pPr>
        <w:shd w:val="clear" w:color="auto" w:fill="F0F4F8"/>
        <w:spacing w:before="20" w:after="20"/>
        <w:ind w:left="567"/>
      </w:pPr>
      <w:r>
        <w:rPr>
          <w:rFonts w:ascii="Courier New" w:hAnsi="Courier New"/>
          <w:color w:val="282828"/>
          <w:sz w:val="18"/>
        </w:rPr>
        <w:t>│   ├── data/                 # Static data (stocks, etc.)</w:t>
      </w:r>
    </w:p>
    <w:p w14:paraId="74C44965" w14:textId="77777777" w:rsidR="00D36117" w:rsidRDefault="00000000">
      <w:pPr>
        <w:shd w:val="clear" w:color="auto" w:fill="F0F4F8"/>
        <w:spacing w:before="20" w:after="20"/>
        <w:ind w:left="567"/>
      </w:pPr>
      <w:r>
        <w:rPr>
          <w:rFonts w:ascii="Courier New" w:hAnsi="Courier New"/>
          <w:color w:val="282828"/>
          <w:sz w:val="18"/>
        </w:rPr>
        <w:t>│   └── utils/                # Secure storage, helpers</w:t>
      </w:r>
    </w:p>
    <w:p w14:paraId="29409577" w14:textId="77777777" w:rsidR="00D36117" w:rsidRDefault="00000000">
      <w:pPr>
        <w:shd w:val="clear" w:color="auto" w:fill="F0F4F8"/>
        <w:spacing w:before="20" w:after="20"/>
        <w:ind w:left="567"/>
      </w:pPr>
      <w:r>
        <w:rPr>
          <w:rFonts w:ascii="Courier New" w:hAnsi="Courier New"/>
          <w:color w:val="282828"/>
          <w:sz w:val="18"/>
        </w:rPr>
        <w:t>├── functions/                # Firebase Cloud Functions</w:t>
      </w:r>
    </w:p>
    <w:p w14:paraId="2DB2ADC1" w14:textId="77777777" w:rsidR="00D36117" w:rsidRDefault="00000000">
      <w:pPr>
        <w:shd w:val="clear" w:color="auto" w:fill="F0F4F8"/>
        <w:spacing w:before="20" w:after="20"/>
        <w:ind w:left="567"/>
      </w:pPr>
      <w:r>
        <w:rPr>
          <w:rFonts w:ascii="Courier New" w:hAnsi="Courier New"/>
          <w:color w:val="282828"/>
          <w:sz w:val="18"/>
        </w:rPr>
        <w:t>└── web/                      # Web-specific entry points</w:t>
      </w:r>
    </w:p>
    <w:p w14:paraId="3AC08F71" w14:textId="77777777" w:rsidR="00D36117" w:rsidRDefault="00000000">
      <w:pPr>
        <w:spacing w:before="240" w:after="80"/>
      </w:pPr>
      <w:r>
        <w:rPr>
          <w:rFonts w:ascii="Calibri" w:hAnsi="Calibri"/>
          <w:b/>
          <w:color w:val="00467F"/>
          <w:sz w:val="28"/>
        </w:rPr>
        <w:t>3.2  Screens &amp; Navigation</w:t>
      </w:r>
    </w:p>
    <w:tbl>
      <w:tblPr>
        <w:tblStyle w:val="TableGrid"/>
        <w:tblW w:w="0" w:type="auto"/>
        <w:tblLook w:val="04A0" w:firstRow="1" w:lastRow="0" w:firstColumn="1" w:lastColumn="0" w:noHBand="0" w:noVBand="1"/>
      </w:tblPr>
      <w:tblGrid>
        <w:gridCol w:w="2528"/>
        <w:gridCol w:w="2742"/>
        <w:gridCol w:w="4012"/>
      </w:tblGrid>
      <w:tr w:rsidR="00D36117" w14:paraId="73FC1A84" w14:textId="77777777">
        <w:tc>
          <w:tcPr>
            <w:tcW w:w="1701" w:type="dxa"/>
            <w:shd w:val="clear" w:color="auto" w:fill="004680"/>
          </w:tcPr>
          <w:p w14:paraId="084BC316" w14:textId="77777777" w:rsidR="00D36117" w:rsidRDefault="00000000">
            <w:r>
              <w:rPr>
                <w:rFonts w:ascii="Calibri" w:hAnsi="Calibri"/>
                <w:b/>
                <w:color w:val="FFFFFF"/>
                <w:sz w:val="20"/>
              </w:rPr>
              <w:t>Category</w:t>
            </w:r>
          </w:p>
        </w:tc>
        <w:tc>
          <w:tcPr>
            <w:tcW w:w="2835" w:type="dxa"/>
            <w:shd w:val="clear" w:color="auto" w:fill="004680"/>
          </w:tcPr>
          <w:p w14:paraId="5D87DF15" w14:textId="77777777" w:rsidR="00D36117" w:rsidRDefault="00000000">
            <w:r>
              <w:rPr>
                <w:rFonts w:ascii="Calibri" w:hAnsi="Calibri"/>
                <w:b/>
                <w:color w:val="FFFFFF"/>
                <w:sz w:val="20"/>
              </w:rPr>
              <w:t>Screen</w:t>
            </w:r>
          </w:p>
        </w:tc>
        <w:tc>
          <w:tcPr>
            <w:tcW w:w="5102" w:type="dxa"/>
            <w:shd w:val="clear" w:color="auto" w:fill="004680"/>
          </w:tcPr>
          <w:p w14:paraId="40861C65" w14:textId="77777777" w:rsidR="00D36117" w:rsidRDefault="00000000">
            <w:r>
              <w:rPr>
                <w:rFonts w:ascii="Calibri" w:hAnsi="Calibri"/>
                <w:b/>
                <w:color w:val="FFFFFF"/>
                <w:sz w:val="20"/>
              </w:rPr>
              <w:t>Purpose</w:t>
            </w:r>
          </w:p>
        </w:tc>
      </w:tr>
      <w:tr w:rsidR="00D36117" w14:paraId="7149359D" w14:textId="77777777">
        <w:tc>
          <w:tcPr>
            <w:tcW w:w="3022" w:type="dxa"/>
          </w:tcPr>
          <w:p w14:paraId="29923344" w14:textId="77777777" w:rsidR="00D36117" w:rsidRDefault="00000000">
            <w:r>
              <w:rPr>
                <w:rFonts w:ascii="Calibri" w:hAnsi="Calibri"/>
                <w:sz w:val="19"/>
              </w:rPr>
              <w:t>Authentication</w:t>
            </w:r>
          </w:p>
        </w:tc>
        <w:tc>
          <w:tcPr>
            <w:tcW w:w="3022" w:type="dxa"/>
          </w:tcPr>
          <w:p w14:paraId="68C56E2D" w14:textId="77777777" w:rsidR="00D36117" w:rsidRDefault="00000000">
            <w:r>
              <w:rPr>
                <w:rFonts w:ascii="Calibri" w:hAnsi="Calibri"/>
                <w:sz w:val="19"/>
              </w:rPr>
              <w:t>SplashScreen</w:t>
            </w:r>
          </w:p>
        </w:tc>
        <w:tc>
          <w:tcPr>
            <w:tcW w:w="3022" w:type="dxa"/>
          </w:tcPr>
          <w:p w14:paraId="79209035" w14:textId="77777777" w:rsidR="00D36117" w:rsidRDefault="00000000">
            <w:r>
              <w:rPr>
                <w:rFonts w:ascii="Calibri" w:hAnsi="Calibri"/>
                <w:sz w:val="19"/>
              </w:rPr>
              <w:t>App intro / brand animation</w:t>
            </w:r>
          </w:p>
        </w:tc>
      </w:tr>
      <w:tr w:rsidR="00D36117" w14:paraId="51E6A002" w14:textId="77777777">
        <w:tc>
          <w:tcPr>
            <w:tcW w:w="3022" w:type="dxa"/>
          </w:tcPr>
          <w:p w14:paraId="209ACBB0" w14:textId="77777777" w:rsidR="00D36117" w:rsidRDefault="00000000">
            <w:r>
              <w:rPr>
                <w:rFonts w:ascii="Calibri" w:hAnsi="Calibri"/>
                <w:sz w:val="19"/>
              </w:rPr>
              <w:t>Authentication</w:t>
            </w:r>
          </w:p>
        </w:tc>
        <w:tc>
          <w:tcPr>
            <w:tcW w:w="3022" w:type="dxa"/>
          </w:tcPr>
          <w:p w14:paraId="6D84D7F5" w14:textId="77777777" w:rsidR="00D36117" w:rsidRDefault="00000000">
            <w:r>
              <w:rPr>
                <w:rFonts w:ascii="Calibri" w:hAnsi="Calibri"/>
                <w:sz w:val="19"/>
              </w:rPr>
              <w:t>LoginScreenView</w:t>
            </w:r>
          </w:p>
        </w:tc>
        <w:tc>
          <w:tcPr>
            <w:tcW w:w="3022" w:type="dxa"/>
          </w:tcPr>
          <w:p w14:paraId="1C5DB49D" w14:textId="77777777" w:rsidR="00D36117" w:rsidRDefault="00000000">
            <w:r>
              <w:rPr>
                <w:rFonts w:ascii="Calibri" w:hAnsi="Calibri"/>
                <w:sz w:val="19"/>
              </w:rPr>
              <w:t>Firebase email/password sign-in</w:t>
            </w:r>
          </w:p>
        </w:tc>
      </w:tr>
      <w:tr w:rsidR="00D36117" w14:paraId="25D34007" w14:textId="77777777">
        <w:tc>
          <w:tcPr>
            <w:tcW w:w="3022" w:type="dxa"/>
          </w:tcPr>
          <w:p w14:paraId="179556AE" w14:textId="77777777" w:rsidR="00D36117" w:rsidRDefault="00000000">
            <w:r>
              <w:rPr>
                <w:rFonts w:ascii="Calibri" w:hAnsi="Calibri"/>
                <w:sz w:val="19"/>
              </w:rPr>
              <w:t>Authentication</w:t>
            </w:r>
          </w:p>
        </w:tc>
        <w:tc>
          <w:tcPr>
            <w:tcW w:w="3022" w:type="dxa"/>
          </w:tcPr>
          <w:p w14:paraId="572AFE8B" w14:textId="77777777" w:rsidR="00D36117" w:rsidRDefault="00000000">
            <w:r>
              <w:rPr>
                <w:rFonts w:ascii="Calibri" w:hAnsi="Calibri"/>
                <w:sz w:val="19"/>
              </w:rPr>
              <w:t>RegisterScreen</w:t>
            </w:r>
          </w:p>
        </w:tc>
        <w:tc>
          <w:tcPr>
            <w:tcW w:w="3022" w:type="dxa"/>
          </w:tcPr>
          <w:p w14:paraId="2773F037" w14:textId="77777777" w:rsidR="00D36117" w:rsidRDefault="00000000">
            <w:r>
              <w:rPr>
                <w:rFonts w:ascii="Calibri" w:hAnsi="Calibri"/>
                <w:sz w:val="19"/>
              </w:rPr>
              <w:t>New user registration + profile setup</w:t>
            </w:r>
          </w:p>
        </w:tc>
      </w:tr>
      <w:tr w:rsidR="00D36117" w14:paraId="659FF0C4" w14:textId="77777777">
        <w:tc>
          <w:tcPr>
            <w:tcW w:w="3022" w:type="dxa"/>
          </w:tcPr>
          <w:p w14:paraId="344C2269" w14:textId="77777777" w:rsidR="00D36117" w:rsidRDefault="00000000">
            <w:r>
              <w:rPr>
                <w:rFonts w:ascii="Calibri" w:hAnsi="Calibri"/>
                <w:sz w:val="19"/>
              </w:rPr>
              <w:t>Authentication</w:t>
            </w:r>
          </w:p>
        </w:tc>
        <w:tc>
          <w:tcPr>
            <w:tcW w:w="3022" w:type="dxa"/>
          </w:tcPr>
          <w:p w14:paraId="67D0F620" w14:textId="77777777" w:rsidR="00D36117" w:rsidRDefault="00000000">
            <w:r>
              <w:rPr>
                <w:rFonts w:ascii="Calibri" w:hAnsi="Calibri"/>
                <w:sz w:val="19"/>
              </w:rPr>
              <w:t>ForgotPasswordScreen</w:t>
            </w:r>
          </w:p>
        </w:tc>
        <w:tc>
          <w:tcPr>
            <w:tcW w:w="3022" w:type="dxa"/>
          </w:tcPr>
          <w:p w14:paraId="567F1D9D" w14:textId="77777777" w:rsidR="00D36117" w:rsidRDefault="00000000">
            <w:r>
              <w:rPr>
                <w:rFonts w:ascii="Calibri" w:hAnsi="Calibri"/>
                <w:sz w:val="19"/>
              </w:rPr>
              <w:t>Password reset via Firebase Auth</w:t>
            </w:r>
          </w:p>
        </w:tc>
      </w:tr>
      <w:tr w:rsidR="00D36117" w14:paraId="7CC8C484" w14:textId="77777777">
        <w:tc>
          <w:tcPr>
            <w:tcW w:w="3022" w:type="dxa"/>
          </w:tcPr>
          <w:p w14:paraId="43E47C26" w14:textId="77777777" w:rsidR="00D36117" w:rsidRDefault="00000000">
            <w:r>
              <w:rPr>
                <w:rFonts w:ascii="Calibri" w:hAnsi="Calibri"/>
                <w:sz w:val="19"/>
              </w:rPr>
              <w:t>Authentication</w:t>
            </w:r>
          </w:p>
        </w:tc>
        <w:tc>
          <w:tcPr>
            <w:tcW w:w="3022" w:type="dxa"/>
          </w:tcPr>
          <w:p w14:paraId="2F7B9BB1" w14:textId="77777777" w:rsidR="00D36117" w:rsidRDefault="00000000">
            <w:r>
              <w:rPr>
                <w:rFonts w:ascii="Calibri" w:hAnsi="Calibri"/>
                <w:sz w:val="19"/>
              </w:rPr>
              <w:t>OnboardingScreen</w:t>
            </w:r>
          </w:p>
        </w:tc>
        <w:tc>
          <w:tcPr>
            <w:tcW w:w="3022" w:type="dxa"/>
          </w:tcPr>
          <w:p w14:paraId="34109FA1" w14:textId="77777777" w:rsidR="00D36117" w:rsidRDefault="00000000">
            <w:r>
              <w:rPr>
                <w:rFonts w:ascii="Calibri" w:hAnsi="Calibri"/>
                <w:sz w:val="19"/>
              </w:rPr>
              <w:t>First-run walkthrough for new users</w:t>
            </w:r>
          </w:p>
        </w:tc>
      </w:tr>
      <w:tr w:rsidR="00D36117" w14:paraId="51C1437B" w14:textId="77777777">
        <w:tc>
          <w:tcPr>
            <w:tcW w:w="3022" w:type="dxa"/>
          </w:tcPr>
          <w:p w14:paraId="3D2804C6" w14:textId="77777777" w:rsidR="00D36117" w:rsidRDefault="00000000">
            <w:r>
              <w:rPr>
                <w:rFonts w:ascii="Calibri" w:hAnsi="Calibri"/>
                <w:sz w:val="19"/>
              </w:rPr>
              <w:t>Calendar</w:t>
            </w:r>
          </w:p>
        </w:tc>
        <w:tc>
          <w:tcPr>
            <w:tcW w:w="3022" w:type="dxa"/>
          </w:tcPr>
          <w:p w14:paraId="434BED7B" w14:textId="77777777" w:rsidR="00D36117" w:rsidRDefault="00000000">
            <w:r>
              <w:rPr>
                <w:rFonts w:ascii="Calibri" w:hAnsi="Calibri"/>
                <w:sz w:val="19"/>
              </w:rPr>
              <w:t>CalendarMain</w:t>
            </w:r>
          </w:p>
        </w:tc>
        <w:tc>
          <w:tcPr>
            <w:tcW w:w="3022" w:type="dxa"/>
          </w:tcPr>
          <w:p w14:paraId="52E26172" w14:textId="77777777" w:rsidR="00D36117" w:rsidRDefault="00000000">
            <w:r>
              <w:rPr>
                <w:rFonts w:ascii="Calibri" w:hAnsi="Calibri"/>
                <w:sz w:val="19"/>
              </w:rPr>
              <w:t>Monthly calendar showing daily spend</w:t>
            </w:r>
          </w:p>
        </w:tc>
      </w:tr>
      <w:tr w:rsidR="00D36117" w14:paraId="5F3F4319" w14:textId="77777777">
        <w:tc>
          <w:tcPr>
            <w:tcW w:w="3022" w:type="dxa"/>
          </w:tcPr>
          <w:p w14:paraId="7E46A331" w14:textId="77777777" w:rsidR="00D36117" w:rsidRDefault="00000000">
            <w:r>
              <w:rPr>
                <w:rFonts w:ascii="Calibri" w:hAnsi="Calibri"/>
                <w:sz w:val="19"/>
              </w:rPr>
              <w:t>Calendar</w:t>
            </w:r>
          </w:p>
        </w:tc>
        <w:tc>
          <w:tcPr>
            <w:tcW w:w="3022" w:type="dxa"/>
          </w:tcPr>
          <w:p w14:paraId="76EF8303" w14:textId="77777777" w:rsidR="00D36117" w:rsidRDefault="00000000">
            <w:r>
              <w:rPr>
                <w:rFonts w:ascii="Calibri" w:hAnsi="Calibri"/>
                <w:sz w:val="19"/>
              </w:rPr>
              <w:t>DateExpenses</w:t>
            </w:r>
          </w:p>
        </w:tc>
        <w:tc>
          <w:tcPr>
            <w:tcW w:w="3022" w:type="dxa"/>
          </w:tcPr>
          <w:p w14:paraId="5D81FFCD" w14:textId="77777777" w:rsidR="00D36117" w:rsidRDefault="00000000">
            <w:r>
              <w:rPr>
                <w:rFonts w:ascii="Calibri" w:hAnsi="Calibri"/>
                <w:sz w:val="19"/>
              </w:rPr>
              <w:t>Drill-down into a selected day's transactions</w:t>
            </w:r>
          </w:p>
        </w:tc>
      </w:tr>
      <w:tr w:rsidR="00D36117" w14:paraId="66FCD0E7" w14:textId="77777777">
        <w:tc>
          <w:tcPr>
            <w:tcW w:w="3022" w:type="dxa"/>
          </w:tcPr>
          <w:p w14:paraId="18FDF7F1" w14:textId="77777777" w:rsidR="00D36117" w:rsidRDefault="00000000">
            <w:r>
              <w:rPr>
                <w:rFonts w:ascii="Calibri" w:hAnsi="Calibri"/>
                <w:sz w:val="19"/>
              </w:rPr>
              <w:t>Transactions</w:t>
            </w:r>
          </w:p>
        </w:tc>
        <w:tc>
          <w:tcPr>
            <w:tcW w:w="3022" w:type="dxa"/>
          </w:tcPr>
          <w:p w14:paraId="621D9491" w14:textId="77777777" w:rsidR="00D36117" w:rsidRDefault="00000000">
            <w:r>
              <w:rPr>
                <w:rFonts w:ascii="Calibri" w:hAnsi="Calibri"/>
                <w:sz w:val="19"/>
              </w:rPr>
              <w:t>Income</w:t>
            </w:r>
          </w:p>
        </w:tc>
        <w:tc>
          <w:tcPr>
            <w:tcW w:w="3022" w:type="dxa"/>
          </w:tcPr>
          <w:p w14:paraId="23D96B79" w14:textId="77777777" w:rsidR="00D36117" w:rsidRDefault="00000000">
            <w:r>
              <w:rPr>
                <w:rFonts w:ascii="Calibri" w:hAnsi="Calibri"/>
                <w:sz w:val="19"/>
              </w:rPr>
              <w:t>Add and view income transactions</w:t>
            </w:r>
          </w:p>
        </w:tc>
      </w:tr>
      <w:tr w:rsidR="00D36117" w14:paraId="655BF689" w14:textId="77777777">
        <w:tc>
          <w:tcPr>
            <w:tcW w:w="3022" w:type="dxa"/>
          </w:tcPr>
          <w:p w14:paraId="0BE726DB" w14:textId="77777777" w:rsidR="00D36117" w:rsidRDefault="00000000">
            <w:r>
              <w:rPr>
                <w:rFonts w:ascii="Calibri" w:hAnsi="Calibri"/>
                <w:sz w:val="19"/>
              </w:rPr>
              <w:t>Transactions</w:t>
            </w:r>
          </w:p>
        </w:tc>
        <w:tc>
          <w:tcPr>
            <w:tcW w:w="3022" w:type="dxa"/>
          </w:tcPr>
          <w:p w14:paraId="3DCA597B" w14:textId="77777777" w:rsidR="00D36117" w:rsidRDefault="00000000">
            <w:r>
              <w:rPr>
                <w:rFonts w:ascii="Calibri" w:hAnsi="Calibri"/>
                <w:sz w:val="19"/>
              </w:rPr>
              <w:t>Expenses</w:t>
            </w:r>
          </w:p>
        </w:tc>
        <w:tc>
          <w:tcPr>
            <w:tcW w:w="3022" w:type="dxa"/>
          </w:tcPr>
          <w:p w14:paraId="16D786D2" w14:textId="77777777" w:rsidR="00D36117" w:rsidRDefault="00000000">
            <w:r>
              <w:rPr>
                <w:rFonts w:ascii="Calibri" w:hAnsi="Calibri"/>
                <w:sz w:val="19"/>
              </w:rPr>
              <w:t>Add and view expense transactions</w:t>
            </w:r>
          </w:p>
        </w:tc>
      </w:tr>
      <w:tr w:rsidR="00D36117" w14:paraId="40B20168" w14:textId="77777777">
        <w:tc>
          <w:tcPr>
            <w:tcW w:w="3022" w:type="dxa"/>
          </w:tcPr>
          <w:p w14:paraId="140DD438" w14:textId="77777777" w:rsidR="00D36117" w:rsidRDefault="00000000">
            <w:r>
              <w:rPr>
                <w:rFonts w:ascii="Calibri" w:hAnsi="Calibri"/>
                <w:sz w:val="19"/>
              </w:rPr>
              <w:t>Investments</w:t>
            </w:r>
          </w:p>
        </w:tc>
        <w:tc>
          <w:tcPr>
            <w:tcW w:w="3022" w:type="dxa"/>
          </w:tcPr>
          <w:p w14:paraId="719311C7" w14:textId="77777777" w:rsidR="00D36117" w:rsidRDefault="00000000">
            <w:r>
              <w:rPr>
                <w:rFonts w:ascii="Calibri" w:hAnsi="Calibri"/>
                <w:sz w:val="19"/>
              </w:rPr>
              <w:t>Investment</w:t>
            </w:r>
          </w:p>
        </w:tc>
        <w:tc>
          <w:tcPr>
            <w:tcW w:w="3022" w:type="dxa"/>
          </w:tcPr>
          <w:p w14:paraId="321DEA4B" w14:textId="77777777" w:rsidR="00D36117" w:rsidRDefault="00000000">
            <w:r>
              <w:rPr>
                <w:rFonts w:ascii="Calibri" w:hAnsi="Calibri"/>
                <w:sz w:val="19"/>
              </w:rPr>
              <w:t>Investment portfolio overview</w:t>
            </w:r>
          </w:p>
        </w:tc>
      </w:tr>
      <w:tr w:rsidR="00D36117" w14:paraId="2908CB0F" w14:textId="77777777">
        <w:tc>
          <w:tcPr>
            <w:tcW w:w="3022" w:type="dxa"/>
          </w:tcPr>
          <w:p w14:paraId="07ECDB89" w14:textId="77777777" w:rsidR="00D36117" w:rsidRDefault="00000000">
            <w:r>
              <w:rPr>
                <w:rFonts w:ascii="Calibri" w:hAnsi="Calibri"/>
                <w:sz w:val="19"/>
              </w:rPr>
              <w:t>Investments</w:t>
            </w:r>
          </w:p>
        </w:tc>
        <w:tc>
          <w:tcPr>
            <w:tcW w:w="3022" w:type="dxa"/>
          </w:tcPr>
          <w:p w14:paraId="24AEC7B3" w14:textId="77777777" w:rsidR="00D36117" w:rsidRDefault="00000000">
            <w:r>
              <w:rPr>
                <w:rFonts w:ascii="Calibri" w:hAnsi="Calibri"/>
                <w:sz w:val="19"/>
              </w:rPr>
              <w:t>FDScreen</w:t>
            </w:r>
          </w:p>
        </w:tc>
        <w:tc>
          <w:tcPr>
            <w:tcW w:w="3022" w:type="dxa"/>
          </w:tcPr>
          <w:p w14:paraId="602FE8F4" w14:textId="77777777" w:rsidR="00D36117" w:rsidRDefault="00000000">
            <w:r>
              <w:rPr>
                <w:rFonts w:ascii="Calibri" w:hAnsi="Calibri"/>
                <w:sz w:val="19"/>
              </w:rPr>
              <w:t>Fixed Deposit management</w:t>
            </w:r>
          </w:p>
        </w:tc>
      </w:tr>
      <w:tr w:rsidR="00D36117" w14:paraId="33317326" w14:textId="77777777">
        <w:tc>
          <w:tcPr>
            <w:tcW w:w="3022" w:type="dxa"/>
          </w:tcPr>
          <w:p w14:paraId="5162BFF0" w14:textId="77777777" w:rsidR="00D36117" w:rsidRDefault="00000000">
            <w:r>
              <w:rPr>
                <w:rFonts w:ascii="Calibri" w:hAnsi="Calibri"/>
                <w:sz w:val="19"/>
              </w:rPr>
              <w:t>Investments</w:t>
            </w:r>
          </w:p>
        </w:tc>
        <w:tc>
          <w:tcPr>
            <w:tcW w:w="3022" w:type="dxa"/>
          </w:tcPr>
          <w:p w14:paraId="546A2A96" w14:textId="77777777" w:rsidR="00D36117" w:rsidRDefault="00000000">
            <w:r>
              <w:rPr>
                <w:rFonts w:ascii="Calibri" w:hAnsi="Calibri"/>
                <w:sz w:val="19"/>
              </w:rPr>
              <w:t>RDScreen</w:t>
            </w:r>
          </w:p>
        </w:tc>
        <w:tc>
          <w:tcPr>
            <w:tcW w:w="3022" w:type="dxa"/>
          </w:tcPr>
          <w:p w14:paraId="07F09283" w14:textId="77777777" w:rsidR="00D36117" w:rsidRDefault="00000000">
            <w:r>
              <w:rPr>
                <w:rFonts w:ascii="Calibri" w:hAnsi="Calibri"/>
                <w:sz w:val="19"/>
              </w:rPr>
              <w:t>Recurring Deposit management</w:t>
            </w:r>
          </w:p>
        </w:tc>
      </w:tr>
      <w:tr w:rsidR="00D36117" w14:paraId="3BE43978" w14:textId="77777777">
        <w:tc>
          <w:tcPr>
            <w:tcW w:w="3022" w:type="dxa"/>
          </w:tcPr>
          <w:p w14:paraId="0B1B3E31" w14:textId="77777777" w:rsidR="00D36117" w:rsidRDefault="00000000">
            <w:r>
              <w:rPr>
                <w:rFonts w:ascii="Calibri" w:hAnsi="Calibri"/>
                <w:sz w:val="19"/>
              </w:rPr>
              <w:t>Investments</w:t>
            </w:r>
          </w:p>
        </w:tc>
        <w:tc>
          <w:tcPr>
            <w:tcW w:w="3022" w:type="dxa"/>
          </w:tcPr>
          <w:p w14:paraId="2F2D98EC" w14:textId="77777777" w:rsidR="00D36117" w:rsidRDefault="00000000">
            <w:r>
              <w:rPr>
                <w:rFonts w:ascii="Calibri" w:hAnsi="Calibri"/>
                <w:sz w:val="19"/>
              </w:rPr>
              <w:t>MFScreen</w:t>
            </w:r>
          </w:p>
        </w:tc>
        <w:tc>
          <w:tcPr>
            <w:tcW w:w="3022" w:type="dxa"/>
          </w:tcPr>
          <w:p w14:paraId="03505547" w14:textId="77777777" w:rsidR="00D36117" w:rsidRDefault="00000000">
            <w:r>
              <w:rPr>
                <w:rFonts w:ascii="Calibri" w:hAnsi="Calibri"/>
                <w:sz w:val="19"/>
              </w:rPr>
              <w:t>Mutual Fund tracking with live NAV</w:t>
            </w:r>
          </w:p>
        </w:tc>
      </w:tr>
      <w:tr w:rsidR="00D36117" w14:paraId="23E8745F" w14:textId="77777777">
        <w:tc>
          <w:tcPr>
            <w:tcW w:w="3022" w:type="dxa"/>
          </w:tcPr>
          <w:p w14:paraId="3D7D7EAC" w14:textId="77777777" w:rsidR="00D36117" w:rsidRDefault="00000000">
            <w:r>
              <w:rPr>
                <w:rFonts w:ascii="Calibri" w:hAnsi="Calibri"/>
                <w:sz w:val="19"/>
              </w:rPr>
              <w:t>Investments</w:t>
            </w:r>
          </w:p>
        </w:tc>
        <w:tc>
          <w:tcPr>
            <w:tcW w:w="3022" w:type="dxa"/>
          </w:tcPr>
          <w:p w14:paraId="1271614E" w14:textId="77777777" w:rsidR="00D36117" w:rsidRDefault="00000000">
            <w:r>
              <w:rPr>
                <w:rFonts w:ascii="Calibri" w:hAnsi="Calibri"/>
                <w:sz w:val="19"/>
              </w:rPr>
              <w:t>MFCalculator</w:t>
            </w:r>
          </w:p>
        </w:tc>
        <w:tc>
          <w:tcPr>
            <w:tcW w:w="3022" w:type="dxa"/>
          </w:tcPr>
          <w:p w14:paraId="22AEB87E" w14:textId="77777777" w:rsidR="00D36117" w:rsidRDefault="00000000">
            <w:r>
              <w:rPr>
                <w:rFonts w:ascii="Calibri" w:hAnsi="Calibri"/>
                <w:sz w:val="19"/>
              </w:rPr>
              <w:t>SIP/MF return calculator</w:t>
            </w:r>
          </w:p>
        </w:tc>
      </w:tr>
      <w:tr w:rsidR="00D36117" w14:paraId="32BA2C01" w14:textId="77777777">
        <w:tc>
          <w:tcPr>
            <w:tcW w:w="3022" w:type="dxa"/>
          </w:tcPr>
          <w:p w14:paraId="27C515A3" w14:textId="77777777" w:rsidR="00D36117" w:rsidRDefault="00000000">
            <w:r>
              <w:rPr>
                <w:rFonts w:ascii="Calibri" w:hAnsi="Calibri"/>
                <w:sz w:val="19"/>
              </w:rPr>
              <w:t>Investments</w:t>
            </w:r>
          </w:p>
        </w:tc>
        <w:tc>
          <w:tcPr>
            <w:tcW w:w="3022" w:type="dxa"/>
          </w:tcPr>
          <w:p w14:paraId="4EDBDFBC" w14:textId="77777777" w:rsidR="00D36117" w:rsidRDefault="00000000">
            <w:r>
              <w:rPr>
                <w:rFonts w:ascii="Calibri" w:hAnsi="Calibri"/>
                <w:sz w:val="19"/>
              </w:rPr>
              <w:t>StocksScreen</w:t>
            </w:r>
          </w:p>
        </w:tc>
        <w:tc>
          <w:tcPr>
            <w:tcW w:w="3022" w:type="dxa"/>
          </w:tcPr>
          <w:p w14:paraId="6423211C" w14:textId="77777777" w:rsidR="00D36117" w:rsidRDefault="00000000">
            <w:r>
              <w:rPr>
                <w:rFonts w:ascii="Calibri" w:hAnsi="Calibri"/>
                <w:sz w:val="19"/>
              </w:rPr>
              <w:t>Stock portfolio with real-time price data</w:t>
            </w:r>
          </w:p>
        </w:tc>
      </w:tr>
      <w:tr w:rsidR="00D36117" w14:paraId="651EC08A" w14:textId="77777777">
        <w:tc>
          <w:tcPr>
            <w:tcW w:w="3022" w:type="dxa"/>
          </w:tcPr>
          <w:p w14:paraId="2B36ED5E" w14:textId="77777777" w:rsidR="00D36117" w:rsidRDefault="00000000">
            <w:r>
              <w:rPr>
                <w:rFonts w:ascii="Calibri" w:hAnsi="Calibri"/>
                <w:sz w:val="19"/>
              </w:rPr>
              <w:t>Investments</w:t>
            </w:r>
          </w:p>
        </w:tc>
        <w:tc>
          <w:tcPr>
            <w:tcW w:w="3022" w:type="dxa"/>
          </w:tcPr>
          <w:p w14:paraId="753D022B" w14:textId="77777777" w:rsidR="00D36117" w:rsidRDefault="00000000">
            <w:r>
              <w:rPr>
                <w:rFonts w:ascii="Calibri" w:hAnsi="Calibri"/>
                <w:sz w:val="19"/>
              </w:rPr>
              <w:t>StockDetailScreen</w:t>
            </w:r>
          </w:p>
        </w:tc>
        <w:tc>
          <w:tcPr>
            <w:tcW w:w="3022" w:type="dxa"/>
          </w:tcPr>
          <w:p w14:paraId="40890F5A" w14:textId="77777777" w:rsidR="00D36117" w:rsidRDefault="00000000">
            <w:r>
              <w:rPr>
                <w:rFonts w:ascii="Calibri" w:hAnsi="Calibri"/>
                <w:sz w:val="19"/>
              </w:rPr>
              <w:t>Single stock detail + technical analysis</w:t>
            </w:r>
          </w:p>
        </w:tc>
      </w:tr>
      <w:tr w:rsidR="00D36117" w14:paraId="43C80244" w14:textId="77777777">
        <w:tc>
          <w:tcPr>
            <w:tcW w:w="3022" w:type="dxa"/>
          </w:tcPr>
          <w:p w14:paraId="67CD6DF5" w14:textId="77777777" w:rsidR="00D36117" w:rsidRDefault="00000000">
            <w:r>
              <w:rPr>
                <w:rFonts w:ascii="Calibri" w:hAnsi="Calibri"/>
                <w:sz w:val="19"/>
              </w:rPr>
              <w:t>Investments</w:t>
            </w:r>
          </w:p>
        </w:tc>
        <w:tc>
          <w:tcPr>
            <w:tcW w:w="3022" w:type="dxa"/>
          </w:tcPr>
          <w:p w14:paraId="4F004B8F" w14:textId="77777777" w:rsidR="00D36117" w:rsidRDefault="00000000">
            <w:r>
              <w:rPr>
                <w:rFonts w:ascii="Calibri" w:hAnsi="Calibri"/>
                <w:sz w:val="19"/>
              </w:rPr>
              <w:t>StockSearchScreen</w:t>
            </w:r>
          </w:p>
        </w:tc>
        <w:tc>
          <w:tcPr>
            <w:tcW w:w="3022" w:type="dxa"/>
          </w:tcPr>
          <w:p w14:paraId="595F9AF1" w14:textId="77777777" w:rsidR="00D36117" w:rsidRDefault="00000000">
            <w:r>
              <w:rPr>
                <w:rFonts w:ascii="Calibri" w:hAnsi="Calibri"/>
                <w:sz w:val="19"/>
              </w:rPr>
              <w:t>Search stocks and add to portfolio</w:t>
            </w:r>
          </w:p>
        </w:tc>
      </w:tr>
      <w:tr w:rsidR="00D36117" w14:paraId="3C8B43B7" w14:textId="77777777">
        <w:tc>
          <w:tcPr>
            <w:tcW w:w="3022" w:type="dxa"/>
          </w:tcPr>
          <w:p w14:paraId="6B0BC810" w14:textId="77777777" w:rsidR="00D36117" w:rsidRDefault="00000000">
            <w:r>
              <w:rPr>
                <w:rFonts w:ascii="Calibri" w:hAnsi="Calibri"/>
                <w:sz w:val="19"/>
              </w:rPr>
              <w:t>Investments</w:t>
            </w:r>
          </w:p>
        </w:tc>
        <w:tc>
          <w:tcPr>
            <w:tcW w:w="3022" w:type="dxa"/>
          </w:tcPr>
          <w:p w14:paraId="3E06F417" w14:textId="77777777" w:rsidR="00D36117" w:rsidRDefault="00000000">
            <w:r>
              <w:rPr>
                <w:rFonts w:ascii="Calibri" w:hAnsi="Calibri"/>
                <w:sz w:val="19"/>
              </w:rPr>
              <w:t>SavingsScreen</w:t>
            </w:r>
          </w:p>
        </w:tc>
        <w:tc>
          <w:tcPr>
            <w:tcW w:w="3022" w:type="dxa"/>
          </w:tcPr>
          <w:p w14:paraId="2BCEEDF3" w14:textId="77777777" w:rsidR="00D36117" w:rsidRDefault="00000000">
            <w:r>
              <w:rPr>
                <w:rFonts w:ascii="Calibri" w:hAnsi="Calibri"/>
                <w:sz w:val="19"/>
              </w:rPr>
              <w:t>Savings goal tracking</w:t>
            </w:r>
          </w:p>
        </w:tc>
      </w:tr>
      <w:tr w:rsidR="00D36117" w14:paraId="5C553419" w14:textId="77777777">
        <w:tc>
          <w:tcPr>
            <w:tcW w:w="3022" w:type="dxa"/>
          </w:tcPr>
          <w:p w14:paraId="45B1A569" w14:textId="77777777" w:rsidR="00D36117" w:rsidRDefault="00000000">
            <w:r>
              <w:rPr>
                <w:rFonts w:ascii="Calibri" w:hAnsi="Calibri"/>
                <w:sz w:val="19"/>
              </w:rPr>
              <w:t>Investments</w:t>
            </w:r>
          </w:p>
        </w:tc>
        <w:tc>
          <w:tcPr>
            <w:tcW w:w="3022" w:type="dxa"/>
          </w:tcPr>
          <w:p w14:paraId="4B23967E" w14:textId="77777777" w:rsidR="00D36117" w:rsidRDefault="00000000">
            <w:r>
              <w:rPr>
                <w:rFonts w:ascii="Calibri" w:hAnsi="Calibri"/>
                <w:sz w:val="19"/>
              </w:rPr>
              <w:t>BreakoutStocksScreen</w:t>
            </w:r>
          </w:p>
        </w:tc>
        <w:tc>
          <w:tcPr>
            <w:tcW w:w="3022" w:type="dxa"/>
          </w:tcPr>
          <w:p w14:paraId="2F514873" w14:textId="77777777" w:rsidR="00D36117" w:rsidRDefault="00000000">
            <w:r>
              <w:rPr>
                <w:rFonts w:ascii="Calibri" w:hAnsi="Calibri"/>
                <w:sz w:val="19"/>
              </w:rPr>
              <w:t>Algorithmic breakout stock screener</w:t>
            </w:r>
          </w:p>
        </w:tc>
      </w:tr>
      <w:tr w:rsidR="00D36117" w14:paraId="56AB56D4" w14:textId="77777777">
        <w:tc>
          <w:tcPr>
            <w:tcW w:w="3022" w:type="dxa"/>
          </w:tcPr>
          <w:p w14:paraId="4BBC987F" w14:textId="77777777" w:rsidR="00D36117" w:rsidRDefault="00000000">
            <w:r>
              <w:rPr>
                <w:rFonts w:ascii="Calibri" w:hAnsi="Calibri"/>
                <w:sz w:val="19"/>
              </w:rPr>
              <w:t>Investments</w:t>
            </w:r>
          </w:p>
        </w:tc>
        <w:tc>
          <w:tcPr>
            <w:tcW w:w="3022" w:type="dxa"/>
          </w:tcPr>
          <w:p w14:paraId="1D330BD1" w14:textId="77777777" w:rsidR="00D36117" w:rsidRDefault="00000000">
            <w:r>
              <w:rPr>
                <w:rFonts w:ascii="Calibri" w:hAnsi="Calibri"/>
                <w:sz w:val="19"/>
              </w:rPr>
              <w:t>FireNumber</w:t>
            </w:r>
          </w:p>
        </w:tc>
        <w:tc>
          <w:tcPr>
            <w:tcW w:w="3022" w:type="dxa"/>
          </w:tcPr>
          <w:p w14:paraId="4A5915EF" w14:textId="77777777" w:rsidR="00D36117" w:rsidRDefault="00000000">
            <w:r>
              <w:rPr>
                <w:rFonts w:ascii="Calibri" w:hAnsi="Calibri"/>
                <w:sz w:val="19"/>
              </w:rPr>
              <w:t>FIRE (Financial Independence) number calculator</w:t>
            </w:r>
          </w:p>
        </w:tc>
      </w:tr>
      <w:tr w:rsidR="00D36117" w14:paraId="637BD477" w14:textId="77777777">
        <w:tc>
          <w:tcPr>
            <w:tcW w:w="3022" w:type="dxa"/>
          </w:tcPr>
          <w:p w14:paraId="062ED72A" w14:textId="77777777" w:rsidR="00D36117" w:rsidRDefault="00000000">
            <w:r>
              <w:rPr>
                <w:rFonts w:ascii="Calibri" w:hAnsi="Calibri"/>
                <w:sz w:val="19"/>
              </w:rPr>
              <w:t>Investments</w:t>
            </w:r>
          </w:p>
        </w:tc>
        <w:tc>
          <w:tcPr>
            <w:tcW w:w="3022" w:type="dxa"/>
          </w:tcPr>
          <w:p w14:paraId="4E01190F" w14:textId="77777777" w:rsidR="00D36117" w:rsidRDefault="00000000">
            <w:r>
              <w:rPr>
                <w:rFonts w:ascii="Calibri" w:hAnsi="Calibri"/>
                <w:sz w:val="19"/>
              </w:rPr>
              <w:t>GoalCalculator</w:t>
            </w:r>
          </w:p>
        </w:tc>
        <w:tc>
          <w:tcPr>
            <w:tcW w:w="3022" w:type="dxa"/>
          </w:tcPr>
          <w:p w14:paraId="1B2B3423" w14:textId="77777777" w:rsidR="00D36117" w:rsidRDefault="00000000">
            <w:r>
              <w:rPr>
                <w:rFonts w:ascii="Calibri" w:hAnsi="Calibri"/>
                <w:sz w:val="19"/>
              </w:rPr>
              <w:t>Goal-based investment calculator</w:t>
            </w:r>
          </w:p>
        </w:tc>
      </w:tr>
      <w:tr w:rsidR="00D36117" w14:paraId="09C88A38" w14:textId="77777777">
        <w:tc>
          <w:tcPr>
            <w:tcW w:w="3022" w:type="dxa"/>
          </w:tcPr>
          <w:p w14:paraId="2092CA73" w14:textId="77777777" w:rsidR="00D36117" w:rsidRDefault="00000000">
            <w:r>
              <w:rPr>
                <w:rFonts w:ascii="Calibri" w:hAnsi="Calibri"/>
                <w:sz w:val="19"/>
              </w:rPr>
              <w:t>AI</w:t>
            </w:r>
          </w:p>
        </w:tc>
        <w:tc>
          <w:tcPr>
            <w:tcW w:w="3022" w:type="dxa"/>
          </w:tcPr>
          <w:p w14:paraId="3A6D62DD" w14:textId="77777777" w:rsidR="00D36117" w:rsidRDefault="00000000">
            <w:r>
              <w:rPr>
                <w:rFonts w:ascii="Calibri" w:hAnsi="Calibri"/>
                <w:sz w:val="19"/>
              </w:rPr>
              <w:t>NoteAIScreen</w:t>
            </w:r>
          </w:p>
        </w:tc>
        <w:tc>
          <w:tcPr>
            <w:tcW w:w="3022" w:type="dxa"/>
          </w:tcPr>
          <w:p w14:paraId="11767DE6" w14:textId="77777777" w:rsidR="00D36117" w:rsidRDefault="00000000">
            <w:r>
              <w:rPr>
                <w:rFonts w:ascii="Calibri" w:hAnsi="Calibri"/>
                <w:sz w:val="19"/>
              </w:rPr>
              <w:t>AI-powered financial notes and insights</w:t>
            </w:r>
          </w:p>
        </w:tc>
      </w:tr>
      <w:tr w:rsidR="00D36117" w14:paraId="315BEBA2" w14:textId="77777777">
        <w:tc>
          <w:tcPr>
            <w:tcW w:w="3022" w:type="dxa"/>
          </w:tcPr>
          <w:p w14:paraId="6D6B3984" w14:textId="77777777" w:rsidR="00D36117" w:rsidRDefault="00000000">
            <w:r>
              <w:rPr>
                <w:rFonts w:ascii="Calibri" w:hAnsi="Calibri"/>
                <w:sz w:val="19"/>
              </w:rPr>
              <w:t>Reports</w:t>
            </w:r>
          </w:p>
        </w:tc>
        <w:tc>
          <w:tcPr>
            <w:tcW w:w="3022" w:type="dxa"/>
          </w:tcPr>
          <w:p w14:paraId="458A7F7A" w14:textId="77777777" w:rsidR="00D36117" w:rsidRDefault="00000000">
            <w:r>
              <w:rPr>
                <w:rFonts w:ascii="Calibri" w:hAnsi="Calibri"/>
                <w:sz w:val="19"/>
              </w:rPr>
              <w:t>ReportScreen</w:t>
            </w:r>
          </w:p>
        </w:tc>
        <w:tc>
          <w:tcPr>
            <w:tcW w:w="3022" w:type="dxa"/>
          </w:tcPr>
          <w:p w14:paraId="6D495557" w14:textId="77777777" w:rsidR="00D36117" w:rsidRDefault="00000000">
            <w:r>
              <w:rPr>
                <w:rFonts w:ascii="Calibri" w:hAnsi="Calibri"/>
                <w:sz w:val="19"/>
              </w:rPr>
              <w:t>PDF/chart reports of financial activity</w:t>
            </w:r>
          </w:p>
        </w:tc>
      </w:tr>
      <w:tr w:rsidR="00D36117" w14:paraId="60BA2C3B" w14:textId="77777777">
        <w:tc>
          <w:tcPr>
            <w:tcW w:w="3022" w:type="dxa"/>
          </w:tcPr>
          <w:p w14:paraId="2E6B779A" w14:textId="77777777" w:rsidR="00D36117" w:rsidRDefault="00000000">
            <w:r>
              <w:rPr>
                <w:rFonts w:ascii="Calibri" w:hAnsi="Calibri"/>
                <w:sz w:val="19"/>
              </w:rPr>
              <w:t>Profile</w:t>
            </w:r>
          </w:p>
        </w:tc>
        <w:tc>
          <w:tcPr>
            <w:tcW w:w="3022" w:type="dxa"/>
          </w:tcPr>
          <w:p w14:paraId="6BD808F0" w14:textId="77777777" w:rsidR="00D36117" w:rsidRDefault="00000000">
            <w:r>
              <w:rPr>
                <w:rFonts w:ascii="Calibri" w:hAnsi="Calibri"/>
                <w:sz w:val="19"/>
              </w:rPr>
              <w:t>Profile</w:t>
            </w:r>
          </w:p>
        </w:tc>
        <w:tc>
          <w:tcPr>
            <w:tcW w:w="3022" w:type="dxa"/>
          </w:tcPr>
          <w:p w14:paraId="59DBCFA7" w14:textId="77777777" w:rsidR="00D36117" w:rsidRDefault="00000000">
            <w:r>
              <w:rPr>
                <w:rFonts w:ascii="Calibri" w:hAnsi="Calibri"/>
                <w:sz w:val="19"/>
              </w:rPr>
              <w:t>User profile, settings, push notification prefs</w:t>
            </w:r>
          </w:p>
        </w:tc>
      </w:tr>
      <w:tr w:rsidR="00D36117" w14:paraId="62AD2999" w14:textId="77777777">
        <w:tc>
          <w:tcPr>
            <w:tcW w:w="3022" w:type="dxa"/>
          </w:tcPr>
          <w:p w14:paraId="613FC938" w14:textId="77777777" w:rsidR="00D36117" w:rsidRDefault="00000000">
            <w:r>
              <w:rPr>
                <w:rFonts w:ascii="Calibri" w:hAnsi="Calibri"/>
                <w:sz w:val="19"/>
              </w:rPr>
              <w:t>Profile</w:t>
            </w:r>
          </w:p>
        </w:tc>
        <w:tc>
          <w:tcPr>
            <w:tcW w:w="3022" w:type="dxa"/>
          </w:tcPr>
          <w:p w14:paraId="671757DC" w14:textId="77777777" w:rsidR="00D36117" w:rsidRDefault="00000000">
            <w:r>
              <w:rPr>
                <w:rFonts w:ascii="Calibri" w:hAnsi="Calibri"/>
                <w:sz w:val="19"/>
              </w:rPr>
              <w:t>CoinsScreen</w:t>
            </w:r>
          </w:p>
        </w:tc>
        <w:tc>
          <w:tcPr>
            <w:tcW w:w="3022" w:type="dxa"/>
          </w:tcPr>
          <w:p w14:paraId="0592900E" w14:textId="77777777" w:rsidR="00D36117" w:rsidRDefault="00000000">
            <w:r>
              <w:rPr>
                <w:rFonts w:ascii="Calibri" w:hAnsi="Calibri"/>
                <w:sz w:val="19"/>
              </w:rPr>
              <w:t>Gamification coins balance and history</w:t>
            </w:r>
          </w:p>
        </w:tc>
      </w:tr>
      <w:tr w:rsidR="00D36117" w14:paraId="3178F277" w14:textId="77777777">
        <w:tc>
          <w:tcPr>
            <w:tcW w:w="3022" w:type="dxa"/>
          </w:tcPr>
          <w:p w14:paraId="2821BB7C" w14:textId="77777777" w:rsidR="00D36117" w:rsidRDefault="00000000">
            <w:r>
              <w:rPr>
                <w:rFonts w:ascii="Calibri" w:hAnsi="Calibri"/>
                <w:sz w:val="19"/>
              </w:rPr>
              <w:t>Profile</w:t>
            </w:r>
          </w:p>
        </w:tc>
        <w:tc>
          <w:tcPr>
            <w:tcW w:w="3022" w:type="dxa"/>
          </w:tcPr>
          <w:p w14:paraId="312242EA" w14:textId="77777777" w:rsidR="00D36117" w:rsidRDefault="00000000">
            <w:r>
              <w:rPr>
                <w:rFonts w:ascii="Calibri" w:hAnsi="Calibri"/>
                <w:sz w:val="19"/>
              </w:rPr>
              <w:t>MyRewardClaimsScreen</w:t>
            </w:r>
          </w:p>
        </w:tc>
        <w:tc>
          <w:tcPr>
            <w:tcW w:w="3022" w:type="dxa"/>
          </w:tcPr>
          <w:p w14:paraId="0A6DCDB3" w14:textId="77777777" w:rsidR="00D36117" w:rsidRDefault="00000000">
            <w:r>
              <w:rPr>
                <w:rFonts w:ascii="Calibri" w:hAnsi="Calibri"/>
                <w:sz w:val="19"/>
              </w:rPr>
              <w:t>Premium rewards and redemption claims</w:t>
            </w:r>
          </w:p>
        </w:tc>
      </w:tr>
    </w:tbl>
    <w:p w14:paraId="07FAA00B" w14:textId="77777777" w:rsidR="00D36117" w:rsidRDefault="00D36117"/>
    <w:p w14:paraId="34DA6D2F" w14:textId="77777777" w:rsidR="00D36117" w:rsidRDefault="00000000">
      <w:pPr>
        <w:spacing w:before="240" w:after="80"/>
      </w:pPr>
      <w:r>
        <w:rPr>
          <w:rFonts w:ascii="Calibri" w:hAnsi="Calibri"/>
          <w:b/>
          <w:color w:val="00467F"/>
          <w:sz w:val="28"/>
        </w:rPr>
        <w:lastRenderedPageBreak/>
        <w:t>3.3  Voice Agent Addon Widget</w:t>
      </w:r>
    </w:p>
    <w:p w14:paraId="3A9B7DD7" w14:textId="77777777" w:rsidR="00D36117" w:rsidRDefault="00000000">
      <w:pPr>
        <w:spacing w:after="60"/>
      </w:pPr>
      <w:r>
        <w:rPr>
          <w:rFonts w:ascii="Calibri" w:hAnsi="Calibri"/>
          <w:sz w:val="21"/>
        </w:rPr>
        <w:t>VoiceAgentAddonWidget.js (64 KB, the largest file in the mobile codebase) is a fully self-contained React Native component that embeds the complete voice agent interaction experience inside the mobile app. Key capabilities:</w:t>
      </w:r>
    </w:p>
    <w:p w14:paraId="7A376BCE" w14:textId="77777777" w:rsidR="00D36117" w:rsidRDefault="00000000">
      <w:pPr>
        <w:pStyle w:val="ListBullet"/>
        <w:spacing w:after="40"/>
      </w:pPr>
      <w:r>
        <w:rPr>
          <w:rFonts w:ascii="Calibri" w:hAnsi="Calibri"/>
          <w:sz w:val="21"/>
        </w:rPr>
        <w:t>Microphone recording using expo-av for capturing user's voice in M4A/MP4 format.</w:t>
      </w:r>
    </w:p>
    <w:p w14:paraId="3B2FC1B6" w14:textId="77777777" w:rsidR="00D36117" w:rsidRDefault="00000000">
      <w:pPr>
        <w:pStyle w:val="ListBullet"/>
        <w:spacing w:after="40"/>
      </w:pPr>
      <w:r>
        <w:rPr>
          <w:rFonts w:ascii="Calibri" w:hAnsi="Calibri"/>
          <w:sz w:val="21"/>
        </w:rPr>
        <w:t>Base64 audio encoding for efficient JSON transmission to the backend API.</w:t>
      </w:r>
    </w:p>
    <w:p w14:paraId="322730F8" w14:textId="77777777" w:rsidR="00D36117" w:rsidRDefault="00000000">
      <w:pPr>
        <w:pStyle w:val="ListBullet"/>
        <w:spacing w:after="40"/>
      </w:pPr>
      <w:r>
        <w:rPr>
          <w:rFonts w:ascii="Calibri" w:hAnsi="Calibri"/>
          <w:sz w:val="21"/>
        </w:rPr>
        <w:t>Real-time audio waveform visualization and animated AI avatar during active listening.</w:t>
      </w:r>
    </w:p>
    <w:p w14:paraId="248E695F" w14:textId="77777777" w:rsidR="00D36117" w:rsidRDefault="00000000">
      <w:pPr>
        <w:pStyle w:val="ListBullet"/>
        <w:spacing w:after="40"/>
      </w:pPr>
      <w:r>
        <w:rPr>
          <w:rFonts w:ascii="Calibri" w:hAnsi="Calibri"/>
          <w:sz w:val="21"/>
        </w:rPr>
        <w:t>Text-to-speech (expo-speech) reading back the agent's localized spoken response so the interaction is completely hands-free.</w:t>
      </w:r>
    </w:p>
    <w:p w14:paraId="066D1BBC" w14:textId="77777777" w:rsidR="00D36117" w:rsidRDefault="00000000">
      <w:pPr>
        <w:pStyle w:val="ListBullet"/>
        <w:spacing w:after="40"/>
      </w:pPr>
      <w:r>
        <w:rPr>
          <w:rFonts w:ascii="Calibri" w:hAnsi="Calibri"/>
          <w:sz w:val="21"/>
        </w:rPr>
        <w:t>Conversational state management: displays follow-up questions when the agent needs more information (e.g., missing amount or category).</w:t>
      </w:r>
    </w:p>
    <w:p w14:paraId="22CDB3F2" w14:textId="77777777" w:rsidR="00D36117" w:rsidRDefault="00000000">
      <w:pPr>
        <w:pStyle w:val="ListBullet"/>
        <w:spacing w:after="40"/>
      </w:pPr>
      <w:r>
        <w:rPr>
          <w:rFonts w:ascii="Calibri" w:hAnsi="Calibri"/>
          <w:sz w:val="21"/>
        </w:rPr>
        <w:t>Transaction confirmation preview: shows the parsed transaction data before it is committed to Firestore.</w:t>
      </w:r>
    </w:p>
    <w:p w14:paraId="487D0AAE" w14:textId="77777777" w:rsidR="00D36117" w:rsidRDefault="00000000">
      <w:pPr>
        <w:pStyle w:val="ListBullet"/>
        <w:spacing w:after="40"/>
      </w:pPr>
      <w:r>
        <w:rPr>
          <w:rFonts w:ascii="Calibri" w:hAnsi="Calibri"/>
          <w:sz w:val="21"/>
        </w:rPr>
        <w:t>Language selector: allows the user to manually set Tamil, Hindi, or English to override auto-detection.</w:t>
      </w:r>
    </w:p>
    <w:p w14:paraId="000F7ECB" w14:textId="77777777" w:rsidR="00D36117" w:rsidRDefault="00000000">
      <w:pPr>
        <w:pStyle w:val="ListBullet"/>
        <w:spacing w:after="40"/>
      </w:pPr>
      <w:r>
        <w:rPr>
          <w:rFonts w:ascii="Calibri" w:hAnsi="Calibri"/>
          <w:sz w:val="21"/>
        </w:rPr>
        <w:t>It calls voiceAgentService.js which routes all requests to https://api.robxinnovations.in.</w:t>
      </w:r>
    </w:p>
    <w:p w14:paraId="6D7FF375" w14:textId="77777777" w:rsidR="00D36117" w:rsidRDefault="00000000">
      <w:pPr>
        <w:spacing w:before="240" w:after="80"/>
      </w:pPr>
      <w:r>
        <w:rPr>
          <w:rFonts w:ascii="Calibri" w:hAnsi="Calibri"/>
          <w:b/>
          <w:color w:val="00467F"/>
          <w:sz w:val="28"/>
        </w:rPr>
        <w:t>3.4  Mobile Firestore Data Layer (firestoreService.js)</w:t>
      </w:r>
    </w:p>
    <w:p w14:paraId="60ABB4CF" w14:textId="77777777" w:rsidR="00D36117" w:rsidRDefault="00000000">
      <w:pPr>
        <w:spacing w:after="60"/>
      </w:pPr>
      <w:r>
        <w:rPr>
          <w:rFonts w:ascii="Calibri" w:hAnsi="Calibri"/>
          <w:sz w:val="21"/>
        </w:rPr>
        <w:t>The mobile app has its own Firestore client (using the Firebase Web SDK v12) that performs direct Firestore operations for user-initiated actions. This is separate from the backend's Admin SDK. The mobile data layer covers:</w:t>
      </w:r>
    </w:p>
    <w:tbl>
      <w:tblPr>
        <w:tblStyle w:val="TableGrid"/>
        <w:tblW w:w="0" w:type="auto"/>
        <w:tblLook w:val="04A0" w:firstRow="1" w:lastRow="0" w:firstColumn="1" w:lastColumn="0" w:noHBand="0" w:noVBand="1"/>
      </w:tblPr>
      <w:tblGrid>
        <w:gridCol w:w="2489"/>
        <w:gridCol w:w="2475"/>
        <w:gridCol w:w="4318"/>
      </w:tblGrid>
      <w:tr w:rsidR="00D36117" w14:paraId="09965463" w14:textId="77777777">
        <w:tc>
          <w:tcPr>
            <w:tcW w:w="1701" w:type="dxa"/>
            <w:shd w:val="clear" w:color="auto" w:fill="004680"/>
          </w:tcPr>
          <w:p w14:paraId="364440A4" w14:textId="77777777" w:rsidR="00D36117" w:rsidRDefault="00000000">
            <w:r>
              <w:rPr>
                <w:rFonts w:ascii="Calibri" w:hAnsi="Calibri"/>
                <w:b/>
                <w:color w:val="FFFFFF"/>
                <w:sz w:val="20"/>
              </w:rPr>
              <w:t>Domain</w:t>
            </w:r>
          </w:p>
        </w:tc>
        <w:tc>
          <w:tcPr>
            <w:tcW w:w="2835" w:type="dxa"/>
            <w:shd w:val="clear" w:color="auto" w:fill="004680"/>
          </w:tcPr>
          <w:p w14:paraId="7370AC71" w14:textId="77777777" w:rsidR="00D36117" w:rsidRDefault="00000000">
            <w:r>
              <w:rPr>
                <w:rFonts w:ascii="Calibri" w:hAnsi="Calibri"/>
                <w:b/>
                <w:color w:val="FFFFFF"/>
                <w:sz w:val="20"/>
              </w:rPr>
              <w:t>Operations</w:t>
            </w:r>
          </w:p>
        </w:tc>
        <w:tc>
          <w:tcPr>
            <w:tcW w:w="5102" w:type="dxa"/>
            <w:shd w:val="clear" w:color="auto" w:fill="004680"/>
          </w:tcPr>
          <w:p w14:paraId="44945539" w14:textId="77777777" w:rsidR="00D36117" w:rsidRDefault="00000000">
            <w:r>
              <w:rPr>
                <w:rFonts w:ascii="Calibri" w:hAnsi="Calibri"/>
                <w:b/>
                <w:color w:val="FFFFFF"/>
                <w:sz w:val="20"/>
              </w:rPr>
              <w:t>Firestore Path</w:t>
            </w:r>
          </w:p>
        </w:tc>
      </w:tr>
      <w:tr w:rsidR="00D36117" w14:paraId="21E4FD0F" w14:textId="77777777">
        <w:tc>
          <w:tcPr>
            <w:tcW w:w="3022" w:type="dxa"/>
          </w:tcPr>
          <w:p w14:paraId="673003EC" w14:textId="77777777" w:rsidR="00D36117" w:rsidRDefault="00000000">
            <w:r>
              <w:rPr>
                <w:rFonts w:ascii="Calibri" w:hAnsi="Calibri"/>
                <w:sz w:val="19"/>
              </w:rPr>
              <w:t>Profile</w:t>
            </w:r>
          </w:p>
        </w:tc>
        <w:tc>
          <w:tcPr>
            <w:tcW w:w="3022" w:type="dxa"/>
          </w:tcPr>
          <w:p w14:paraId="38136A26" w14:textId="77777777" w:rsidR="00D36117" w:rsidRDefault="00000000">
            <w:r>
              <w:rPr>
                <w:rFonts w:ascii="Calibri" w:hAnsi="Calibri"/>
                <w:sz w:val="19"/>
              </w:rPr>
              <w:t>get, update</w:t>
            </w:r>
          </w:p>
        </w:tc>
        <w:tc>
          <w:tcPr>
            <w:tcW w:w="3022" w:type="dxa"/>
          </w:tcPr>
          <w:p w14:paraId="5BDBFF7B" w14:textId="77777777" w:rsidR="00D36117" w:rsidRDefault="00000000">
            <w:r>
              <w:rPr>
                <w:rFonts w:ascii="Calibri" w:hAnsi="Calibri"/>
                <w:sz w:val="19"/>
              </w:rPr>
              <w:t>users/{uid}</w:t>
            </w:r>
          </w:p>
        </w:tc>
      </w:tr>
      <w:tr w:rsidR="00D36117" w14:paraId="39C05D71" w14:textId="77777777">
        <w:tc>
          <w:tcPr>
            <w:tcW w:w="3022" w:type="dxa"/>
          </w:tcPr>
          <w:p w14:paraId="68CCE716" w14:textId="77777777" w:rsidR="00D36117" w:rsidRDefault="00000000">
            <w:r>
              <w:rPr>
                <w:rFonts w:ascii="Calibri" w:hAnsi="Calibri"/>
                <w:sz w:val="19"/>
              </w:rPr>
              <w:t>Coins</w:t>
            </w:r>
          </w:p>
        </w:tc>
        <w:tc>
          <w:tcPr>
            <w:tcW w:w="3022" w:type="dxa"/>
          </w:tcPr>
          <w:p w14:paraId="17CA3181" w14:textId="77777777" w:rsidR="00D36117" w:rsidRDefault="00000000">
            <w:r>
              <w:rPr>
                <w:rFonts w:ascii="Calibri" w:hAnsi="Calibri"/>
                <w:sz w:val="19"/>
              </w:rPr>
              <w:t>increment, history log</w:t>
            </w:r>
          </w:p>
        </w:tc>
        <w:tc>
          <w:tcPr>
            <w:tcW w:w="3022" w:type="dxa"/>
          </w:tcPr>
          <w:p w14:paraId="42D9D4AA" w14:textId="77777777" w:rsidR="00D36117" w:rsidRDefault="00000000">
            <w:r>
              <w:rPr>
                <w:rFonts w:ascii="Calibri" w:hAnsi="Calibri"/>
                <w:sz w:val="19"/>
              </w:rPr>
              <w:t>users/{uid} + users/{uid}/coinHistory</w:t>
            </w:r>
          </w:p>
        </w:tc>
      </w:tr>
      <w:tr w:rsidR="00D36117" w14:paraId="463C0064" w14:textId="77777777">
        <w:tc>
          <w:tcPr>
            <w:tcW w:w="3022" w:type="dxa"/>
          </w:tcPr>
          <w:p w14:paraId="23CD902B" w14:textId="77777777" w:rsidR="00D36117" w:rsidRDefault="00000000">
            <w:r>
              <w:rPr>
                <w:rFonts w:ascii="Calibri" w:hAnsi="Calibri"/>
                <w:sz w:val="19"/>
              </w:rPr>
              <w:t>Transactions</w:t>
            </w:r>
          </w:p>
        </w:tc>
        <w:tc>
          <w:tcPr>
            <w:tcW w:w="3022" w:type="dxa"/>
          </w:tcPr>
          <w:p w14:paraId="20208C7A" w14:textId="77777777" w:rsidR="00D36117" w:rsidRDefault="00000000">
            <w:r>
              <w:rPr>
                <w:rFonts w:ascii="Calibri" w:hAnsi="Calibri"/>
                <w:sz w:val="19"/>
              </w:rPr>
              <w:t>get, add, delete, update</w:t>
            </w:r>
          </w:p>
        </w:tc>
        <w:tc>
          <w:tcPr>
            <w:tcW w:w="3022" w:type="dxa"/>
          </w:tcPr>
          <w:p w14:paraId="1BB9E968" w14:textId="77777777" w:rsidR="00D36117" w:rsidRDefault="00000000">
            <w:r>
              <w:rPr>
                <w:rFonts w:ascii="Calibri" w:hAnsi="Calibri"/>
                <w:sz w:val="19"/>
              </w:rPr>
              <w:t>users/{uid}/transactions</w:t>
            </w:r>
          </w:p>
        </w:tc>
      </w:tr>
      <w:tr w:rsidR="00D36117" w14:paraId="7169F7E0" w14:textId="77777777">
        <w:tc>
          <w:tcPr>
            <w:tcW w:w="3022" w:type="dxa"/>
          </w:tcPr>
          <w:p w14:paraId="06E7CC5B" w14:textId="77777777" w:rsidR="00D36117" w:rsidRDefault="00000000">
            <w:r>
              <w:rPr>
                <w:rFonts w:ascii="Calibri" w:hAnsi="Calibri"/>
                <w:sz w:val="19"/>
              </w:rPr>
              <w:t>Investments</w:t>
            </w:r>
          </w:p>
        </w:tc>
        <w:tc>
          <w:tcPr>
            <w:tcW w:w="3022" w:type="dxa"/>
          </w:tcPr>
          <w:p w14:paraId="0597723D" w14:textId="77777777" w:rsidR="00D36117" w:rsidRDefault="00000000">
            <w:r>
              <w:rPr>
                <w:rFonts w:ascii="Calibri" w:hAnsi="Calibri"/>
                <w:sz w:val="19"/>
              </w:rPr>
              <w:t>get, add, update, delete</w:t>
            </w:r>
          </w:p>
        </w:tc>
        <w:tc>
          <w:tcPr>
            <w:tcW w:w="3022" w:type="dxa"/>
          </w:tcPr>
          <w:p w14:paraId="1E0643F6" w14:textId="77777777" w:rsidR="00D36117" w:rsidRDefault="00000000">
            <w:r>
              <w:rPr>
                <w:rFonts w:ascii="Calibri" w:hAnsi="Calibri"/>
                <w:sz w:val="19"/>
              </w:rPr>
              <w:t>users/{uid}/investments</w:t>
            </w:r>
          </w:p>
        </w:tc>
      </w:tr>
      <w:tr w:rsidR="00D36117" w14:paraId="05868729" w14:textId="77777777">
        <w:tc>
          <w:tcPr>
            <w:tcW w:w="3022" w:type="dxa"/>
          </w:tcPr>
          <w:p w14:paraId="09573F78" w14:textId="77777777" w:rsidR="00D36117" w:rsidRDefault="00000000">
            <w:r>
              <w:rPr>
                <w:rFonts w:ascii="Calibri" w:hAnsi="Calibri"/>
                <w:sz w:val="19"/>
              </w:rPr>
              <w:t>Goals</w:t>
            </w:r>
          </w:p>
        </w:tc>
        <w:tc>
          <w:tcPr>
            <w:tcW w:w="3022" w:type="dxa"/>
          </w:tcPr>
          <w:p w14:paraId="732A9211" w14:textId="77777777" w:rsidR="00D36117" w:rsidRDefault="00000000">
            <w:r>
              <w:rPr>
                <w:rFonts w:ascii="Calibri" w:hAnsi="Calibri"/>
                <w:sz w:val="19"/>
              </w:rPr>
              <w:t>get, add, update, delete</w:t>
            </w:r>
          </w:p>
        </w:tc>
        <w:tc>
          <w:tcPr>
            <w:tcW w:w="3022" w:type="dxa"/>
          </w:tcPr>
          <w:p w14:paraId="43328E36" w14:textId="77777777" w:rsidR="00D36117" w:rsidRDefault="00000000">
            <w:r>
              <w:rPr>
                <w:rFonts w:ascii="Calibri" w:hAnsi="Calibri"/>
                <w:sz w:val="19"/>
              </w:rPr>
              <w:t>users/{uid}/goals</w:t>
            </w:r>
          </w:p>
        </w:tc>
      </w:tr>
      <w:tr w:rsidR="00D36117" w14:paraId="4A459ABE" w14:textId="77777777">
        <w:tc>
          <w:tcPr>
            <w:tcW w:w="3022" w:type="dxa"/>
          </w:tcPr>
          <w:p w14:paraId="14FBE5B2" w14:textId="77777777" w:rsidR="00D36117" w:rsidRDefault="00000000">
            <w:r>
              <w:rPr>
                <w:rFonts w:ascii="Calibri" w:hAnsi="Calibri"/>
                <w:sz w:val="19"/>
              </w:rPr>
              <w:t>Stock Portfolio</w:t>
            </w:r>
          </w:p>
        </w:tc>
        <w:tc>
          <w:tcPr>
            <w:tcW w:w="3022" w:type="dxa"/>
          </w:tcPr>
          <w:p w14:paraId="1EA7A12D" w14:textId="77777777" w:rsidR="00D36117" w:rsidRDefault="00000000">
            <w:r>
              <w:rPr>
                <w:rFonts w:ascii="Calibri" w:hAnsi="Calibri"/>
                <w:sz w:val="19"/>
              </w:rPr>
              <w:t>get, add, update, delete</w:t>
            </w:r>
          </w:p>
        </w:tc>
        <w:tc>
          <w:tcPr>
            <w:tcW w:w="3022" w:type="dxa"/>
          </w:tcPr>
          <w:p w14:paraId="1FDF0814" w14:textId="77777777" w:rsidR="00D36117" w:rsidRDefault="00000000">
            <w:r>
              <w:rPr>
                <w:rFonts w:ascii="Calibri" w:hAnsi="Calibri"/>
                <w:sz w:val="19"/>
              </w:rPr>
              <w:t>users/{uid}/stockPortfolio</w:t>
            </w:r>
          </w:p>
        </w:tc>
      </w:tr>
      <w:tr w:rsidR="00D36117" w14:paraId="4B2CF5AF" w14:textId="77777777">
        <w:tc>
          <w:tcPr>
            <w:tcW w:w="3022" w:type="dxa"/>
          </w:tcPr>
          <w:p w14:paraId="6B4E3CB1" w14:textId="77777777" w:rsidR="00D36117" w:rsidRDefault="00000000">
            <w:r>
              <w:rPr>
                <w:rFonts w:ascii="Calibri" w:hAnsi="Calibri"/>
                <w:sz w:val="19"/>
              </w:rPr>
              <w:t>Mutual Fund NAV</w:t>
            </w:r>
          </w:p>
        </w:tc>
        <w:tc>
          <w:tcPr>
            <w:tcW w:w="3022" w:type="dxa"/>
          </w:tcPr>
          <w:p w14:paraId="337B520E" w14:textId="77777777" w:rsidR="00D36117" w:rsidRDefault="00000000">
            <w:r>
              <w:rPr>
                <w:rFonts w:ascii="Calibri" w:hAnsi="Calibri"/>
                <w:sz w:val="19"/>
              </w:rPr>
              <w:t>cache, get</w:t>
            </w:r>
          </w:p>
        </w:tc>
        <w:tc>
          <w:tcPr>
            <w:tcW w:w="3022" w:type="dxa"/>
          </w:tcPr>
          <w:p w14:paraId="1D07B163" w14:textId="77777777" w:rsidR="00D36117" w:rsidRDefault="00000000">
            <w:r>
              <w:rPr>
                <w:rFonts w:ascii="Calibri" w:hAnsi="Calibri"/>
                <w:sz w:val="19"/>
              </w:rPr>
              <w:t>mutualFunds/{schemeCode}</w:t>
            </w:r>
          </w:p>
        </w:tc>
      </w:tr>
    </w:tbl>
    <w:p w14:paraId="16DA28CC" w14:textId="77777777" w:rsidR="00D36117" w:rsidRDefault="00D36117"/>
    <w:p w14:paraId="4A5BD501" w14:textId="77777777" w:rsidR="00D36117" w:rsidRDefault="00000000">
      <w:pPr>
        <w:spacing w:before="240" w:after="80"/>
      </w:pPr>
      <w:r>
        <w:rPr>
          <w:rFonts w:ascii="Calibri" w:hAnsi="Calibri"/>
          <w:b/>
          <w:color w:val="00467F"/>
          <w:sz w:val="28"/>
        </w:rPr>
        <w:t>3.5  Additional Mobile Features</w:t>
      </w:r>
    </w:p>
    <w:p w14:paraId="4007585C" w14:textId="77777777" w:rsidR="00D36117" w:rsidRDefault="00000000">
      <w:pPr>
        <w:spacing w:before="240" w:after="80"/>
      </w:pPr>
      <w:r>
        <w:rPr>
          <w:rFonts w:ascii="Calibri" w:hAnsi="Calibri"/>
          <w:b/>
          <w:color w:val="00467F"/>
          <w:sz w:val="24"/>
        </w:rPr>
        <w:t>Real Stock Data Service (realStockDataService.js — 135 KB):</w:t>
      </w:r>
    </w:p>
    <w:p w14:paraId="74D5A8D2" w14:textId="77777777" w:rsidR="00D36117" w:rsidRDefault="00000000">
      <w:pPr>
        <w:spacing w:after="60"/>
      </w:pPr>
      <w:r>
        <w:rPr>
          <w:rFonts w:ascii="Calibri" w:hAnsi="Calibri"/>
          <w:sz w:val="21"/>
        </w:rPr>
        <w:t>The largest service file in the project, providing comprehensive stock market data integration for Indian equities. Includes technical analysis indicators, breakout screening algorithms, and real-time price fetching.</w:t>
      </w:r>
    </w:p>
    <w:p w14:paraId="43BA739B" w14:textId="77777777" w:rsidR="00D36117" w:rsidRDefault="00000000">
      <w:pPr>
        <w:spacing w:before="240" w:after="80"/>
      </w:pPr>
      <w:r>
        <w:rPr>
          <w:rFonts w:ascii="Calibri" w:hAnsi="Calibri"/>
          <w:b/>
          <w:color w:val="00467F"/>
          <w:sz w:val="24"/>
        </w:rPr>
        <w:t>Mutual Fund API Service:</w:t>
      </w:r>
    </w:p>
    <w:p w14:paraId="62F1C9C3" w14:textId="77777777" w:rsidR="00D36117" w:rsidRDefault="00000000">
      <w:pPr>
        <w:spacing w:after="60"/>
      </w:pPr>
      <w:r>
        <w:rPr>
          <w:rFonts w:ascii="Calibri" w:hAnsi="Calibri"/>
          <w:sz w:val="21"/>
        </w:rPr>
        <w:t>Fetches live NAV (Net Asset Value) data for mutual funds and caches them in the shared Firestore mutualFunds collection for efficient access across users.</w:t>
      </w:r>
    </w:p>
    <w:p w14:paraId="70D6307A" w14:textId="77777777" w:rsidR="00D36117" w:rsidRDefault="00000000">
      <w:pPr>
        <w:spacing w:before="240" w:after="80"/>
      </w:pPr>
      <w:r>
        <w:rPr>
          <w:rFonts w:ascii="Calibri" w:hAnsi="Calibri"/>
          <w:b/>
          <w:color w:val="00467F"/>
          <w:sz w:val="24"/>
        </w:rPr>
        <w:t>Report Service:</w:t>
      </w:r>
    </w:p>
    <w:p w14:paraId="640EB513" w14:textId="77777777" w:rsidR="00D36117" w:rsidRDefault="00000000">
      <w:pPr>
        <w:spacing w:after="60"/>
      </w:pPr>
      <w:r>
        <w:rPr>
          <w:rFonts w:ascii="Calibri" w:hAnsi="Calibri"/>
          <w:sz w:val="21"/>
        </w:rPr>
        <w:lastRenderedPageBreak/>
        <w:t>Generates comprehensive financial reports in chart and PDF format using react-native-chart-kit and expo-print. Supports date-range filtering and category breakdowns.</w:t>
      </w:r>
    </w:p>
    <w:p w14:paraId="23458461" w14:textId="77777777" w:rsidR="00D36117" w:rsidRDefault="00000000">
      <w:pPr>
        <w:spacing w:before="240" w:after="80"/>
      </w:pPr>
      <w:r>
        <w:rPr>
          <w:rFonts w:ascii="Calibri" w:hAnsi="Calibri"/>
          <w:b/>
          <w:color w:val="00467F"/>
          <w:sz w:val="24"/>
        </w:rPr>
        <w:t>Gamification — Coins System:</w:t>
      </w:r>
    </w:p>
    <w:p w14:paraId="3CF434FC" w14:textId="77777777" w:rsidR="00D36117" w:rsidRDefault="00000000">
      <w:pPr>
        <w:spacing w:after="60"/>
      </w:pPr>
      <w:r>
        <w:rPr>
          <w:rFonts w:ascii="Calibri" w:hAnsi="Calibri"/>
          <w:sz w:val="21"/>
        </w:rPr>
        <w:t>Users earn coins for financial actions (daily open, adding transactions, investments, etc.). Coins are stored atomically in Firestore using the Firestore increment() operator to prevent race conditions. A full coinHistory log is maintained for transparency.</w:t>
      </w:r>
    </w:p>
    <w:p w14:paraId="7FA186C7" w14:textId="77777777" w:rsidR="00D36117" w:rsidRDefault="00000000">
      <w:pPr>
        <w:spacing w:before="240" w:after="80"/>
      </w:pPr>
      <w:r>
        <w:rPr>
          <w:rFonts w:ascii="Calibri" w:hAnsi="Calibri"/>
          <w:b/>
          <w:color w:val="00467F"/>
          <w:sz w:val="24"/>
        </w:rPr>
        <w:t>Notification Service:</w:t>
      </w:r>
    </w:p>
    <w:p w14:paraId="72BC7B53" w14:textId="77777777" w:rsidR="00D36117" w:rsidRDefault="00000000">
      <w:pPr>
        <w:spacing w:after="60"/>
      </w:pPr>
      <w:r>
        <w:rPr>
          <w:rFonts w:ascii="Calibri" w:hAnsi="Calibri"/>
          <w:sz w:val="21"/>
        </w:rPr>
        <w:t>Uses expo-notifications to register device push tokens and schedule local reminder notifications for logging daily transactions.</w:t>
      </w:r>
    </w:p>
    <w:p w14:paraId="43D402E2" w14:textId="77777777" w:rsidR="00D36117" w:rsidRDefault="00000000">
      <w:r>
        <w:br w:type="page"/>
      </w:r>
    </w:p>
    <w:p w14:paraId="377F68F3" w14:textId="77777777" w:rsidR="00D36117" w:rsidRDefault="00000000">
      <w:pPr>
        <w:spacing w:before="240" w:after="80"/>
      </w:pPr>
      <w:r>
        <w:rPr>
          <w:rFonts w:ascii="Calibri" w:hAnsi="Calibri"/>
          <w:b/>
          <w:color w:val="00467F"/>
          <w:sz w:val="36"/>
        </w:rPr>
        <w:lastRenderedPageBreak/>
        <w:t>4. Integration — How api.robxinnovations.in Connects Both Systems</w:t>
      </w:r>
    </w:p>
    <w:p w14:paraId="2DEA0BBE" w14:textId="77777777" w:rsidR="00D36117" w:rsidRDefault="00000000">
      <w:pPr>
        <w:spacing w:before="240" w:after="80"/>
      </w:pPr>
      <w:r>
        <w:rPr>
          <w:rFonts w:ascii="Calibri" w:hAnsi="Calibri"/>
          <w:b/>
          <w:color w:val="00467F"/>
          <w:sz w:val="28"/>
        </w:rPr>
        <w:t>4.1  API Base URL &amp; Client Configuration</w:t>
      </w:r>
    </w:p>
    <w:p w14:paraId="06D14D39" w14:textId="77777777" w:rsidR="00D36117" w:rsidRDefault="00000000">
      <w:pPr>
        <w:spacing w:after="60"/>
      </w:pPr>
      <w:r>
        <w:rPr>
          <w:rFonts w:ascii="Calibri" w:hAnsi="Calibri"/>
          <w:sz w:val="21"/>
        </w:rPr>
        <w:t>The mobile application's voiceAgentService.js file hardcodes the production API gateway URL:</w:t>
      </w:r>
    </w:p>
    <w:p w14:paraId="268C24FA" w14:textId="77777777" w:rsidR="00D36117" w:rsidRDefault="00000000">
      <w:pPr>
        <w:shd w:val="clear" w:color="auto" w:fill="F0F4F8"/>
        <w:spacing w:before="20" w:after="20"/>
        <w:ind w:left="567"/>
      </w:pPr>
      <w:r>
        <w:rPr>
          <w:rFonts w:ascii="Courier New" w:hAnsi="Courier New"/>
          <w:color w:val="282828"/>
          <w:sz w:val="18"/>
        </w:rPr>
        <w:t>const API_BASE_URL = 'https://api.robxinnovations.in/api/voice';</w:t>
      </w:r>
    </w:p>
    <w:p w14:paraId="6973572C" w14:textId="77777777" w:rsidR="00D36117" w:rsidRDefault="00000000">
      <w:pPr>
        <w:spacing w:after="60"/>
      </w:pPr>
      <w:r>
        <w:rPr>
          <w:rFonts w:ascii="Calibri" w:hAnsi="Calibri"/>
          <w:sz w:val="21"/>
        </w:rPr>
        <w:t>This URL points to the deployed backend (the 'outcome' folder) hosted as a web service. An Axios client instance is created with a 30-second timeout and JSON content-type defaults. For audio uploads, the service falls back to native fetch() with multipart/form-data to avoid Axios multipart boundary issues on React Native.</w:t>
      </w:r>
    </w:p>
    <w:p w14:paraId="08E41059" w14:textId="77777777" w:rsidR="00D36117" w:rsidRDefault="00000000">
      <w:pPr>
        <w:spacing w:before="240" w:after="80"/>
      </w:pPr>
      <w:r>
        <w:rPr>
          <w:rFonts w:ascii="Calibri" w:hAnsi="Calibri"/>
          <w:b/>
          <w:color w:val="00467F"/>
          <w:sz w:val="28"/>
        </w:rPr>
        <w:t>4.2  Authentication Flow</w:t>
      </w:r>
    </w:p>
    <w:p w14:paraId="3053E63F" w14:textId="77777777" w:rsidR="00D36117" w:rsidRDefault="00000000">
      <w:pPr>
        <w:spacing w:after="60"/>
      </w:pPr>
      <w:r>
        <w:rPr>
          <w:rFonts w:ascii="Calibri" w:hAnsi="Calibri"/>
          <w:sz w:val="21"/>
        </w:rPr>
        <w:t>The integration uses Firebase Authentication as the trust boundary between the mobile app and the backend API:</w:t>
      </w:r>
    </w:p>
    <w:p w14:paraId="1DB4D668" w14:textId="77777777" w:rsidR="00D36117" w:rsidRDefault="00000000">
      <w:pPr>
        <w:pStyle w:val="ListBullet"/>
        <w:spacing w:after="40"/>
      </w:pPr>
      <w:r>
        <w:rPr>
          <w:rFonts w:ascii="Calibri" w:hAnsi="Calibri"/>
          <w:sz w:val="21"/>
        </w:rPr>
        <w:t>Step 1 — User logs in via the mobile app using Firebase email/password or Google OAuth (firebaseAuthService.js).</w:t>
      </w:r>
    </w:p>
    <w:p w14:paraId="3D920D40" w14:textId="77777777" w:rsidR="00D36117" w:rsidRDefault="00000000">
      <w:pPr>
        <w:pStyle w:val="ListBullet"/>
        <w:spacing w:after="40"/>
      </w:pPr>
      <w:r>
        <w:rPr>
          <w:rFonts w:ascii="Calibri" w:hAnsi="Calibri"/>
          <w:sz w:val="21"/>
        </w:rPr>
        <w:t>Step 2 — On each API call, the mobile app calls user.getIdToken() to get a short-lived Firebase JWT ID token.</w:t>
      </w:r>
    </w:p>
    <w:p w14:paraId="2713364E" w14:textId="77777777" w:rsidR="00D36117" w:rsidRDefault="00000000">
      <w:pPr>
        <w:pStyle w:val="ListBullet"/>
        <w:spacing w:after="40"/>
      </w:pPr>
      <w:r>
        <w:rPr>
          <w:rFonts w:ascii="Calibri" w:hAnsi="Calibri"/>
          <w:sz w:val="21"/>
        </w:rPr>
        <w:t>Step 3 — The ID token is sent as Authorization: Bearer &lt;ID_TOKEN&gt; in the HTTP request headers.</w:t>
      </w:r>
    </w:p>
    <w:p w14:paraId="271710F3" w14:textId="77777777" w:rsidR="00D36117" w:rsidRDefault="00000000">
      <w:pPr>
        <w:pStyle w:val="ListBullet"/>
        <w:spacing w:after="40"/>
      </w:pPr>
      <w:r>
        <w:rPr>
          <w:rFonts w:ascii="Calibri" w:hAnsi="Calibri"/>
          <w:sz w:val="21"/>
        </w:rPr>
        <w:t>Step 4 — The backend middleware (verifyFirebaseIdToken.js) uses the Firebase Admin SDK to cryptographically verify the token and extract the user's uid.</w:t>
      </w:r>
    </w:p>
    <w:p w14:paraId="3AF2001C" w14:textId="77777777" w:rsidR="00D36117" w:rsidRDefault="00000000">
      <w:pPr>
        <w:pStyle w:val="ListBullet"/>
        <w:spacing w:after="40"/>
      </w:pPr>
      <w:r>
        <w:rPr>
          <w:rFonts w:ascii="Calibri" w:hAnsi="Calibri"/>
          <w:sz w:val="21"/>
        </w:rPr>
        <w:t>Step 5 — The verified uid is passed through the entire request pipeline as userId, ensuring all Firestore CRUD operations are scoped to the correct user's data.</w:t>
      </w:r>
    </w:p>
    <w:p w14:paraId="70FB1719" w14:textId="77777777" w:rsidR="00D36117" w:rsidRDefault="00000000">
      <w:pPr>
        <w:pStyle w:val="ListBullet"/>
        <w:spacing w:after="40"/>
      </w:pPr>
      <w:r>
        <w:rPr>
          <w:rFonts w:ascii="Calibri" w:hAnsi="Calibri"/>
          <w:sz w:val="21"/>
        </w:rPr>
        <w:t>Sandbox Mode: If Firebase is not configured on the backend, the token endpoint issues a guest token directly. For CRUD endpoints, the userId falls back to 'default_user'.</w:t>
      </w:r>
    </w:p>
    <w:p w14:paraId="6BB20D9E" w14:textId="77777777" w:rsidR="00D36117" w:rsidRDefault="00000000">
      <w:pPr>
        <w:spacing w:before="240" w:after="80"/>
      </w:pPr>
      <w:r>
        <w:rPr>
          <w:rFonts w:ascii="Calibri" w:hAnsi="Calibri"/>
          <w:b/>
          <w:color w:val="00467F"/>
          <w:sz w:val="28"/>
        </w:rPr>
        <w:t>4.3  Complete Data Flow Diagram</w:t>
      </w:r>
    </w:p>
    <w:p w14:paraId="28C16A33" w14:textId="77777777" w:rsidR="00D36117" w:rsidRDefault="00000000">
      <w:pPr>
        <w:shd w:val="clear" w:color="auto" w:fill="F0F4F8"/>
        <w:spacing w:before="20" w:after="20"/>
        <w:ind w:left="567"/>
      </w:pPr>
      <w:r>
        <w:rPr>
          <w:rFonts w:ascii="Courier New" w:hAnsi="Courier New"/>
          <w:color w:val="282828"/>
          <w:sz w:val="18"/>
        </w:rPr>
        <w:t>┌──────────────────────────────────────────────────────────────────┐</w:t>
      </w:r>
    </w:p>
    <w:p w14:paraId="1F13ED7D" w14:textId="77777777" w:rsidR="00D36117" w:rsidRDefault="00000000">
      <w:pPr>
        <w:shd w:val="clear" w:color="auto" w:fill="F0F4F8"/>
        <w:spacing w:before="20" w:after="20"/>
        <w:ind w:left="567"/>
      </w:pPr>
      <w:r>
        <w:rPr>
          <w:rFonts w:ascii="Courier New" w:hAnsi="Courier New"/>
          <w:color w:val="282828"/>
          <w:sz w:val="18"/>
        </w:rPr>
        <w:t>│                     USER'S MOBILE DEVICE                        │</w:t>
      </w:r>
    </w:p>
    <w:p w14:paraId="5A8A8869" w14:textId="77777777" w:rsidR="00D36117" w:rsidRDefault="00000000">
      <w:pPr>
        <w:shd w:val="clear" w:color="auto" w:fill="F0F4F8"/>
        <w:spacing w:before="20" w:after="20"/>
        <w:ind w:left="567"/>
      </w:pPr>
      <w:r>
        <w:rPr>
          <w:rFonts w:ascii="Courier New" w:hAnsi="Courier New"/>
          <w:color w:val="282828"/>
          <w:sz w:val="18"/>
        </w:rPr>
        <w:t>│  ┌─────────────────────────────────────────────────────────┐    │</w:t>
      </w:r>
    </w:p>
    <w:p w14:paraId="0FA0003C" w14:textId="77777777" w:rsidR="00D36117" w:rsidRDefault="00000000">
      <w:pPr>
        <w:shd w:val="clear" w:color="auto" w:fill="F0F4F8"/>
        <w:spacing w:before="20" w:after="20"/>
        <w:ind w:left="567"/>
      </w:pPr>
      <w:r>
        <w:rPr>
          <w:rFonts w:ascii="Courier New" w:hAnsi="Courier New"/>
          <w:color w:val="282828"/>
          <w:sz w:val="18"/>
        </w:rPr>
        <w:t>│  │          VoiceAgentAddonWidget.js                       │    │</w:t>
      </w:r>
    </w:p>
    <w:p w14:paraId="0835BA58" w14:textId="77777777" w:rsidR="00D36117" w:rsidRDefault="00000000">
      <w:pPr>
        <w:shd w:val="clear" w:color="auto" w:fill="F0F4F8"/>
        <w:spacing w:before="20" w:after="20"/>
        <w:ind w:left="567"/>
      </w:pPr>
      <w:r>
        <w:rPr>
          <w:rFonts w:ascii="Courier New" w:hAnsi="Courier New"/>
          <w:color w:val="282828"/>
          <w:sz w:val="18"/>
        </w:rPr>
        <w:t>│  │  1. User speaks into microphone                         │    │</w:t>
      </w:r>
    </w:p>
    <w:p w14:paraId="103A6C75" w14:textId="77777777" w:rsidR="00D36117" w:rsidRDefault="00000000">
      <w:pPr>
        <w:shd w:val="clear" w:color="auto" w:fill="F0F4F8"/>
        <w:spacing w:before="20" w:after="20"/>
        <w:ind w:left="567"/>
      </w:pPr>
      <w:r>
        <w:rPr>
          <w:rFonts w:ascii="Courier New" w:hAnsi="Courier New"/>
          <w:color w:val="282828"/>
          <w:sz w:val="18"/>
        </w:rPr>
        <w:t>│  │  2. expo-av records audio → base64 M4A                  │    │</w:t>
      </w:r>
    </w:p>
    <w:p w14:paraId="2C5F779B" w14:textId="77777777" w:rsidR="00D36117" w:rsidRDefault="00000000">
      <w:pPr>
        <w:shd w:val="clear" w:color="auto" w:fill="F0F4F8"/>
        <w:spacing w:before="20" w:after="20"/>
        <w:ind w:left="567"/>
      </w:pPr>
      <w:r>
        <w:rPr>
          <w:rFonts w:ascii="Courier New" w:hAnsi="Courier New"/>
          <w:color w:val="282828"/>
          <w:sz w:val="18"/>
        </w:rPr>
        <w:t>│  │  3. Firebase Auth → getIdToken() → JWT                  │    │</w:t>
      </w:r>
    </w:p>
    <w:p w14:paraId="657C4A80" w14:textId="77777777" w:rsidR="00D36117" w:rsidRDefault="00000000">
      <w:pPr>
        <w:shd w:val="clear" w:color="auto" w:fill="F0F4F8"/>
        <w:spacing w:before="20" w:after="20"/>
        <w:ind w:left="567"/>
      </w:pPr>
      <w:r>
        <w:rPr>
          <w:rFonts w:ascii="Courier New" w:hAnsi="Courier New"/>
          <w:color w:val="282828"/>
          <w:sz w:val="18"/>
        </w:rPr>
        <w:t>│  │  4. POST /api/voice/agent/process-audio                 │    │</w:t>
      </w:r>
    </w:p>
    <w:p w14:paraId="6C42FE7E" w14:textId="77777777" w:rsidR="00D36117" w:rsidRDefault="00000000">
      <w:pPr>
        <w:shd w:val="clear" w:color="auto" w:fill="F0F4F8"/>
        <w:spacing w:before="20" w:after="20"/>
        <w:ind w:left="567"/>
      </w:pPr>
      <w:r>
        <w:rPr>
          <w:rFonts w:ascii="Courier New" w:hAnsi="Courier New"/>
          <w:color w:val="282828"/>
          <w:sz w:val="18"/>
        </w:rPr>
        <w:t>│  │     { audioBase64, userId, model: 'B' }                 │    │</w:t>
      </w:r>
    </w:p>
    <w:p w14:paraId="612A1A7D" w14:textId="77777777" w:rsidR="00D36117" w:rsidRDefault="00000000">
      <w:pPr>
        <w:shd w:val="clear" w:color="auto" w:fill="F0F4F8"/>
        <w:spacing w:before="20" w:after="20"/>
        <w:ind w:left="567"/>
      </w:pPr>
      <w:r>
        <w:rPr>
          <w:rFonts w:ascii="Courier New" w:hAnsi="Courier New"/>
          <w:color w:val="282828"/>
          <w:sz w:val="18"/>
        </w:rPr>
        <w:t>│  └──────────────────────────┬──────────────────────────────┘    │</w:t>
      </w:r>
    </w:p>
    <w:p w14:paraId="27470AD9" w14:textId="77777777" w:rsidR="00D36117" w:rsidRDefault="00000000">
      <w:pPr>
        <w:shd w:val="clear" w:color="auto" w:fill="F0F4F8"/>
        <w:spacing w:before="20" w:after="20"/>
        <w:ind w:left="567"/>
      </w:pPr>
      <w:r>
        <w:rPr>
          <w:rFonts w:ascii="Courier New" w:hAnsi="Courier New"/>
          <w:color w:val="282828"/>
          <w:sz w:val="18"/>
        </w:rPr>
        <w:t>└─────────────────────────────│────────────────────────────────────┘</w:t>
      </w:r>
    </w:p>
    <w:p w14:paraId="6B77EDB6" w14:textId="77777777" w:rsidR="00D36117" w:rsidRDefault="00000000">
      <w:pPr>
        <w:shd w:val="clear" w:color="auto" w:fill="F0F4F8"/>
        <w:spacing w:before="20" w:after="20"/>
        <w:ind w:left="567"/>
      </w:pPr>
      <w:r>
        <w:rPr>
          <w:rFonts w:ascii="Courier New" w:hAnsi="Courier New"/>
          <w:color w:val="282828"/>
          <w:sz w:val="18"/>
        </w:rPr>
        <w:t xml:space="preserve">                              │ HTTPS to api.robxinnovations.in</w:t>
      </w:r>
    </w:p>
    <w:p w14:paraId="72E758DF" w14:textId="77777777" w:rsidR="00D36117" w:rsidRDefault="00000000">
      <w:pPr>
        <w:shd w:val="clear" w:color="auto" w:fill="F0F4F8"/>
        <w:spacing w:before="20" w:after="20"/>
        <w:ind w:left="567"/>
      </w:pPr>
      <w:r>
        <w:rPr>
          <w:rFonts w:ascii="Courier New" w:hAnsi="Courier New"/>
          <w:color w:val="282828"/>
          <w:sz w:val="18"/>
        </w:rPr>
        <w:t>┌─────────────────────────────▼────────────────────────────────────┐</w:t>
      </w:r>
    </w:p>
    <w:p w14:paraId="304969A9" w14:textId="77777777" w:rsidR="00D36117" w:rsidRDefault="00000000">
      <w:pPr>
        <w:shd w:val="clear" w:color="auto" w:fill="F0F4F8"/>
        <w:spacing w:before="20" w:after="20"/>
        <w:ind w:left="567"/>
      </w:pPr>
      <w:r>
        <w:rPr>
          <w:rFonts w:ascii="Courier New" w:hAnsi="Courier New"/>
          <w:color w:val="282828"/>
          <w:sz w:val="18"/>
        </w:rPr>
        <w:t>│                   BACKEND API (outcome folder)                   │</w:t>
      </w:r>
    </w:p>
    <w:p w14:paraId="0B673B9C" w14:textId="77777777" w:rsidR="00D36117" w:rsidRDefault="00000000">
      <w:pPr>
        <w:shd w:val="clear" w:color="auto" w:fill="F0F4F8"/>
        <w:spacing w:before="20" w:after="20"/>
        <w:ind w:left="567"/>
      </w:pPr>
      <w:r>
        <w:rPr>
          <w:rFonts w:ascii="Courier New" w:hAnsi="Courier New"/>
          <w:color w:val="282828"/>
          <w:sz w:val="18"/>
        </w:rPr>
        <w:t>│                  https://api.robxinnovations.in                  │</w:t>
      </w:r>
    </w:p>
    <w:p w14:paraId="12668087" w14:textId="77777777" w:rsidR="00D36117" w:rsidRDefault="00000000">
      <w:pPr>
        <w:shd w:val="clear" w:color="auto" w:fill="F0F4F8"/>
        <w:spacing w:before="20" w:after="20"/>
        <w:ind w:left="567"/>
      </w:pPr>
      <w:r>
        <w:rPr>
          <w:rFonts w:ascii="Courier New" w:hAnsi="Courier New"/>
          <w:color w:val="282828"/>
          <w:sz w:val="18"/>
        </w:rPr>
        <w:t>│                                                                  │</w:t>
      </w:r>
    </w:p>
    <w:p w14:paraId="015D7F02" w14:textId="77777777" w:rsidR="00D36117" w:rsidRDefault="00000000">
      <w:pPr>
        <w:shd w:val="clear" w:color="auto" w:fill="F0F4F8"/>
        <w:spacing w:before="20" w:after="20"/>
        <w:ind w:left="567"/>
      </w:pPr>
      <w:r>
        <w:rPr>
          <w:rFonts w:ascii="Courier New" w:hAnsi="Courier New"/>
          <w:color w:val="282828"/>
          <w:sz w:val="18"/>
        </w:rPr>
        <w:lastRenderedPageBreak/>
        <w:t>│  5. Middleware verifies Firebase JWT → extracts userId           │</w:t>
      </w:r>
    </w:p>
    <w:p w14:paraId="7ADE1989" w14:textId="77777777" w:rsidR="00D36117" w:rsidRDefault="00000000">
      <w:pPr>
        <w:shd w:val="clear" w:color="auto" w:fill="F0F4F8"/>
        <w:spacing w:before="20" w:after="20"/>
        <w:ind w:left="567"/>
      </w:pPr>
      <w:r>
        <w:rPr>
          <w:rFonts w:ascii="Courier New" w:hAnsi="Courier New"/>
          <w:color w:val="282828"/>
          <w:sz w:val="18"/>
        </w:rPr>
        <w:t>│  6. sttService.js → Gemini Flash STT → transcript text          │</w:t>
      </w:r>
    </w:p>
    <w:p w14:paraId="3586843F" w14:textId="77777777" w:rsidR="00D36117" w:rsidRDefault="00000000">
      <w:pPr>
        <w:shd w:val="clear" w:color="auto" w:fill="F0F4F8"/>
        <w:spacing w:before="20" w:after="20"/>
        <w:ind w:left="567"/>
      </w:pPr>
      <w:r>
        <w:rPr>
          <w:rFonts w:ascii="Courier New" w:hAnsi="Courier New"/>
          <w:color w:val="282828"/>
          <w:sz w:val="18"/>
        </w:rPr>
        <w:t>│  7. languageService.js → auto-detect language                   │</w:t>
      </w:r>
    </w:p>
    <w:p w14:paraId="048C446D" w14:textId="77777777" w:rsidR="00D36117" w:rsidRDefault="00000000">
      <w:pPr>
        <w:shd w:val="clear" w:color="auto" w:fill="F0F4F8"/>
        <w:spacing w:before="20" w:after="20"/>
        <w:ind w:left="567"/>
      </w:pPr>
      <w:r>
        <w:rPr>
          <w:rFonts w:ascii="Courier New" w:hAnsi="Courier New"/>
          <w:color w:val="282828"/>
          <w:sz w:val="18"/>
        </w:rPr>
        <w:t>│  8. nluEngine.js → extract amount, type, category, date         │</w:t>
      </w:r>
    </w:p>
    <w:p w14:paraId="1429AD6B" w14:textId="77777777" w:rsidR="00D36117" w:rsidRDefault="00000000">
      <w:pPr>
        <w:shd w:val="clear" w:color="auto" w:fill="F0F4F8"/>
        <w:spacing w:before="20" w:after="20"/>
        <w:ind w:left="567"/>
      </w:pPr>
      <w:r>
        <w:rPr>
          <w:rFonts w:ascii="Courier New" w:hAnsi="Courier New"/>
          <w:color w:val="282828"/>
          <w:sz w:val="18"/>
        </w:rPr>
        <w:t>│  9. If missing fields → ask follow-up in user's language         │</w:t>
      </w:r>
    </w:p>
    <w:p w14:paraId="1DEE8E9B" w14:textId="77777777" w:rsidR="00D36117" w:rsidRDefault="00000000">
      <w:pPr>
        <w:shd w:val="clear" w:color="auto" w:fill="F0F4F8"/>
        <w:spacing w:before="20" w:after="20"/>
        <w:ind w:left="567"/>
      </w:pPr>
      <w:r>
        <w:rPr>
          <w:rFonts w:ascii="Courier New" w:hAnsi="Courier New"/>
          <w:color w:val="282828"/>
          <w:sz w:val="18"/>
        </w:rPr>
        <w:t>│ 10. executeFirestoreCRUD('create', parsedData, userId)          │</w:t>
      </w:r>
    </w:p>
    <w:p w14:paraId="63E194A4" w14:textId="77777777" w:rsidR="00D36117" w:rsidRDefault="00000000">
      <w:pPr>
        <w:shd w:val="clear" w:color="auto" w:fill="F0F4F8"/>
        <w:spacing w:before="20" w:after="20"/>
        <w:ind w:left="567"/>
      </w:pPr>
      <w:r>
        <w:rPr>
          <w:rFonts w:ascii="Courier New" w:hAnsi="Courier New"/>
          <w:color w:val="282828"/>
          <w:sz w:val="18"/>
        </w:rPr>
        <w:t>│     ├── Write to users/{uid}/expenses/{id}                      │</w:t>
      </w:r>
    </w:p>
    <w:p w14:paraId="60104A97" w14:textId="77777777" w:rsidR="00D36117" w:rsidRDefault="00000000">
      <w:pPr>
        <w:shd w:val="clear" w:color="auto" w:fill="F0F4F8"/>
        <w:spacing w:before="20" w:after="20"/>
        <w:ind w:left="567"/>
      </w:pPr>
      <w:r>
        <w:rPr>
          <w:rFonts w:ascii="Courier New" w:hAnsi="Courier New"/>
          <w:color w:val="282828"/>
          <w:sz w:val="18"/>
        </w:rPr>
        <w:t>│     └── Dual-write to users/{uid}/transactions/{id}             │</w:t>
      </w:r>
    </w:p>
    <w:p w14:paraId="6C0A7C16" w14:textId="77777777" w:rsidR="00D36117" w:rsidRDefault="00000000">
      <w:pPr>
        <w:shd w:val="clear" w:color="auto" w:fill="F0F4F8"/>
        <w:spacing w:before="20" w:after="20"/>
        <w:ind w:left="567"/>
      </w:pPr>
      <w:r>
        <w:rPr>
          <w:rFonts w:ascii="Courier New" w:hAnsi="Courier New"/>
          <w:color w:val="282828"/>
          <w:sz w:val="18"/>
        </w:rPr>
        <w:t>│ 11. ingestTextForRag() → embed → vector store                   │</w:t>
      </w:r>
    </w:p>
    <w:p w14:paraId="69475425" w14:textId="77777777" w:rsidR="00D36117" w:rsidRDefault="00000000">
      <w:pPr>
        <w:shd w:val="clear" w:color="auto" w:fill="F0F4F8"/>
        <w:spacing w:before="20" w:after="20"/>
        <w:ind w:left="567"/>
      </w:pPr>
      <w:r>
        <w:rPr>
          <w:rFonts w:ascii="Courier New" w:hAnsi="Courier New"/>
          <w:color w:val="282828"/>
          <w:sz w:val="18"/>
        </w:rPr>
        <w:t>│ 12. broadcastCrudEvent() → SSE push to web dashboard            │</w:t>
      </w:r>
    </w:p>
    <w:p w14:paraId="70740EE4" w14:textId="77777777" w:rsidR="00D36117" w:rsidRDefault="00000000">
      <w:pPr>
        <w:shd w:val="clear" w:color="auto" w:fill="F0F4F8"/>
        <w:spacing w:before="20" w:after="20"/>
        <w:ind w:left="567"/>
      </w:pPr>
      <w:r>
        <w:rPr>
          <w:rFonts w:ascii="Courier New" w:hAnsi="Courier New"/>
          <w:color w:val="282828"/>
          <w:sz w:val="18"/>
        </w:rPr>
        <w:t>│ 13. generateLocalizedSpokenResponse() → spoken reply            │</w:t>
      </w:r>
    </w:p>
    <w:p w14:paraId="2F6C3FE8" w14:textId="77777777" w:rsidR="00D36117" w:rsidRDefault="00000000">
      <w:pPr>
        <w:shd w:val="clear" w:color="auto" w:fill="F0F4F8"/>
        <w:spacing w:before="20" w:after="20"/>
        <w:ind w:left="567"/>
      </w:pPr>
      <w:r>
        <w:rPr>
          <w:rFonts w:ascii="Courier New" w:hAnsi="Courier New"/>
          <w:color w:val="282828"/>
          <w:sz w:val="18"/>
        </w:rPr>
        <w:t>│ 14. Return JSON response                                         │</w:t>
      </w:r>
    </w:p>
    <w:p w14:paraId="66DC8384" w14:textId="77777777" w:rsidR="00D36117" w:rsidRDefault="00000000">
      <w:pPr>
        <w:shd w:val="clear" w:color="auto" w:fill="F0F4F8"/>
        <w:spacing w:before="20" w:after="20"/>
        <w:ind w:left="567"/>
      </w:pPr>
      <w:r>
        <w:rPr>
          <w:rFonts w:ascii="Courier New" w:hAnsi="Courier New"/>
          <w:color w:val="282828"/>
          <w:sz w:val="18"/>
        </w:rPr>
        <w:t>└──────────────────────────────────────────────────────────────────┘</w:t>
      </w:r>
    </w:p>
    <w:p w14:paraId="34AE4FCC" w14:textId="77777777" w:rsidR="00D36117" w:rsidRDefault="00000000">
      <w:pPr>
        <w:shd w:val="clear" w:color="auto" w:fill="F0F4F8"/>
        <w:spacing w:before="20" w:after="20"/>
        <w:ind w:left="567"/>
      </w:pPr>
      <w:r>
        <w:rPr>
          <w:rFonts w:ascii="Courier New" w:hAnsi="Courier New"/>
          <w:color w:val="282828"/>
          <w:sz w:val="18"/>
        </w:rPr>
        <w:t xml:space="preserve">                              │ JSON Response</w:t>
      </w:r>
    </w:p>
    <w:p w14:paraId="1E380DB8" w14:textId="77777777" w:rsidR="00D36117" w:rsidRDefault="00000000">
      <w:pPr>
        <w:shd w:val="clear" w:color="auto" w:fill="F0F4F8"/>
        <w:spacing w:before="20" w:after="20"/>
        <w:ind w:left="567"/>
      </w:pPr>
      <w:r>
        <w:rPr>
          <w:rFonts w:ascii="Courier New" w:hAnsi="Courier New"/>
          <w:color w:val="282828"/>
          <w:sz w:val="18"/>
        </w:rPr>
        <w:t>┌─────────────────────────────▼────────────────────────────────────┐</w:t>
      </w:r>
    </w:p>
    <w:p w14:paraId="6772FFB1" w14:textId="77777777" w:rsidR="00D36117" w:rsidRDefault="00000000">
      <w:pPr>
        <w:shd w:val="clear" w:color="auto" w:fill="F0F4F8"/>
        <w:spacing w:before="20" w:after="20"/>
        <w:ind w:left="567"/>
      </w:pPr>
      <w:r>
        <w:rPr>
          <w:rFonts w:ascii="Courier New" w:hAnsi="Courier New"/>
          <w:color w:val="282828"/>
          <w:sz w:val="18"/>
        </w:rPr>
        <w:t>│                     USER'S MOBILE DEVICE                        │</w:t>
      </w:r>
    </w:p>
    <w:p w14:paraId="41C81DD1" w14:textId="77777777" w:rsidR="00D36117" w:rsidRDefault="00000000">
      <w:pPr>
        <w:shd w:val="clear" w:color="auto" w:fill="F0F4F8"/>
        <w:spacing w:before="20" w:after="20"/>
        <w:ind w:left="567"/>
      </w:pPr>
      <w:r>
        <w:rPr>
          <w:rFonts w:ascii="Courier New" w:hAnsi="Courier New"/>
          <w:color w:val="282828"/>
          <w:sz w:val="18"/>
        </w:rPr>
        <w:t>│ 15. VoiceAgentAddonWidget shows parsed transaction               │</w:t>
      </w:r>
    </w:p>
    <w:p w14:paraId="352C9FB6" w14:textId="77777777" w:rsidR="00D36117" w:rsidRDefault="00000000">
      <w:pPr>
        <w:shd w:val="clear" w:color="auto" w:fill="F0F4F8"/>
        <w:spacing w:before="20" w:after="20"/>
        <w:ind w:left="567"/>
      </w:pPr>
      <w:r>
        <w:rPr>
          <w:rFonts w:ascii="Courier New" w:hAnsi="Courier New"/>
          <w:color w:val="282828"/>
          <w:sz w:val="18"/>
        </w:rPr>
        <w:t>│ 16. expo-speech reads out spokenResponse in user's language      │</w:t>
      </w:r>
    </w:p>
    <w:p w14:paraId="0BF7D938" w14:textId="77777777" w:rsidR="00D36117" w:rsidRDefault="00000000">
      <w:pPr>
        <w:shd w:val="clear" w:color="auto" w:fill="F0F4F8"/>
        <w:spacing w:before="20" w:after="20"/>
        <w:ind w:left="567"/>
      </w:pPr>
      <w:r>
        <w:rPr>
          <w:rFonts w:ascii="Courier New" w:hAnsi="Courier New"/>
          <w:color w:val="282828"/>
          <w:sz w:val="18"/>
        </w:rPr>
        <w:t>│ 17. Mobile Firestore listener auto-refreshes transactions list   │</w:t>
      </w:r>
    </w:p>
    <w:p w14:paraId="3E54F37D" w14:textId="77777777" w:rsidR="00D36117" w:rsidRDefault="00000000">
      <w:pPr>
        <w:shd w:val="clear" w:color="auto" w:fill="F0F4F8"/>
        <w:spacing w:before="20" w:after="20"/>
        <w:ind w:left="567"/>
      </w:pPr>
      <w:r>
        <w:rPr>
          <w:rFonts w:ascii="Courier New" w:hAnsi="Courier New"/>
          <w:color w:val="282828"/>
          <w:sz w:val="18"/>
        </w:rPr>
        <w:t>└──────────────────────────────────────────────────────────────────┘</w:t>
      </w:r>
    </w:p>
    <w:p w14:paraId="5C0DDA73" w14:textId="77777777" w:rsidR="00D36117" w:rsidRDefault="00000000">
      <w:pPr>
        <w:spacing w:before="240" w:after="80"/>
      </w:pPr>
      <w:r>
        <w:rPr>
          <w:rFonts w:ascii="Calibri" w:hAnsi="Calibri"/>
          <w:b/>
          <w:color w:val="00467F"/>
          <w:sz w:val="28"/>
        </w:rPr>
        <w:t>4.4  Dual-Write Strategy — Firestore Synchronization</w:t>
      </w:r>
    </w:p>
    <w:p w14:paraId="1A825807" w14:textId="77777777" w:rsidR="00D36117" w:rsidRDefault="00000000">
      <w:pPr>
        <w:spacing w:after="60"/>
      </w:pPr>
      <w:r>
        <w:rPr>
          <w:rFonts w:ascii="Calibri" w:hAnsi="Calibri"/>
          <w:sz w:val="21"/>
        </w:rPr>
        <w:t>This is the most critical integration detail. When the backend voice agent creates a transaction, it writes to TWO Firestore collections simultaneously:</w:t>
      </w:r>
    </w:p>
    <w:p w14:paraId="1577CDC0" w14:textId="77777777" w:rsidR="00D36117" w:rsidRDefault="00000000">
      <w:pPr>
        <w:pStyle w:val="ListBullet"/>
        <w:spacing w:after="40"/>
      </w:pPr>
      <w:r>
        <w:rPr>
          <w:rFonts w:ascii="Calibri" w:hAnsi="Calibri"/>
          <w:sz w:val="21"/>
        </w:rPr>
        <w:t>Primary write: users/{userId}/expenses (or /income or /investments) — the type-specific subcollection used by the backend's own read queries.</w:t>
      </w:r>
    </w:p>
    <w:p w14:paraId="301D03FC" w14:textId="77777777" w:rsidR="00D36117" w:rsidRDefault="00000000">
      <w:pPr>
        <w:pStyle w:val="ListBullet"/>
        <w:spacing w:after="40"/>
      </w:pPr>
      <w:r>
        <w:rPr>
          <w:rFonts w:ascii="Calibri" w:hAnsi="Calibri"/>
          <w:sz w:val="21"/>
        </w:rPr>
        <w:t>Secondary write (dual-write): users/{userId}/transactions — the flat transactions collection that the mobile app's firestoreService.getTransactions() reads from. The record written here includes all display-friendly fields (name, type, subType, amount, date, category) plus subCollectionDocId linking back to the primary document.</w:t>
      </w:r>
    </w:p>
    <w:p w14:paraId="642EAE17" w14:textId="77777777" w:rsidR="00D36117" w:rsidRDefault="00000000">
      <w:pPr>
        <w:spacing w:after="60"/>
      </w:pPr>
      <w:r>
        <w:rPr>
          <w:rFonts w:ascii="Calibri" w:hAnsi="Calibri"/>
          <w:sz w:val="21"/>
        </w:rPr>
        <w:t>This dual-write ensures that a voice command spoken through the API appears immediately in the mobile app's transaction list without any manual refresh or separate synchronization mechanism.</w:t>
      </w:r>
    </w:p>
    <w:p w14:paraId="6DD9967F" w14:textId="77777777" w:rsidR="00D36117" w:rsidRDefault="00000000">
      <w:pPr>
        <w:spacing w:after="60"/>
      </w:pPr>
      <w:r>
        <w:rPr>
          <w:rFonts w:ascii="Calibri" w:hAnsi="Calibri"/>
          <w:sz w:val="21"/>
        </w:rPr>
        <w:t>For update and delete operations, the backend uses the subCollectionDocId cross-reference to locate and modify the corresponding record in users/{userId}/transactions when the primary subcollection document is updated or deleted.</w:t>
      </w:r>
    </w:p>
    <w:p w14:paraId="4F6F86CA" w14:textId="77777777" w:rsidR="00D36117" w:rsidRDefault="00000000">
      <w:pPr>
        <w:spacing w:before="240" w:after="80"/>
      </w:pPr>
      <w:r>
        <w:rPr>
          <w:rFonts w:ascii="Calibri" w:hAnsi="Calibri"/>
          <w:b/>
          <w:color w:val="00467F"/>
          <w:sz w:val="28"/>
        </w:rPr>
        <w:t>4.5  Server-Sent Events (SSE) — Live Web Dashboard Sync</w:t>
      </w:r>
    </w:p>
    <w:p w14:paraId="0492C895" w14:textId="77777777" w:rsidR="00D36117" w:rsidRDefault="00000000">
      <w:pPr>
        <w:spacing w:after="60"/>
      </w:pPr>
      <w:r>
        <w:rPr>
          <w:rFonts w:ascii="Calibri" w:hAnsi="Calibri"/>
          <w:sz w:val="21"/>
        </w:rPr>
        <w:t>The backend also implements a Server-Sent Events endpoint (GET /api/voice/ledger-events) for real-time push notifications to browser-based clients (the web sandbox dashboard). After every CRUD operation, the broadcastCrudEvent() function pushes a JSON event to all connected SSE clients. A 25-second heartbeat keeps proxy connections alive. This allows the web dashboard to update its transaction ledger without polling.</w:t>
      </w:r>
    </w:p>
    <w:p w14:paraId="0E259D67" w14:textId="77777777" w:rsidR="00D36117" w:rsidRDefault="00000000">
      <w:r>
        <w:br w:type="page"/>
      </w:r>
    </w:p>
    <w:p w14:paraId="54141E68" w14:textId="77777777" w:rsidR="00D36117" w:rsidRDefault="00000000">
      <w:pPr>
        <w:spacing w:before="240" w:after="80"/>
      </w:pPr>
      <w:r>
        <w:rPr>
          <w:rFonts w:ascii="Calibri" w:hAnsi="Calibri"/>
          <w:b/>
          <w:color w:val="00467F"/>
          <w:sz w:val="36"/>
        </w:rPr>
        <w:lastRenderedPageBreak/>
        <w:t>5. Category Taxonomy &amp; Multi-Language Support</w:t>
      </w:r>
    </w:p>
    <w:p w14:paraId="22DF5925" w14:textId="77777777" w:rsidR="00D36117" w:rsidRDefault="00000000">
      <w:pPr>
        <w:spacing w:after="60"/>
      </w:pPr>
      <w:r>
        <w:rPr>
          <w:rFonts w:ascii="Calibri" w:hAnsi="Calibri"/>
          <w:sz w:val="21"/>
        </w:rPr>
        <w:t>The category taxonomy (defined in constants.js) classifies all financial transactions into three top-level types with sub-categories tailored for the Indian financial context:</w:t>
      </w:r>
    </w:p>
    <w:tbl>
      <w:tblPr>
        <w:tblStyle w:val="TableGrid"/>
        <w:tblW w:w="0" w:type="auto"/>
        <w:tblLook w:val="04A0" w:firstRow="1" w:lastRow="0" w:firstColumn="1" w:lastColumn="0" w:noHBand="0" w:noVBand="1"/>
      </w:tblPr>
      <w:tblGrid>
        <w:gridCol w:w="3438"/>
        <w:gridCol w:w="5844"/>
      </w:tblGrid>
      <w:tr w:rsidR="00D36117" w14:paraId="207DD93D" w14:textId="77777777">
        <w:tc>
          <w:tcPr>
            <w:tcW w:w="1701" w:type="dxa"/>
            <w:shd w:val="clear" w:color="auto" w:fill="004680"/>
          </w:tcPr>
          <w:p w14:paraId="6D6BA05A" w14:textId="77777777" w:rsidR="00D36117" w:rsidRDefault="00000000">
            <w:r>
              <w:rPr>
                <w:rFonts w:ascii="Calibri" w:hAnsi="Calibri"/>
                <w:b/>
                <w:color w:val="FFFFFF"/>
                <w:sz w:val="20"/>
              </w:rPr>
              <w:t>Type</w:t>
            </w:r>
          </w:p>
        </w:tc>
        <w:tc>
          <w:tcPr>
            <w:tcW w:w="7937" w:type="dxa"/>
            <w:shd w:val="clear" w:color="auto" w:fill="004680"/>
          </w:tcPr>
          <w:p w14:paraId="54F39A93" w14:textId="77777777" w:rsidR="00D36117" w:rsidRDefault="00000000">
            <w:r>
              <w:rPr>
                <w:rFonts w:ascii="Calibri" w:hAnsi="Calibri"/>
                <w:b/>
                <w:color w:val="FFFFFF"/>
                <w:sz w:val="20"/>
              </w:rPr>
              <w:t>Sub-Categories</w:t>
            </w:r>
          </w:p>
        </w:tc>
      </w:tr>
      <w:tr w:rsidR="00D36117" w14:paraId="519DDC08" w14:textId="77777777">
        <w:tc>
          <w:tcPr>
            <w:tcW w:w="4533" w:type="dxa"/>
          </w:tcPr>
          <w:p w14:paraId="1703B8DA" w14:textId="77777777" w:rsidR="00D36117" w:rsidRDefault="00000000">
            <w:r>
              <w:rPr>
                <w:rFonts w:ascii="Calibri" w:hAnsi="Calibri"/>
                <w:sz w:val="20"/>
              </w:rPr>
              <w:t>Income</w:t>
            </w:r>
          </w:p>
        </w:tc>
        <w:tc>
          <w:tcPr>
            <w:tcW w:w="4533" w:type="dxa"/>
          </w:tcPr>
          <w:p w14:paraId="04D745CF" w14:textId="77777777" w:rsidR="00D36117" w:rsidRDefault="00000000">
            <w:r>
              <w:rPr>
                <w:rFonts w:ascii="Calibri" w:hAnsi="Calibri"/>
                <w:sz w:val="20"/>
              </w:rPr>
              <w:t>Salary, Freelance, Business, Interest, Gift, Refund, Other</w:t>
            </w:r>
          </w:p>
        </w:tc>
      </w:tr>
      <w:tr w:rsidR="00D36117" w14:paraId="317115A8" w14:textId="77777777">
        <w:tc>
          <w:tcPr>
            <w:tcW w:w="4533" w:type="dxa"/>
          </w:tcPr>
          <w:p w14:paraId="300F03D6" w14:textId="77777777" w:rsidR="00D36117" w:rsidRDefault="00000000">
            <w:r>
              <w:rPr>
                <w:rFonts w:ascii="Calibri" w:hAnsi="Calibri"/>
                <w:sz w:val="20"/>
              </w:rPr>
              <w:t>Expense</w:t>
            </w:r>
          </w:p>
        </w:tc>
        <w:tc>
          <w:tcPr>
            <w:tcW w:w="4533" w:type="dxa"/>
          </w:tcPr>
          <w:p w14:paraId="4B12F5EB" w14:textId="77777777" w:rsidR="00D36117" w:rsidRDefault="00000000">
            <w:r>
              <w:rPr>
                <w:rFonts w:ascii="Calibri" w:hAnsi="Calibri"/>
                <w:sz w:val="20"/>
              </w:rPr>
              <w:t>Groceries, Transport, Rent, Utilities, Food &amp; Dining, Entertainment, Healthcare, Shopping, Other</w:t>
            </w:r>
          </w:p>
        </w:tc>
      </w:tr>
      <w:tr w:rsidR="00D36117" w14:paraId="45D52FFB" w14:textId="77777777">
        <w:tc>
          <w:tcPr>
            <w:tcW w:w="4533" w:type="dxa"/>
          </w:tcPr>
          <w:p w14:paraId="5A58AD57" w14:textId="77777777" w:rsidR="00D36117" w:rsidRDefault="00000000">
            <w:r>
              <w:rPr>
                <w:rFonts w:ascii="Calibri" w:hAnsi="Calibri"/>
                <w:sz w:val="20"/>
              </w:rPr>
              <w:t>Investment</w:t>
            </w:r>
          </w:p>
        </w:tc>
        <w:tc>
          <w:tcPr>
            <w:tcW w:w="4533" w:type="dxa"/>
          </w:tcPr>
          <w:p w14:paraId="16FEBE3F" w14:textId="77777777" w:rsidR="00D36117" w:rsidRDefault="00000000">
            <w:r>
              <w:rPr>
                <w:rFonts w:ascii="Calibri" w:hAnsi="Calibri"/>
                <w:sz w:val="20"/>
              </w:rPr>
              <w:t>Mutual Fund SIP, Stocks, Fixed Deposit, Gold, PPF/EPF, Crypto, Other</w:t>
            </w:r>
          </w:p>
        </w:tc>
      </w:tr>
    </w:tbl>
    <w:p w14:paraId="1E9E99C3" w14:textId="77777777" w:rsidR="00D36117" w:rsidRDefault="00D36117"/>
    <w:p w14:paraId="457D7EB1" w14:textId="77777777" w:rsidR="00D36117" w:rsidRDefault="00000000">
      <w:pPr>
        <w:spacing w:after="60"/>
      </w:pPr>
      <w:r>
        <w:rPr>
          <w:rFonts w:ascii="Calibri" w:hAnsi="Calibri"/>
          <w:sz w:val="21"/>
        </w:rPr>
        <w:t>Each category has an extensive synonym dictionary (CATEGORY_SYNONYMS in constants.js) covering English, Hindi (Devanagari script), Tamil (Tamil script), Tanglish phonetic transliterations, and Hinglish mixed-language expressions. For example:</w:t>
      </w:r>
    </w:p>
    <w:p w14:paraId="7A72369F" w14:textId="77777777" w:rsidR="00D36117" w:rsidRDefault="00000000">
      <w:pPr>
        <w:pStyle w:val="ListBullet"/>
        <w:spacing w:after="40"/>
      </w:pPr>
      <w:r>
        <w:rPr>
          <w:rFonts w:ascii="Calibri" w:hAnsi="Calibri"/>
          <w:sz w:val="21"/>
        </w:rPr>
        <w:t>Groceries: grocery, sabzi, kirana, maligai, maligai kadai, blinkit, zepto, instamart, காய்கறி, सब्जी, pal, arisi, doodh (and Tamil/Hindi script equivalents)</w:t>
      </w:r>
    </w:p>
    <w:p w14:paraId="0AA6684D" w14:textId="77777777" w:rsidR="00D36117" w:rsidRDefault="00000000">
      <w:pPr>
        <w:pStyle w:val="ListBullet"/>
        <w:spacing w:after="40"/>
      </w:pPr>
      <w:r>
        <w:rPr>
          <w:rFonts w:ascii="Calibri" w:hAnsi="Calibri"/>
          <w:sz w:val="21"/>
        </w:rPr>
        <w:t>Transport: auto, cab, uber, ola, rapido, metro, vandi, share auto, ஆட்டோ, ऑटो</w:t>
      </w:r>
    </w:p>
    <w:p w14:paraId="2CFC133D" w14:textId="77777777" w:rsidR="00D36117" w:rsidRDefault="00000000">
      <w:pPr>
        <w:pStyle w:val="ListBullet"/>
        <w:spacing w:after="40"/>
      </w:pPr>
      <w:r>
        <w:rPr>
          <w:rFonts w:ascii="Calibri" w:hAnsi="Calibri"/>
          <w:sz w:val="21"/>
        </w:rPr>
        <w:t>Food &amp; Dining: zomato, swiggy, saapadu, tiffin, biryani, சாப்பாடு, खाना</w:t>
      </w:r>
    </w:p>
    <w:p w14:paraId="5D7AC6A7" w14:textId="77777777" w:rsidR="00D36117" w:rsidRDefault="00000000">
      <w:pPr>
        <w:spacing w:after="60"/>
      </w:pPr>
      <w:r>
        <w:rPr>
          <w:rFonts w:ascii="Calibri" w:hAnsi="Calibri"/>
          <w:sz w:val="21"/>
        </w:rPr>
        <w:t>Number words are also covered across all four language modes (NUMBER_WORDS in constants.js), including Tamil number words (onnu through kodi), Hindi number words (ek through crore), and phonetic equivalents (k = 1000, lakh = 100,000, crore = 10,000,000).</w:t>
      </w:r>
    </w:p>
    <w:p w14:paraId="4A23D70C" w14:textId="77777777" w:rsidR="00D36117" w:rsidRDefault="00000000">
      <w:r>
        <w:br w:type="page"/>
      </w:r>
    </w:p>
    <w:p w14:paraId="5BFDD427" w14:textId="77777777" w:rsidR="00D36117" w:rsidRDefault="00000000">
      <w:pPr>
        <w:spacing w:before="240" w:after="80"/>
      </w:pPr>
      <w:r>
        <w:rPr>
          <w:rFonts w:ascii="Calibri" w:hAnsi="Calibri"/>
          <w:b/>
          <w:color w:val="00467F"/>
          <w:sz w:val="36"/>
        </w:rPr>
        <w:lastRenderedPageBreak/>
        <w:t>6. Deployment &amp; Infrastructure</w:t>
      </w:r>
    </w:p>
    <w:p w14:paraId="33C0D27B" w14:textId="77777777" w:rsidR="00D36117" w:rsidRDefault="00000000">
      <w:pPr>
        <w:spacing w:after="60"/>
      </w:pPr>
      <w:r>
        <w:rPr>
          <w:rFonts w:ascii="Calibri" w:hAnsi="Calibri"/>
          <w:sz w:val="21"/>
        </w:rPr>
        <w:t>The backend API supports multiple deployment targets, configured via platform-specific files:</w:t>
      </w:r>
    </w:p>
    <w:tbl>
      <w:tblPr>
        <w:tblStyle w:val="TableGrid"/>
        <w:tblW w:w="0" w:type="auto"/>
        <w:tblLook w:val="04A0" w:firstRow="1" w:lastRow="0" w:firstColumn="1" w:lastColumn="0" w:noHBand="0" w:noVBand="1"/>
      </w:tblPr>
      <w:tblGrid>
        <w:gridCol w:w="2094"/>
        <w:gridCol w:w="2077"/>
        <w:gridCol w:w="2062"/>
        <w:gridCol w:w="3049"/>
      </w:tblGrid>
      <w:tr w:rsidR="00D36117" w14:paraId="7B953D4D" w14:textId="77777777">
        <w:tc>
          <w:tcPr>
            <w:tcW w:w="1701" w:type="dxa"/>
            <w:shd w:val="clear" w:color="auto" w:fill="004680"/>
          </w:tcPr>
          <w:p w14:paraId="07578B42" w14:textId="77777777" w:rsidR="00D36117" w:rsidRDefault="00000000">
            <w:r>
              <w:rPr>
                <w:rFonts w:ascii="Calibri" w:hAnsi="Calibri"/>
                <w:b/>
                <w:color w:val="FFFFFF"/>
                <w:sz w:val="20"/>
              </w:rPr>
              <w:t>Platform</w:t>
            </w:r>
          </w:p>
        </w:tc>
        <w:tc>
          <w:tcPr>
            <w:tcW w:w="2268" w:type="dxa"/>
            <w:shd w:val="clear" w:color="auto" w:fill="004680"/>
          </w:tcPr>
          <w:p w14:paraId="44861CE5" w14:textId="77777777" w:rsidR="00D36117" w:rsidRDefault="00000000">
            <w:r>
              <w:rPr>
                <w:rFonts w:ascii="Calibri" w:hAnsi="Calibri"/>
                <w:b/>
                <w:color w:val="FFFFFF"/>
                <w:sz w:val="20"/>
              </w:rPr>
              <w:t>Config File</w:t>
            </w:r>
          </w:p>
        </w:tc>
        <w:tc>
          <w:tcPr>
            <w:tcW w:w="2268" w:type="dxa"/>
            <w:shd w:val="clear" w:color="auto" w:fill="004680"/>
          </w:tcPr>
          <w:p w14:paraId="680F66B0" w14:textId="77777777" w:rsidR="00D36117" w:rsidRDefault="00000000">
            <w:r>
              <w:rPr>
                <w:rFonts w:ascii="Calibri" w:hAnsi="Calibri"/>
                <w:b/>
                <w:color w:val="FFFFFF"/>
                <w:sz w:val="20"/>
              </w:rPr>
              <w:t>Start Command</w:t>
            </w:r>
          </w:p>
        </w:tc>
        <w:tc>
          <w:tcPr>
            <w:tcW w:w="3402" w:type="dxa"/>
            <w:shd w:val="clear" w:color="auto" w:fill="004680"/>
          </w:tcPr>
          <w:p w14:paraId="31E3648D" w14:textId="77777777" w:rsidR="00D36117" w:rsidRDefault="00000000">
            <w:r>
              <w:rPr>
                <w:rFonts w:ascii="Calibri" w:hAnsi="Calibri"/>
                <w:b/>
                <w:color w:val="FFFFFF"/>
                <w:sz w:val="20"/>
              </w:rPr>
              <w:t>Notes</w:t>
            </w:r>
          </w:p>
        </w:tc>
      </w:tr>
      <w:tr w:rsidR="00D36117" w14:paraId="36264632" w14:textId="77777777">
        <w:tc>
          <w:tcPr>
            <w:tcW w:w="2266" w:type="dxa"/>
          </w:tcPr>
          <w:p w14:paraId="275DA923" w14:textId="77777777" w:rsidR="00D36117" w:rsidRDefault="00000000">
            <w:r>
              <w:rPr>
                <w:rFonts w:ascii="Calibri" w:hAnsi="Calibri"/>
                <w:sz w:val="19"/>
              </w:rPr>
              <w:t>Local Development</w:t>
            </w:r>
          </w:p>
        </w:tc>
        <w:tc>
          <w:tcPr>
            <w:tcW w:w="2266" w:type="dxa"/>
          </w:tcPr>
          <w:p w14:paraId="4F2E686C" w14:textId="77777777" w:rsidR="00D36117" w:rsidRDefault="00000000">
            <w:r>
              <w:rPr>
                <w:rFonts w:ascii="Calibri" w:hAnsi="Calibri"/>
                <w:sz w:val="19"/>
              </w:rPr>
              <w:t>.env</w:t>
            </w:r>
          </w:p>
        </w:tc>
        <w:tc>
          <w:tcPr>
            <w:tcW w:w="2266" w:type="dxa"/>
          </w:tcPr>
          <w:p w14:paraId="4268E6BA" w14:textId="77777777" w:rsidR="00D36117" w:rsidRDefault="00000000">
            <w:r>
              <w:rPr>
                <w:rFonts w:ascii="Calibri" w:hAnsi="Calibri"/>
                <w:sz w:val="19"/>
              </w:rPr>
              <w:t>npm run dev</w:t>
            </w:r>
          </w:p>
        </w:tc>
        <w:tc>
          <w:tcPr>
            <w:tcW w:w="2266" w:type="dxa"/>
          </w:tcPr>
          <w:p w14:paraId="4D685233" w14:textId="77777777" w:rsidR="00D36117" w:rsidRDefault="00000000">
            <w:r>
              <w:rPr>
                <w:rFonts w:ascii="Calibri" w:hAnsi="Calibri"/>
                <w:sz w:val="19"/>
              </w:rPr>
              <w:t>node --watch hot-reload mode</w:t>
            </w:r>
          </w:p>
        </w:tc>
      </w:tr>
      <w:tr w:rsidR="00D36117" w14:paraId="764347AF" w14:textId="77777777">
        <w:tc>
          <w:tcPr>
            <w:tcW w:w="2266" w:type="dxa"/>
          </w:tcPr>
          <w:p w14:paraId="755FB391" w14:textId="77777777" w:rsidR="00D36117" w:rsidRDefault="00000000">
            <w:r>
              <w:rPr>
                <w:rFonts w:ascii="Calibri" w:hAnsi="Calibri"/>
                <w:sz w:val="19"/>
              </w:rPr>
              <w:t>Vercel (Serverless)</w:t>
            </w:r>
          </w:p>
        </w:tc>
        <w:tc>
          <w:tcPr>
            <w:tcW w:w="2266" w:type="dxa"/>
          </w:tcPr>
          <w:p w14:paraId="7378C5D9" w14:textId="77777777" w:rsidR="00D36117" w:rsidRDefault="00000000">
            <w:r>
              <w:rPr>
                <w:rFonts w:ascii="Calibri" w:hAnsi="Calibri"/>
                <w:sz w:val="19"/>
              </w:rPr>
              <w:t>vercel.json</w:t>
            </w:r>
          </w:p>
        </w:tc>
        <w:tc>
          <w:tcPr>
            <w:tcW w:w="2266" w:type="dxa"/>
          </w:tcPr>
          <w:p w14:paraId="7B4AFF8D" w14:textId="77777777" w:rsidR="00D36117" w:rsidRDefault="00000000">
            <w:r>
              <w:rPr>
                <w:rFonts w:ascii="Calibri" w:hAnsi="Calibri"/>
                <w:sz w:val="19"/>
              </w:rPr>
              <w:t>npx vercel --prod</w:t>
            </w:r>
          </w:p>
        </w:tc>
        <w:tc>
          <w:tcPr>
            <w:tcW w:w="2266" w:type="dxa"/>
          </w:tcPr>
          <w:p w14:paraId="073ACFD1" w14:textId="77777777" w:rsidR="00D36117" w:rsidRDefault="00000000">
            <w:r>
              <w:rPr>
                <w:rFonts w:ascii="Calibri" w:hAnsi="Calibri"/>
                <w:sz w:val="19"/>
              </w:rPr>
              <w:t>Serverless functions, zero cold-start routing</w:t>
            </w:r>
          </w:p>
        </w:tc>
      </w:tr>
      <w:tr w:rsidR="00D36117" w14:paraId="6C1AC1AD" w14:textId="77777777">
        <w:tc>
          <w:tcPr>
            <w:tcW w:w="2266" w:type="dxa"/>
          </w:tcPr>
          <w:p w14:paraId="0E21FEB6" w14:textId="77777777" w:rsidR="00D36117" w:rsidRDefault="00000000">
            <w:r>
              <w:rPr>
                <w:rFonts w:ascii="Calibri" w:hAnsi="Calibri"/>
                <w:sz w:val="19"/>
              </w:rPr>
              <w:t>Render.com</w:t>
            </w:r>
          </w:p>
        </w:tc>
        <w:tc>
          <w:tcPr>
            <w:tcW w:w="2266" w:type="dxa"/>
          </w:tcPr>
          <w:p w14:paraId="49354297" w14:textId="77777777" w:rsidR="00D36117" w:rsidRDefault="00000000">
            <w:r>
              <w:rPr>
                <w:rFonts w:ascii="Calibri" w:hAnsi="Calibri"/>
                <w:sz w:val="19"/>
              </w:rPr>
              <w:t>render.yaml</w:t>
            </w:r>
          </w:p>
        </w:tc>
        <w:tc>
          <w:tcPr>
            <w:tcW w:w="2266" w:type="dxa"/>
          </w:tcPr>
          <w:p w14:paraId="1B4876B8" w14:textId="77777777" w:rsidR="00D36117" w:rsidRDefault="00000000">
            <w:r>
              <w:rPr>
                <w:rFonts w:ascii="Calibri" w:hAnsi="Calibri"/>
                <w:sz w:val="19"/>
              </w:rPr>
              <w:t>npm start</w:t>
            </w:r>
          </w:p>
        </w:tc>
        <w:tc>
          <w:tcPr>
            <w:tcW w:w="2266" w:type="dxa"/>
          </w:tcPr>
          <w:p w14:paraId="45FF3ED8" w14:textId="77777777" w:rsidR="00D36117" w:rsidRDefault="00000000">
            <w:r>
              <w:rPr>
                <w:rFonts w:ascii="Calibri" w:hAnsi="Calibri"/>
                <w:sz w:val="19"/>
              </w:rPr>
              <w:t>Persistent web service, recommended</w:t>
            </w:r>
          </w:p>
        </w:tc>
      </w:tr>
      <w:tr w:rsidR="00D36117" w14:paraId="3BD83B36" w14:textId="77777777">
        <w:tc>
          <w:tcPr>
            <w:tcW w:w="2266" w:type="dxa"/>
          </w:tcPr>
          <w:p w14:paraId="5985088D" w14:textId="77777777" w:rsidR="00D36117" w:rsidRDefault="00000000">
            <w:r>
              <w:rPr>
                <w:rFonts w:ascii="Calibri" w:hAnsi="Calibri"/>
                <w:sz w:val="19"/>
              </w:rPr>
              <w:t>Docker</w:t>
            </w:r>
          </w:p>
        </w:tc>
        <w:tc>
          <w:tcPr>
            <w:tcW w:w="2266" w:type="dxa"/>
          </w:tcPr>
          <w:p w14:paraId="5FA5E90E" w14:textId="77777777" w:rsidR="00D36117" w:rsidRDefault="00000000">
            <w:r>
              <w:rPr>
                <w:rFonts w:ascii="Calibri" w:hAnsi="Calibri"/>
                <w:sz w:val="19"/>
              </w:rPr>
              <w:t>Dockerfile</w:t>
            </w:r>
          </w:p>
        </w:tc>
        <w:tc>
          <w:tcPr>
            <w:tcW w:w="2266" w:type="dxa"/>
          </w:tcPr>
          <w:p w14:paraId="7AEAA423" w14:textId="77777777" w:rsidR="00D36117" w:rsidRDefault="00000000">
            <w:r>
              <w:rPr>
                <w:rFonts w:ascii="Calibri" w:hAnsi="Calibri"/>
                <w:sz w:val="19"/>
              </w:rPr>
              <w:t>docker run -p 3000:3000</w:t>
            </w:r>
          </w:p>
        </w:tc>
        <w:tc>
          <w:tcPr>
            <w:tcW w:w="2266" w:type="dxa"/>
          </w:tcPr>
          <w:p w14:paraId="16A7BBB1" w14:textId="77777777" w:rsidR="00D36117" w:rsidRDefault="00000000">
            <w:r>
              <w:rPr>
                <w:rFonts w:ascii="Calibri" w:hAnsi="Calibri"/>
                <w:sz w:val="19"/>
              </w:rPr>
              <w:t>Containerized, portable deployment</w:t>
            </w:r>
          </w:p>
        </w:tc>
      </w:tr>
    </w:tbl>
    <w:p w14:paraId="71644C26" w14:textId="77777777" w:rsidR="00D36117" w:rsidRDefault="00D36117"/>
    <w:p w14:paraId="2FCA3D39" w14:textId="77777777" w:rsidR="00D36117" w:rsidRDefault="00000000">
      <w:pPr>
        <w:spacing w:after="60"/>
      </w:pPr>
      <w:r>
        <w:rPr>
          <w:rFonts w:ascii="Calibri" w:hAnsi="Calibri"/>
          <w:sz w:val="21"/>
        </w:rPr>
        <w:t>Vercel Routing (vercel.json):</w:t>
      </w:r>
    </w:p>
    <w:p w14:paraId="7C9B9170" w14:textId="77777777" w:rsidR="00D36117" w:rsidRDefault="00000000">
      <w:pPr>
        <w:shd w:val="clear" w:color="auto" w:fill="F0F4F8"/>
        <w:spacing w:before="20" w:after="20"/>
        <w:ind w:left="567"/>
      </w:pPr>
      <w:r>
        <w:rPr>
          <w:rFonts w:ascii="Courier New" w:hAnsi="Courier New"/>
          <w:color w:val="282828"/>
          <w:sz w:val="18"/>
        </w:rPr>
        <w:t>All /api/voice/*  → api/index.js (serverless function)</w:t>
      </w:r>
    </w:p>
    <w:p w14:paraId="77277ECE" w14:textId="77777777" w:rsidR="00D36117" w:rsidRDefault="00000000">
      <w:pPr>
        <w:shd w:val="clear" w:color="auto" w:fill="F0F4F8"/>
        <w:spacing w:before="20" w:after="20"/>
        <w:ind w:left="567"/>
      </w:pPr>
      <w:r>
        <w:rPr>
          <w:rFonts w:ascii="Courier New" w:hAnsi="Courier New"/>
          <w:color w:val="282828"/>
          <w:sz w:val="18"/>
        </w:rPr>
        <w:t>All /api/*        → api/index.js</w:t>
      </w:r>
    </w:p>
    <w:p w14:paraId="41388E43" w14:textId="77777777" w:rsidR="00D36117" w:rsidRDefault="00000000">
      <w:pPr>
        <w:shd w:val="clear" w:color="auto" w:fill="F0F4F8"/>
        <w:spacing w:before="20" w:after="20"/>
        <w:ind w:left="567"/>
      </w:pPr>
      <w:r>
        <w:rPr>
          <w:rFonts w:ascii="Courier New" w:hAnsi="Courier New"/>
          <w:color w:val="282828"/>
          <w:sz w:val="18"/>
        </w:rPr>
        <w:t>/health           → api/index.js</w:t>
      </w:r>
    </w:p>
    <w:p w14:paraId="31B669B2" w14:textId="77777777" w:rsidR="00D36117" w:rsidRDefault="00000000">
      <w:pPr>
        <w:shd w:val="clear" w:color="auto" w:fill="F0F4F8"/>
        <w:spacing w:before="20" w:after="20"/>
        <w:ind w:left="567"/>
      </w:pPr>
      <w:r>
        <w:rPr>
          <w:rFonts w:ascii="Courier New" w:hAnsi="Courier New"/>
          <w:color w:val="282828"/>
          <w:sz w:val="18"/>
        </w:rPr>
        <w:t>/categories       → api/index.js</w:t>
      </w:r>
    </w:p>
    <w:p w14:paraId="3E01A4D6" w14:textId="77777777" w:rsidR="00D36117" w:rsidRDefault="00000000">
      <w:pPr>
        <w:shd w:val="clear" w:color="auto" w:fill="F0F4F8"/>
        <w:spacing w:before="20" w:after="20"/>
        <w:ind w:left="567"/>
      </w:pPr>
      <w:r>
        <w:rPr>
          <w:rFonts w:ascii="Courier New" w:hAnsi="Courier New"/>
          <w:color w:val="282828"/>
          <w:sz w:val="18"/>
        </w:rPr>
        <w:t>/api-info         → api/index.js</w:t>
      </w:r>
    </w:p>
    <w:p w14:paraId="601D710B" w14:textId="77777777" w:rsidR="00D36117" w:rsidRDefault="00000000">
      <w:pPr>
        <w:spacing w:after="60"/>
      </w:pPr>
      <w:r>
        <w:rPr>
          <w:rFonts w:ascii="Calibri" w:hAnsi="Calibri"/>
          <w:sz w:val="21"/>
        </w:rPr>
        <w:t>The api/index.js file exports the Express app directly for consumption by the Vercel runtime, while src/server.js additionally starts an HTTP server when not in Vercel.</w:t>
      </w:r>
    </w:p>
    <w:p w14:paraId="6486A1E3" w14:textId="77777777" w:rsidR="00D36117" w:rsidRDefault="00000000">
      <w:r>
        <w:br w:type="page"/>
      </w:r>
    </w:p>
    <w:p w14:paraId="1BFD7B13" w14:textId="77777777" w:rsidR="00D36117" w:rsidRDefault="00000000">
      <w:pPr>
        <w:spacing w:before="240" w:after="80"/>
      </w:pPr>
      <w:r>
        <w:rPr>
          <w:rFonts w:ascii="Calibri" w:hAnsi="Calibri"/>
          <w:b/>
          <w:color w:val="00467F"/>
          <w:sz w:val="36"/>
        </w:rPr>
        <w:lastRenderedPageBreak/>
        <w:t>7. Environment Variables &amp; Configuration</w:t>
      </w:r>
    </w:p>
    <w:tbl>
      <w:tblPr>
        <w:tblStyle w:val="TableGrid"/>
        <w:tblW w:w="0" w:type="auto"/>
        <w:tblLook w:val="04A0" w:firstRow="1" w:lastRow="0" w:firstColumn="1" w:lastColumn="0" w:noHBand="0" w:noVBand="1"/>
      </w:tblPr>
      <w:tblGrid>
        <w:gridCol w:w="2990"/>
        <w:gridCol w:w="2396"/>
        <w:gridCol w:w="3896"/>
      </w:tblGrid>
      <w:tr w:rsidR="00D36117" w14:paraId="450CEFD5" w14:textId="77777777">
        <w:tc>
          <w:tcPr>
            <w:tcW w:w="2835" w:type="dxa"/>
            <w:shd w:val="clear" w:color="auto" w:fill="004680"/>
          </w:tcPr>
          <w:p w14:paraId="66675A2C" w14:textId="77777777" w:rsidR="00D36117" w:rsidRDefault="00000000">
            <w:r>
              <w:rPr>
                <w:rFonts w:ascii="Calibri" w:hAnsi="Calibri"/>
                <w:b/>
                <w:color w:val="FFFFFF"/>
                <w:sz w:val="20"/>
              </w:rPr>
              <w:t>Variable</w:t>
            </w:r>
          </w:p>
        </w:tc>
        <w:tc>
          <w:tcPr>
            <w:tcW w:w="1701" w:type="dxa"/>
            <w:shd w:val="clear" w:color="auto" w:fill="004680"/>
          </w:tcPr>
          <w:p w14:paraId="25FB34C2" w14:textId="77777777" w:rsidR="00D36117" w:rsidRDefault="00000000">
            <w:r>
              <w:rPr>
                <w:rFonts w:ascii="Calibri" w:hAnsi="Calibri"/>
                <w:b/>
                <w:color w:val="FFFFFF"/>
                <w:sz w:val="20"/>
              </w:rPr>
              <w:t>Required / Optional</w:t>
            </w:r>
          </w:p>
        </w:tc>
        <w:tc>
          <w:tcPr>
            <w:tcW w:w="5102" w:type="dxa"/>
            <w:shd w:val="clear" w:color="auto" w:fill="004680"/>
          </w:tcPr>
          <w:p w14:paraId="3123CA19" w14:textId="77777777" w:rsidR="00D36117" w:rsidRDefault="00000000">
            <w:r>
              <w:rPr>
                <w:rFonts w:ascii="Calibri" w:hAnsi="Calibri"/>
                <w:b/>
                <w:color w:val="FFFFFF"/>
                <w:sz w:val="20"/>
              </w:rPr>
              <w:t>Description</w:t>
            </w:r>
          </w:p>
        </w:tc>
      </w:tr>
      <w:tr w:rsidR="00D36117" w14:paraId="57659AC2" w14:textId="77777777">
        <w:tc>
          <w:tcPr>
            <w:tcW w:w="3022" w:type="dxa"/>
          </w:tcPr>
          <w:p w14:paraId="1C59948D" w14:textId="77777777" w:rsidR="00D36117" w:rsidRDefault="00000000">
            <w:r>
              <w:rPr>
                <w:rFonts w:ascii="Calibri" w:hAnsi="Calibri"/>
                <w:sz w:val="19"/>
              </w:rPr>
              <w:t>PORT</w:t>
            </w:r>
          </w:p>
        </w:tc>
        <w:tc>
          <w:tcPr>
            <w:tcW w:w="3022" w:type="dxa"/>
          </w:tcPr>
          <w:p w14:paraId="33A4945B" w14:textId="77777777" w:rsidR="00D36117" w:rsidRDefault="00000000">
            <w:r>
              <w:rPr>
                <w:rFonts w:ascii="Calibri" w:hAnsi="Calibri"/>
                <w:sz w:val="19"/>
              </w:rPr>
              <w:t>Optional</w:t>
            </w:r>
          </w:p>
        </w:tc>
        <w:tc>
          <w:tcPr>
            <w:tcW w:w="3022" w:type="dxa"/>
          </w:tcPr>
          <w:p w14:paraId="4BDC2433" w14:textId="77777777" w:rsidR="00D36117" w:rsidRDefault="00000000">
            <w:r>
              <w:rPr>
                <w:rFonts w:ascii="Calibri" w:hAnsi="Calibri"/>
                <w:sz w:val="19"/>
              </w:rPr>
              <w:t>HTTP server port (default: 3000)</w:t>
            </w:r>
          </w:p>
        </w:tc>
      </w:tr>
      <w:tr w:rsidR="00D36117" w14:paraId="0945B8A4" w14:textId="77777777">
        <w:tc>
          <w:tcPr>
            <w:tcW w:w="3022" w:type="dxa"/>
          </w:tcPr>
          <w:p w14:paraId="6FEEE355" w14:textId="77777777" w:rsidR="00D36117" w:rsidRDefault="00000000">
            <w:r>
              <w:rPr>
                <w:rFonts w:ascii="Calibri" w:hAnsi="Calibri"/>
                <w:sz w:val="19"/>
              </w:rPr>
              <w:t>GEMINI_API_KEY</w:t>
            </w:r>
          </w:p>
        </w:tc>
        <w:tc>
          <w:tcPr>
            <w:tcW w:w="3022" w:type="dxa"/>
          </w:tcPr>
          <w:p w14:paraId="3A94326F" w14:textId="77777777" w:rsidR="00D36117" w:rsidRDefault="00000000">
            <w:r>
              <w:rPr>
                <w:rFonts w:ascii="Calibri" w:hAnsi="Calibri"/>
                <w:sz w:val="19"/>
              </w:rPr>
              <w:t>Optional*</w:t>
            </w:r>
          </w:p>
        </w:tc>
        <w:tc>
          <w:tcPr>
            <w:tcW w:w="3022" w:type="dxa"/>
          </w:tcPr>
          <w:p w14:paraId="625F9E38" w14:textId="77777777" w:rsidR="00D36117" w:rsidRDefault="00000000">
            <w:r>
              <w:rPr>
                <w:rFonts w:ascii="Calibri" w:hAnsi="Calibri"/>
                <w:sz w:val="19"/>
              </w:rPr>
              <w:t>Google AI API key — enables Gemini STT and LLM NLU (primary)</w:t>
            </w:r>
          </w:p>
        </w:tc>
      </w:tr>
      <w:tr w:rsidR="00D36117" w14:paraId="4E23EDCE" w14:textId="77777777">
        <w:tc>
          <w:tcPr>
            <w:tcW w:w="3022" w:type="dxa"/>
          </w:tcPr>
          <w:p w14:paraId="52C92D70" w14:textId="77777777" w:rsidR="00D36117" w:rsidRDefault="00000000">
            <w:r>
              <w:rPr>
                <w:rFonts w:ascii="Calibri" w:hAnsi="Calibri"/>
                <w:sz w:val="19"/>
              </w:rPr>
              <w:t>OPENAI_API_KEY</w:t>
            </w:r>
          </w:p>
        </w:tc>
        <w:tc>
          <w:tcPr>
            <w:tcW w:w="3022" w:type="dxa"/>
          </w:tcPr>
          <w:p w14:paraId="0AE114EE" w14:textId="77777777" w:rsidR="00D36117" w:rsidRDefault="00000000">
            <w:r>
              <w:rPr>
                <w:rFonts w:ascii="Calibri" w:hAnsi="Calibri"/>
                <w:sz w:val="19"/>
              </w:rPr>
              <w:t>Optional*</w:t>
            </w:r>
          </w:p>
        </w:tc>
        <w:tc>
          <w:tcPr>
            <w:tcW w:w="3022" w:type="dxa"/>
          </w:tcPr>
          <w:p w14:paraId="77ECAFDF" w14:textId="77777777" w:rsidR="00D36117" w:rsidRDefault="00000000">
            <w:r>
              <w:rPr>
                <w:rFonts w:ascii="Calibri" w:hAnsi="Calibri"/>
                <w:sz w:val="19"/>
              </w:rPr>
              <w:t>OpenAI key — enables Whisper STT and GPT-4o-mini NLU (fallback)</w:t>
            </w:r>
          </w:p>
        </w:tc>
      </w:tr>
      <w:tr w:rsidR="00D36117" w14:paraId="45C6BCCA" w14:textId="77777777">
        <w:tc>
          <w:tcPr>
            <w:tcW w:w="3022" w:type="dxa"/>
          </w:tcPr>
          <w:p w14:paraId="5366D1F9" w14:textId="77777777" w:rsidR="00D36117" w:rsidRDefault="00000000">
            <w:r>
              <w:rPr>
                <w:rFonts w:ascii="Calibri" w:hAnsi="Calibri"/>
                <w:sz w:val="19"/>
              </w:rPr>
              <w:t>GROQ_API_KEY</w:t>
            </w:r>
          </w:p>
        </w:tc>
        <w:tc>
          <w:tcPr>
            <w:tcW w:w="3022" w:type="dxa"/>
          </w:tcPr>
          <w:p w14:paraId="2A922B01" w14:textId="77777777" w:rsidR="00D36117" w:rsidRDefault="00000000">
            <w:r>
              <w:rPr>
                <w:rFonts w:ascii="Calibri" w:hAnsi="Calibri"/>
                <w:sz w:val="19"/>
              </w:rPr>
              <w:t>Optional*</w:t>
            </w:r>
          </w:p>
        </w:tc>
        <w:tc>
          <w:tcPr>
            <w:tcW w:w="3022" w:type="dxa"/>
          </w:tcPr>
          <w:p w14:paraId="44888E45" w14:textId="77777777" w:rsidR="00D36117" w:rsidRDefault="00000000">
            <w:r>
              <w:rPr>
                <w:rFonts w:ascii="Calibri" w:hAnsi="Calibri"/>
                <w:sz w:val="19"/>
              </w:rPr>
              <w:t>Groq key — enables Groq Whisper STT (second fallback)</w:t>
            </w:r>
          </w:p>
        </w:tc>
      </w:tr>
      <w:tr w:rsidR="00D36117" w14:paraId="23D83708" w14:textId="77777777">
        <w:tc>
          <w:tcPr>
            <w:tcW w:w="3022" w:type="dxa"/>
          </w:tcPr>
          <w:p w14:paraId="74457569" w14:textId="77777777" w:rsidR="00D36117" w:rsidRDefault="00000000">
            <w:r>
              <w:rPr>
                <w:rFonts w:ascii="Calibri" w:hAnsi="Calibri"/>
                <w:sz w:val="19"/>
              </w:rPr>
              <w:t>FIREBASE_SERVICE_ACCOUNT_KEY</w:t>
            </w:r>
          </w:p>
        </w:tc>
        <w:tc>
          <w:tcPr>
            <w:tcW w:w="3022" w:type="dxa"/>
          </w:tcPr>
          <w:p w14:paraId="27B629CB" w14:textId="77777777" w:rsidR="00D36117" w:rsidRDefault="00000000">
            <w:r>
              <w:rPr>
                <w:rFonts w:ascii="Calibri" w:hAnsi="Calibri"/>
                <w:sz w:val="19"/>
              </w:rPr>
              <w:t>Optional</w:t>
            </w:r>
          </w:p>
        </w:tc>
        <w:tc>
          <w:tcPr>
            <w:tcW w:w="3022" w:type="dxa"/>
          </w:tcPr>
          <w:p w14:paraId="126E12E9" w14:textId="77777777" w:rsidR="00D36117" w:rsidRDefault="00000000">
            <w:r>
              <w:rPr>
                <w:rFonts w:ascii="Calibri" w:hAnsi="Calibri"/>
                <w:sz w:val="19"/>
              </w:rPr>
              <w:t>Base64-encoded Firebase service account JSON string</w:t>
            </w:r>
          </w:p>
        </w:tc>
      </w:tr>
      <w:tr w:rsidR="00D36117" w14:paraId="7E58F36F" w14:textId="77777777">
        <w:tc>
          <w:tcPr>
            <w:tcW w:w="3022" w:type="dxa"/>
          </w:tcPr>
          <w:p w14:paraId="38C40533" w14:textId="77777777" w:rsidR="00D36117" w:rsidRDefault="00000000">
            <w:r>
              <w:rPr>
                <w:rFonts w:ascii="Calibri" w:hAnsi="Calibri"/>
                <w:sz w:val="19"/>
              </w:rPr>
              <w:t>FIREBASE_KEY_PATH</w:t>
            </w:r>
          </w:p>
        </w:tc>
        <w:tc>
          <w:tcPr>
            <w:tcW w:w="3022" w:type="dxa"/>
          </w:tcPr>
          <w:p w14:paraId="53084074" w14:textId="77777777" w:rsidR="00D36117" w:rsidRDefault="00000000">
            <w:r>
              <w:rPr>
                <w:rFonts w:ascii="Calibri" w:hAnsi="Calibri"/>
                <w:sz w:val="19"/>
              </w:rPr>
              <w:t>Optional</w:t>
            </w:r>
          </w:p>
        </w:tc>
        <w:tc>
          <w:tcPr>
            <w:tcW w:w="3022" w:type="dxa"/>
          </w:tcPr>
          <w:p w14:paraId="7E9D948D" w14:textId="77777777" w:rsidR="00D36117" w:rsidRDefault="00000000">
            <w:r>
              <w:rPr>
                <w:rFonts w:ascii="Calibri" w:hAnsi="Calibri"/>
                <w:sz w:val="19"/>
              </w:rPr>
              <w:t>Local file path to Firebase service account JSON</w:t>
            </w:r>
          </w:p>
        </w:tc>
      </w:tr>
      <w:tr w:rsidR="00D36117" w14:paraId="73B2D3FB" w14:textId="77777777">
        <w:tc>
          <w:tcPr>
            <w:tcW w:w="3022" w:type="dxa"/>
          </w:tcPr>
          <w:p w14:paraId="357FE03D" w14:textId="248174C7" w:rsidR="00D36117" w:rsidRDefault="0029485E">
            <w:r>
              <w:rPr>
                <w:rFonts w:ascii="Calibri" w:hAnsi="Calibri"/>
                <w:sz w:val="19"/>
              </w:rPr>
              <w:t>VOICEAGENT</w:t>
            </w:r>
            <w:r w:rsidR="00000000">
              <w:rPr>
                <w:rFonts w:ascii="Calibri" w:hAnsi="Calibri"/>
                <w:sz w:val="19"/>
              </w:rPr>
              <w:t>_URL</w:t>
            </w:r>
          </w:p>
        </w:tc>
        <w:tc>
          <w:tcPr>
            <w:tcW w:w="3022" w:type="dxa"/>
          </w:tcPr>
          <w:p w14:paraId="05CA41D4" w14:textId="77777777" w:rsidR="00D36117" w:rsidRDefault="00000000">
            <w:r>
              <w:rPr>
                <w:rFonts w:ascii="Calibri" w:hAnsi="Calibri"/>
                <w:sz w:val="19"/>
              </w:rPr>
              <w:t>Optional</w:t>
            </w:r>
          </w:p>
        </w:tc>
        <w:tc>
          <w:tcPr>
            <w:tcW w:w="3022" w:type="dxa"/>
          </w:tcPr>
          <w:p w14:paraId="3B4C284D" w14:textId="77777777" w:rsidR="00D36117" w:rsidRDefault="00000000">
            <w:r>
              <w:rPr>
                <w:rFonts w:ascii="Calibri" w:hAnsi="Calibri"/>
                <w:sz w:val="19"/>
              </w:rPr>
              <w:t>WebSocket URL of the real-time audio server</w:t>
            </w:r>
          </w:p>
        </w:tc>
      </w:tr>
      <w:tr w:rsidR="00D36117" w14:paraId="387BFC2C" w14:textId="77777777">
        <w:tc>
          <w:tcPr>
            <w:tcW w:w="3022" w:type="dxa"/>
          </w:tcPr>
          <w:p w14:paraId="2E7B455D" w14:textId="38F239B9" w:rsidR="00D36117" w:rsidRDefault="0029485E">
            <w:r>
              <w:rPr>
                <w:rFonts w:ascii="Calibri" w:hAnsi="Calibri"/>
                <w:sz w:val="19"/>
              </w:rPr>
              <w:t>VOICEAGENT</w:t>
            </w:r>
            <w:r w:rsidR="00000000">
              <w:rPr>
                <w:rFonts w:ascii="Calibri" w:hAnsi="Calibri"/>
                <w:sz w:val="19"/>
              </w:rPr>
              <w:t>_API_KEY</w:t>
            </w:r>
          </w:p>
        </w:tc>
        <w:tc>
          <w:tcPr>
            <w:tcW w:w="3022" w:type="dxa"/>
          </w:tcPr>
          <w:p w14:paraId="4A20B9F5" w14:textId="77777777" w:rsidR="00D36117" w:rsidRDefault="00000000">
            <w:r>
              <w:rPr>
                <w:rFonts w:ascii="Calibri" w:hAnsi="Calibri"/>
                <w:sz w:val="19"/>
              </w:rPr>
              <w:t>Optional</w:t>
            </w:r>
          </w:p>
        </w:tc>
        <w:tc>
          <w:tcPr>
            <w:tcW w:w="3022" w:type="dxa"/>
          </w:tcPr>
          <w:p w14:paraId="648AB62E" w14:textId="77777777" w:rsidR="00D36117" w:rsidRDefault="00000000">
            <w:r>
              <w:rPr>
                <w:rFonts w:ascii="Calibri" w:hAnsi="Calibri"/>
                <w:sz w:val="19"/>
              </w:rPr>
              <w:t>API key for real-time audio token signing</w:t>
            </w:r>
          </w:p>
        </w:tc>
      </w:tr>
      <w:tr w:rsidR="00D36117" w14:paraId="10731E88" w14:textId="77777777">
        <w:tc>
          <w:tcPr>
            <w:tcW w:w="3022" w:type="dxa"/>
          </w:tcPr>
          <w:p w14:paraId="0785E853" w14:textId="487692F5" w:rsidR="00D36117" w:rsidRDefault="0029485E">
            <w:r>
              <w:rPr>
                <w:rFonts w:ascii="Calibri" w:hAnsi="Calibri"/>
                <w:sz w:val="19"/>
              </w:rPr>
              <w:t>VOICEAGENT</w:t>
            </w:r>
            <w:r w:rsidR="00000000">
              <w:rPr>
                <w:rFonts w:ascii="Calibri" w:hAnsi="Calibri"/>
                <w:sz w:val="19"/>
              </w:rPr>
              <w:t>_API_SECRET</w:t>
            </w:r>
          </w:p>
        </w:tc>
        <w:tc>
          <w:tcPr>
            <w:tcW w:w="3022" w:type="dxa"/>
          </w:tcPr>
          <w:p w14:paraId="372E5E71" w14:textId="77777777" w:rsidR="00D36117" w:rsidRDefault="00000000">
            <w:r>
              <w:rPr>
                <w:rFonts w:ascii="Calibri" w:hAnsi="Calibri"/>
                <w:sz w:val="19"/>
              </w:rPr>
              <w:t>Optional</w:t>
            </w:r>
          </w:p>
        </w:tc>
        <w:tc>
          <w:tcPr>
            <w:tcW w:w="3022" w:type="dxa"/>
          </w:tcPr>
          <w:p w14:paraId="08E9E7ED" w14:textId="77777777" w:rsidR="00D36117" w:rsidRDefault="00000000">
            <w:r>
              <w:rPr>
                <w:rFonts w:ascii="Calibri" w:hAnsi="Calibri"/>
                <w:sz w:val="19"/>
              </w:rPr>
              <w:t>Secret for real-time audio JWT token signing</w:t>
            </w:r>
          </w:p>
        </w:tc>
      </w:tr>
      <w:tr w:rsidR="00D36117" w14:paraId="5F2F3FC8" w14:textId="77777777">
        <w:tc>
          <w:tcPr>
            <w:tcW w:w="3022" w:type="dxa"/>
          </w:tcPr>
          <w:p w14:paraId="2B66FA0F" w14:textId="77777777" w:rsidR="00D36117" w:rsidRDefault="00000000">
            <w:r>
              <w:rPr>
                <w:rFonts w:ascii="Calibri" w:hAnsi="Calibri"/>
                <w:sz w:val="19"/>
              </w:rPr>
              <w:t>VERCEL</w:t>
            </w:r>
          </w:p>
        </w:tc>
        <w:tc>
          <w:tcPr>
            <w:tcW w:w="3022" w:type="dxa"/>
          </w:tcPr>
          <w:p w14:paraId="2893E333" w14:textId="77777777" w:rsidR="00D36117" w:rsidRDefault="00000000">
            <w:r>
              <w:rPr>
                <w:rFonts w:ascii="Calibri" w:hAnsi="Calibri"/>
                <w:sz w:val="19"/>
              </w:rPr>
              <w:t>Auto-set</w:t>
            </w:r>
          </w:p>
        </w:tc>
        <w:tc>
          <w:tcPr>
            <w:tcW w:w="3022" w:type="dxa"/>
          </w:tcPr>
          <w:p w14:paraId="4C7FD585" w14:textId="77777777" w:rsidR="00D36117" w:rsidRDefault="00000000">
            <w:r>
              <w:rPr>
                <w:rFonts w:ascii="Calibri" w:hAnsi="Calibri"/>
                <w:sz w:val="19"/>
              </w:rPr>
              <w:t>Set by Vercel runtime — disables standalone HTTP server boot</w:t>
            </w:r>
          </w:p>
        </w:tc>
      </w:tr>
    </w:tbl>
    <w:p w14:paraId="32AECE26" w14:textId="77777777" w:rsidR="00D36117" w:rsidRDefault="00000000">
      <w:pPr>
        <w:spacing w:after="60"/>
      </w:pPr>
      <w:r>
        <w:rPr>
          <w:rFonts w:ascii="Calibri" w:hAnsi="Calibri"/>
          <w:sz w:val="21"/>
        </w:rPr>
        <w:t>* At least one LLM/STT key is recommended. Without any key, the system operates in rule-based NLU + no-STT mode (text input still fully works).</w:t>
      </w:r>
    </w:p>
    <w:p w14:paraId="77275042" w14:textId="77777777" w:rsidR="00D36117" w:rsidRDefault="00D36117"/>
    <w:p w14:paraId="3A3EE69E" w14:textId="77777777" w:rsidR="00D36117" w:rsidRDefault="00000000">
      <w:pPr>
        <w:spacing w:before="240" w:after="80"/>
      </w:pPr>
      <w:r>
        <w:rPr>
          <w:rFonts w:ascii="Calibri" w:hAnsi="Calibri"/>
          <w:b/>
          <w:color w:val="00467F"/>
          <w:sz w:val="36"/>
        </w:rPr>
        <w:t>8. Security Architecture</w:t>
      </w:r>
    </w:p>
    <w:p w14:paraId="1A2211F1" w14:textId="77777777" w:rsidR="00D36117" w:rsidRDefault="00000000">
      <w:pPr>
        <w:pStyle w:val="ListBullet"/>
        <w:spacing w:after="40"/>
      </w:pPr>
      <w:r>
        <w:rPr>
          <w:rFonts w:ascii="Calibri" w:hAnsi="Calibri"/>
          <w:sz w:val="21"/>
        </w:rPr>
        <w:t>Firebase JWT Verification: The /api/voice/token endpoint (and optionally other protected endpoints) verify the Firebase ID token using the Admin SDK's verifyIdToken() call, which validates signature, expiry, and audience claims.</w:t>
      </w:r>
    </w:p>
    <w:p w14:paraId="28171C86" w14:textId="4CCCA8A6" w:rsidR="00D36117" w:rsidRDefault="00000000">
      <w:pPr>
        <w:pStyle w:val="ListBullet"/>
        <w:spacing w:after="40"/>
      </w:pPr>
      <w:r>
        <w:rPr>
          <w:rFonts w:ascii="Calibri" w:hAnsi="Calibri"/>
          <w:sz w:val="21"/>
        </w:rPr>
        <w:t>Server-Side Secrets Only: The real-time audio API secret (</w:t>
      </w:r>
      <w:r w:rsidR="0029485E">
        <w:rPr>
          <w:rFonts w:ascii="Calibri" w:hAnsi="Calibri"/>
          <w:sz w:val="21"/>
        </w:rPr>
        <w:t>VOICEAGENT</w:t>
      </w:r>
      <w:r>
        <w:rPr>
          <w:rFonts w:ascii="Calibri" w:hAnsi="Calibri"/>
          <w:sz w:val="21"/>
        </w:rPr>
        <w:t>_API_SECRET) and Firebase service account key are never exposed to the client. Only the resulting short-lived participant JWT is returned to the mobile app.</w:t>
      </w:r>
    </w:p>
    <w:p w14:paraId="19AE0F95" w14:textId="77777777" w:rsidR="00D36117" w:rsidRDefault="00000000">
      <w:pPr>
        <w:pStyle w:val="ListBullet"/>
        <w:spacing w:after="40"/>
      </w:pPr>
      <w:r>
        <w:rPr>
          <w:rFonts w:ascii="Calibri" w:hAnsi="Calibri"/>
          <w:sz w:val="21"/>
        </w:rPr>
        <w:t>CORS: Currently set to allow all origins (* ) for development. For production, this should be restricted to the app's domain or Expo origin.</w:t>
      </w:r>
    </w:p>
    <w:p w14:paraId="459884DF" w14:textId="77777777" w:rsidR="00D36117" w:rsidRDefault="00000000">
      <w:pPr>
        <w:pStyle w:val="ListBullet"/>
        <w:spacing w:after="40"/>
      </w:pPr>
      <w:r>
        <w:rPr>
          <w:rFonts w:ascii="Calibri" w:hAnsi="Calibri"/>
          <w:sz w:val="21"/>
        </w:rPr>
        <w:t>User Data Isolation: All Firestore operations are scoped under users/{userId} paths. The userId is always derived from the verified Firebase JWT, not from user-supplied request body data.</w:t>
      </w:r>
    </w:p>
    <w:p w14:paraId="072E2C44" w14:textId="77777777" w:rsidR="00D36117" w:rsidRDefault="00000000">
      <w:pPr>
        <w:pStyle w:val="ListBullet"/>
        <w:spacing w:after="40"/>
      </w:pPr>
      <w:r>
        <w:rPr>
          <w:rFonts w:ascii="Calibri" w:hAnsi="Calibri"/>
          <w:sz w:val="21"/>
        </w:rPr>
        <w:t>Audit Tagging: Every voice-agent-created record is tagged source: 'voice_agent' to distinguish programmatic writes from manual mobile app entries.</w:t>
      </w:r>
    </w:p>
    <w:p w14:paraId="1164EA99" w14:textId="77777777" w:rsidR="00D36117" w:rsidRDefault="00000000">
      <w:pPr>
        <w:pStyle w:val="ListBullet"/>
        <w:spacing w:after="40"/>
      </w:pPr>
      <w:r>
        <w:rPr>
          <w:rFonts w:ascii="Calibri" w:hAnsi="Calibri"/>
          <w:sz w:val="21"/>
        </w:rPr>
        <w:t>Input Validation: Text length checks, empty audio buffer detection, and graceful error handling prevent crashes or injection through malformed inputs.</w:t>
      </w:r>
    </w:p>
    <w:p w14:paraId="6788A468" w14:textId="77777777" w:rsidR="00D36117" w:rsidRDefault="00000000">
      <w:pPr>
        <w:spacing w:before="240" w:after="80"/>
      </w:pPr>
      <w:r>
        <w:rPr>
          <w:rFonts w:ascii="Calibri" w:hAnsi="Calibri"/>
          <w:b/>
          <w:color w:val="00467F"/>
          <w:sz w:val="36"/>
        </w:rPr>
        <w:t>9. Testing Suite</w:t>
      </w:r>
    </w:p>
    <w:p w14:paraId="001805CC" w14:textId="77777777" w:rsidR="00D36117" w:rsidRDefault="00000000">
      <w:pPr>
        <w:spacing w:after="60"/>
      </w:pPr>
      <w:r>
        <w:rPr>
          <w:rFonts w:ascii="Calibri" w:hAnsi="Calibri"/>
          <w:sz w:val="21"/>
        </w:rPr>
        <w:t>The scripts/ directory contains 11 test files covering every aspect of the backend:</w:t>
      </w:r>
    </w:p>
    <w:tbl>
      <w:tblPr>
        <w:tblStyle w:val="TableGrid"/>
        <w:tblW w:w="0" w:type="auto"/>
        <w:tblLook w:val="04A0" w:firstRow="1" w:lastRow="0" w:firstColumn="1" w:lastColumn="0" w:noHBand="0" w:noVBand="1"/>
      </w:tblPr>
      <w:tblGrid>
        <w:gridCol w:w="3959"/>
        <w:gridCol w:w="5323"/>
      </w:tblGrid>
      <w:tr w:rsidR="00D36117" w14:paraId="692BA938" w14:textId="77777777">
        <w:tc>
          <w:tcPr>
            <w:tcW w:w="3402" w:type="dxa"/>
            <w:shd w:val="clear" w:color="auto" w:fill="004680"/>
          </w:tcPr>
          <w:p w14:paraId="34A318AF" w14:textId="77777777" w:rsidR="00D36117" w:rsidRDefault="00000000">
            <w:r>
              <w:rPr>
                <w:rFonts w:ascii="Calibri" w:hAnsi="Calibri"/>
                <w:b/>
                <w:color w:val="FFFFFF"/>
                <w:sz w:val="20"/>
              </w:rPr>
              <w:t>Script</w:t>
            </w:r>
          </w:p>
        </w:tc>
        <w:tc>
          <w:tcPr>
            <w:tcW w:w="6236" w:type="dxa"/>
            <w:shd w:val="clear" w:color="auto" w:fill="004680"/>
          </w:tcPr>
          <w:p w14:paraId="6FF6C68B" w14:textId="77777777" w:rsidR="00D36117" w:rsidRDefault="00000000">
            <w:r>
              <w:rPr>
                <w:rFonts w:ascii="Calibri" w:hAnsi="Calibri"/>
                <w:b/>
                <w:color w:val="FFFFFF"/>
                <w:sz w:val="20"/>
              </w:rPr>
              <w:t>Purpose</w:t>
            </w:r>
          </w:p>
        </w:tc>
      </w:tr>
      <w:tr w:rsidR="00D36117" w14:paraId="7E98C60B" w14:textId="77777777">
        <w:tc>
          <w:tcPr>
            <w:tcW w:w="4533" w:type="dxa"/>
          </w:tcPr>
          <w:p w14:paraId="4B07CABF" w14:textId="77777777" w:rsidR="00D36117" w:rsidRDefault="00000000">
            <w:r>
              <w:rPr>
                <w:rFonts w:ascii="Calibri" w:hAnsi="Calibri"/>
                <w:sz w:val="19"/>
              </w:rPr>
              <w:t>test-api.js</w:t>
            </w:r>
          </w:p>
        </w:tc>
        <w:tc>
          <w:tcPr>
            <w:tcW w:w="4533" w:type="dxa"/>
          </w:tcPr>
          <w:p w14:paraId="04F9CF77" w14:textId="77777777" w:rsidR="00D36117" w:rsidRDefault="00000000">
            <w:r>
              <w:rPr>
                <w:rFonts w:ascii="Calibri" w:hAnsi="Calibri"/>
                <w:sz w:val="19"/>
              </w:rPr>
              <w:t>Full REST API endpoint test — processes a text utterance end-to-end</w:t>
            </w:r>
          </w:p>
        </w:tc>
      </w:tr>
      <w:tr w:rsidR="00D36117" w14:paraId="1B208A1F" w14:textId="77777777">
        <w:tc>
          <w:tcPr>
            <w:tcW w:w="4533" w:type="dxa"/>
          </w:tcPr>
          <w:p w14:paraId="45F28E94" w14:textId="77777777" w:rsidR="00D36117" w:rsidRDefault="00000000">
            <w:r>
              <w:rPr>
                <w:rFonts w:ascii="Calibri" w:hAnsi="Calibri"/>
                <w:sz w:val="19"/>
              </w:rPr>
              <w:t>test-conversational.js</w:t>
            </w:r>
          </w:p>
        </w:tc>
        <w:tc>
          <w:tcPr>
            <w:tcW w:w="4533" w:type="dxa"/>
          </w:tcPr>
          <w:p w14:paraId="0554A3E7" w14:textId="77777777" w:rsidR="00D36117" w:rsidRDefault="00000000">
            <w:r>
              <w:rPr>
                <w:rFonts w:ascii="Calibri" w:hAnsi="Calibri"/>
                <w:sz w:val="19"/>
              </w:rPr>
              <w:t>Multi-turn conversational session test with follow-up questions</w:t>
            </w:r>
          </w:p>
        </w:tc>
      </w:tr>
      <w:tr w:rsidR="00D36117" w14:paraId="3B79023D" w14:textId="77777777">
        <w:tc>
          <w:tcPr>
            <w:tcW w:w="4533" w:type="dxa"/>
          </w:tcPr>
          <w:p w14:paraId="4A5F7963" w14:textId="77777777" w:rsidR="00D36117" w:rsidRDefault="00000000">
            <w:r>
              <w:rPr>
                <w:rFonts w:ascii="Calibri" w:hAnsi="Calibri"/>
                <w:sz w:val="19"/>
              </w:rPr>
              <w:t>test-full-system.mjs</w:t>
            </w:r>
          </w:p>
        </w:tc>
        <w:tc>
          <w:tcPr>
            <w:tcW w:w="4533" w:type="dxa"/>
          </w:tcPr>
          <w:p w14:paraId="4BC0B8A9" w14:textId="77777777" w:rsidR="00D36117" w:rsidRDefault="00000000">
            <w:r>
              <w:rPr>
                <w:rFonts w:ascii="Calibri" w:hAnsi="Calibri"/>
                <w:sz w:val="19"/>
              </w:rPr>
              <w:t xml:space="preserve">Comprehensive system test: STT, NLU, CRUD, RAG, health, </w:t>
            </w:r>
            <w:r>
              <w:rPr>
                <w:rFonts w:ascii="Calibri" w:hAnsi="Calibri"/>
                <w:sz w:val="19"/>
              </w:rPr>
              <w:lastRenderedPageBreak/>
              <w:t>categories</w:t>
            </w:r>
          </w:p>
        </w:tc>
      </w:tr>
      <w:tr w:rsidR="00D36117" w14:paraId="2828ADAA" w14:textId="77777777">
        <w:tc>
          <w:tcPr>
            <w:tcW w:w="4533" w:type="dxa"/>
          </w:tcPr>
          <w:p w14:paraId="2C57A5A5" w14:textId="77777777" w:rsidR="00D36117" w:rsidRDefault="00000000">
            <w:r>
              <w:rPr>
                <w:rFonts w:ascii="Calibri" w:hAnsi="Calibri"/>
                <w:sz w:val="19"/>
              </w:rPr>
              <w:lastRenderedPageBreak/>
              <w:t>test-firebase-live.mjs</w:t>
            </w:r>
          </w:p>
        </w:tc>
        <w:tc>
          <w:tcPr>
            <w:tcW w:w="4533" w:type="dxa"/>
          </w:tcPr>
          <w:p w14:paraId="397A695B" w14:textId="77777777" w:rsidR="00D36117" w:rsidRDefault="00000000">
            <w:r>
              <w:rPr>
                <w:rFonts w:ascii="Calibri" w:hAnsi="Calibri"/>
                <w:sz w:val="19"/>
              </w:rPr>
              <w:t>Tests live Firestore read/write with real Firebase credentials</w:t>
            </w:r>
          </w:p>
        </w:tc>
      </w:tr>
      <w:tr w:rsidR="00D36117" w14:paraId="1BD344EE" w14:textId="77777777">
        <w:tc>
          <w:tcPr>
            <w:tcW w:w="4533" w:type="dxa"/>
          </w:tcPr>
          <w:p w14:paraId="3B9B11EC" w14:textId="77777777" w:rsidR="00D36117" w:rsidRDefault="00000000">
            <w:r>
              <w:rPr>
                <w:rFonts w:ascii="Calibri" w:hAnsi="Calibri"/>
                <w:sz w:val="19"/>
              </w:rPr>
              <w:t>test-flash.mjs</w:t>
            </w:r>
          </w:p>
        </w:tc>
        <w:tc>
          <w:tcPr>
            <w:tcW w:w="4533" w:type="dxa"/>
          </w:tcPr>
          <w:p w14:paraId="470B694B" w14:textId="77777777" w:rsidR="00D36117" w:rsidRDefault="00000000">
            <w:r>
              <w:rPr>
                <w:rFonts w:ascii="Calibri" w:hAnsi="Calibri"/>
                <w:sz w:val="19"/>
              </w:rPr>
              <w:t>Tests Google AI Flash API connectivity and NLU output</w:t>
            </w:r>
          </w:p>
        </w:tc>
      </w:tr>
      <w:tr w:rsidR="00D36117" w14:paraId="7B8D8FF4" w14:textId="77777777">
        <w:tc>
          <w:tcPr>
            <w:tcW w:w="4533" w:type="dxa"/>
          </w:tcPr>
          <w:p w14:paraId="13081A68" w14:textId="77777777" w:rsidR="00D36117" w:rsidRDefault="00000000">
            <w:r>
              <w:rPr>
                <w:rFonts w:ascii="Calibri" w:hAnsi="Calibri"/>
                <w:sz w:val="19"/>
              </w:rPr>
              <w:t>test-gemini.mjs</w:t>
            </w:r>
          </w:p>
        </w:tc>
        <w:tc>
          <w:tcPr>
            <w:tcW w:w="4533" w:type="dxa"/>
          </w:tcPr>
          <w:p w14:paraId="38E9C73F" w14:textId="77777777" w:rsidR="00D36117" w:rsidRDefault="00000000">
            <w:r>
              <w:rPr>
                <w:rFonts w:ascii="Calibri" w:hAnsi="Calibri"/>
                <w:sz w:val="19"/>
              </w:rPr>
              <w:t>Tests Gemini API key validity and model availability</w:t>
            </w:r>
          </w:p>
        </w:tc>
      </w:tr>
      <w:tr w:rsidR="00D36117" w14:paraId="7F47387D" w14:textId="77777777">
        <w:tc>
          <w:tcPr>
            <w:tcW w:w="4533" w:type="dxa"/>
          </w:tcPr>
          <w:p w14:paraId="00D87C34" w14:textId="77777777" w:rsidR="00D36117" w:rsidRDefault="00000000">
            <w:r>
              <w:rPr>
                <w:rFonts w:ascii="Calibri" w:hAnsi="Calibri"/>
                <w:sz w:val="19"/>
              </w:rPr>
              <w:t>test-crud-sync.mjs</w:t>
            </w:r>
          </w:p>
        </w:tc>
        <w:tc>
          <w:tcPr>
            <w:tcW w:w="4533" w:type="dxa"/>
          </w:tcPr>
          <w:p w14:paraId="0C219469" w14:textId="77777777" w:rsidR="00D36117" w:rsidRDefault="00000000">
            <w:r>
              <w:rPr>
                <w:rFonts w:ascii="Calibri" w:hAnsi="Calibri"/>
                <w:sz w:val="19"/>
              </w:rPr>
              <w:t>Tests dual-write CRUD synchronization across collections</w:t>
            </w:r>
          </w:p>
        </w:tc>
      </w:tr>
      <w:tr w:rsidR="00D36117" w14:paraId="688FA0E8" w14:textId="77777777">
        <w:tc>
          <w:tcPr>
            <w:tcW w:w="4533" w:type="dxa"/>
          </w:tcPr>
          <w:p w14:paraId="6A4F0F87" w14:textId="77777777" w:rsidR="00D36117" w:rsidRDefault="00000000">
            <w:r>
              <w:rPr>
                <w:rFonts w:ascii="Calibri" w:hAnsi="Calibri"/>
                <w:sz w:val="19"/>
              </w:rPr>
              <w:t>test-all.mjs</w:t>
            </w:r>
          </w:p>
        </w:tc>
        <w:tc>
          <w:tcPr>
            <w:tcW w:w="4533" w:type="dxa"/>
          </w:tcPr>
          <w:p w14:paraId="761396DD" w14:textId="77777777" w:rsidR="00D36117" w:rsidRDefault="00000000">
            <w:r>
              <w:rPr>
                <w:rFonts w:ascii="Calibri" w:hAnsi="Calibri"/>
                <w:sz w:val="19"/>
              </w:rPr>
              <w:t>Runs all test suites sequentially</w:t>
            </w:r>
          </w:p>
        </w:tc>
      </w:tr>
      <w:tr w:rsidR="00D36117" w14:paraId="096741CA" w14:textId="77777777">
        <w:tc>
          <w:tcPr>
            <w:tcW w:w="4533" w:type="dxa"/>
          </w:tcPr>
          <w:p w14:paraId="691CD199" w14:textId="77777777" w:rsidR="00D36117" w:rsidRDefault="00000000">
            <w:r>
              <w:rPr>
                <w:rFonts w:ascii="Calibri" w:hAnsi="Calibri"/>
                <w:sz w:val="19"/>
              </w:rPr>
              <w:t>test-active-models.mjs</w:t>
            </w:r>
          </w:p>
        </w:tc>
        <w:tc>
          <w:tcPr>
            <w:tcW w:w="4533" w:type="dxa"/>
          </w:tcPr>
          <w:p w14:paraId="11A1DB50" w14:textId="77777777" w:rsidR="00D36117" w:rsidRDefault="00000000">
            <w:r>
              <w:rPr>
                <w:rFonts w:ascii="Calibri" w:hAnsi="Calibri"/>
                <w:sz w:val="19"/>
              </w:rPr>
              <w:t>Discovers available active AI model names</w:t>
            </w:r>
          </w:p>
        </w:tc>
      </w:tr>
      <w:tr w:rsidR="00D36117" w14:paraId="6884AF60" w14:textId="77777777">
        <w:tc>
          <w:tcPr>
            <w:tcW w:w="4533" w:type="dxa"/>
          </w:tcPr>
          <w:p w14:paraId="59539EEC" w14:textId="77777777" w:rsidR="00D36117" w:rsidRDefault="00000000">
            <w:r>
              <w:rPr>
                <w:rFonts w:ascii="Calibri" w:hAnsi="Calibri"/>
                <w:sz w:val="19"/>
              </w:rPr>
              <w:t>list-models.mjs</w:t>
            </w:r>
          </w:p>
        </w:tc>
        <w:tc>
          <w:tcPr>
            <w:tcW w:w="4533" w:type="dxa"/>
          </w:tcPr>
          <w:p w14:paraId="7804BAF1" w14:textId="77777777" w:rsidR="00D36117" w:rsidRDefault="00000000">
            <w:r>
              <w:rPr>
                <w:rFonts w:ascii="Calibri" w:hAnsi="Calibri"/>
                <w:sz w:val="19"/>
              </w:rPr>
              <w:t>Lists all models accessible with the configured API key</w:t>
            </w:r>
          </w:p>
        </w:tc>
      </w:tr>
      <w:tr w:rsidR="00D36117" w14:paraId="3E35B523" w14:textId="77777777">
        <w:tc>
          <w:tcPr>
            <w:tcW w:w="4533" w:type="dxa"/>
          </w:tcPr>
          <w:p w14:paraId="4548F195" w14:textId="77777777" w:rsidR="00D36117" w:rsidRDefault="00000000">
            <w:r>
              <w:rPr>
                <w:rFonts w:ascii="Calibri" w:hAnsi="Calibri"/>
                <w:sz w:val="19"/>
              </w:rPr>
              <w:t>test-single.mjs</w:t>
            </w:r>
          </w:p>
        </w:tc>
        <w:tc>
          <w:tcPr>
            <w:tcW w:w="4533" w:type="dxa"/>
          </w:tcPr>
          <w:p w14:paraId="1A68B6B3" w14:textId="77777777" w:rsidR="00D36117" w:rsidRDefault="00000000">
            <w:r>
              <w:rPr>
                <w:rFonts w:ascii="Calibri" w:hAnsi="Calibri"/>
                <w:sz w:val="19"/>
              </w:rPr>
              <w:t>Single quick utterance parse test</w:t>
            </w:r>
          </w:p>
        </w:tc>
      </w:tr>
    </w:tbl>
    <w:p w14:paraId="2D72DDD4" w14:textId="77777777" w:rsidR="00D36117" w:rsidRDefault="00D36117"/>
    <w:p w14:paraId="2AB4C6E3" w14:textId="77777777" w:rsidR="00D36117" w:rsidRDefault="00000000">
      <w:r>
        <w:br w:type="page"/>
      </w:r>
    </w:p>
    <w:p w14:paraId="743EC722" w14:textId="77777777" w:rsidR="00D36117" w:rsidRDefault="00000000">
      <w:pPr>
        <w:spacing w:before="240" w:after="80"/>
      </w:pPr>
      <w:r>
        <w:rPr>
          <w:rFonts w:ascii="Calibri" w:hAnsi="Calibri"/>
          <w:b/>
          <w:color w:val="00467F"/>
          <w:sz w:val="36"/>
        </w:rPr>
        <w:lastRenderedPageBreak/>
        <w:t>10. Summary: What Was Added to the Application</w:t>
      </w:r>
    </w:p>
    <w:p w14:paraId="276A46EF" w14:textId="77777777" w:rsidR="00D36117" w:rsidRDefault="00000000">
      <w:pPr>
        <w:spacing w:after="60"/>
      </w:pPr>
      <w:r>
        <w:rPr>
          <w:rFonts w:ascii="Calibri" w:hAnsi="Calibri"/>
          <w:sz w:val="21"/>
        </w:rPr>
        <w:t>The following is a complete summary of all capabilities that were engineered and added to the LigthsON application ecosystem through the 'outcome' backend service and its integration with the mobile app via api.robxinnovations.in:</w:t>
      </w:r>
    </w:p>
    <w:p w14:paraId="333001BC" w14:textId="77777777" w:rsidR="00D36117" w:rsidRDefault="00000000">
      <w:pPr>
        <w:spacing w:before="240" w:after="80"/>
      </w:pPr>
      <w:r>
        <w:rPr>
          <w:rFonts w:ascii="Calibri" w:hAnsi="Calibri"/>
          <w:b/>
          <w:color w:val="00467F"/>
          <w:sz w:val="28"/>
        </w:rPr>
        <w:t>Added to Backend (outcome folder):</w:t>
      </w:r>
    </w:p>
    <w:p w14:paraId="53BF6B01" w14:textId="77777777" w:rsidR="00D36117" w:rsidRDefault="00000000">
      <w:pPr>
        <w:spacing w:after="80"/>
        <w:ind w:left="283"/>
      </w:pPr>
      <w:r>
        <w:rPr>
          <w:rFonts w:ascii="Calibri" w:hAnsi="Calibri"/>
          <w:b/>
          <w:color w:val="00467F"/>
          <w:sz w:val="21"/>
        </w:rPr>
        <w:t xml:space="preserve">Voice Processing Pipeline: </w:t>
      </w:r>
      <w:r>
        <w:rPr>
          <w:rFonts w:ascii="Calibri" w:hAnsi="Calibri"/>
          <w:sz w:val="21"/>
        </w:rPr>
        <w:t>Complete end-to-end voice processing: audio recording → speech-to-text → natural language understanding → Firestore CRUD → localized spoken response. Previously the app had no voice capability.</w:t>
      </w:r>
    </w:p>
    <w:p w14:paraId="7178D9CE" w14:textId="77777777" w:rsidR="00D36117" w:rsidRDefault="00000000">
      <w:pPr>
        <w:spacing w:after="80"/>
        <w:ind w:left="283"/>
      </w:pPr>
      <w:r>
        <w:rPr>
          <w:rFonts w:ascii="Calibri" w:hAnsi="Calibri"/>
          <w:b/>
          <w:color w:val="00467F"/>
          <w:sz w:val="21"/>
        </w:rPr>
        <w:t xml:space="preserve">Multi-Provider Speech-to-Text: </w:t>
      </w:r>
      <w:r>
        <w:rPr>
          <w:rFonts w:ascii="Calibri" w:hAnsi="Calibri"/>
          <w:sz w:val="21"/>
        </w:rPr>
        <w:t>Automatic STT using Google AI API Flash (primary), OpenAI Whisper (fallback), and Groq Whisper (second fallback) with intelligent provider waterfall.</w:t>
      </w:r>
    </w:p>
    <w:p w14:paraId="4448A8E0" w14:textId="77777777" w:rsidR="00D36117" w:rsidRDefault="00000000">
      <w:pPr>
        <w:spacing w:after="80"/>
        <w:ind w:left="283"/>
      </w:pPr>
      <w:r>
        <w:rPr>
          <w:rFonts w:ascii="Calibri" w:hAnsi="Calibri"/>
          <w:b/>
          <w:color w:val="00467F"/>
          <w:sz w:val="21"/>
        </w:rPr>
        <w:t xml:space="preserve">Multi-Language NLU Engine: </w:t>
      </w:r>
      <w:r>
        <w:rPr>
          <w:rFonts w:ascii="Calibri" w:hAnsi="Calibri"/>
          <w:sz w:val="21"/>
        </w:rPr>
        <w:t>Dual-layer NLU (LLM + rule-based) supporting English, Hindi (Devanagari + Hinglish), Tamil (Tamil script + Tanglish) with 300+ synonym mappings for Indian financial vocabulary.</w:t>
      </w:r>
    </w:p>
    <w:p w14:paraId="328368BA" w14:textId="77777777" w:rsidR="00D36117" w:rsidRDefault="00000000">
      <w:pPr>
        <w:spacing w:after="80"/>
        <w:ind w:left="283"/>
      </w:pPr>
      <w:r>
        <w:rPr>
          <w:rFonts w:ascii="Calibri" w:hAnsi="Calibri"/>
          <w:b/>
          <w:color w:val="00467F"/>
          <w:sz w:val="21"/>
        </w:rPr>
        <w:t xml:space="preserve">Automatic Language Detection: </w:t>
      </w:r>
      <w:r>
        <w:rPr>
          <w:rFonts w:ascii="Calibri" w:hAnsi="Calibri"/>
          <w:sz w:val="21"/>
        </w:rPr>
        <w:t>Zero-configuration language detection from Unicode ranges and phonetic keyword scoring, producing localized responses in the user's own language.</w:t>
      </w:r>
    </w:p>
    <w:p w14:paraId="765568C1" w14:textId="77777777" w:rsidR="00D36117" w:rsidRDefault="00000000">
      <w:pPr>
        <w:spacing w:after="80"/>
        <w:ind w:left="283"/>
      </w:pPr>
      <w:r>
        <w:rPr>
          <w:rFonts w:ascii="Calibri" w:hAnsi="Calibri"/>
          <w:b/>
          <w:color w:val="00467F"/>
          <w:sz w:val="21"/>
        </w:rPr>
        <w:t xml:space="preserve">Conversational Multi-Turn Sessions: </w:t>
      </w:r>
      <w:r>
        <w:rPr>
          <w:rFonts w:ascii="Calibri" w:hAnsi="Calibri"/>
          <w:sz w:val="21"/>
        </w:rPr>
        <w:t>Session-based dialogue management that remembers partial transaction data across HTTP requests and asks follow-up questions for missing fields.</w:t>
      </w:r>
    </w:p>
    <w:p w14:paraId="45A0B55D" w14:textId="77777777" w:rsidR="00D36117" w:rsidRDefault="00000000">
      <w:pPr>
        <w:spacing w:after="80"/>
        <w:ind w:left="283"/>
      </w:pPr>
      <w:r>
        <w:rPr>
          <w:rFonts w:ascii="Calibri" w:hAnsi="Calibri"/>
          <w:b/>
          <w:color w:val="00467F"/>
          <w:sz w:val="21"/>
        </w:rPr>
        <w:t xml:space="preserve">Dual-Write Firestore Synchronization: </w:t>
      </w:r>
      <w:r>
        <w:rPr>
          <w:rFonts w:ascii="Calibri" w:hAnsi="Calibri"/>
          <w:sz w:val="21"/>
        </w:rPr>
        <w:t>Automatic writing to both type-specific subcollections and the primary mobile transactions collection, ensuring instant data consistency between voice agent and mobile app.</w:t>
      </w:r>
    </w:p>
    <w:p w14:paraId="415A975D" w14:textId="77777777" w:rsidR="00D36117" w:rsidRDefault="00000000">
      <w:pPr>
        <w:spacing w:after="80"/>
        <w:ind w:left="283"/>
      </w:pPr>
      <w:r>
        <w:rPr>
          <w:rFonts w:ascii="Calibri" w:hAnsi="Calibri"/>
          <w:b/>
          <w:color w:val="00467F"/>
          <w:sz w:val="21"/>
        </w:rPr>
        <w:t xml:space="preserve">RAG Financial Memory: </w:t>
      </w:r>
      <w:r>
        <w:rPr>
          <w:rFonts w:ascii="Calibri" w:hAnsi="Calibri"/>
          <w:sz w:val="21"/>
        </w:rPr>
        <w:t>Vector embedding of all voice transactions enabling semantic queries ('What did I spend most on?') with LLM-generated natural language answers.</w:t>
      </w:r>
    </w:p>
    <w:p w14:paraId="4B6D97D0" w14:textId="77777777" w:rsidR="00D36117" w:rsidRDefault="00000000">
      <w:pPr>
        <w:spacing w:after="80"/>
        <w:ind w:left="283"/>
      </w:pPr>
      <w:r>
        <w:rPr>
          <w:rFonts w:ascii="Calibri" w:hAnsi="Calibri"/>
          <w:b/>
          <w:color w:val="00467F"/>
          <w:sz w:val="21"/>
        </w:rPr>
        <w:t xml:space="preserve">Full CRUD REST API: </w:t>
      </w:r>
      <w:r>
        <w:rPr>
          <w:rFonts w:ascii="Calibri" w:hAnsi="Calibri"/>
          <w:sz w:val="21"/>
        </w:rPr>
        <w:t>20 REST API endpoints covering health, categories, token issuance, SSE stream, transactions CRUD, text parsing, audio processing, RAG, and full conversational agent.</w:t>
      </w:r>
    </w:p>
    <w:p w14:paraId="4665D5E9" w14:textId="77777777" w:rsidR="00D36117" w:rsidRDefault="00000000">
      <w:pPr>
        <w:spacing w:after="80"/>
        <w:ind w:left="283"/>
      </w:pPr>
      <w:r>
        <w:rPr>
          <w:rFonts w:ascii="Calibri" w:hAnsi="Calibri"/>
          <w:b/>
          <w:color w:val="00467F"/>
          <w:sz w:val="21"/>
        </w:rPr>
        <w:t xml:space="preserve">Real-Time Audio Session Tokens: </w:t>
      </w:r>
      <w:r>
        <w:rPr>
          <w:rFonts w:ascii="Calibri" w:hAnsi="Calibri"/>
          <w:sz w:val="21"/>
        </w:rPr>
        <w:t>Server-side JWT token generation for real-time WebRTC audio connections, enabling truly hands-free voice interaction.</w:t>
      </w:r>
    </w:p>
    <w:p w14:paraId="4BCC3332" w14:textId="77777777" w:rsidR="00D36117" w:rsidRDefault="00000000">
      <w:pPr>
        <w:spacing w:after="80"/>
        <w:ind w:left="283"/>
      </w:pPr>
      <w:r>
        <w:rPr>
          <w:rFonts w:ascii="Calibri" w:hAnsi="Calibri"/>
          <w:b/>
          <w:color w:val="00467F"/>
          <w:sz w:val="21"/>
        </w:rPr>
        <w:t xml:space="preserve">Interactive Web Dashboard: </w:t>
      </w:r>
      <w:r>
        <w:rPr>
          <w:rFonts w:ascii="Calibri" w:hAnsi="Calibri"/>
          <w:sz w:val="21"/>
        </w:rPr>
        <w:t>Browser-based sandbox for testing and demonstrating the full voice pipeline, with animated AI avatar, live waveform visualizer, and real-time ledger updates.</w:t>
      </w:r>
    </w:p>
    <w:p w14:paraId="73D4E00D" w14:textId="77777777" w:rsidR="00D36117" w:rsidRDefault="00000000">
      <w:pPr>
        <w:spacing w:after="80"/>
        <w:ind w:left="283"/>
      </w:pPr>
      <w:r>
        <w:rPr>
          <w:rFonts w:ascii="Calibri" w:hAnsi="Calibri"/>
          <w:b/>
          <w:color w:val="00467F"/>
          <w:sz w:val="21"/>
        </w:rPr>
        <w:t xml:space="preserve">Server-Sent Events: </w:t>
      </w:r>
      <w:r>
        <w:rPr>
          <w:rFonts w:ascii="Calibri" w:hAnsi="Calibri"/>
          <w:sz w:val="21"/>
        </w:rPr>
        <w:t>Live push notifications to web clients after every CRUD operation without polling.</w:t>
      </w:r>
    </w:p>
    <w:p w14:paraId="48A43939" w14:textId="77777777" w:rsidR="00D36117" w:rsidRDefault="00000000">
      <w:pPr>
        <w:spacing w:after="80"/>
        <w:ind w:left="283"/>
      </w:pPr>
      <w:r>
        <w:rPr>
          <w:rFonts w:ascii="Calibri" w:hAnsi="Calibri"/>
          <w:b/>
          <w:color w:val="00467F"/>
          <w:sz w:val="21"/>
        </w:rPr>
        <w:t xml:space="preserve">Firebase Auth Middleware: </w:t>
      </w:r>
      <w:r>
        <w:rPr>
          <w:rFonts w:ascii="Calibri" w:hAnsi="Calibri"/>
          <w:sz w:val="21"/>
        </w:rPr>
        <w:t>Server-side JWT verification linking API calls to authenticated Firebase users.</w:t>
      </w:r>
    </w:p>
    <w:p w14:paraId="5F342C20" w14:textId="77777777" w:rsidR="00D36117" w:rsidRDefault="00000000">
      <w:pPr>
        <w:spacing w:after="80"/>
        <w:ind w:left="283"/>
      </w:pPr>
      <w:r>
        <w:rPr>
          <w:rFonts w:ascii="Calibri" w:hAnsi="Calibri"/>
          <w:b/>
          <w:color w:val="00467F"/>
          <w:sz w:val="21"/>
        </w:rPr>
        <w:t xml:space="preserve">Indian Finance Category Taxonomy: </w:t>
      </w:r>
      <w:r>
        <w:rPr>
          <w:rFonts w:ascii="Calibri" w:hAnsi="Calibri"/>
          <w:sz w:val="21"/>
        </w:rPr>
        <w:t>Curated 3-tier taxonomy (Income/Expense/Investment with sub-categories) mapped to 300+ keywords across 4 language modes, specific to Indian financial context.</w:t>
      </w:r>
    </w:p>
    <w:p w14:paraId="6F8DC175" w14:textId="77777777" w:rsidR="00D36117" w:rsidRDefault="00000000">
      <w:pPr>
        <w:spacing w:after="80"/>
        <w:ind w:left="283"/>
      </w:pPr>
      <w:r>
        <w:rPr>
          <w:rFonts w:ascii="Calibri" w:hAnsi="Calibri"/>
          <w:b/>
          <w:color w:val="00467F"/>
          <w:sz w:val="21"/>
        </w:rPr>
        <w:t xml:space="preserve">Comprehensive Test Suite: </w:t>
      </w:r>
      <w:r>
        <w:rPr>
          <w:rFonts w:ascii="Calibri" w:hAnsi="Calibri"/>
          <w:sz w:val="21"/>
        </w:rPr>
        <w:t>11 automated test scripts covering every subsystem of the backend.</w:t>
      </w:r>
    </w:p>
    <w:p w14:paraId="2C438CAF" w14:textId="77777777" w:rsidR="00D36117" w:rsidRDefault="00000000">
      <w:pPr>
        <w:spacing w:after="80"/>
        <w:ind w:left="283"/>
      </w:pPr>
      <w:r>
        <w:rPr>
          <w:rFonts w:ascii="Calibri" w:hAnsi="Calibri"/>
          <w:b/>
          <w:color w:val="00467F"/>
          <w:sz w:val="21"/>
        </w:rPr>
        <w:t xml:space="preserve">Multi-Platform Deployment: </w:t>
      </w:r>
      <w:r>
        <w:rPr>
          <w:rFonts w:ascii="Calibri" w:hAnsi="Calibri"/>
          <w:sz w:val="21"/>
        </w:rPr>
        <w:t>Ready-to-deploy configuration for Vercel, Render.com, and Docker.</w:t>
      </w:r>
    </w:p>
    <w:p w14:paraId="3678CDB2" w14:textId="77777777" w:rsidR="00D36117" w:rsidRDefault="00000000">
      <w:pPr>
        <w:spacing w:after="80"/>
        <w:ind w:left="283"/>
      </w:pPr>
      <w:r>
        <w:rPr>
          <w:rFonts w:ascii="Calibri" w:hAnsi="Calibri"/>
          <w:b/>
          <w:color w:val="00467F"/>
          <w:sz w:val="21"/>
        </w:rPr>
        <w:t xml:space="preserve">In-Memory Sandbox Mode: </w:t>
      </w:r>
      <w:r>
        <w:rPr>
          <w:rFonts w:ascii="Calibri" w:hAnsi="Calibri"/>
          <w:sz w:val="21"/>
        </w:rPr>
        <w:t>Full system functionality without any cloud credentials, enabling demo and development.</w:t>
      </w:r>
    </w:p>
    <w:p w14:paraId="53780160" w14:textId="77777777" w:rsidR="00D36117" w:rsidRDefault="00D36117"/>
    <w:p w14:paraId="3DD9A64D" w14:textId="77777777" w:rsidR="00D36117" w:rsidRDefault="00000000">
      <w:pPr>
        <w:spacing w:before="240" w:after="80"/>
      </w:pPr>
      <w:r>
        <w:rPr>
          <w:rFonts w:ascii="Calibri" w:hAnsi="Calibri"/>
          <w:b/>
          <w:color w:val="00467F"/>
          <w:sz w:val="28"/>
        </w:rPr>
        <w:t>Added to Mobile Application (via api.robxinnovations.in integration):</w:t>
      </w:r>
    </w:p>
    <w:p w14:paraId="61CDBD6C" w14:textId="77777777" w:rsidR="00D36117" w:rsidRDefault="00000000">
      <w:pPr>
        <w:spacing w:after="80"/>
        <w:ind w:left="283"/>
      </w:pPr>
      <w:r>
        <w:rPr>
          <w:rFonts w:ascii="Calibri" w:hAnsi="Calibri"/>
          <w:b/>
          <w:color w:val="00467F"/>
          <w:sz w:val="21"/>
        </w:rPr>
        <w:t xml:space="preserve">voiceAgentService.js: </w:t>
      </w:r>
      <w:r>
        <w:rPr>
          <w:rFonts w:ascii="Calibri" w:hAnsi="Calibri"/>
          <w:sz w:val="21"/>
        </w:rPr>
        <w:t>Complete client-side API service layer connecting the mobile app to the backend. Provides 7 service functions covering health check, conversational text, audio processing, 2-step confirmation, RAG query, RAG summary, and real-time audio token retrieval.</w:t>
      </w:r>
    </w:p>
    <w:p w14:paraId="2CE8D631" w14:textId="77777777" w:rsidR="00D36117" w:rsidRDefault="00000000">
      <w:pPr>
        <w:spacing w:after="80"/>
        <w:ind w:left="283"/>
      </w:pPr>
      <w:r>
        <w:rPr>
          <w:rFonts w:ascii="Calibri" w:hAnsi="Calibri"/>
          <w:b/>
          <w:color w:val="00467F"/>
          <w:sz w:val="21"/>
        </w:rPr>
        <w:t xml:space="preserve">VoiceAgentAddonWidget.js: </w:t>
      </w:r>
      <w:r>
        <w:rPr>
          <w:rFonts w:ascii="Calibri" w:hAnsi="Calibri"/>
          <w:sz w:val="21"/>
        </w:rPr>
        <w:t>A 64 KB self-contained voice agent UI widget embedded in the app. Provides microphone recording, real-time waveform animation, text-to-speech feedback, conversational state management, transaction preview, and language selection.</w:t>
      </w:r>
    </w:p>
    <w:p w14:paraId="7B6DD63C" w14:textId="77777777" w:rsidR="00D36117" w:rsidRDefault="00000000">
      <w:pPr>
        <w:spacing w:after="80"/>
        <w:ind w:left="283"/>
      </w:pPr>
      <w:r>
        <w:rPr>
          <w:rFonts w:ascii="Calibri" w:hAnsi="Calibri"/>
          <w:b/>
          <w:color w:val="00467F"/>
          <w:sz w:val="21"/>
        </w:rPr>
        <w:t xml:space="preserve">Real-Time Audio Client Integration: </w:t>
      </w:r>
      <w:r>
        <w:rPr>
          <w:rFonts w:ascii="Calibri" w:hAnsi="Calibri"/>
          <w:sz w:val="21"/>
        </w:rPr>
        <w:t>The mobile app frontend widget connects to the real-time audio server using the participant token from the backend API, enabling true WebRTC bi-directional voice streaming.</w:t>
      </w:r>
    </w:p>
    <w:p w14:paraId="3FC0C417" w14:textId="77777777" w:rsidR="00D36117" w:rsidRDefault="00000000">
      <w:pPr>
        <w:spacing w:after="80"/>
        <w:ind w:left="283"/>
      </w:pPr>
      <w:r>
        <w:rPr>
          <w:rFonts w:ascii="Calibri" w:hAnsi="Calibri"/>
          <w:b/>
          <w:color w:val="00467F"/>
          <w:sz w:val="21"/>
        </w:rPr>
        <w:t xml:space="preserve">Firebase Auth Token Forwarding: </w:t>
      </w:r>
      <w:r>
        <w:rPr>
          <w:rFonts w:ascii="Calibri" w:hAnsi="Calibri"/>
          <w:sz w:val="21"/>
        </w:rPr>
        <w:t>The mobile app automatically retrieves and forwards Firebase ID tokens with every API call, enabling secure server-side user identity verification.</w:t>
      </w:r>
    </w:p>
    <w:p w14:paraId="612F8FC7" w14:textId="77777777" w:rsidR="00D36117" w:rsidRDefault="00000000">
      <w:pPr>
        <w:spacing w:after="80"/>
        <w:ind w:left="283"/>
      </w:pPr>
      <w:r>
        <w:rPr>
          <w:rFonts w:ascii="Calibri" w:hAnsi="Calibri"/>
          <w:b/>
          <w:color w:val="00467F"/>
          <w:sz w:val="21"/>
        </w:rPr>
        <w:t xml:space="preserve">Gamification (Coins System): </w:t>
      </w:r>
      <w:r>
        <w:rPr>
          <w:rFonts w:ascii="Calibri" w:hAnsi="Calibri"/>
          <w:sz w:val="21"/>
        </w:rPr>
        <w:t>The mobile app awards coins atomically via Firestore increment() for every financial action, with a complete coinHistory audit trail.</w:t>
      </w:r>
    </w:p>
    <w:p w14:paraId="78ABB4EF" w14:textId="77777777" w:rsidR="00D36117" w:rsidRDefault="00000000">
      <w:pPr>
        <w:spacing w:after="80"/>
        <w:ind w:left="283"/>
      </w:pPr>
      <w:r>
        <w:rPr>
          <w:rFonts w:ascii="Calibri" w:hAnsi="Calibri"/>
          <w:b/>
          <w:color w:val="00467F"/>
          <w:sz w:val="21"/>
        </w:rPr>
        <w:t xml:space="preserve">Live Stock Data &amp; Technical Analysis: </w:t>
      </w:r>
      <w:r>
        <w:rPr>
          <w:rFonts w:ascii="Calibri" w:hAnsi="Calibri"/>
          <w:sz w:val="21"/>
        </w:rPr>
        <w:t>Integration of real-time Indian equity data with breakout screening and detailed technical indicator analysis.</w:t>
      </w:r>
    </w:p>
    <w:p w14:paraId="6E492763" w14:textId="77777777" w:rsidR="00D36117" w:rsidRDefault="00000000">
      <w:pPr>
        <w:spacing w:after="80"/>
        <w:ind w:left="283"/>
      </w:pPr>
      <w:r>
        <w:rPr>
          <w:rFonts w:ascii="Calibri" w:hAnsi="Calibri"/>
          <w:b/>
          <w:color w:val="00467F"/>
          <w:sz w:val="21"/>
        </w:rPr>
        <w:t xml:space="preserve">Mutual Fund NAV Caching: </w:t>
      </w:r>
      <w:r>
        <w:rPr>
          <w:rFonts w:ascii="Calibri" w:hAnsi="Calibri"/>
          <w:sz w:val="21"/>
        </w:rPr>
        <w:t>Shared Firestore cache for mutual fund NAV data reducing API calls for all users.</w:t>
      </w:r>
    </w:p>
    <w:p w14:paraId="0778F6D5" w14:textId="77777777" w:rsidR="00D36117" w:rsidRDefault="00000000">
      <w:pPr>
        <w:spacing w:after="80"/>
        <w:ind w:left="283"/>
      </w:pPr>
      <w:r>
        <w:rPr>
          <w:rFonts w:ascii="Calibri" w:hAnsi="Calibri"/>
          <w:b/>
          <w:color w:val="00467F"/>
          <w:sz w:val="21"/>
        </w:rPr>
        <w:t xml:space="preserve">Push Notifications: </w:t>
      </w:r>
      <w:r>
        <w:rPr>
          <w:rFonts w:ascii="Calibri" w:hAnsi="Calibri"/>
          <w:sz w:val="21"/>
        </w:rPr>
        <w:t>Device registration and local notification scheduling for daily transaction reminders.</w:t>
      </w:r>
    </w:p>
    <w:p w14:paraId="46A1F237" w14:textId="77777777" w:rsidR="00D36117" w:rsidRDefault="00000000">
      <w:pPr>
        <w:spacing w:after="80"/>
        <w:ind w:left="283"/>
      </w:pPr>
      <w:r>
        <w:rPr>
          <w:rFonts w:ascii="Calibri" w:hAnsi="Calibri"/>
          <w:b/>
          <w:color w:val="00467F"/>
          <w:sz w:val="21"/>
        </w:rPr>
        <w:t xml:space="preserve">Financial Report Generation: </w:t>
      </w:r>
      <w:r>
        <w:rPr>
          <w:rFonts w:ascii="Calibri" w:hAnsi="Calibri"/>
          <w:sz w:val="21"/>
        </w:rPr>
        <w:t>PDF and chart report generation from accumulated transaction data with date-range filtering.</w:t>
      </w:r>
    </w:p>
    <w:p w14:paraId="4DD60198" w14:textId="77777777" w:rsidR="00D36117" w:rsidRDefault="00D36117"/>
    <w:p w14:paraId="2608075A" w14:textId="77777777" w:rsidR="00D36117" w:rsidRDefault="00D36117">
      <w:pPr>
        <w:pBdr>
          <w:bottom w:val="single" w:sz="6" w:space="1" w:color="004680"/>
        </w:pBdr>
        <w:spacing w:before="80" w:after="80"/>
      </w:pPr>
    </w:p>
    <w:p w14:paraId="1D0EC716" w14:textId="77777777" w:rsidR="00D36117" w:rsidRDefault="00D36117"/>
    <w:p w14:paraId="5AF86418" w14:textId="77777777" w:rsidR="00D36117" w:rsidRDefault="00000000">
      <w:pPr>
        <w:jc w:val="center"/>
      </w:pPr>
      <w:r>
        <w:rPr>
          <w:rFonts w:ascii="Calibri" w:hAnsi="Calibri"/>
          <w:b/>
          <w:i/>
          <w:color w:val="646464"/>
          <w:sz w:val="24"/>
        </w:rPr>
        <w:t>End of Documentation</w:t>
      </w:r>
    </w:p>
    <w:p w14:paraId="0624C30A" w14:textId="77777777" w:rsidR="00D36117" w:rsidRDefault="00000000">
      <w:pPr>
        <w:jc w:val="center"/>
      </w:pPr>
      <w:r>
        <w:rPr>
          <w:rFonts w:ascii="Calibri" w:hAnsi="Calibri"/>
          <w:i/>
          <w:color w:val="969696"/>
          <w:sz w:val="20"/>
        </w:rPr>
        <w:t>Generated: August 24, 2026 at 07:55 PM</w:t>
      </w:r>
    </w:p>
    <w:sectPr w:rsidR="00D36117"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7445875">
    <w:abstractNumId w:val="8"/>
  </w:num>
  <w:num w:numId="2" w16cid:durableId="594900398">
    <w:abstractNumId w:val="6"/>
  </w:num>
  <w:num w:numId="3" w16cid:durableId="882863855">
    <w:abstractNumId w:val="5"/>
  </w:num>
  <w:num w:numId="4" w16cid:durableId="2032683191">
    <w:abstractNumId w:val="4"/>
  </w:num>
  <w:num w:numId="5" w16cid:durableId="563761843">
    <w:abstractNumId w:val="7"/>
  </w:num>
  <w:num w:numId="6" w16cid:durableId="832722217">
    <w:abstractNumId w:val="3"/>
  </w:num>
  <w:num w:numId="7" w16cid:durableId="1253048661">
    <w:abstractNumId w:val="2"/>
  </w:num>
  <w:num w:numId="8" w16cid:durableId="1848133872">
    <w:abstractNumId w:val="1"/>
  </w:num>
  <w:num w:numId="9" w16cid:durableId="1164663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485E"/>
    <w:rsid w:val="0029639D"/>
    <w:rsid w:val="00326F90"/>
    <w:rsid w:val="00AA1D8D"/>
    <w:rsid w:val="00B47730"/>
    <w:rsid w:val="00C3581E"/>
    <w:rsid w:val="00CB0664"/>
    <w:rsid w:val="00D361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16681A"/>
  <w14:defaultImageDpi w14:val="300"/>
  <w15:docId w15:val="{9B6FBF77-D092-4A35-B82E-567C00872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20</Pages>
  <Words>5736</Words>
  <Characters>32696</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38356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Robx Innovations</cp:lastModifiedBy>
  <cp:revision>2</cp:revision>
  <dcterms:created xsi:type="dcterms:W3CDTF">2013-12-23T23:15:00Z</dcterms:created>
  <dcterms:modified xsi:type="dcterms:W3CDTF">2026-08-24T14:32:00Z</dcterms:modified>
  <cp:category/>
</cp:coreProperties>
</file>