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F38D3" w14:textId="7A23F237" w:rsidR="008F0B43" w:rsidRDefault="008F0B43" w:rsidP="004A5CFA">
      <w:pPr>
        <w:pStyle w:val="Title"/>
      </w:pPr>
    </w:p>
    <w:p w14:paraId="18A2D0A6" w14:textId="197A7FA3" w:rsidR="004D0310" w:rsidRPr="00416AC4" w:rsidRDefault="004D0310" w:rsidP="004D0310">
      <w:pPr>
        <w:spacing w:after="0"/>
        <w:rPr>
          <w:rFonts w:ascii="Franklin Gothic Medium" w:hAnsi="Franklin Gothic Medium"/>
          <w:color w:val="009900"/>
        </w:rPr>
      </w:pPr>
      <w:r w:rsidRPr="00416AC4">
        <w:rPr>
          <w:rFonts w:ascii="Franklin Gothic Medium" w:hAnsi="Franklin Gothic Medium"/>
          <w:color w:val="009900"/>
        </w:rPr>
        <w:drawing>
          <wp:anchor distT="0" distB="0" distL="114300" distR="114300" simplePos="0" relativeHeight="251660288" behindDoc="1" locked="0" layoutInCell="1" allowOverlap="1" wp14:anchorId="1335DBDC" wp14:editId="4B24BCFB">
            <wp:simplePos x="0" y="0"/>
            <wp:positionH relativeFrom="column">
              <wp:posOffset>0</wp:posOffset>
            </wp:positionH>
            <wp:positionV relativeFrom="paragraph">
              <wp:posOffset>750</wp:posOffset>
            </wp:positionV>
            <wp:extent cx="3401291" cy="1895057"/>
            <wp:effectExtent l="0" t="0" r="8890" b="0"/>
            <wp:wrapTight wrapText="bothSides">
              <wp:wrapPolygon edited="0">
                <wp:start x="0" y="0"/>
                <wp:lineTo x="0" y="21282"/>
                <wp:lineTo x="21535" y="21282"/>
                <wp:lineTo x="21535" y="0"/>
                <wp:lineTo x="0" y="0"/>
              </wp:wrapPolygon>
            </wp:wrapTight>
            <wp:docPr id="1719378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7872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1291" cy="1895057"/>
                    </a:xfrm>
                    <a:prstGeom prst="rect">
                      <a:avLst/>
                    </a:prstGeom>
                  </pic:spPr>
                </pic:pic>
              </a:graphicData>
            </a:graphic>
          </wp:anchor>
        </w:drawing>
      </w:r>
      <w:r w:rsidRPr="00416AC4">
        <w:rPr>
          <w:rFonts w:ascii="Franklin Gothic Medium" w:hAnsi="Franklin Gothic Medium"/>
          <w:color w:val="009900"/>
          <w:sz w:val="52"/>
          <w:szCs w:val="52"/>
        </w:rPr>
        <w:t>WELCOME, BROTHERS!</w:t>
      </w:r>
    </w:p>
    <w:p w14:paraId="4967060A" w14:textId="62AC810B" w:rsidR="004D0310" w:rsidRPr="00416AC4" w:rsidRDefault="00416AC4" w:rsidP="005A7A50">
      <w:pPr>
        <w:spacing w:before="120"/>
        <w:rPr>
          <w:rFonts w:ascii="Haettenschweiler" w:hAnsi="Haettenschweiler"/>
          <w:color w:val="009900"/>
          <w:spacing w:val="40"/>
          <w:sz w:val="56"/>
          <w:szCs w:val="56"/>
        </w:rPr>
      </w:pPr>
      <w:r>
        <w:rPr>
          <w:rFonts w:ascii="Haettenschweiler" w:hAnsi="Haettenschweiler"/>
          <w:color w:val="009900"/>
          <w:spacing w:val="40"/>
          <w:sz w:val="56"/>
          <w:szCs w:val="56"/>
        </w:rPr>
        <w:t>It’s</w:t>
      </w:r>
      <w:r w:rsidR="004D0310" w:rsidRPr="00416AC4">
        <w:rPr>
          <w:rFonts w:ascii="Haettenschweiler" w:hAnsi="Haettenschweiler"/>
          <w:color w:val="009900"/>
          <w:spacing w:val="40"/>
          <w:sz w:val="56"/>
          <w:szCs w:val="56"/>
        </w:rPr>
        <w:t xml:space="preserve"> really </w:t>
      </w:r>
      <w:r>
        <w:rPr>
          <w:rFonts w:ascii="Haettenschweiler" w:hAnsi="Haettenschweiler"/>
          <w:color w:val="009900"/>
          <w:spacing w:val="40"/>
          <w:sz w:val="56"/>
          <w:szCs w:val="56"/>
        </w:rPr>
        <w:t xml:space="preserve">great </w:t>
      </w:r>
      <w:r w:rsidR="004D0310" w:rsidRPr="00416AC4">
        <w:rPr>
          <w:rFonts w:ascii="Haettenschweiler" w:hAnsi="Haettenschweiler"/>
          <w:color w:val="009900"/>
          <w:spacing w:val="40"/>
          <w:sz w:val="56"/>
          <w:szCs w:val="56"/>
        </w:rPr>
        <w:t>to see you!</w:t>
      </w:r>
    </w:p>
    <w:p w14:paraId="3DB7494A" w14:textId="77777777" w:rsidR="004D0310" w:rsidRPr="004D0310" w:rsidRDefault="004D0310" w:rsidP="005A7A50">
      <w:pPr>
        <w:spacing w:before="120"/>
        <w:rPr>
          <w:rFonts w:ascii="Franklin Gothic Medium" w:hAnsi="Franklin Gothic Medium"/>
        </w:rPr>
      </w:pPr>
    </w:p>
    <w:p w14:paraId="2B7FB528" w14:textId="371E675E" w:rsidR="005A7A50" w:rsidRPr="004D0310" w:rsidRDefault="004A5CFA" w:rsidP="005A7A50">
      <w:pPr>
        <w:spacing w:before="120"/>
        <w:rPr>
          <w:rFonts w:ascii="Franklin Gothic Medium" w:hAnsi="Franklin Gothic Medium"/>
        </w:rPr>
      </w:pPr>
      <w:r w:rsidRPr="004D0310">
        <w:rPr>
          <w:rFonts w:ascii="Franklin Gothic Medium" w:hAnsi="Franklin Gothic Medium"/>
        </w:rPr>
        <w:t xml:space="preserve">In celebration of the essential boy spirit, the Phoenix boys of Leather are excited to host the </w:t>
      </w:r>
      <w:r w:rsidRPr="004D0310">
        <w:rPr>
          <w:rFonts w:ascii="Franklin Gothic Medium" w:hAnsi="Franklin Gothic Medium"/>
          <w:b/>
          <w:bCs/>
          <w:color w:val="538135" w:themeColor="accent6" w:themeShade="BF"/>
        </w:rPr>
        <w:t>2025</w:t>
      </w:r>
      <w:r w:rsidRPr="004D0310">
        <w:rPr>
          <w:rFonts w:ascii="Franklin Gothic Medium" w:hAnsi="Franklin Gothic Medium"/>
        </w:rPr>
        <w:t> </w:t>
      </w:r>
      <w:r w:rsidRPr="004D0310">
        <w:rPr>
          <w:rFonts w:ascii="Franklin Gothic Medium" w:hAnsi="Franklin Gothic Medium"/>
          <w:b/>
          <w:bCs/>
          <w:color w:val="538135" w:themeColor="accent6" w:themeShade="BF"/>
        </w:rPr>
        <w:t>Western boy Run</w:t>
      </w:r>
      <w:r w:rsidR="00B276E4" w:rsidRPr="004D0310">
        <w:rPr>
          <w:rFonts w:ascii="Franklin Gothic Medium" w:hAnsi="Franklin Gothic Medium"/>
          <w:b/>
          <w:bCs/>
          <w:color w:val="538135" w:themeColor="accent6" w:themeShade="BF"/>
        </w:rPr>
        <w:t xml:space="preserve"> (“WbR”)</w:t>
      </w:r>
      <w:r w:rsidR="005A7A50" w:rsidRPr="004D0310">
        <w:rPr>
          <w:rFonts w:ascii="Franklin Gothic Medium" w:hAnsi="Franklin Gothic Medium"/>
        </w:rPr>
        <w:t>!</w:t>
      </w:r>
      <w:r w:rsidRPr="004D0310">
        <w:rPr>
          <w:rFonts w:ascii="Franklin Gothic Medium" w:hAnsi="Franklin Gothic Medium"/>
        </w:rPr>
        <w:t xml:space="preserve">  </w:t>
      </w:r>
      <w:r w:rsidR="009F17E5" w:rsidRPr="004D0310">
        <w:rPr>
          <w:rFonts w:ascii="Franklin Gothic Medium" w:hAnsi="Franklin Gothic Medium"/>
        </w:rPr>
        <w:t>The Western boy Run (</w:t>
      </w:r>
      <w:proofErr w:type="spellStart"/>
      <w:r w:rsidR="009F17E5" w:rsidRPr="004D0310">
        <w:rPr>
          <w:rFonts w:ascii="Franklin Gothic Medium" w:hAnsi="Franklin Gothic Medium"/>
        </w:rPr>
        <w:t>f.k.a.</w:t>
      </w:r>
      <w:proofErr w:type="spellEnd"/>
      <w:r w:rsidR="009F17E5" w:rsidRPr="004D0310">
        <w:rPr>
          <w:rFonts w:ascii="Franklin Gothic Medium" w:hAnsi="Franklin Gothic Medium"/>
        </w:rPr>
        <w:t xml:space="preserve"> “Four Corners boy Run”) began in 2013 in Phoenix as a way to bring together members of the leather boy community from Arizona, Utah, Colorado, and New Mexico to share brotherhood and build friendships.  The Run evolved to include other states, and now welcomes leather boys from near and far</w:t>
      </w:r>
      <w:r w:rsidR="008B3A20" w:rsidRPr="004D0310">
        <w:rPr>
          <w:rFonts w:ascii="Franklin Gothic Medium" w:hAnsi="Franklin Gothic Medium"/>
        </w:rPr>
        <w:t>.  E</w:t>
      </w:r>
      <w:r w:rsidR="00A564A9" w:rsidRPr="004D0310">
        <w:rPr>
          <w:rFonts w:ascii="Franklin Gothic Medium" w:hAnsi="Franklin Gothic Medium"/>
        </w:rPr>
        <w:t>ach year a different leather boy club hosts the Run</w:t>
      </w:r>
      <w:r w:rsidR="007B30CD" w:rsidRPr="004D0310">
        <w:rPr>
          <w:rFonts w:ascii="Franklin Gothic Medium" w:hAnsi="Franklin Gothic Medium"/>
        </w:rPr>
        <w:t>, and we’re excited to host it this year!</w:t>
      </w:r>
    </w:p>
    <w:p w14:paraId="16A44AF3" w14:textId="35E2DD5B" w:rsidR="005A7A50" w:rsidRPr="004D0310" w:rsidRDefault="005A7A50" w:rsidP="005A7A50">
      <w:pPr>
        <w:spacing w:before="300" w:after="60"/>
        <w:rPr>
          <w:rFonts w:ascii="Franklin Gothic Medium" w:hAnsi="Franklin Gothic Medium"/>
          <w:b/>
          <w:bCs/>
        </w:rPr>
      </w:pPr>
      <w:r w:rsidRPr="004D0310">
        <w:rPr>
          <w:rFonts w:ascii="Franklin Gothic Medium" w:hAnsi="Franklin Gothic Medium"/>
          <w:b/>
          <w:bCs/>
        </w:rPr>
        <w:t>PARTICIPATION</w:t>
      </w:r>
    </w:p>
    <w:p w14:paraId="21D42F46" w14:textId="609251EE" w:rsidR="004A5CFA" w:rsidRPr="004D0310" w:rsidRDefault="004A5CFA" w:rsidP="004A5CFA">
      <w:pPr>
        <w:rPr>
          <w:rFonts w:ascii="Franklin Gothic Medium" w:hAnsi="Franklin Gothic Medium"/>
        </w:rPr>
      </w:pPr>
      <w:r w:rsidRPr="004D0310">
        <w:rPr>
          <w:rFonts w:ascii="Franklin Gothic Medium" w:hAnsi="Franklin Gothic Medium"/>
        </w:rPr>
        <w:t xml:space="preserve">Participation in the event is open to </w:t>
      </w:r>
      <w:r w:rsidR="0001796C" w:rsidRPr="004D0310">
        <w:rPr>
          <w:rFonts w:ascii="Franklin Gothic Medium" w:hAnsi="Franklin Gothic Medium"/>
        </w:rPr>
        <w:t xml:space="preserve">self-identified </w:t>
      </w:r>
      <w:r w:rsidR="00C01930" w:rsidRPr="004D0310">
        <w:rPr>
          <w:rFonts w:ascii="Franklin Gothic Medium" w:hAnsi="Franklin Gothic Medium"/>
        </w:rPr>
        <w:t>leather boy</w:t>
      </w:r>
      <w:r w:rsidR="00BC2CFE" w:rsidRPr="004D0310">
        <w:rPr>
          <w:rFonts w:ascii="Franklin Gothic Medium" w:hAnsi="Franklin Gothic Medium"/>
        </w:rPr>
        <w:t>s</w:t>
      </w:r>
      <w:r w:rsidR="00C01930" w:rsidRPr="004D0310">
        <w:rPr>
          <w:rFonts w:ascii="Franklin Gothic Medium" w:hAnsi="Franklin Gothic Medium"/>
        </w:rPr>
        <w:t xml:space="preserve"> and their significant others </w:t>
      </w:r>
      <w:r w:rsidRPr="004D0310">
        <w:rPr>
          <w:rFonts w:ascii="Franklin Gothic Medium" w:hAnsi="Franklin Gothic Medium"/>
        </w:rPr>
        <w:t>at least 18 years of age, regardless of gender, orientation</w:t>
      </w:r>
      <w:r w:rsidR="0001796C" w:rsidRPr="004D0310">
        <w:rPr>
          <w:rFonts w:ascii="Franklin Gothic Medium" w:hAnsi="Franklin Gothic Medium"/>
        </w:rPr>
        <w:t>,</w:t>
      </w:r>
      <w:r w:rsidRPr="004D0310">
        <w:rPr>
          <w:rFonts w:ascii="Franklin Gothic Medium" w:hAnsi="Franklin Gothic Medium"/>
        </w:rPr>
        <w:t xml:space="preserve"> or appearance</w:t>
      </w:r>
      <w:r w:rsidR="00C01930" w:rsidRPr="004D0310">
        <w:rPr>
          <w:rFonts w:ascii="Franklin Gothic Medium" w:hAnsi="Franklin Gothic Medium"/>
        </w:rPr>
        <w:t>.</w:t>
      </w:r>
      <w:r w:rsidRPr="004D0310">
        <w:rPr>
          <w:rFonts w:ascii="Franklin Gothic Medium" w:hAnsi="Franklin Gothic Medium"/>
        </w:rPr>
        <w:t xml:space="preserve">  </w:t>
      </w:r>
      <w:r w:rsidR="00F70198" w:rsidRPr="004D0310">
        <w:rPr>
          <w:rFonts w:ascii="Franklin Gothic Medium" w:hAnsi="Franklin Gothic Medium"/>
        </w:rPr>
        <w:t>All</w:t>
      </w:r>
      <w:r w:rsidR="00F70198" w:rsidRPr="004D0310">
        <w:rPr>
          <w:rFonts w:ascii="Franklin Gothic Medium" w:hAnsi="Franklin Gothic Medium"/>
          <w:b/>
          <w:bCs/>
        </w:rPr>
        <w:t xml:space="preserve"> </w:t>
      </w:r>
      <w:r w:rsidR="00C01930" w:rsidRPr="004D0310">
        <w:rPr>
          <w:rFonts w:ascii="Franklin Gothic Medium" w:hAnsi="Franklin Gothic Medium"/>
        </w:rPr>
        <w:t xml:space="preserve">who </w:t>
      </w:r>
      <w:r w:rsidR="00B276E4" w:rsidRPr="004D0310">
        <w:rPr>
          <w:rFonts w:ascii="Franklin Gothic Medium" w:hAnsi="Franklin Gothic Medium"/>
        </w:rPr>
        <w:t xml:space="preserve">register </w:t>
      </w:r>
      <w:r w:rsidR="00C01930" w:rsidRPr="004D0310">
        <w:rPr>
          <w:rFonts w:ascii="Franklin Gothic Medium" w:hAnsi="Franklin Gothic Medium"/>
        </w:rPr>
        <w:t xml:space="preserve">must understand </w:t>
      </w:r>
      <w:r w:rsidR="00F70198" w:rsidRPr="004D0310">
        <w:rPr>
          <w:rFonts w:ascii="Franklin Gothic Medium" w:hAnsi="Franklin Gothic Medium"/>
        </w:rPr>
        <w:t>that the</w:t>
      </w:r>
      <w:r w:rsidR="00B276E4" w:rsidRPr="004D0310">
        <w:rPr>
          <w:rFonts w:ascii="Franklin Gothic Medium" w:hAnsi="Franklin Gothic Medium"/>
        </w:rPr>
        <w:t xml:space="preserve"> </w:t>
      </w:r>
      <w:r w:rsidR="00B276E4" w:rsidRPr="004D0310">
        <w:rPr>
          <w:rFonts w:ascii="Franklin Gothic Medium" w:hAnsi="Franklin Gothic Medium"/>
          <w:b/>
          <w:bCs/>
          <w:color w:val="538135" w:themeColor="accent6" w:themeShade="BF"/>
        </w:rPr>
        <w:t>WbR</w:t>
      </w:r>
      <w:r w:rsidR="00B276E4" w:rsidRPr="004D0310">
        <w:rPr>
          <w:rFonts w:ascii="Franklin Gothic Medium" w:hAnsi="Franklin Gothic Medium"/>
          <w:color w:val="538135" w:themeColor="accent6" w:themeShade="BF"/>
        </w:rPr>
        <w:t xml:space="preserve"> </w:t>
      </w:r>
      <w:r w:rsidR="00B276E4" w:rsidRPr="004D0310">
        <w:rPr>
          <w:rFonts w:ascii="Franklin Gothic Medium" w:hAnsi="Franklin Gothic Medium"/>
        </w:rPr>
        <w:t xml:space="preserve">is a boy-focused event aimed at facilitating camaraderie and fun among the boys.  At event locations, </w:t>
      </w:r>
      <w:r w:rsidR="00C01930" w:rsidRPr="004D0310">
        <w:rPr>
          <w:rFonts w:ascii="Franklin Gothic Medium" w:hAnsi="Franklin Gothic Medium"/>
        </w:rPr>
        <w:t xml:space="preserve">each </w:t>
      </w:r>
      <w:r w:rsidR="00B276E4" w:rsidRPr="004D0310">
        <w:rPr>
          <w:rFonts w:ascii="Franklin Gothic Medium" w:hAnsi="Franklin Gothic Medium"/>
        </w:rPr>
        <w:t xml:space="preserve">boy </w:t>
      </w:r>
      <w:r w:rsidR="00C01930" w:rsidRPr="004D0310">
        <w:rPr>
          <w:rFonts w:ascii="Franklin Gothic Medium" w:hAnsi="Franklin Gothic Medium"/>
        </w:rPr>
        <w:t xml:space="preserve">must be allowed the freedom to fully participate and interact with other boys, unfettered by protocols that may otherwise exist between the boy and others.  </w:t>
      </w:r>
    </w:p>
    <w:p w14:paraId="6D278542" w14:textId="73EA3F7B" w:rsidR="00C01930" w:rsidRPr="004D0310" w:rsidRDefault="00C01930" w:rsidP="00611E78">
      <w:pPr>
        <w:spacing w:before="360" w:after="0"/>
        <w:rPr>
          <w:rFonts w:ascii="Franklin Gothic Medium" w:hAnsi="Franklin Gothic Medium"/>
          <w:b/>
          <w:bCs/>
        </w:rPr>
      </w:pPr>
      <w:r w:rsidRPr="004D0310">
        <w:rPr>
          <w:rFonts w:ascii="Franklin Gothic Medium" w:hAnsi="Franklin Gothic Medium"/>
          <w:b/>
          <w:bCs/>
        </w:rPr>
        <w:t>EVENT SCHEDULE</w:t>
      </w:r>
      <w:r w:rsidR="00611E78" w:rsidRPr="004D0310">
        <w:rPr>
          <w:rFonts w:ascii="Franklin Gothic Medium" w:hAnsi="Franklin Gothic Medium"/>
          <w:b/>
          <w:bCs/>
        </w:rPr>
        <w:t xml:space="preserve"> </w:t>
      </w:r>
    </w:p>
    <w:p w14:paraId="0279EA31" w14:textId="3387491E" w:rsidR="00BD32D1" w:rsidRPr="00416AC4" w:rsidRDefault="00611E78" w:rsidP="00611E78">
      <w:pPr>
        <w:spacing w:after="60"/>
        <w:rPr>
          <w:rFonts w:ascii="Franklin Gothic Medium" w:hAnsi="Franklin Gothic Medium"/>
          <w:b/>
          <w:bCs/>
          <w:i/>
          <w:iCs/>
        </w:rPr>
      </w:pPr>
      <w:r w:rsidRPr="004D0310">
        <w:rPr>
          <w:rFonts w:ascii="Franklin Gothic Medium" w:hAnsi="Franklin Gothic Medium"/>
          <w:b/>
          <w:bCs/>
          <w:i/>
          <w:iCs/>
        </w:rPr>
        <w:t>Carpooling encouraged</w:t>
      </w:r>
    </w:p>
    <w:tbl>
      <w:tblPr>
        <w:tblStyle w:val="TableGrid"/>
        <w:tblW w:w="0" w:type="auto"/>
        <w:tblLook w:val="04A0" w:firstRow="1" w:lastRow="0" w:firstColumn="1" w:lastColumn="0" w:noHBand="0" w:noVBand="1"/>
      </w:tblPr>
      <w:tblGrid>
        <w:gridCol w:w="2785"/>
        <w:gridCol w:w="2970"/>
        <w:gridCol w:w="3510"/>
      </w:tblGrid>
      <w:tr w:rsidR="00512EDA" w:rsidRPr="004D0310" w14:paraId="1297B44B" w14:textId="77777777" w:rsidTr="000B0163">
        <w:tc>
          <w:tcPr>
            <w:tcW w:w="9265" w:type="dxa"/>
            <w:gridSpan w:val="3"/>
            <w:shd w:val="clear" w:color="auto" w:fill="C5E0B3" w:themeFill="accent6" w:themeFillTint="66"/>
          </w:tcPr>
          <w:p w14:paraId="0A0590FB" w14:textId="285193D1" w:rsidR="00512EDA" w:rsidRPr="004D0310" w:rsidRDefault="00512EDA" w:rsidP="00B23678">
            <w:pPr>
              <w:spacing w:beforeLines="20" w:before="48" w:afterLines="20" w:after="48"/>
              <w:rPr>
                <w:rFonts w:ascii="Franklin Gothic Medium" w:hAnsi="Franklin Gothic Medium"/>
                <w:b/>
                <w:bCs/>
              </w:rPr>
            </w:pPr>
            <w:r w:rsidRPr="004D0310">
              <w:rPr>
                <w:rFonts w:ascii="Franklin Gothic Medium" w:hAnsi="Franklin Gothic Medium"/>
                <w:b/>
                <w:bCs/>
              </w:rPr>
              <w:t>Thursday, October 2</w:t>
            </w:r>
          </w:p>
        </w:tc>
      </w:tr>
      <w:tr w:rsidR="00512EDA" w:rsidRPr="004D0310" w14:paraId="4A34B138" w14:textId="77777777" w:rsidTr="000B0163">
        <w:tc>
          <w:tcPr>
            <w:tcW w:w="2785" w:type="dxa"/>
          </w:tcPr>
          <w:p w14:paraId="600C7C06" w14:textId="0E24270C" w:rsidR="00512EDA" w:rsidRPr="004D0310" w:rsidRDefault="00512EDA" w:rsidP="00B23678">
            <w:pPr>
              <w:spacing w:beforeLines="20" w:before="48" w:afterLines="20" w:after="48"/>
              <w:rPr>
                <w:rFonts w:ascii="Franklin Gothic Medium" w:hAnsi="Franklin Gothic Medium"/>
              </w:rPr>
            </w:pPr>
            <w:r w:rsidRPr="004D0310">
              <w:rPr>
                <w:rFonts w:ascii="Franklin Gothic Medium" w:hAnsi="Franklin Gothic Medium"/>
              </w:rPr>
              <w:t>5:30 – 6:45 p.m.</w:t>
            </w:r>
          </w:p>
        </w:tc>
        <w:tc>
          <w:tcPr>
            <w:tcW w:w="2970" w:type="dxa"/>
          </w:tcPr>
          <w:p w14:paraId="59FEE259" w14:textId="4DCFAF7D" w:rsidR="00512EDA" w:rsidRPr="004D0310" w:rsidRDefault="00512EDA" w:rsidP="00B23678">
            <w:pPr>
              <w:spacing w:beforeLines="20" w:before="48" w:afterLines="20" w:after="48"/>
              <w:rPr>
                <w:rFonts w:ascii="Franklin Gothic Medium" w:hAnsi="Franklin Gothic Medium"/>
              </w:rPr>
            </w:pPr>
            <w:hyperlink w:anchor="mapToDinnerComplex" w:history="1">
              <w:r w:rsidRPr="004D0310">
                <w:rPr>
                  <w:rStyle w:val="Hyperlink"/>
                  <w:rFonts w:ascii="Franklin Gothic Medium" w:hAnsi="Franklin Gothic Medium"/>
                </w:rPr>
                <w:t>Chipotle/</w:t>
              </w:r>
              <w:proofErr w:type="spellStart"/>
              <w:r w:rsidRPr="004D0310">
                <w:rPr>
                  <w:rStyle w:val="Hyperlink"/>
                  <w:rFonts w:ascii="Franklin Gothic Medium" w:hAnsi="Franklin Gothic Medium"/>
                </w:rPr>
                <w:t>AhiPoki</w:t>
              </w:r>
              <w:proofErr w:type="spellEnd"/>
              <w:r w:rsidRPr="004D0310">
                <w:rPr>
                  <w:rStyle w:val="Hyperlink"/>
                  <w:rFonts w:ascii="Franklin Gothic Medium" w:hAnsi="Franklin Gothic Medium"/>
                </w:rPr>
                <w:t>/Mad Greens/Five Guys Complex</w:t>
              </w:r>
            </w:hyperlink>
          </w:p>
        </w:tc>
        <w:tc>
          <w:tcPr>
            <w:tcW w:w="3510" w:type="dxa"/>
          </w:tcPr>
          <w:p w14:paraId="223E46F4" w14:textId="72CC7AE1" w:rsidR="00512EDA" w:rsidRPr="004D0310" w:rsidRDefault="00512EDA" w:rsidP="00B23678">
            <w:pPr>
              <w:spacing w:beforeLines="20" w:before="48" w:afterLines="20" w:after="48"/>
              <w:rPr>
                <w:rFonts w:ascii="Franklin Gothic Medium" w:hAnsi="Franklin Gothic Medium"/>
                <w:b/>
                <w:bCs/>
              </w:rPr>
            </w:pPr>
            <w:r w:rsidRPr="004D0310">
              <w:rPr>
                <w:rFonts w:ascii="Franklin Gothic Medium" w:hAnsi="Franklin Gothic Medium"/>
              </w:rPr>
              <w:t xml:space="preserve">PboL and </w:t>
            </w:r>
            <w:r w:rsidRPr="004D0310">
              <w:rPr>
                <w:rFonts w:ascii="Franklin Gothic Medium" w:hAnsi="Franklin Gothic Medium"/>
                <w:b/>
                <w:bCs/>
                <w:color w:val="538135" w:themeColor="accent6" w:themeShade="BF"/>
              </w:rPr>
              <w:t>WbR</w:t>
            </w:r>
            <w:r w:rsidRPr="004D0310">
              <w:rPr>
                <w:rFonts w:ascii="Franklin Gothic Medium" w:hAnsi="Franklin Gothic Medium"/>
                <w:color w:val="538135" w:themeColor="accent6" w:themeShade="BF"/>
              </w:rPr>
              <w:t xml:space="preserve"> </w:t>
            </w:r>
            <w:r w:rsidRPr="004D0310">
              <w:rPr>
                <w:rFonts w:ascii="Franklin Gothic Medium" w:hAnsi="Franklin Gothic Medium"/>
              </w:rPr>
              <w:t>dinner</w:t>
            </w:r>
          </w:p>
        </w:tc>
      </w:tr>
      <w:tr w:rsidR="00512EDA" w:rsidRPr="004D0310" w14:paraId="2BB00418" w14:textId="77777777" w:rsidTr="000B0163">
        <w:tc>
          <w:tcPr>
            <w:tcW w:w="2785" w:type="dxa"/>
          </w:tcPr>
          <w:p w14:paraId="4CA2D1AD" w14:textId="6FCE51F6" w:rsidR="00512EDA" w:rsidRPr="004D0310" w:rsidRDefault="00512EDA" w:rsidP="00B23678">
            <w:pPr>
              <w:spacing w:beforeLines="20" w:before="48" w:afterLines="20" w:after="48"/>
              <w:rPr>
                <w:rFonts w:ascii="Franklin Gothic Medium" w:hAnsi="Franklin Gothic Medium"/>
              </w:rPr>
            </w:pPr>
            <w:r w:rsidRPr="004D0310">
              <w:rPr>
                <w:rFonts w:ascii="Franklin Gothic Medium" w:hAnsi="Franklin Gothic Medium"/>
              </w:rPr>
              <w:t>7:00 – 9:00 p.m.</w:t>
            </w:r>
          </w:p>
        </w:tc>
        <w:tc>
          <w:tcPr>
            <w:tcW w:w="2970" w:type="dxa"/>
          </w:tcPr>
          <w:p w14:paraId="7F0E0F29" w14:textId="77777777" w:rsidR="00512EDA" w:rsidRPr="004D0310" w:rsidRDefault="00512EDA" w:rsidP="00B23678">
            <w:pPr>
              <w:spacing w:beforeLines="20" w:before="48" w:afterLines="20" w:after="48"/>
              <w:rPr>
                <w:rFonts w:ascii="Franklin Gothic Medium" w:hAnsi="Franklin Gothic Medium"/>
              </w:rPr>
            </w:pPr>
            <w:hyperlink w:anchor="mapToRipplePHX" w:history="1">
              <w:r w:rsidRPr="004D0310">
                <w:rPr>
                  <w:rStyle w:val="Hyperlink"/>
                  <w:rFonts w:ascii="Franklin Gothic Medium" w:hAnsi="Franklin Gothic Medium"/>
                </w:rPr>
                <w:t>RipplePHX</w:t>
              </w:r>
            </w:hyperlink>
          </w:p>
          <w:p w14:paraId="1D52B50A" w14:textId="6D901144" w:rsidR="00611E78" w:rsidRPr="004D0310" w:rsidRDefault="00611E78" w:rsidP="00B23678">
            <w:pPr>
              <w:spacing w:beforeLines="20" w:before="48" w:afterLines="20" w:after="48"/>
              <w:rPr>
                <w:rFonts w:ascii="Franklin Gothic Medium" w:hAnsi="Franklin Gothic Medium"/>
                <w:i/>
                <w:iCs/>
              </w:rPr>
            </w:pPr>
            <w:r w:rsidRPr="004D0310">
              <w:rPr>
                <w:rFonts w:ascii="Franklin Gothic Medium" w:hAnsi="Franklin Gothic Medium"/>
                <w:i/>
                <w:iCs/>
                <w:color w:val="7030A0"/>
              </w:rPr>
              <w:t>Include map of parking and encourage carpooling</w:t>
            </w:r>
          </w:p>
        </w:tc>
        <w:tc>
          <w:tcPr>
            <w:tcW w:w="3510" w:type="dxa"/>
          </w:tcPr>
          <w:p w14:paraId="46F6C6F3" w14:textId="52210B46" w:rsidR="00512EDA" w:rsidRPr="004D0310" w:rsidRDefault="00512EDA" w:rsidP="00B23678">
            <w:pPr>
              <w:spacing w:beforeLines="20" w:before="48" w:afterLines="20" w:after="48"/>
              <w:rPr>
                <w:rFonts w:ascii="Franklin Gothic Medium" w:hAnsi="Franklin Gothic Medium"/>
                <w:b/>
                <w:bCs/>
                <w:color w:val="538135" w:themeColor="accent6" w:themeShade="BF"/>
              </w:rPr>
            </w:pPr>
            <w:r w:rsidRPr="004D0310">
              <w:rPr>
                <w:rFonts w:ascii="Franklin Gothic Medium" w:hAnsi="Franklin Gothic Medium"/>
                <w:b/>
                <w:bCs/>
                <w:color w:val="538135" w:themeColor="accent6" w:themeShade="BF"/>
              </w:rPr>
              <w:t>CHECK-IN</w:t>
            </w:r>
          </w:p>
          <w:p w14:paraId="08F7F649" w14:textId="57A2029C" w:rsidR="00512EDA" w:rsidRPr="004D0310" w:rsidRDefault="00512EDA" w:rsidP="00B23678">
            <w:pPr>
              <w:spacing w:beforeLines="20" w:before="48" w:afterLines="20" w:after="48"/>
              <w:rPr>
                <w:rFonts w:ascii="Franklin Gothic Medium" w:hAnsi="Franklin Gothic Medium"/>
              </w:rPr>
            </w:pPr>
            <w:r w:rsidRPr="004D0310">
              <w:rPr>
                <w:rFonts w:ascii="Franklin Gothic Medium" w:hAnsi="Franklin Gothic Medium"/>
              </w:rPr>
              <w:t xml:space="preserve">PboL and </w:t>
            </w:r>
            <w:r w:rsidRPr="004D0310">
              <w:rPr>
                <w:rFonts w:ascii="Franklin Gothic Medium" w:hAnsi="Franklin Gothic Medium"/>
                <w:b/>
                <w:bCs/>
                <w:color w:val="538135" w:themeColor="accent6" w:themeShade="BF"/>
              </w:rPr>
              <w:t>WbR</w:t>
            </w:r>
            <w:r w:rsidRPr="004D0310">
              <w:rPr>
                <w:rFonts w:ascii="Franklin Gothic Medium" w:hAnsi="Franklin Gothic Medium"/>
                <w:color w:val="538135" w:themeColor="accent6" w:themeShade="BF"/>
              </w:rPr>
              <w:t xml:space="preserve"> </w:t>
            </w:r>
            <w:r w:rsidRPr="004D0310">
              <w:rPr>
                <w:rFonts w:ascii="Franklin Gothic Medium" w:hAnsi="Franklin Gothic Medium"/>
              </w:rPr>
              <w:t>social</w:t>
            </w:r>
          </w:p>
        </w:tc>
      </w:tr>
      <w:tr w:rsidR="00512EDA" w:rsidRPr="004D0310" w14:paraId="3994B490" w14:textId="77777777" w:rsidTr="000B0163">
        <w:tc>
          <w:tcPr>
            <w:tcW w:w="2785" w:type="dxa"/>
          </w:tcPr>
          <w:p w14:paraId="2A3A89E5" w14:textId="7EF60602" w:rsidR="00512EDA" w:rsidRPr="004D0310" w:rsidRDefault="00512EDA" w:rsidP="00B23678">
            <w:pPr>
              <w:spacing w:beforeLines="20" w:before="48" w:afterLines="20" w:after="48"/>
              <w:rPr>
                <w:rFonts w:ascii="Franklin Gothic Medium" w:hAnsi="Franklin Gothic Medium"/>
              </w:rPr>
            </w:pPr>
            <w:r w:rsidRPr="004D0310">
              <w:rPr>
                <w:rFonts w:ascii="Franklin Gothic Medium" w:hAnsi="Franklin Gothic Medium"/>
              </w:rPr>
              <w:t>9:00 p.m</w:t>
            </w:r>
            <w:r w:rsidR="00EF73DF" w:rsidRPr="004D0310">
              <w:rPr>
                <w:rFonts w:ascii="Franklin Gothic Medium" w:hAnsi="Franklin Gothic Medium"/>
              </w:rPr>
              <w:t>.</w:t>
            </w:r>
          </w:p>
        </w:tc>
        <w:tc>
          <w:tcPr>
            <w:tcW w:w="2970" w:type="dxa"/>
          </w:tcPr>
          <w:p w14:paraId="22C8D249" w14:textId="6C28DFD1" w:rsidR="00512EDA" w:rsidRPr="004D0310" w:rsidRDefault="00512EDA" w:rsidP="00B23678">
            <w:pPr>
              <w:spacing w:beforeLines="20" w:before="48" w:afterLines="20" w:after="48"/>
              <w:rPr>
                <w:rFonts w:ascii="Franklin Gothic Medium" w:hAnsi="Franklin Gothic Medium"/>
              </w:rPr>
            </w:pPr>
            <w:hyperlink w:anchor="mapToAnvilBar" w:history="1">
              <w:r w:rsidRPr="004D0310">
                <w:rPr>
                  <w:rStyle w:val="Hyperlink"/>
                  <w:rFonts w:ascii="Franklin Gothic Medium" w:hAnsi="Franklin Gothic Medium"/>
                </w:rPr>
                <w:t>Anvil Bar</w:t>
              </w:r>
            </w:hyperlink>
            <w:r w:rsidR="00611E78" w:rsidRPr="004D0310">
              <w:rPr>
                <w:rFonts w:ascii="Franklin Gothic Medium" w:hAnsi="Franklin Gothic Medium"/>
              </w:rPr>
              <w:br/>
            </w:r>
            <w:r w:rsidR="00611E78" w:rsidRPr="004D0310">
              <w:rPr>
                <w:rFonts w:ascii="Franklin Gothic Medium" w:hAnsi="Franklin Gothic Medium"/>
                <w:i/>
                <w:iCs/>
                <w:color w:val="7030A0"/>
              </w:rPr>
              <w:t>Include map of parking and encourage carpooling</w:t>
            </w:r>
          </w:p>
        </w:tc>
        <w:tc>
          <w:tcPr>
            <w:tcW w:w="3510" w:type="dxa"/>
          </w:tcPr>
          <w:p w14:paraId="0D3807ED" w14:textId="044C5218" w:rsidR="00512EDA" w:rsidRPr="004D0310" w:rsidRDefault="00EF73DF" w:rsidP="00B23678">
            <w:pPr>
              <w:spacing w:beforeLines="20" w:before="48" w:afterLines="20" w:after="48"/>
              <w:rPr>
                <w:rFonts w:ascii="Franklin Gothic Medium" w:hAnsi="Franklin Gothic Medium"/>
                <w:color w:val="538135" w:themeColor="accent6" w:themeShade="BF"/>
              </w:rPr>
            </w:pPr>
            <w:r w:rsidRPr="004D0310">
              <w:rPr>
                <w:rFonts w:ascii="Franklin Gothic Medium" w:hAnsi="Franklin Gothic Medium"/>
                <w:color w:val="000000" w:themeColor="text1"/>
              </w:rPr>
              <w:t>Brotherhood t</w:t>
            </w:r>
            <w:r w:rsidR="00512EDA" w:rsidRPr="004D0310">
              <w:rPr>
                <w:rFonts w:ascii="Franklin Gothic Medium" w:hAnsi="Franklin Gothic Medium"/>
                <w:color w:val="000000" w:themeColor="text1"/>
              </w:rPr>
              <w:t>oast (9:30 p.m.) and Karaoke</w:t>
            </w:r>
          </w:p>
        </w:tc>
      </w:tr>
      <w:tr w:rsidR="00512EDA" w:rsidRPr="004D0310" w14:paraId="21434262" w14:textId="77777777" w:rsidTr="000B0163">
        <w:tc>
          <w:tcPr>
            <w:tcW w:w="9265" w:type="dxa"/>
            <w:gridSpan w:val="3"/>
            <w:shd w:val="clear" w:color="auto" w:fill="C5E0B3" w:themeFill="accent6" w:themeFillTint="66"/>
          </w:tcPr>
          <w:p w14:paraId="286E0F07" w14:textId="199865F4" w:rsidR="00512EDA" w:rsidRPr="004D0310" w:rsidRDefault="00512EDA" w:rsidP="00B23678">
            <w:pPr>
              <w:keepNext/>
              <w:keepLines/>
              <w:spacing w:beforeLines="20" w:before="48" w:afterLines="20" w:after="48"/>
              <w:rPr>
                <w:rFonts w:ascii="Franklin Gothic Medium" w:hAnsi="Franklin Gothic Medium"/>
                <w:b/>
                <w:bCs/>
              </w:rPr>
            </w:pPr>
            <w:r w:rsidRPr="004D0310">
              <w:rPr>
                <w:rFonts w:ascii="Franklin Gothic Medium" w:hAnsi="Franklin Gothic Medium"/>
                <w:b/>
                <w:bCs/>
              </w:rPr>
              <w:t>Friday, October 3</w:t>
            </w:r>
          </w:p>
        </w:tc>
      </w:tr>
      <w:tr w:rsidR="00512EDA" w:rsidRPr="004D0310" w14:paraId="7BA46F6C" w14:textId="77777777" w:rsidTr="000B0163">
        <w:tc>
          <w:tcPr>
            <w:tcW w:w="2785" w:type="dxa"/>
          </w:tcPr>
          <w:p w14:paraId="2C565DFA" w14:textId="0182B4E9" w:rsidR="00512EDA" w:rsidRPr="004D0310" w:rsidRDefault="00512EDA" w:rsidP="00B23678">
            <w:pPr>
              <w:spacing w:beforeLines="20" w:before="48" w:afterLines="20" w:after="48"/>
              <w:rPr>
                <w:rFonts w:ascii="Franklin Gothic Medium" w:hAnsi="Franklin Gothic Medium"/>
              </w:rPr>
            </w:pPr>
            <w:r w:rsidRPr="004D0310">
              <w:rPr>
                <w:rFonts w:ascii="Franklin Gothic Medium" w:hAnsi="Franklin Gothic Medium"/>
              </w:rPr>
              <w:t>8:00 – 10:00 p.m.</w:t>
            </w:r>
          </w:p>
        </w:tc>
        <w:tc>
          <w:tcPr>
            <w:tcW w:w="2970" w:type="dxa"/>
          </w:tcPr>
          <w:p w14:paraId="08601864" w14:textId="2B6901AF" w:rsidR="00512EDA" w:rsidRPr="004D0310" w:rsidRDefault="00B23678" w:rsidP="00B23678">
            <w:pPr>
              <w:spacing w:beforeLines="20" w:before="48" w:afterLines="20" w:after="48"/>
              <w:rPr>
                <w:rFonts w:ascii="Franklin Gothic Medium" w:hAnsi="Franklin Gothic Medium"/>
              </w:rPr>
            </w:pPr>
            <w:hyperlink w:anchor="mapToAnvilBar" w:history="1">
              <w:r w:rsidRPr="004D0310">
                <w:rPr>
                  <w:rStyle w:val="Hyperlink"/>
                  <w:rFonts w:ascii="Franklin Gothic Medium" w:hAnsi="Franklin Gothic Medium"/>
                </w:rPr>
                <w:t>Anvil Bar</w:t>
              </w:r>
            </w:hyperlink>
          </w:p>
        </w:tc>
        <w:tc>
          <w:tcPr>
            <w:tcW w:w="3510" w:type="dxa"/>
          </w:tcPr>
          <w:p w14:paraId="69945C43" w14:textId="58BA6088" w:rsidR="00512EDA" w:rsidRPr="004D0310" w:rsidRDefault="00512EDA" w:rsidP="00B23678">
            <w:pPr>
              <w:spacing w:beforeLines="20" w:before="48" w:afterLines="20" w:after="48"/>
              <w:rPr>
                <w:rFonts w:ascii="Franklin Gothic Medium" w:hAnsi="Franklin Gothic Medium"/>
                <w:b/>
                <w:bCs/>
                <w:color w:val="538135" w:themeColor="accent6" w:themeShade="BF"/>
              </w:rPr>
            </w:pPr>
            <w:r w:rsidRPr="004D0310">
              <w:rPr>
                <w:rFonts w:ascii="Franklin Gothic Medium" w:hAnsi="Franklin Gothic Medium"/>
                <w:b/>
                <w:bCs/>
                <w:color w:val="538135" w:themeColor="accent6" w:themeShade="BF"/>
              </w:rPr>
              <w:t>CHECK-IN</w:t>
            </w:r>
          </w:p>
        </w:tc>
      </w:tr>
      <w:tr w:rsidR="00512EDA" w:rsidRPr="004D0310" w14:paraId="0A69C0E2" w14:textId="77777777" w:rsidTr="000B0163">
        <w:tc>
          <w:tcPr>
            <w:tcW w:w="2785" w:type="dxa"/>
          </w:tcPr>
          <w:p w14:paraId="5F4A4A44" w14:textId="212608E0" w:rsidR="00512EDA" w:rsidRPr="004D0310" w:rsidRDefault="00512EDA" w:rsidP="00B23678">
            <w:pPr>
              <w:spacing w:beforeLines="20" w:before="48" w:afterLines="20" w:after="48"/>
              <w:rPr>
                <w:rFonts w:ascii="Franklin Gothic Medium" w:hAnsi="Franklin Gothic Medium"/>
              </w:rPr>
            </w:pPr>
            <w:r w:rsidRPr="004D0310">
              <w:rPr>
                <w:rFonts w:ascii="Franklin Gothic Medium" w:hAnsi="Franklin Gothic Medium"/>
              </w:rPr>
              <w:t>9:00 p.m.</w:t>
            </w:r>
          </w:p>
        </w:tc>
        <w:tc>
          <w:tcPr>
            <w:tcW w:w="2970" w:type="dxa"/>
          </w:tcPr>
          <w:p w14:paraId="400FFE73" w14:textId="5255660F" w:rsidR="00512EDA" w:rsidRPr="004D0310" w:rsidRDefault="00BD32D1" w:rsidP="00B23678">
            <w:pPr>
              <w:spacing w:beforeLines="20" w:before="48" w:afterLines="20" w:after="48"/>
              <w:rPr>
                <w:rFonts w:ascii="Franklin Gothic Medium" w:hAnsi="Franklin Gothic Medium"/>
              </w:rPr>
            </w:pPr>
            <w:r w:rsidRPr="004D0310">
              <w:rPr>
                <w:rFonts w:ascii="Franklin Gothic Medium" w:hAnsi="Franklin Gothic Medium"/>
                <w:i/>
                <w:iCs/>
              </w:rPr>
              <w:t>Option 1</w:t>
            </w:r>
            <w:r w:rsidRPr="004D0310">
              <w:rPr>
                <w:rFonts w:ascii="Franklin Gothic Medium" w:hAnsi="Franklin Gothic Medium"/>
              </w:rPr>
              <w:t xml:space="preserve">: </w:t>
            </w:r>
            <w:hyperlink w:anchor="mapToAnvilBar" w:history="1">
              <w:r w:rsidR="00B23678" w:rsidRPr="004D0310">
                <w:rPr>
                  <w:rStyle w:val="Hyperlink"/>
                  <w:rFonts w:ascii="Franklin Gothic Medium" w:hAnsi="Franklin Gothic Medium"/>
                </w:rPr>
                <w:t>Anvil Bar</w:t>
              </w:r>
            </w:hyperlink>
          </w:p>
        </w:tc>
        <w:tc>
          <w:tcPr>
            <w:tcW w:w="3510" w:type="dxa"/>
          </w:tcPr>
          <w:p w14:paraId="40A16342" w14:textId="7D67BAFF" w:rsidR="00512EDA" w:rsidRPr="004D0310" w:rsidRDefault="00512EDA" w:rsidP="00B23678">
            <w:pPr>
              <w:spacing w:beforeLines="20" w:before="48" w:afterLines="20" w:after="48"/>
              <w:rPr>
                <w:rFonts w:ascii="Franklin Gothic Medium" w:hAnsi="Franklin Gothic Medium"/>
              </w:rPr>
            </w:pPr>
            <w:r w:rsidRPr="004D0310">
              <w:rPr>
                <w:rFonts w:ascii="Franklin Gothic Medium" w:hAnsi="Franklin Gothic Medium"/>
              </w:rPr>
              <w:t>Gear Night</w:t>
            </w:r>
          </w:p>
        </w:tc>
      </w:tr>
      <w:tr w:rsidR="00512EDA" w:rsidRPr="004D0310" w14:paraId="133B2123" w14:textId="77777777" w:rsidTr="000B0163">
        <w:tc>
          <w:tcPr>
            <w:tcW w:w="2785" w:type="dxa"/>
          </w:tcPr>
          <w:p w14:paraId="03B33F6B" w14:textId="14E49B49" w:rsidR="00512EDA" w:rsidRPr="004D0310" w:rsidRDefault="00512EDA" w:rsidP="00B23678">
            <w:pPr>
              <w:spacing w:beforeLines="20" w:before="48" w:afterLines="20" w:after="48"/>
              <w:rPr>
                <w:rFonts w:ascii="Franklin Gothic Medium" w:hAnsi="Franklin Gothic Medium"/>
              </w:rPr>
            </w:pPr>
            <w:r w:rsidRPr="004D0310">
              <w:rPr>
                <w:rFonts w:ascii="Franklin Gothic Medium" w:hAnsi="Franklin Gothic Medium"/>
              </w:rPr>
              <w:lastRenderedPageBreak/>
              <w:t>9:00 p.m.</w:t>
            </w:r>
          </w:p>
        </w:tc>
        <w:tc>
          <w:tcPr>
            <w:tcW w:w="2970" w:type="dxa"/>
          </w:tcPr>
          <w:p w14:paraId="0E948EA4" w14:textId="18980BAA" w:rsidR="00512EDA" w:rsidRPr="004D0310" w:rsidRDefault="00BD32D1" w:rsidP="00B23678">
            <w:pPr>
              <w:spacing w:beforeLines="20" w:before="48" w:afterLines="20" w:after="48"/>
              <w:rPr>
                <w:rFonts w:ascii="Franklin Gothic Medium" w:hAnsi="Franklin Gothic Medium"/>
                <w:i/>
                <w:iCs/>
              </w:rPr>
            </w:pPr>
            <w:r w:rsidRPr="004D0310">
              <w:rPr>
                <w:rFonts w:ascii="Franklin Gothic Medium" w:hAnsi="Franklin Gothic Medium"/>
                <w:i/>
                <w:iCs/>
              </w:rPr>
              <w:t>Option 2</w:t>
            </w:r>
            <w:r w:rsidRPr="004D0310">
              <w:rPr>
                <w:rFonts w:ascii="Franklin Gothic Medium" w:hAnsi="Franklin Gothic Medium"/>
              </w:rPr>
              <w:t xml:space="preserve">: </w:t>
            </w:r>
            <w:r w:rsidR="00512EDA" w:rsidRPr="004D0310">
              <w:rPr>
                <w:rFonts w:ascii="Franklin Gothic Medium" w:hAnsi="Franklin Gothic Medium"/>
              </w:rPr>
              <w:t xml:space="preserve">Rocko and David’s </w:t>
            </w:r>
            <w:r w:rsidR="00B23678" w:rsidRPr="004D0310">
              <w:rPr>
                <w:rFonts w:ascii="Franklin Gothic Medium" w:hAnsi="Franklin Gothic Medium"/>
              </w:rPr>
              <w:t>H</w:t>
            </w:r>
            <w:r w:rsidR="00512EDA" w:rsidRPr="004D0310">
              <w:rPr>
                <w:rFonts w:ascii="Franklin Gothic Medium" w:hAnsi="Franklin Gothic Medium"/>
              </w:rPr>
              <w:t>ome</w:t>
            </w:r>
            <w:r w:rsidR="00B23678" w:rsidRPr="004D0310">
              <w:rPr>
                <w:rFonts w:ascii="Franklin Gothic Medium" w:hAnsi="Franklin Gothic Medium"/>
              </w:rPr>
              <w:t>, Phoenix (</w:t>
            </w:r>
            <w:r w:rsidRPr="004D0310">
              <w:rPr>
                <w:rFonts w:ascii="Franklin Gothic Medium" w:hAnsi="Franklin Gothic Medium"/>
              </w:rPr>
              <w:t>Uptown Phoenix</w:t>
            </w:r>
            <w:r w:rsidR="00B23678" w:rsidRPr="004D0310">
              <w:rPr>
                <w:rFonts w:ascii="Franklin Gothic Medium" w:hAnsi="Franklin Gothic Medium"/>
              </w:rPr>
              <w:t>, address to be provided at CHECK-IN)</w:t>
            </w:r>
          </w:p>
        </w:tc>
        <w:tc>
          <w:tcPr>
            <w:tcW w:w="3510" w:type="dxa"/>
          </w:tcPr>
          <w:p w14:paraId="7430E7D7" w14:textId="7A2D71EB" w:rsidR="00512EDA" w:rsidRPr="004D0310" w:rsidRDefault="00512EDA" w:rsidP="00B23678">
            <w:pPr>
              <w:spacing w:beforeLines="20" w:before="48" w:afterLines="20" w:after="48"/>
              <w:rPr>
                <w:rFonts w:ascii="Franklin Gothic Medium" w:hAnsi="Franklin Gothic Medium"/>
              </w:rPr>
            </w:pPr>
            <w:r w:rsidRPr="004D0310">
              <w:rPr>
                <w:rFonts w:ascii="Franklin Gothic Medium" w:hAnsi="Franklin Gothic Medium"/>
              </w:rPr>
              <w:t>Movie Night</w:t>
            </w:r>
          </w:p>
        </w:tc>
      </w:tr>
      <w:tr w:rsidR="008E29C4" w:rsidRPr="004D0310" w14:paraId="563E4BE3" w14:textId="77777777" w:rsidTr="000B0163">
        <w:tc>
          <w:tcPr>
            <w:tcW w:w="9265" w:type="dxa"/>
            <w:gridSpan w:val="3"/>
            <w:shd w:val="clear" w:color="auto" w:fill="C5E0B3" w:themeFill="accent6" w:themeFillTint="66"/>
          </w:tcPr>
          <w:p w14:paraId="73105FF6" w14:textId="082B543D" w:rsidR="008E29C4" w:rsidRPr="004D0310" w:rsidRDefault="008E29C4" w:rsidP="00B23678">
            <w:pPr>
              <w:keepNext/>
              <w:keepLines/>
              <w:spacing w:beforeLines="20" w:before="48" w:afterLines="20" w:after="48"/>
              <w:rPr>
                <w:rFonts w:ascii="Franklin Gothic Medium" w:hAnsi="Franklin Gothic Medium"/>
                <w:b/>
                <w:bCs/>
              </w:rPr>
            </w:pPr>
            <w:r w:rsidRPr="004D0310">
              <w:rPr>
                <w:rFonts w:ascii="Franklin Gothic Medium" w:hAnsi="Franklin Gothic Medium"/>
                <w:b/>
                <w:bCs/>
              </w:rPr>
              <w:t>Saturday, October 4</w:t>
            </w:r>
          </w:p>
        </w:tc>
      </w:tr>
      <w:tr w:rsidR="008E29C4" w:rsidRPr="004D0310" w14:paraId="28768283" w14:textId="77777777" w:rsidTr="00F2746B">
        <w:tc>
          <w:tcPr>
            <w:tcW w:w="2785" w:type="dxa"/>
          </w:tcPr>
          <w:p w14:paraId="2DF81BF1" w14:textId="34524A50" w:rsidR="008E29C4" w:rsidRPr="004D0310" w:rsidRDefault="008E29C4" w:rsidP="00F2746B">
            <w:pPr>
              <w:spacing w:beforeLines="20" w:before="48" w:afterLines="20" w:after="48"/>
              <w:rPr>
                <w:rFonts w:ascii="Franklin Gothic Medium" w:hAnsi="Franklin Gothic Medium"/>
              </w:rPr>
            </w:pPr>
            <w:r w:rsidRPr="004D0310">
              <w:rPr>
                <w:rFonts w:ascii="Franklin Gothic Medium" w:hAnsi="Franklin Gothic Medium"/>
              </w:rPr>
              <w:t>9:30 – 10:30 a.m.</w:t>
            </w:r>
          </w:p>
        </w:tc>
        <w:tc>
          <w:tcPr>
            <w:tcW w:w="2970" w:type="dxa"/>
          </w:tcPr>
          <w:p w14:paraId="2254BD67" w14:textId="5AE3605B" w:rsidR="008E29C4" w:rsidRPr="004D0310" w:rsidRDefault="008E29C4" w:rsidP="00F2746B">
            <w:pPr>
              <w:spacing w:beforeLines="20" w:before="48" w:afterLines="20" w:after="48"/>
              <w:rPr>
                <w:rFonts w:ascii="Franklin Gothic Medium" w:hAnsi="Franklin Gothic Medium"/>
              </w:rPr>
            </w:pPr>
            <w:hyperlink w:anchor="Starbucks" w:history="1">
              <w:r w:rsidRPr="004D0310">
                <w:rPr>
                  <w:rStyle w:val="Hyperlink"/>
                  <w:rFonts w:ascii="Franklin Gothic Medium" w:hAnsi="Franklin Gothic Medium"/>
                </w:rPr>
                <w:t>Starbucks, 7</w:t>
              </w:r>
              <w:r w:rsidRPr="004D0310">
                <w:rPr>
                  <w:rStyle w:val="Hyperlink"/>
                  <w:rFonts w:ascii="Franklin Gothic Medium" w:hAnsi="Franklin Gothic Medium"/>
                  <w:vertAlign w:val="superscript"/>
                </w:rPr>
                <w:t>th</w:t>
              </w:r>
              <w:r w:rsidRPr="004D0310">
                <w:rPr>
                  <w:rStyle w:val="Hyperlink"/>
                  <w:rFonts w:ascii="Franklin Gothic Medium" w:hAnsi="Franklin Gothic Medium"/>
                </w:rPr>
                <w:t xml:space="preserve"> Avenue and Camelback, Phoenix</w:t>
              </w:r>
            </w:hyperlink>
          </w:p>
        </w:tc>
        <w:tc>
          <w:tcPr>
            <w:tcW w:w="3510" w:type="dxa"/>
          </w:tcPr>
          <w:p w14:paraId="27F2CB85" w14:textId="1C98B9EE" w:rsidR="008E29C4" w:rsidRPr="004D0310" w:rsidRDefault="008E29C4" w:rsidP="00F2746B">
            <w:pPr>
              <w:spacing w:beforeLines="20" w:before="48" w:afterLines="20" w:after="48"/>
              <w:rPr>
                <w:rFonts w:ascii="Franklin Gothic Medium" w:hAnsi="Franklin Gothic Medium"/>
                <w:b/>
                <w:bCs/>
              </w:rPr>
            </w:pPr>
            <w:r w:rsidRPr="004D0310">
              <w:rPr>
                <w:rFonts w:ascii="Franklin Gothic Medium" w:hAnsi="Franklin Gothic Medium"/>
                <w:b/>
                <w:bCs/>
                <w:color w:val="538135" w:themeColor="accent6" w:themeShade="BF"/>
              </w:rPr>
              <w:t>CHECK-IN</w:t>
            </w:r>
          </w:p>
        </w:tc>
      </w:tr>
      <w:tr w:rsidR="00512EDA" w:rsidRPr="004D0310" w14:paraId="0DCEDC87" w14:textId="77777777" w:rsidTr="000B0163">
        <w:tc>
          <w:tcPr>
            <w:tcW w:w="9265" w:type="dxa"/>
            <w:gridSpan w:val="3"/>
            <w:shd w:val="clear" w:color="auto" w:fill="C5E0B3" w:themeFill="accent6" w:themeFillTint="66"/>
          </w:tcPr>
          <w:p w14:paraId="277464BD" w14:textId="77777777" w:rsidR="00B23678" w:rsidRPr="004D0310" w:rsidRDefault="00512EDA" w:rsidP="00B23678">
            <w:pPr>
              <w:keepNext/>
              <w:keepLines/>
              <w:spacing w:beforeLines="20" w:before="48" w:afterLines="20" w:after="48"/>
              <w:rPr>
                <w:rFonts w:ascii="Franklin Gothic Medium" w:hAnsi="Franklin Gothic Medium"/>
                <w:b/>
                <w:bCs/>
              </w:rPr>
            </w:pPr>
            <w:r w:rsidRPr="004D0310">
              <w:rPr>
                <w:rFonts w:ascii="Franklin Gothic Medium" w:hAnsi="Franklin Gothic Medium"/>
                <w:b/>
                <w:bCs/>
              </w:rPr>
              <w:t>Saturday, October 4</w:t>
            </w:r>
            <w:r w:rsidR="00307F39" w:rsidRPr="004D0310">
              <w:rPr>
                <w:rFonts w:ascii="Franklin Gothic Medium" w:hAnsi="Franklin Gothic Medium"/>
                <w:b/>
                <w:bCs/>
              </w:rPr>
              <w:t xml:space="preserve">: Play Party and Dinner </w:t>
            </w:r>
          </w:p>
          <w:p w14:paraId="631A94E4" w14:textId="477DE113" w:rsidR="00512EDA" w:rsidRPr="004D0310" w:rsidRDefault="00307F39" w:rsidP="00B23678">
            <w:pPr>
              <w:keepNext/>
              <w:keepLines/>
              <w:spacing w:beforeLines="20" w:before="48" w:afterLines="20" w:after="48"/>
              <w:rPr>
                <w:rFonts w:ascii="Franklin Gothic Medium" w:hAnsi="Franklin Gothic Medium"/>
                <w:b/>
                <w:bCs/>
              </w:rPr>
            </w:pPr>
            <w:r w:rsidRPr="004D0310">
              <w:rPr>
                <w:rFonts w:ascii="Franklin Gothic Medium" w:hAnsi="Franklin Gothic Medium"/>
                <w:b/>
                <w:bCs/>
              </w:rPr>
              <w:t>Crit’s Home</w:t>
            </w:r>
            <w:r w:rsidR="00B23678" w:rsidRPr="004D0310">
              <w:rPr>
                <w:rFonts w:ascii="Franklin Gothic Medium" w:hAnsi="Franklin Gothic Medium"/>
                <w:b/>
                <w:bCs/>
              </w:rPr>
              <w:t xml:space="preserve"> </w:t>
            </w:r>
            <w:r w:rsidR="00B23678" w:rsidRPr="004D0310">
              <w:rPr>
                <w:rFonts w:ascii="Franklin Gothic Medium" w:hAnsi="Franklin Gothic Medium"/>
              </w:rPr>
              <w:t xml:space="preserve">(in </w:t>
            </w:r>
            <w:r w:rsidR="00BD32D1" w:rsidRPr="004D0310">
              <w:rPr>
                <w:rFonts w:ascii="Franklin Gothic Medium" w:hAnsi="Franklin Gothic Medium"/>
              </w:rPr>
              <w:t xml:space="preserve">North </w:t>
            </w:r>
            <w:r w:rsidR="00B23678" w:rsidRPr="004D0310">
              <w:rPr>
                <w:rFonts w:ascii="Franklin Gothic Medium" w:hAnsi="Franklin Gothic Medium"/>
              </w:rPr>
              <w:t>Scottsdale, address to be provided at CHECK-IN)</w:t>
            </w:r>
          </w:p>
        </w:tc>
      </w:tr>
      <w:tr w:rsidR="00307F39" w:rsidRPr="004D0310" w14:paraId="6841E016" w14:textId="77777777" w:rsidTr="000B0163">
        <w:tc>
          <w:tcPr>
            <w:tcW w:w="2785" w:type="dxa"/>
          </w:tcPr>
          <w:p w14:paraId="53EED785" w14:textId="5249003A" w:rsidR="00307F39" w:rsidRPr="004D0310" w:rsidRDefault="00307F39" w:rsidP="00B23678">
            <w:pPr>
              <w:spacing w:beforeLines="20" w:before="48" w:afterLines="20" w:after="48"/>
              <w:rPr>
                <w:rFonts w:ascii="Franklin Gothic Medium" w:hAnsi="Franklin Gothic Medium"/>
              </w:rPr>
            </w:pPr>
            <w:r w:rsidRPr="004D0310">
              <w:rPr>
                <w:rFonts w:ascii="Franklin Gothic Medium" w:hAnsi="Franklin Gothic Medium"/>
              </w:rPr>
              <w:t>11:30 a.m. – 12:30</w:t>
            </w:r>
            <w:r w:rsidR="00BD32D1" w:rsidRPr="004D0310">
              <w:rPr>
                <w:rFonts w:ascii="Franklin Gothic Medium" w:hAnsi="Franklin Gothic Medium"/>
              </w:rPr>
              <w:t> </w:t>
            </w:r>
            <w:r w:rsidRPr="004D0310">
              <w:rPr>
                <w:rFonts w:ascii="Franklin Gothic Medium" w:hAnsi="Franklin Gothic Medium"/>
              </w:rPr>
              <w:t>p.m.</w:t>
            </w:r>
            <w:r w:rsidR="00BD32D1" w:rsidRPr="004D0310">
              <w:rPr>
                <w:rFonts w:ascii="Franklin Gothic Medium" w:hAnsi="Franklin Gothic Medium"/>
              </w:rPr>
              <w:t> </w:t>
            </w:r>
            <w:r w:rsidRPr="004D0310">
              <w:rPr>
                <w:rFonts w:ascii="Franklin Gothic Medium" w:hAnsi="Franklin Gothic Medium"/>
              </w:rPr>
              <w:t>ONLY</w:t>
            </w:r>
          </w:p>
        </w:tc>
        <w:tc>
          <w:tcPr>
            <w:tcW w:w="6480" w:type="dxa"/>
            <w:gridSpan w:val="2"/>
          </w:tcPr>
          <w:p w14:paraId="7B6E8C05" w14:textId="77777777" w:rsidR="00307F39" w:rsidRPr="004D0310" w:rsidRDefault="00307F39" w:rsidP="00B23678">
            <w:pPr>
              <w:spacing w:beforeLines="20" w:before="48" w:afterLines="20" w:after="48"/>
              <w:rPr>
                <w:rFonts w:ascii="Franklin Gothic Medium" w:hAnsi="Franklin Gothic Medium"/>
                <w:color w:val="000000" w:themeColor="text1" w:themeShade="BF"/>
              </w:rPr>
            </w:pPr>
            <w:r w:rsidRPr="004D0310">
              <w:rPr>
                <w:rFonts w:ascii="Franklin Gothic Medium" w:hAnsi="Franklin Gothic Medium"/>
                <w:color w:val="000000" w:themeColor="text1"/>
              </w:rPr>
              <w:t>Play party entry and c</w:t>
            </w:r>
            <w:r w:rsidRPr="004D0310">
              <w:rPr>
                <w:rFonts w:ascii="Franklin Gothic Medium" w:hAnsi="Franklin Gothic Medium"/>
                <w:color w:val="000000" w:themeColor="text1" w:themeShade="BF"/>
              </w:rPr>
              <w:t>onsent form completion</w:t>
            </w:r>
            <w:r w:rsidR="00E1774D" w:rsidRPr="004D0310">
              <w:rPr>
                <w:rFonts w:ascii="Franklin Gothic Medium" w:hAnsi="Franklin Gothic Medium"/>
                <w:color w:val="000000" w:themeColor="text1" w:themeShade="BF"/>
              </w:rPr>
              <w:t xml:space="preserve">.  </w:t>
            </w:r>
          </w:p>
          <w:p w14:paraId="13D9336D" w14:textId="77777777" w:rsidR="00E1774D" w:rsidRPr="004D0310" w:rsidRDefault="00E1774D" w:rsidP="00716844">
            <w:pPr>
              <w:spacing w:beforeLines="20" w:before="48" w:afterLines="20" w:after="48"/>
              <w:rPr>
                <w:rFonts w:ascii="Franklin Gothic Medium" w:hAnsi="Franklin Gothic Medium"/>
                <w:b/>
                <w:bCs/>
                <w:color w:val="000000" w:themeColor="text1"/>
              </w:rPr>
            </w:pPr>
            <w:r w:rsidRPr="004D0310">
              <w:rPr>
                <w:rFonts w:ascii="Franklin Gothic Medium" w:hAnsi="Franklin Gothic Medium"/>
                <w:b/>
                <w:bCs/>
              </w:rPr>
              <w:t>Timely arrival wearing wrist band required</w:t>
            </w:r>
            <w:r w:rsidR="00E11B32" w:rsidRPr="004D0310">
              <w:rPr>
                <w:rFonts w:ascii="Franklin Gothic Medium" w:hAnsi="Franklin Gothic Medium"/>
                <w:b/>
                <w:bCs/>
              </w:rPr>
              <w:t xml:space="preserve">. </w:t>
            </w:r>
            <w:r w:rsidR="00014E6E" w:rsidRPr="004D0310">
              <w:rPr>
                <w:rFonts w:ascii="Franklin Gothic Medium" w:hAnsi="Franklin Gothic Medium"/>
                <w:b/>
                <w:bCs/>
              </w:rPr>
              <w:t xml:space="preserve"> Allow plenty of travel time.</w:t>
            </w:r>
            <w:r w:rsidR="00716844" w:rsidRPr="004D0310">
              <w:rPr>
                <w:rFonts w:ascii="Franklin Gothic Medium" w:hAnsi="Franklin Gothic Medium"/>
                <w:b/>
                <w:bCs/>
              </w:rPr>
              <w:t xml:space="preserve">  </w:t>
            </w:r>
            <w:r w:rsidRPr="004D0310">
              <w:rPr>
                <w:rFonts w:ascii="Franklin Gothic Medium" w:hAnsi="Franklin Gothic Medium"/>
                <w:b/>
                <w:bCs/>
                <w:color w:val="000000" w:themeColor="text1"/>
              </w:rPr>
              <w:t>No entry will be permitted 12:30 – 6:00 p.m., NO EXCEPTIONS</w:t>
            </w:r>
          </w:p>
          <w:p w14:paraId="7AECC4AB" w14:textId="77EF1F25" w:rsidR="004A162C" w:rsidRPr="004D0310" w:rsidRDefault="004A162C" w:rsidP="00716844">
            <w:pPr>
              <w:spacing w:beforeLines="20" w:before="48" w:afterLines="20" w:after="48"/>
              <w:rPr>
                <w:rFonts w:ascii="Franklin Gothic Medium" w:hAnsi="Franklin Gothic Medium"/>
                <w:i/>
                <w:iCs/>
                <w:color w:val="538135" w:themeColor="accent6" w:themeShade="BF"/>
              </w:rPr>
            </w:pPr>
            <w:r w:rsidRPr="004D0310">
              <w:rPr>
                <w:rFonts w:ascii="Franklin Gothic Medium" w:hAnsi="Franklin Gothic Medium"/>
                <w:i/>
                <w:iCs/>
                <w:color w:val="7030A0"/>
              </w:rPr>
              <w:t>Include in WbR Telegram missive to not be late.</w:t>
            </w:r>
          </w:p>
        </w:tc>
      </w:tr>
      <w:tr w:rsidR="00307F39" w:rsidRPr="004D0310" w14:paraId="47042077" w14:textId="77777777" w:rsidTr="000B0163">
        <w:tc>
          <w:tcPr>
            <w:tcW w:w="2785" w:type="dxa"/>
          </w:tcPr>
          <w:p w14:paraId="423E9185" w14:textId="7BB98D11" w:rsidR="00307F39" w:rsidRPr="004D0310" w:rsidRDefault="00307F39" w:rsidP="00B23678">
            <w:pPr>
              <w:spacing w:beforeLines="20" w:before="48" w:afterLines="20" w:after="48"/>
              <w:rPr>
                <w:rFonts w:ascii="Franklin Gothic Medium" w:hAnsi="Franklin Gothic Medium"/>
              </w:rPr>
            </w:pPr>
            <w:r w:rsidRPr="004D0310">
              <w:rPr>
                <w:rFonts w:ascii="Franklin Gothic Medium" w:hAnsi="Franklin Gothic Medium"/>
              </w:rPr>
              <w:t>12:30 – 1:00 p.m.</w:t>
            </w:r>
          </w:p>
        </w:tc>
        <w:tc>
          <w:tcPr>
            <w:tcW w:w="6480" w:type="dxa"/>
            <w:gridSpan w:val="2"/>
          </w:tcPr>
          <w:p w14:paraId="378D690E" w14:textId="1D5766A3" w:rsidR="00307F39" w:rsidRPr="004D0310" w:rsidRDefault="00307F39" w:rsidP="00B23678">
            <w:pPr>
              <w:spacing w:beforeLines="20" w:before="48" w:afterLines="20" w:after="48"/>
              <w:rPr>
                <w:rFonts w:ascii="Franklin Gothic Medium" w:hAnsi="Franklin Gothic Medium"/>
              </w:rPr>
            </w:pPr>
            <w:r w:rsidRPr="004D0310">
              <w:rPr>
                <w:rFonts w:ascii="Franklin Gothic Medium" w:hAnsi="Franklin Gothic Medium"/>
              </w:rPr>
              <w:t>Group discussion (required for play party participation) – consent and play etiquette</w:t>
            </w:r>
          </w:p>
        </w:tc>
      </w:tr>
      <w:tr w:rsidR="00307F39" w:rsidRPr="004D0310" w14:paraId="600C1A40" w14:textId="77777777" w:rsidTr="000B0163">
        <w:tc>
          <w:tcPr>
            <w:tcW w:w="2785" w:type="dxa"/>
          </w:tcPr>
          <w:p w14:paraId="045E6208" w14:textId="19DBD894" w:rsidR="00307F39" w:rsidRPr="004D0310" w:rsidRDefault="00307F39" w:rsidP="00B23678">
            <w:pPr>
              <w:spacing w:beforeLines="20" w:before="48" w:afterLines="20" w:after="48"/>
              <w:rPr>
                <w:rFonts w:ascii="Franklin Gothic Medium" w:hAnsi="Franklin Gothic Medium"/>
              </w:rPr>
            </w:pPr>
            <w:r w:rsidRPr="004D0310">
              <w:rPr>
                <w:rFonts w:ascii="Franklin Gothic Medium" w:hAnsi="Franklin Gothic Medium"/>
              </w:rPr>
              <w:t>1:00 – 1:30 p.m.</w:t>
            </w:r>
          </w:p>
        </w:tc>
        <w:tc>
          <w:tcPr>
            <w:tcW w:w="6480" w:type="dxa"/>
            <w:gridSpan w:val="2"/>
          </w:tcPr>
          <w:p w14:paraId="38459258" w14:textId="24212F00" w:rsidR="00307F39" w:rsidRPr="004D0310" w:rsidRDefault="00307F39" w:rsidP="00B23678">
            <w:pPr>
              <w:spacing w:beforeLines="20" w:before="48" w:afterLines="20" w:after="48"/>
              <w:rPr>
                <w:rFonts w:ascii="Franklin Gothic Medium" w:hAnsi="Franklin Gothic Medium"/>
              </w:rPr>
            </w:pPr>
            <w:r w:rsidRPr="004D0310">
              <w:rPr>
                <w:rFonts w:ascii="Franklin Gothic Medium" w:hAnsi="Franklin Gothic Medium"/>
              </w:rPr>
              <w:t>Grounding ceremony (optional)</w:t>
            </w:r>
          </w:p>
        </w:tc>
      </w:tr>
      <w:tr w:rsidR="00307F39" w:rsidRPr="004D0310" w14:paraId="69911D6D" w14:textId="77777777" w:rsidTr="000B0163">
        <w:tc>
          <w:tcPr>
            <w:tcW w:w="2785" w:type="dxa"/>
          </w:tcPr>
          <w:p w14:paraId="4B57F2C0" w14:textId="6AA607BA" w:rsidR="00307F39" w:rsidRPr="004D0310" w:rsidRDefault="00307F39" w:rsidP="00B23678">
            <w:pPr>
              <w:spacing w:beforeLines="20" w:before="48" w:afterLines="20" w:after="48"/>
              <w:rPr>
                <w:rFonts w:ascii="Franklin Gothic Medium" w:hAnsi="Franklin Gothic Medium"/>
              </w:rPr>
            </w:pPr>
            <w:r w:rsidRPr="004D0310">
              <w:rPr>
                <w:rFonts w:ascii="Franklin Gothic Medium" w:hAnsi="Franklin Gothic Medium"/>
              </w:rPr>
              <w:t>1:00 – 5:30 p.m.</w:t>
            </w:r>
          </w:p>
        </w:tc>
        <w:tc>
          <w:tcPr>
            <w:tcW w:w="6480" w:type="dxa"/>
            <w:gridSpan w:val="2"/>
          </w:tcPr>
          <w:p w14:paraId="49234815" w14:textId="60A2745E" w:rsidR="00307F39" w:rsidRPr="004D0310" w:rsidRDefault="00307F39" w:rsidP="00B23678">
            <w:pPr>
              <w:spacing w:beforeLines="20" w:before="48" w:afterLines="20" w:after="48"/>
              <w:rPr>
                <w:rFonts w:ascii="Franklin Gothic Medium" w:hAnsi="Franklin Gothic Medium"/>
              </w:rPr>
            </w:pPr>
            <w:r w:rsidRPr="004D0310">
              <w:rPr>
                <w:rFonts w:ascii="Franklin Gothic Medium" w:hAnsi="Franklin Gothic Medium"/>
              </w:rPr>
              <w:t>Play party</w:t>
            </w:r>
            <w:r w:rsidR="00E1774D" w:rsidRPr="004D0310">
              <w:rPr>
                <w:rFonts w:ascii="Franklin Gothic Medium" w:hAnsi="Franklin Gothic Medium"/>
              </w:rPr>
              <w:t xml:space="preserve"> (condoms and lube provided)</w:t>
            </w:r>
          </w:p>
        </w:tc>
      </w:tr>
      <w:tr w:rsidR="00307F39" w:rsidRPr="004D0310" w14:paraId="7C621B96" w14:textId="77777777" w:rsidTr="000B0163">
        <w:tc>
          <w:tcPr>
            <w:tcW w:w="2785" w:type="dxa"/>
          </w:tcPr>
          <w:p w14:paraId="5E816023" w14:textId="197E7C81" w:rsidR="00307F39" w:rsidRPr="004D0310" w:rsidRDefault="00307F39" w:rsidP="00B23678">
            <w:pPr>
              <w:spacing w:beforeLines="20" w:before="48" w:afterLines="20" w:after="48"/>
              <w:rPr>
                <w:rFonts w:ascii="Franklin Gothic Medium" w:hAnsi="Franklin Gothic Medium"/>
              </w:rPr>
            </w:pPr>
            <w:r w:rsidRPr="004D0310">
              <w:rPr>
                <w:rFonts w:ascii="Franklin Gothic Medium" w:hAnsi="Franklin Gothic Medium"/>
              </w:rPr>
              <w:t>5:30 – 6:45 p.m.</w:t>
            </w:r>
          </w:p>
        </w:tc>
        <w:tc>
          <w:tcPr>
            <w:tcW w:w="6480" w:type="dxa"/>
            <w:gridSpan w:val="2"/>
          </w:tcPr>
          <w:p w14:paraId="245217A7" w14:textId="6E1C2FE5" w:rsidR="00307F39" w:rsidRPr="004D0310" w:rsidRDefault="00307F39" w:rsidP="00B23678">
            <w:pPr>
              <w:spacing w:beforeLines="20" w:before="48" w:afterLines="20" w:after="48"/>
              <w:rPr>
                <w:rFonts w:ascii="Franklin Gothic Medium" w:hAnsi="Franklin Gothic Medium"/>
              </w:rPr>
            </w:pPr>
            <w:r w:rsidRPr="004D0310">
              <w:rPr>
                <w:rFonts w:ascii="Franklin Gothic Medium" w:hAnsi="Franklin Gothic Medium"/>
              </w:rPr>
              <w:t>Clean-up and preparation for formal din</w:t>
            </w:r>
            <w:r w:rsidR="004D4450" w:rsidRPr="004D0310">
              <w:rPr>
                <w:rFonts w:ascii="Franklin Gothic Medium" w:hAnsi="Franklin Gothic Medium"/>
              </w:rPr>
              <w:t>n</w:t>
            </w:r>
            <w:r w:rsidRPr="004D0310">
              <w:rPr>
                <w:rFonts w:ascii="Franklin Gothic Medium" w:hAnsi="Franklin Gothic Medium"/>
              </w:rPr>
              <w:t>er</w:t>
            </w:r>
            <w:r w:rsidR="00E1774D" w:rsidRPr="004D0310">
              <w:rPr>
                <w:rFonts w:ascii="Franklin Gothic Medium" w:hAnsi="Franklin Gothic Medium"/>
              </w:rPr>
              <w:t xml:space="preserve"> (showers and changing areas available)</w:t>
            </w:r>
          </w:p>
        </w:tc>
      </w:tr>
      <w:tr w:rsidR="00307F39" w:rsidRPr="004D0310" w14:paraId="7A135BFF" w14:textId="77777777" w:rsidTr="000B0163">
        <w:tc>
          <w:tcPr>
            <w:tcW w:w="2785" w:type="dxa"/>
          </w:tcPr>
          <w:p w14:paraId="6699F23C" w14:textId="5A388595" w:rsidR="00307F39" w:rsidRPr="004D0310" w:rsidRDefault="00307F39" w:rsidP="00B23678">
            <w:pPr>
              <w:spacing w:beforeLines="20" w:before="48" w:afterLines="20" w:after="48"/>
              <w:rPr>
                <w:rFonts w:ascii="Franklin Gothic Medium" w:hAnsi="Franklin Gothic Medium"/>
              </w:rPr>
            </w:pPr>
            <w:r w:rsidRPr="004D0310">
              <w:rPr>
                <w:rFonts w:ascii="Franklin Gothic Medium" w:hAnsi="Franklin Gothic Medium"/>
              </w:rPr>
              <w:t>6:00 – 6:30 p.m.</w:t>
            </w:r>
          </w:p>
        </w:tc>
        <w:tc>
          <w:tcPr>
            <w:tcW w:w="6480" w:type="dxa"/>
            <w:gridSpan w:val="2"/>
          </w:tcPr>
          <w:p w14:paraId="3AEEE6A7" w14:textId="3DB8AD3E" w:rsidR="00307F39" w:rsidRPr="004D0310" w:rsidRDefault="004A162C" w:rsidP="00B23678">
            <w:pPr>
              <w:spacing w:beforeLines="20" w:before="48" w:afterLines="20" w:after="48"/>
              <w:rPr>
                <w:rFonts w:ascii="Franklin Gothic Medium" w:hAnsi="Franklin Gothic Medium"/>
              </w:rPr>
            </w:pPr>
            <w:r w:rsidRPr="004D0310">
              <w:rPr>
                <w:rFonts w:ascii="Franklin Gothic Medium" w:hAnsi="Franklin Gothic Medium"/>
              </w:rPr>
              <w:t xml:space="preserve">Doors open for </w:t>
            </w:r>
            <w:r w:rsidR="00307F39" w:rsidRPr="004D0310">
              <w:rPr>
                <w:rFonts w:ascii="Franklin Gothic Medium" w:hAnsi="Franklin Gothic Medium"/>
              </w:rPr>
              <w:t>formal dinner</w:t>
            </w:r>
            <w:r w:rsidR="005F5B4B" w:rsidRPr="004D0310">
              <w:rPr>
                <w:rFonts w:ascii="Franklin Gothic Medium" w:hAnsi="Franklin Gothic Medium"/>
              </w:rPr>
              <w:t>.  No entry will be permitted after 6:30 p.m.</w:t>
            </w:r>
          </w:p>
        </w:tc>
      </w:tr>
      <w:tr w:rsidR="00307F39" w:rsidRPr="004D0310" w14:paraId="47D37539" w14:textId="77777777" w:rsidTr="000B0163">
        <w:tc>
          <w:tcPr>
            <w:tcW w:w="2785" w:type="dxa"/>
          </w:tcPr>
          <w:p w14:paraId="03B7A753" w14:textId="6094F137" w:rsidR="00307F39" w:rsidRPr="004D0310" w:rsidRDefault="00307F39" w:rsidP="00B23678">
            <w:pPr>
              <w:spacing w:beforeLines="20" w:before="48" w:afterLines="20" w:after="48"/>
              <w:rPr>
                <w:rFonts w:ascii="Franklin Gothic Medium" w:hAnsi="Franklin Gothic Medium"/>
              </w:rPr>
            </w:pPr>
            <w:r w:rsidRPr="004D0310">
              <w:rPr>
                <w:rFonts w:ascii="Franklin Gothic Medium" w:hAnsi="Franklin Gothic Medium"/>
              </w:rPr>
              <w:t>6:45 p.m.</w:t>
            </w:r>
          </w:p>
        </w:tc>
        <w:tc>
          <w:tcPr>
            <w:tcW w:w="6480" w:type="dxa"/>
            <w:gridSpan w:val="2"/>
          </w:tcPr>
          <w:p w14:paraId="379AC710" w14:textId="73C4BE93" w:rsidR="00307F39" w:rsidRPr="004D0310" w:rsidRDefault="00307F39" w:rsidP="00B23678">
            <w:pPr>
              <w:spacing w:beforeLines="20" w:before="48" w:afterLines="20" w:after="48"/>
              <w:rPr>
                <w:rFonts w:ascii="Franklin Gothic Medium" w:hAnsi="Franklin Gothic Medium"/>
              </w:rPr>
            </w:pPr>
            <w:r w:rsidRPr="004D0310">
              <w:rPr>
                <w:rFonts w:ascii="Franklin Gothic Medium" w:hAnsi="Franklin Gothic Medium"/>
              </w:rPr>
              <w:t>Group photo (participation optional)</w:t>
            </w:r>
          </w:p>
        </w:tc>
      </w:tr>
      <w:tr w:rsidR="00307F39" w:rsidRPr="004D0310" w14:paraId="7711E9D5" w14:textId="77777777" w:rsidTr="000B0163">
        <w:tc>
          <w:tcPr>
            <w:tcW w:w="2785" w:type="dxa"/>
            <w:tcBorders>
              <w:bottom w:val="single" w:sz="4" w:space="0" w:color="auto"/>
            </w:tcBorders>
          </w:tcPr>
          <w:p w14:paraId="561293CF" w14:textId="3D5250EC" w:rsidR="00307F39" w:rsidRPr="004D0310" w:rsidRDefault="00307F39" w:rsidP="00B23678">
            <w:pPr>
              <w:spacing w:beforeLines="20" w:before="48" w:afterLines="20" w:after="48"/>
              <w:rPr>
                <w:rFonts w:ascii="Franklin Gothic Medium" w:hAnsi="Franklin Gothic Medium"/>
              </w:rPr>
            </w:pPr>
            <w:r w:rsidRPr="004D0310">
              <w:rPr>
                <w:rFonts w:ascii="Franklin Gothic Medium" w:hAnsi="Franklin Gothic Medium"/>
              </w:rPr>
              <w:t>7:00 p.m.</w:t>
            </w:r>
          </w:p>
        </w:tc>
        <w:tc>
          <w:tcPr>
            <w:tcW w:w="6480" w:type="dxa"/>
            <w:gridSpan w:val="2"/>
            <w:tcBorders>
              <w:bottom w:val="single" w:sz="4" w:space="0" w:color="auto"/>
            </w:tcBorders>
          </w:tcPr>
          <w:p w14:paraId="21BD527A" w14:textId="14DE29D8" w:rsidR="00307F39" w:rsidRPr="004D0310" w:rsidRDefault="00307F39" w:rsidP="00B23678">
            <w:pPr>
              <w:spacing w:beforeLines="20" w:before="48" w:afterLines="20" w:after="48"/>
              <w:rPr>
                <w:rFonts w:ascii="Franklin Gothic Medium" w:hAnsi="Franklin Gothic Medium"/>
              </w:rPr>
            </w:pPr>
            <w:r w:rsidRPr="004D0310">
              <w:rPr>
                <w:rFonts w:ascii="Franklin Gothic Medium" w:hAnsi="Franklin Gothic Medium"/>
              </w:rPr>
              <w:t>Celebratory toast</w:t>
            </w:r>
          </w:p>
        </w:tc>
      </w:tr>
      <w:tr w:rsidR="00307F39" w:rsidRPr="004D0310" w14:paraId="72D71F37" w14:textId="77777777" w:rsidTr="000B0163">
        <w:tc>
          <w:tcPr>
            <w:tcW w:w="2785" w:type="dxa"/>
            <w:tcBorders>
              <w:bottom w:val="single" w:sz="12" w:space="0" w:color="auto"/>
            </w:tcBorders>
          </w:tcPr>
          <w:p w14:paraId="7B02668C" w14:textId="3018EE1D" w:rsidR="00307F39" w:rsidRPr="004D0310" w:rsidRDefault="00307F39" w:rsidP="00B23678">
            <w:pPr>
              <w:spacing w:beforeLines="20" w:before="48" w:afterLines="20" w:after="48"/>
              <w:rPr>
                <w:rFonts w:ascii="Franklin Gothic Medium" w:hAnsi="Franklin Gothic Medium"/>
              </w:rPr>
            </w:pPr>
            <w:r w:rsidRPr="004D0310">
              <w:rPr>
                <w:rFonts w:ascii="Franklin Gothic Medium" w:hAnsi="Franklin Gothic Medium"/>
              </w:rPr>
              <w:t>7:15 – 9:30 p.m.</w:t>
            </w:r>
          </w:p>
        </w:tc>
        <w:tc>
          <w:tcPr>
            <w:tcW w:w="6480" w:type="dxa"/>
            <w:gridSpan w:val="2"/>
            <w:tcBorders>
              <w:bottom w:val="single" w:sz="12" w:space="0" w:color="auto"/>
            </w:tcBorders>
          </w:tcPr>
          <w:p w14:paraId="2624F4FC" w14:textId="052B4A05" w:rsidR="00307F39" w:rsidRPr="004D0310" w:rsidRDefault="00307F39" w:rsidP="00B23678">
            <w:pPr>
              <w:spacing w:beforeLines="20" w:before="48" w:afterLines="20" w:after="48"/>
              <w:rPr>
                <w:rFonts w:ascii="Franklin Gothic Medium" w:hAnsi="Franklin Gothic Medium"/>
              </w:rPr>
            </w:pPr>
            <w:r w:rsidRPr="004D0310">
              <w:rPr>
                <w:rFonts w:ascii="Franklin Gothic Medium" w:hAnsi="Franklin Gothic Medium"/>
              </w:rPr>
              <w:t>Formal dinner and dessert</w:t>
            </w:r>
          </w:p>
        </w:tc>
      </w:tr>
      <w:tr w:rsidR="00307F39" w:rsidRPr="004D0310" w14:paraId="68DD5A35" w14:textId="77777777" w:rsidTr="000B0163">
        <w:tc>
          <w:tcPr>
            <w:tcW w:w="2785" w:type="dxa"/>
            <w:tcBorders>
              <w:top w:val="single" w:sz="12" w:space="0" w:color="auto"/>
              <w:bottom w:val="single" w:sz="6" w:space="0" w:color="auto"/>
            </w:tcBorders>
          </w:tcPr>
          <w:p w14:paraId="169FC8AC" w14:textId="75B1746B" w:rsidR="00307F39" w:rsidRPr="004D0310" w:rsidRDefault="00307F39" w:rsidP="00B23678">
            <w:pPr>
              <w:spacing w:beforeLines="20" w:before="48" w:afterLines="20" w:after="48"/>
              <w:rPr>
                <w:rFonts w:ascii="Franklin Gothic Medium" w:hAnsi="Franklin Gothic Medium"/>
              </w:rPr>
            </w:pPr>
            <w:r w:rsidRPr="004D0310">
              <w:rPr>
                <w:rFonts w:ascii="Franklin Gothic Medium" w:hAnsi="Franklin Gothic Medium"/>
              </w:rPr>
              <w:t>10:00 p.m.</w:t>
            </w:r>
          </w:p>
        </w:tc>
        <w:tc>
          <w:tcPr>
            <w:tcW w:w="2970" w:type="dxa"/>
            <w:tcBorders>
              <w:top w:val="single" w:sz="12" w:space="0" w:color="auto"/>
              <w:bottom w:val="single" w:sz="6" w:space="0" w:color="auto"/>
            </w:tcBorders>
          </w:tcPr>
          <w:p w14:paraId="0AE230E9" w14:textId="596359FF" w:rsidR="00307F39" w:rsidRPr="004D0310" w:rsidRDefault="00307F39" w:rsidP="00B23678">
            <w:pPr>
              <w:spacing w:beforeLines="20" w:before="48" w:afterLines="20" w:after="48"/>
              <w:rPr>
                <w:rFonts w:ascii="Franklin Gothic Medium" w:hAnsi="Franklin Gothic Medium"/>
              </w:rPr>
            </w:pPr>
            <w:r w:rsidRPr="004D0310">
              <w:rPr>
                <w:rFonts w:ascii="Franklin Gothic Medium" w:hAnsi="Franklin Gothic Medium"/>
              </w:rPr>
              <w:t>Bunkhouse Bar</w:t>
            </w:r>
          </w:p>
        </w:tc>
        <w:tc>
          <w:tcPr>
            <w:tcW w:w="3510" w:type="dxa"/>
            <w:tcBorders>
              <w:top w:val="single" w:sz="12" w:space="0" w:color="auto"/>
              <w:bottom w:val="single" w:sz="6" w:space="0" w:color="auto"/>
            </w:tcBorders>
          </w:tcPr>
          <w:p w14:paraId="227B223E" w14:textId="133B148A" w:rsidR="00307F39" w:rsidRPr="004D0310" w:rsidRDefault="00307F39" w:rsidP="00B23678">
            <w:pPr>
              <w:spacing w:beforeLines="20" w:before="48" w:afterLines="20" w:after="48"/>
              <w:rPr>
                <w:rFonts w:ascii="Franklin Gothic Medium" w:hAnsi="Franklin Gothic Medium"/>
                <w:b/>
                <w:bCs/>
                <w:color w:val="538135" w:themeColor="accent6" w:themeShade="BF"/>
              </w:rPr>
            </w:pPr>
            <w:r w:rsidRPr="004D0310">
              <w:rPr>
                <w:rFonts w:ascii="Franklin Gothic Medium" w:hAnsi="Franklin Gothic Medium"/>
                <w:b/>
                <w:bCs/>
                <w:color w:val="538135" w:themeColor="accent6" w:themeShade="BF"/>
              </w:rPr>
              <w:t xml:space="preserve">Wbr </w:t>
            </w:r>
            <w:r w:rsidRPr="004D0310">
              <w:rPr>
                <w:rFonts w:ascii="Franklin Gothic Medium" w:hAnsi="Franklin Gothic Medium"/>
                <w:color w:val="000000" w:themeColor="text1"/>
              </w:rPr>
              <w:t>Social</w:t>
            </w:r>
          </w:p>
        </w:tc>
      </w:tr>
      <w:tr w:rsidR="00307F39" w:rsidRPr="004D0310" w14:paraId="4491A1CD" w14:textId="77777777" w:rsidTr="000B0163">
        <w:tc>
          <w:tcPr>
            <w:tcW w:w="9265" w:type="dxa"/>
            <w:gridSpan w:val="3"/>
            <w:tcBorders>
              <w:top w:val="single" w:sz="6" w:space="0" w:color="auto"/>
              <w:bottom w:val="single" w:sz="6" w:space="0" w:color="auto"/>
            </w:tcBorders>
            <w:shd w:val="clear" w:color="auto" w:fill="C5E0B3" w:themeFill="accent6" w:themeFillTint="66"/>
          </w:tcPr>
          <w:p w14:paraId="487B7DB0" w14:textId="47643B7C" w:rsidR="00307F39" w:rsidRPr="004D0310" w:rsidRDefault="000B0163" w:rsidP="00B23678">
            <w:pPr>
              <w:keepNext/>
              <w:keepLines/>
              <w:spacing w:beforeLines="20" w:before="48" w:afterLines="20" w:after="48"/>
              <w:rPr>
                <w:rFonts w:ascii="Franklin Gothic Medium" w:hAnsi="Franklin Gothic Medium"/>
                <w:b/>
                <w:bCs/>
              </w:rPr>
            </w:pPr>
            <w:r w:rsidRPr="004D0310">
              <w:rPr>
                <w:rFonts w:ascii="Franklin Gothic Medium" w:hAnsi="Franklin Gothic Medium"/>
                <w:b/>
                <w:bCs/>
              </w:rPr>
              <w:t>Sunday</w:t>
            </w:r>
            <w:r w:rsidR="00307F39" w:rsidRPr="004D0310">
              <w:rPr>
                <w:rFonts w:ascii="Franklin Gothic Medium" w:hAnsi="Franklin Gothic Medium"/>
                <w:b/>
                <w:bCs/>
              </w:rPr>
              <w:t xml:space="preserve">, October </w:t>
            </w:r>
            <w:r w:rsidRPr="004D0310">
              <w:rPr>
                <w:rFonts w:ascii="Franklin Gothic Medium" w:hAnsi="Franklin Gothic Medium"/>
                <w:b/>
                <w:bCs/>
              </w:rPr>
              <w:t>5</w:t>
            </w:r>
          </w:p>
        </w:tc>
      </w:tr>
      <w:tr w:rsidR="00307F39" w:rsidRPr="004D0310" w14:paraId="0F8D7B0E" w14:textId="77777777" w:rsidTr="000B0163">
        <w:tc>
          <w:tcPr>
            <w:tcW w:w="2785" w:type="dxa"/>
          </w:tcPr>
          <w:p w14:paraId="356199B8" w14:textId="35432E74" w:rsidR="00307F39" w:rsidRPr="004D0310" w:rsidRDefault="000B0163" w:rsidP="00B23678">
            <w:pPr>
              <w:spacing w:beforeLines="20" w:before="48" w:afterLines="20" w:after="48"/>
              <w:rPr>
                <w:rFonts w:ascii="Franklin Gothic Medium" w:hAnsi="Franklin Gothic Medium"/>
              </w:rPr>
            </w:pPr>
            <w:r w:rsidRPr="004D0310">
              <w:rPr>
                <w:rFonts w:ascii="Franklin Gothic Medium" w:hAnsi="Franklin Gothic Medium"/>
              </w:rPr>
              <w:t>10:30 a.m. – 2:00 p.m.</w:t>
            </w:r>
          </w:p>
        </w:tc>
        <w:tc>
          <w:tcPr>
            <w:tcW w:w="2970" w:type="dxa"/>
          </w:tcPr>
          <w:p w14:paraId="7C52F371" w14:textId="57212B65" w:rsidR="00307F39" w:rsidRPr="004D0310" w:rsidRDefault="000B0163" w:rsidP="00B23678">
            <w:pPr>
              <w:spacing w:beforeLines="20" w:before="48" w:afterLines="20" w:after="48"/>
              <w:rPr>
                <w:rFonts w:ascii="Franklin Gothic Medium" w:hAnsi="Franklin Gothic Medium"/>
              </w:rPr>
            </w:pPr>
            <w:r w:rsidRPr="004D0310">
              <w:rPr>
                <w:rFonts w:ascii="Franklin Gothic Medium" w:hAnsi="Franklin Gothic Medium"/>
              </w:rPr>
              <w:t>Shaggy’s Home</w:t>
            </w:r>
            <w:r w:rsidR="00B23678" w:rsidRPr="004D0310">
              <w:rPr>
                <w:rFonts w:ascii="Franklin Gothic Medium" w:hAnsi="Franklin Gothic Medium"/>
              </w:rPr>
              <w:t xml:space="preserve"> (in </w:t>
            </w:r>
            <w:r w:rsidR="005F5B4B" w:rsidRPr="004D0310">
              <w:rPr>
                <w:rFonts w:ascii="Franklin Gothic Medium" w:hAnsi="Franklin Gothic Medium"/>
              </w:rPr>
              <w:t xml:space="preserve">East </w:t>
            </w:r>
            <w:r w:rsidR="00B23678" w:rsidRPr="004D0310">
              <w:rPr>
                <w:rFonts w:ascii="Franklin Gothic Medium" w:hAnsi="Franklin Gothic Medium"/>
              </w:rPr>
              <w:t>Mesa, address to be provided at CHECK-IN)</w:t>
            </w:r>
          </w:p>
        </w:tc>
        <w:tc>
          <w:tcPr>
            <w:tcW w:w="3510" w:type="dxa"/>
          </w:tcPr>
          <w:p w14:paraId="155240D2" w14:textId="009115BA" w:rsidR="00307F39" w:rsidRPr="004D0310" w:rsidRDefault="000B0163" w:rsidP="00B23678">
            <w:pPr>
              <w:spacing w:beforeLines="20" w:before="48" w:afterLines="20" w:after="48"/>
              <w:rPr>
                <w:rFonts w:ascii="Franklin Gothic Medium" w:hAnsi="Franklin Gothic Medium"/>
              </w:rPr>
            </w:pPr>
            <w:r w:rsidRPr="004D0310">
              <w:rPr>
                <w:rFonts w:ascii="Franklin Gothic Medium" w:hAnsi="Franklin Gothic Medium"/>
              </w:rPr>
              <w:t>Farewell brunch and pool party</w:t>
            </w:r>
          </w:p>
        </w:tc>
      </w:tr>
    </w:tbl>
    <w:p w14:paraId="5440F093" w14:textId="2CA30058" w:rsidR="005A7A50" w:rsidRPr="004D0310" w:rsidRDefault="005A7A50" w:rsidP="005A7A50">
      <w:pPr>
        <w:spacing w:before="300" w:after="60"/>
        <w:rPr>
          <w:rFonts w:ascii="Franklin Gothic Medium" w:hAnsi="Franklin Gothic Medium"/>
          <w:b/>
          <w:bCs/>
        </w:rPr>
      </w:pPr>
      <w:r w:rsidRPr="004D0310">
        <w:rPr>
          <w:rFonts w:ascii="Franklin Gothic Medium" w:hAnsi="Franklin Gothic Medium"/>
          <w:b/>
          <w:bCs/>
        </w:rPr>
        <w:t>REGISTRATION</w:t>
      </w:r>
    </w:p>
    <w:p w14:paraId="5290F12D" w14:textId="5BD577EE" w:rsidR="005A7A50" w:rsidRPr="004D0310" w:rsidRDefault="005A7A50" w:rsidP="005A7A50">
      <w:pPr>
        <w:rPr>
          <w:rFonts w:ascii="Franklin Gothic Medium" w:hAnsi="Franklin Gothic Medium"/>
        </w:rPr>
      </w:pPr>
      <w:r w:rsidRPr="004D0310">
        <w:rPr>
          <w:rFonts w:ascii="Franklin Gothic Medium" w:hAnsi="Franklin Gothic Medium"/>
          <w:b/>
          <w:bCs/>
        </w:rPr>
        <w:t>Registration</w:t>
      </w:r>
      <w:r w:rsidRPr="004D0310">
        <w:rPr>
          <w:rFonts w:ascii="Franklin Gothic Medium" w:hAnsi="Franklin Gothic Medium"/>
        </w:rPr>
        <w:t xml:space="preserve"> must be completed by each individual who would like to participate in the event.  Registering for the event shall constitute agreement with the </w:t>
      </w:r>
      <w:hyperlink w:anchor="Terrms" w:history="1">
        <w:r w:rsidRPr="004D0310">
          <w:rPr>
            <w:rStyle w:val="Hyperlink"/>
            <w:rFonts w:ascii="Franklin Gothic Medium" w:hAnsi="Franklin Gothic Medium"/>
            <w:b/>
            <w:bCs/>
          </w:rPr>
          <w:t>WbR Terms and Conditions</w:t>
        </w:r>
        <w:r w:rsidRPr="004D0310">
          <w:rPr>
            <w:rStyle w:val="Hyperlink"/>
            <w:rFonts w:ascii="Franklin Gothic Medium" w:hAnsi="Franklin Gothic Medium"/>
          </w:rPr>
          <w:t xml:space="preserve"> (click here)</w:t>
        </w:r>
      </w:hyperlink>
      <w:r w:rsidRPr="004D0310">
        <w:rPr>
          <w:rFonts w:ascii="Franklin Gothic Medium" w:hAnsi="Franklin Gothic Medium"/>
        </w:rPr>
        <w:t xml:space="preserve">. The Phoenix boys of Leather is committed to creating the best possible environment for everyone to experience during the </w:t>
      </w:r>
      <w:r w:rsidRPr="004D0310">
        <w:rPr>
          <w:rFonts w:ascii="Franklin Gothic Medium" w:hAnsi="Franklin Gothic Medium"/>
          <w:b/>
          <w:bCs/>
          <w:color w:val="538135" w:themeColor="accent6" w:themeShade="BF"/>
        </w:rPr>
        <w:t>WbR</w:t>
      </w:r>
      <w:r w:rsidRPr="004D0310">
        <w:rPr>
          <w:rFonts w:ascii="Franklin Gothic Medium" w:hAnsi="Franklin Gothic Medium"/>
        </w:rPr>
        <w:t xml:space="preserve">.  </w:t>
      </w:r>
      <w:r w:rsidRPr="004D0310">
        <w:rPr>
          <w:rFonts w:ascii="Franklin Gothic Medium" w:hAnsi="Franklin Gothic Medium"/>
          <w:b/>
          <w:bCs/>
          <w:i/>
          <w:iCs/>
        </w:rPr>
        <w:t>Violation of any term or condition may result in expulsion from the event without refund at the sole discretion of the WbR Committee or its designee.</w:t>
      </w:r>
    </w:p>
    <w:p w14:paraId="62119100" w14:textId="257A0682" w:rsidR="00416AC4" w:rsidRPr="00416AC4" w:rsidRDefault="005A7A50" w:rsidP="00416AC4">
      <w:pPr>
        <w:rPr>
          <w:rFonts w:ascii="Franklin Gothic Medium" w:hAnsi="Franklin Gothic Medium"/>
        </w:rPr>
      </w:pPr>
      <w:r w:rsidRPr="004D0310">
        <w:rPr>
          <w:rFonts w:ascii="Franklin Gothic Medium" w:hAnsi="Franklin Gothic Medium"/>
        </w:rPr>
        <w:t xml:space="preserve">The </w:t>
      </w:r>
      <w:r w:rsidRPr="004D0310">
        <w:rPr>
          <w:rFonts w:ascii="Franklin Gothic Medium" w:hAnsi="Franklin Gothic Medium"/>
          <w:b/>
          <w:bCs/>
        </w:rPr>
        <w:t xml:space="preserve">registration fee </w:t>
      </w:r>
      <w:r w:rsidRPr="004D0310">
        <w:rPr>
          <w:rFonts w:ascii="Franklin Gothic Medium" w:hAnsi="Franklin Gothic Medium"/>
        </w:rPr>
        <w:t xml:space="preserve">is $20 per person, and includes a </w:t>
      </w:r>
      <w:r w:rsidRPr="004D0310">
        <w:rPr>
          <w:rFonts w:ascii="Franklin Gothic Medium" w:hAnsi="Franklin Gothic Medium"/>
          <w:b/>
          <w:bCs/>
          <w:color w:val="538135" w:themeColor="accent6" w:themeShade="BF"/>
        </w:rPr>
        <w:t>WbR</w:t>
      </w:r>
      <w:r w:rsidRPr="004D0310">
        <w:rPr>
          <w:rFonts w:ascii="Franklin Gothic Medium" w:hAnsi="Franklin Gothic Medium"/>
        </w:rPr>
        <w:t xml:space="preserve"> pin, an event wrist band </w:t>
      </w:r>
      <w:r w:rsidR="00DF5AC1" w:rsidRPr="004D0310">
        <w:rPr>
          <w:rFonts w:ascii="Franklin Gothic Medium" w:hAnsi="Franklin Gothic Medium"/>
        </w:rPr>
        <w:t xml:space="preserve">allowing entrance to </w:t>
      </w:r>
      <w:r w:rsidRPr="004D0310">
        <w:rPr>
          <w:rFonts w:ascii="Franklin Gothic Medium" w:hAnsi="Franklin Gothic Medium"/>
        </w:rPr>
        <w:t>play party (</w:t>
      </w:r>
      <w:hyperlink w:anchor="waiver" w:history="1">
        <w:r w:rsidRPr="004D0310">
          <w:rPr>
            <w:rStyle w:val="Hyperlink"/>
            <w:rFonts w:ascii="Franklin Gothic Medium" w:hAnsi="Franklin Gothic Medium"/>
          </w:rPr>
          <w:t>signed liability waiver</w:t>
        </w:r>
      </w:hyperlink>
      <w:r w:rsidRPr="004D0310">
        <w:rPr>
          <w:rFonts w:ascii="Franklin Gothic Medium" w:hAnsi="Franklin Gothic Medium"/>
        </w:rPr>
        <w:t xml:space="preserve"> also required) and one (1) dinner Saturday night.  </w:t>
      </w:r>
      <w:r w:rsidRPr="004D0310">
        <w:rPr>
          <w:rFonts w:ascii="Franklin Gothic Medium" w:hAnsi="Franklin Gothic Medium"/>
          <w:b/>
          <w:bCs/>
        </w:rPr>
        <w:t>The registration fee must be paid in cash in person</w:t>
      </w:r>
      <w:r w:rsidRPr="004D0310">
        <w:rPr>
          <w:rFonts w:ascii="Franklin Gothic Medium" w:hAnsi="Franklin Gothic Medium"/>
        </w:rPr>
        <w:t xml:space="preserve"> during one of the </w:t>
      </w:r>
      <w:r w:rsidR="008E29C4" w:rsidRPr="004D0310">
        <w:rPr>
          <w:rFonts w:ascii="Franklin Gothic Medium" w:hAnsi="Franklin Gothic Medium"/>
        </w:rPr>
        <w:t xml:space="preserve">three </w:t>
      </w:r>
      <w:r w:rsidRPr="004D0310">
        <w:rPr>
          <w:rFonts w:ascii="Franklin Gothic Medium" w:hAnsi="Franklin Gothic Medium"/>
          <w:b/>
          <w:bCs/>
          <w:color w:val="538135" w:themeColor="accent6" w:themeShade="BF"/>
        </w:rPr>
        <w:t>WbR CHECK-IN</w:t>
      </w:r>
      <w:r w:rsidRPr="004D0310">
        <w:rPr>
          <w:rFonts w:ascii="Franklin Gothic Medium" w:hAnsi="Franklin Gothic Medium"/>
        </w:rPr>
        <w:t xml:space="preserve"> </w:t>
      </w:r>
      <w:r w:rsidR="00C450A2" w:rsidRPr="004D0310">
        <w:rPr>
          <w:rFonts w:ascii="Franklin Gothic Medium" w:hAnsi="Franklin Gothic Medium"/>
        </w:rPr>
        <w:t>times</w:t>
      </w:r>
      <w:r w:rsidRPr="004D0310">
        <w:rPr>
          <w:rFonts w:ascii="Franklin Gothic Medium" w:hAnsi="Franklin Gothic Medium"/>
        </w:rPr>
        <w:t xml:space="preserve"> specified in the </w:t>
      </w:r>
      <w:r w:rsidRPr="004D0310">
        <w:rPr>
          <w:rFonts w:ascii="Franklin Gothic Medium" w:hAnsi="Franklin Gothic Medium"/>
          <w:caps/>
        </w:rPr>
        <w:t>Event Schedule</w:t>
      </w:r>
      <w:r w:rsidRPr="004D0310">
        <w:rPr>
          <w:rFonts w:ascii="Franklin Gothic Medium" w:hAnsi="Franklin Gothic Medium"/>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5"/>
        <w:gridCol w:w="3595"/>
      </w:tblGrid>
      <w:tr w:rsidR="00416AC4" w14:paraId="172C3C6C" w14:textId="77777777" w:rsidTr="00416AC4">
        <w:tc>
          <w:tcPr>
            <w:tcW w:w="5755" w:type="dxa"/>
          </w:tcPr>
          <w:p w14:paraId="27000660" w14:textId="1CB5DFF0" w:rsidR="00416AC4" w:rsidRPr="00416AC4" w:rsidRDefault="00416AC4" w:rsidP="005A7A50">
            <w:pPr>
              <w:pStyle w:val="Heading2"/>
              <w:rPr>
                <w:rFonts w:ascii="Franklin Gothic Medium" w:hAnsi="Franklin Gothic Medium"/>
                <w:b/>
                <w:bCs/>
              </w:rPr>
            </w:pPr>
            <w:r w:rsidRPr="00416AC4">
              <w:rPr>
                <w:rFonts w:ascii="Franklin Gothic Medium" w:hAnsi="Franklin Gothic Medium"/>
                <w:b/>
                <w:bCs/>
                <w:color w:val="538135" w:themeColor="accent6" w:themeShade="BF"/>
              </w:rPr>
              <w:lastRenderedPageBreak/>
              <w:t>Next: WbR Terms &amp; Conditions</w:t>
            </w:r>
          </w:p>
        </w:tc>
        <w:tc>
          <w:tcPr>
            <w:tcW w:w="3595" w:type="dxa"/>
          </w:tcPr>
          <w:p w14:paraId="470147CC" w14:textId="0A7E8474" w:rsidR="00416AC4" w:rsidRPr="00416AC4" w:rsidRDefault="00416AC4" w:rsidP="005A7A50">
            <w:pPr>
              <w:pStyle w:val="Heading2"/>
              <w:rPr>
                <w:b/>
                <w:bCs/>
              </w:rPr>
            </w:pPr>
            <w:r w:rsidRPr="00416AC4">
              <w:rPr>
                <w:b/>
                <w:bCs/>
                <w:noProof/>
              </w:rPr>
              <mc:AlternateContent>
                <mc:Choice Requires="wps">
                  <w:drawing>
                    <wp:anchor distT="0" distB="0" distL="114300" distR="114300" simplePos="0" relativeHeight="251662336" behindDoc="0" locked="0" layoutInCell="1" allowOverlap="1" wp14:anchorId="398AD1CE" wp14:editId="5B2654BE">
                      <wp:simplePos x="0" y="0"/>
                      <wp:positionH relativeFrom="column">
                        <wp:posOffset>-3060</wp:posOffset>
                      </wp:positionH>
                      <wp:positionV relativeFrom="paragraph">
                        <wp:posOffset>24996</wp:posOffset>
                      </wp:positionV>
                      <wp:extent cx="2195715" cy="360218"/>
                      <wp:effectExtent l="0" t="0" r="14605" b="20955"/>
                      <wp:wrapNone/>
                      <wp:docPr id="632957387" name="Rectangle: Rounded Corners 1"/>
                      <wp:cNvGraphicFramePr/>
                      <a:graphic xmlns:a="http://schemas.openxmlformats.org/drawingml/2006/main">
                        <a:graphicData uri="http://schemas.microsoft.com/office/word/2010/wordprocessingShape">
                          <wps:wsp>
                            <wps:cNvSpPr/>
                            <wps:spPr>
                              <a:xfrm>
                                <a:off x="0" y="0"/>
                                <a:ext cx="2195715" cy="360218"/>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3EEBA7DA" w14:textId="3A872564" w:rsidR="00416AC4" w:rsidRPr="00416AC4" w:rsidRDefault="00416AC4" w:rsidP="005A7A50">
                                  <w:pPr>
                                    <w:jc w:val="center"/>
                                    <w:rPr>
                                      <w:rFonts w:ascii="Franklin Gothic Medium" w:hAnsi="Franklin Gothic Medium"/>
                                      <w:b/>
                                      <w:bCs/>
                                      <w:sz w:val="32"/>
                                      <w:szCs w:val="32"/>
                                    </w:rPr>
                                  </w:pPr>
                                  <w:r w:rsidRPr="00416AC4">
                                    <w:rPr>
                                      <w:rFonts w:ascii="Franklin Gothic Medium" w:hAnsi="Franklin Gothic Medium"/>
                                      <w:b/>
                                      <w:bCs/>
                                      <w:sz w:val="32"/>
                                      <w:szCs w:val="32"/>
                                    </w:rPr>
                                    <w:t>Terms &amp; Conditions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8AD1CE" id="Rectangle: Rounded Corners 1" o:spid="_x0000_s1026" style="position:absolute;margin-left:-.25pt;margin-top:1.95pt;width:172.9pt;height:2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" fillcolor="#70ad47 [3209]" strokecolor="#10190a [489]" strokeweight="1pt">
                      <v:stroke joinstyle="miter"/>
                      <v:textbox>
                        <w:txbxContent>
                          <w:p w14:paraId="3EEBA7DA" w14:textId="3A872564" w:rsidR="00416AC4" w:rsidRPr="00416AC4" w:rsidRDefault="00416AC4" w:rsidP="005A7A50">
                            <w:pPr>
                              <w:jc w:val="center"/>
                              <w:rPr>
                                <w:rFonts w:ascii="Franklin Gothic Medium" w:hAnsi="Franklin Gothic Medium"/>
                                <w:b/>
                                <w:bCs/>
                                <w:sz w:val="32"/>
                                <w:szCs w:val="32"/>
                              </w:rPr>
                            </w:pPr>
                            <w:r w:rsidRPr="00416AC4">
                              <w:rPr>
                                <w:rFonts w:ascii="Franklin Gothic Medium" w:hAnsi="Franklin Gothic Medium"/>
                                <w:b/>
                                <w:bCs/>
                                <w:sz w:val="32"/>
                                <w:szCs w:val="32"/>
                              </w:rPr>
                              <w:t>Terms &amp; Conditions</w:t>
                            </w:r>
                          </w:p>
                        </w:txbxContent>
                      </v:textbox>
                    </v:roundrect>
                  </w:pict>
                </mc:Fallback>
              </mc:AlternateContent>
            </w:r>
          </w:p>
        </w:tc>
      </w:tr>
      <w:tr w:rsidR="00416AC4" w14:paraId="59465A05" w14:textId="77777777" w:rsidTr="00416AC4">
        <w:tc>
          <w:tcPr>
            <w:tcW w:w="5755" w:type="dxa"/>
          </w:tcPr>
          <w:p w14:paraId="5C7E4AAF" w14:textId="76D4156D" w:rsidR="00416AC4" w:rsidRPr="00416AC4" w:rsidRDefault="00416AC4" w:rsidP="005A7A50">
            <w:pPr>
              <w:pStyle w:val="Heading2"/>
              <w:rPr>
                <w:rFonts w:ascii="Franklin Gothic Medium" w:hAnsi="Franklin Gothic Medium"/>
                <w:b/>
                <w:bCs/>
              </w:rPr>
            </w:pPr>
            <w:r w:rsidRPr="00416AC4">
              <w:rPr>
                <w:rFonts w:ascii="Franklin Gothic Medium" w:hAnsi="Franklin Gothic Medium"/>
                <w:b/>
                <w:bCs/>
                <w:color w:val="FFC000"/>
              </w:rPr>
              <w:t>Then: Registration</w:t>
            </w:r>
          </w:p>
        </w:tc>
        <w:tc>
          <w:tcPr>
            <w:tcW w:w="3595" w:type="dxa"/>
          </w:tcPr>
          <w:p w14:paraId="74040525" w14:textId="598E6B37" w:rsidR="00416AC4" w:rsidRPr="00416AC4" w:rsidRDefault="00416AC4" w:rsidP="005A7A50">
            <w:pPr>
              <w:pStyle w:val="Heading2"/>
              <w:rPr>
                <w:b/>
                <w:bCs/>
              </w:rPr>
            </w:pPr>
            <w:r w:rsidRPr="00416AC4">
              <w:rPr>
                <w:b/>
                <w:bCs/>
                <w:noProof/>
              </w:rPr>
              <mc:AlternateContent>
                <mc:Choice Requires="wps">
                  <w:drawing>
                    <wp:anchor distT="0" distB="0" distL="114300" distR="114300" simplePos="0" relativeHeight="251664384" behindDoc="0" locked="0" layoutInCell="1" allowOverlap="1" wp14:anchorId="41F78527" wp14:editId="4BB84A83">
                      <wp:simplePos x="0" y="0"/>
                      <wp:positionH relativeFrom="column">
                        <wp:posOffset>-3061</wp:posOffset>
                      </wp:positionH>
                      <wp:positionV relativeFrom="paragraph">
                        <wp:posOffset>5946</wp:posOffset>
                      </wp:positionV>
                      <wp:extent cx="2202873" cy="360218"/>
                      <wp:effectExtent l="0" t="0" r="26035" b="20955"/>
                      <wp:wrapNone/>
                      <wp:docPr id="1034342117" name="Rectangle: Rounded Corners 1"/>
                      <wp:cNvGraphicFramePr/>
                      <a:graphic xmlns:a="http://schemas.openxmlformats.org/drawingml/2006/main">
                        <a:graphicData uri="http://schemas.microsoft.com/office/word/2010/wordprocessingShape">
                          <wps:wsp>
                            <wps:cNvSpPr/>
                            <wps:spPr>
                              <a:xfrm>
                                <a:off x="0" y="0"/>
                                <a:ext cx="2202873" cy="360218"/>
                              </a:xfrm>
                              <a:prstGeom prst="roundRect">
                                <a:avLst/>
                              </a:prstGeom>
                              <a:solidFill>
                                <a:schemeClr val="bg1">
                                  <a:lumMod val="75000"/>
                                </a:schemeClr>
                              </a:solidFill>
                            </wps:spPr>
                            <wps:style>
                              <a:lnRef idx="2">
                                <a:schemeClr val="accent6">
                                  <a:shade val="15000"/>
                                </a:schemeClr>
                              </a:lnRef>
                              <a:fillRef idx="1">
                                <a:schemeClr val="accent6"/>
                              </a:fillRef>
                              <a:effectRef idx="0">
                                <a:schemeClr val="accent6"/>
                              </a:effectRef>
                              <a:fontRef idx="minor">
                                <a:schemeClr val="lt1"/>
                              </a:fontRef>
                            </wps:style>
                            <wps:txbx>
                              <w:txbxContent>
                                <w:p w14:paraId="4AABEAD5" w14:textId="4D9E434B" w:rsidR="00416AC4" w:rsidRPr="00416AC4" w:rsidRDefault="00416AC4" w:rsidP="00416AC4">
                                  <w:pPr>
                                    <w:jc w:val="center"/>
                                    <w:rPr>
                                      <w:rFonts w:ascii="Franklin Gothic Medium" w:hAnsi="Franklin Gothic Medium"/>
                                      <w:b/>
                                      <w:bCs/>
                                      <w:sz w:val="32"/>
                                      <w:szCs w:val="32"/>
                                    </w:rPr>
                                  </w:pPr>
                                  <w:r w:rsidRPr="00416AC4">
                                    <w:rPr>
                                      <w:rFonts w:ascii="Franklin Gothic Medium" w:hAnsi="Franklin Gothic Medium"/>
                                      <w:b/>
                                      <w:bCs/>
                                      <w:sz w:val="32"/>
                                      <w:szCs w:val="32"/>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F78527" id="_x0000_s1027" style="position:absolute;margin-left:-.25pt;margin-top:.45pt;width:173.45pt;height:28.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" fillcolor="#bfbfbf [2412]" strokecolor="#10190a [489]" strokeweight="1pt">
                      <v:stroke joinstyle="miter"/>
                      <v:textbox>
                        <w:txbxContent>
                          <w:p w14:paraId="4AABEAD5" w14:textId="4D9E434B" w:rsidR="00416AC4" w:rsidRPr="00416AC4" w:rsidRDefault="00416AC4" w:rsidP="00416AC4">
                            <w:pPr>
                              <w:jc w:val="center"/>
                              <w:rPr>
                                <w:rFonts w:ascii="Franklin Gothic Medium" w:hAnsi="Franklin Gothic Medium"/>
                                <w:b/>
                                <w:bCs/>
                                <w:sz w:val="32"/>
                                <w:szCs w:val="32"/>
                              </w:rPr>
                            </w:pPr>
                            <w:r w:rsidRPr="00416AC4">
                              <w:rPr>
                                <w:rFonts w:ascii="Franklin Gothic Medium" w:hAnsi="Franklin Gothic Medium"/>
                                <w:b/>
                                <w:bCs/>
                                <w:sz w:val="32"/>
                                <w:szCs w:val="32"/>
                              </w:rPr>
                              <w:t>Registration</w:t>
                            </w:r>
                          </w:p>
                        </w:txbxContent>
                      </v:textbox>
                    </v:roundrect>
                  </w:pict>
                </mc:Fallback>
              </mc:AlternateContent>
            </w:r>
          </w:p>
        </w:tc>
      </w:tr>
    </w:tbl>
    <w:p w14:paraId="3DFA943D" w14:textId="47503947" w:rsidR="004A5CFA" w:rsidRPr="004A5CFA" w:rsidRDefault="004A5CFA" w:rsidP="005A7A50">
      <w:pPr>
        <w:pStyle w:val="Heading2"/>
      </w:pPr>
    </w:p>
    <w:sectPr w:rsidR="004A5CFA" w:rsidRPr="004A5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0CDF"/>
    <w:multiLevelType w:val="multilevel"/>
    <w:tmpl w:val="3F2845C2"/>
    <w:styleLink w:val="Outline"/>
    <w:lvl w:ilvl="0">
      <w:start w:val="1"/>
      <w:numFmt w:val="decimal"/>
      <w:lvlText w:val="%1."/>
      <w:lvlJc w:val="left"/>
      <w:pPr>
        <w:ind w:left="576" w:hanging="576"/>
      </w:pPr>
      <w:rPr>
        <w:rFonts w:ascii="Calibri" w:hAnsi="Calibri" w:hint="default"/>
        <w:color w:val="538135" w:themeColor="accent6" w:themeShade="BF"/>
        <w:sz w:val="28"/>
      </w:rPr>
    </w:lvl>
    <w:lvl w:ilvl="1">
      <w:start w:val="1"/>
      <w:numFmt w:val="decimal"/>
      <w:lvlText w:val="%1.%2."/>
      <w:lvlJc w:val="left"/>
      <w:pPr>
        <w:ind w:left="1296" w:hanging="720"/>
      </w:pPr>
      <w:rPr>
        <w:rFonts w:ascii="Calibri" w:hAnsi="Calibri" w:hint="default"/>
        <w:sz w:val="24"/>
      </w:rPr>
    </w:lvl>
    <w:lvl w:ilvl="2">
      <w:start w:val="1"/>
      <w:numFmt w:val="decimal"/>
      <w:lvlText w:val="%1.%2.%3."/>
      <w:lvlJc w:val="left"/>
      <w:pPr>
        <w:tabs>
          <w:tab w:val="num" w:pos="1296"/>
        </w:tabs>
        <w:ind w:left="2160" w:hanging="864"/>
      </w:pPr>
      <w:rPr>
        <w:rFonts w:ascii="Calibri" w:hAnsi="Calibri" w:hint="default"/>
        <w:sz w:val="24"/>
      </w:rPr>
    </w:lvl>
    <w:lvl w:ilvl="3">
      <w:start w:val="1"/>
      <w:numFmt w:val="decimal"/>
      <w:lvlText w:val="%1.%2.%3.%4."/>
      <w:lvlJc w:val="left"/>
      <w:pPr>
        <w:tabs>
          <w:tab w:val="num" w:pos="2160"/>
        </w:tabs>
        <w:ind w:left="3024" w:hanging="864"/>
      </w:pPr>
      <w:rPr>
        <w:rFonts w:ascii="Calibri" w:hAnsi="Calibri" w:hint="default"/>
        <w:sz w:val="24"/>
      </w:rPr>
    </w:lvl>
    <w:lvl w:ilvl="4">
      <w:start w:val="1"/>
      <w:numFmt w:val="decimal"/>
      <w:lvlText w:val="%1.%2.%3.%4.%5"/>
      <w:lvlJc w:val="left"/>
      <w:pPr>
        <w:tabs>
          <w:tab w:val="num" w:pos="3024"/>
        </w:tabs>
        <w:ind w:left="4032" w:hanging="1008"/>
      </w:pPr>
      <w:rPr>
        <w:rFonts w:ascii="Calibri" w:hAnsi="Calibri" w:hint="default"/>
        <w:sz w:val="24"/>
      </w:rPr>
    </w:lvl>
    <w:lvl w:ilvl="5">
      <w:start w:val="1"/>
      <w:numFmt w:val="bullet"/>
      <w:lvlText w:val=""/>
      <w:lvlJc w:val="left"/>
      <w:pPr>
        <w:tabs>
          <w:tab w:val="num" w:pos="4032"/>
        </w:tabs>
        <w:ind w:left="4608" w:hanging="576"/>
      </w:pPr>
      <w:rPr>
        <w:rFonts w:ascii="Symbol" w:hAnsi="Symbol" w:hint="default"/>
        <w:color w:val="auto"/>
      </w:rPr>
    </w:lvl>
    <w:lvl w:ilvl="6">
      <w:start w:val="1"/>
      <w:numFmt w:val="bullet"/>
      <w:lvlText w:val=""/>
      <w:lvlJc w:val="left"/>
      <w:pPr>
        <w:tabs>
          <w:tab w:val="num" w:pos="4608"/>
        </w:tabs>
        <w:ind w:left="5040" w:hanging="432"/>
      </w:pPr>
      <w:rPr>
        <w:rFonts w:ascii="Symbol" w:hAnsi="Symbol" w:hint="default"/>
        <w:color w:val="auto"/>
      </w:rPr>
    </w:lvl>
    <w:lvl w:ilvl="7">
      <w:start w:val="1"/>
      <w:numFmt w:val="bullet"/>
      <w:lvlText w:val=""/>
      <w:lvlJc w:val="left"/>
      <w:pPr>
        <w:tabs>
          <w:tab w:val="num" w:pos="5472"/>
        </w:tabs>
        <w:ind w:left="5904" w:hanging="432"/>
      </w:pPr>
      <w:rPr>
        <w:rFonts w:ascii="Symbol" w:hAnsi="Symbol" w:hint="default"/>
        <w:color w:val="auto"/>
      </w:rPr>
    </w:lvl>
    <w:lvl w:ilvl="8">
      <w:start w:val="1"/>
      <w:numFmt w:val="none"/>
      <w:lvlText w:val=""/>
      <w:lvlJc w:val="left"/>
      <w:pPr>
        <w:ind w:left="6480" w:hanging="576"/>
      </w:pPr>
      <w:rPr>
        <w:rFonts w:hint="default"/>
      </w:rPr>
    </w:lvl>
  </w:abstractNum>
  <w:abstractNum w:abstractNumId="1" w15:restartNumberingAfterBreak="0">
    <w:nsid w:val="27C2043D"/>
    <w:multiLevelType w:val="hybridMultilevel"/>
    <w:tmpl w:val="69AA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94F4A"/>
    <w:multiLevelType w:val="hybridMultilevel"/>
    <w:tmpl w:val="2C1ED8D8"/>
    <w:lvl w:ilvl="0" w:tplc="EF588A34">
      <w:start w:val="1"/>
      <w:numFmt w:val="bullet"/>
      <w:lvlRestart w:val="0"/>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14263"/>
    <w:multiLevelType w:val="multilevel"/>
    <w:tmpl w:val="C95C4208"/>
    <w:styleLink w:val="PboLOutliner"/>
    <w:lvl w:ilvl="0">
      <w:start w:val="1"/>
      <w:numFmt w:val="decimal"/>
      <w:lvlText w:val="%1."/>
      <w:lvlJc w:val="left"/>
      <w:pPr>
        <w:ind w:left="720" w:hanging="720"/>
      </w:pPr>
      <w:rPr>
        <w:b/>
        <w:bCs/>
        <w:color w:val="538135" w:themeColor="accent6" w:themeShade="BF"/>
        <w:sz w:val="28"/>
      </w:rPr>
    </w:lvl>
    <w:lvl w:ilvl="1">
      <w:start w:val="1"/>
      <w:numFmt w:val="decimal"/>
      <w:lvlText w:val="%1.%2"/>
      <w:lvlJc w:val="left"/>
      <w:pPr>
        <w:ind w:left="1728" w:hanging="1008"/>
      </w:pPr>
      <w:rPr>
        <w:rFonts w:hint="default"/>
      </w:rPr>
    </w:lvl>
    <w:lvl w:ilvl="2">
      <w:start w:val="1"/>
      <w:numFmt w:val="decimal"/>
      <w:lvlText w:val="%1.%2.%3"/>
      <w:lvlJc w:val="right"/>
      <w:pPr>
        <w:tabs>
          <w:tab w:val="num" w:pos="2160"/>
        </w:tabs>
        <w:ind w:left="2448" w:hanging="720"/>
      </w:pPr>
      <w:rPr>
        <w:rFonts w:hint="default"/>
      </w:rPr>
    </w:lvl>
    <w:lvl w:ilvl="3">
      <w:start w:val="1"/>
      <w:numFmt w:val="decimal"/>
      <w:lvlText w:val="%1.%2.%3.%4"/>
      <w:lvlJc w:val="left"/>
      <w:pPr>
        <w:ind w:left="3456" w:hanging="1008"/>
      </w:pPr>
      <w:rPr>
        <w:rFonts w:hint="default"/>
      </w:rPr>
    </w:lvl>
    <w:lvl w:ilvl="4">
      <w:start w:val="1"/>
      <w:numFmt w:val="decimal"/>
      <w:lvlText w:val="%1.%2.%3.%4.%5"/>
      <w:lvlJc w:val="left"/>
      <w:pPr>
        <w:tabs>
          <w:tab w:val="num" w:pos="3456"/>
        </w:tabs>
        <w:ind w:left="4320" w:hanging="864"/>
      </w:pPr>
      <w:rPr>
        <w:rFonts w:hint="default"/>
      </w:rPr>
    </w:lvl>
    <w:lvl w:ilvl="5">
      <w:start w:val="1"/>
      <w:numFmt w:val="bullet"/>
      <w:lvlText w:val=""/>
      <w:lvlJc w:val="left"/>
      <w:pPr>
        <w:ind w:left="4680" w:hanging="360"/>
      </w:pPr>
      <w:rPr>
        <w:rFonts w:ascii="Symbol" w:hAnsi="Symbol" w:hint="default"/>
        <w:color w:val="auto"/>
      </w:rPr>
    </w:lvl>
    <w:lvl w:ilvl="6">
      <w:start w:val="1"/>
      <w:numFmt w:val="bullet"/>
      <w:lvlText w:val=""/>
      <w:lvlJc w:val="left"/>
      <w:pPr>
        <w:ind w:left="5040" w:hanging="360"/>
      </w:pPr>
      <w:rPr>
        <w:rFonts w:ascii="Symbol" w:hAnsi="Symbol" w:hint="default"/>
        <w:color w:val="auto"/>
      </w:rPr>
    </w:lvl>
    <w:lvl w:ilvl="7">
      <w:start w:val="1"/>
      <w:numFmt w:val="bullet"/>
      <w:lvlText w:val=""/>
      <w:lvlJc w:val="left"/>
      <w:pPr>
        <w:ind w:left="5400" w:hanging="360"/>
      </w:pPr>
      <w:rPr>
        <w:rFonts w:ascii="Symbol" w:hAnsi="Symbol" w:hint="default"/>
        <w:color w:val="auto"/>
      </w:rPr>
    </w:lvl>
    <w:lvl w:ilvl="8">
      <w:start w:val="1"/>
      <w:numFmt w:val="none"/>
      <w:lvlText w:val="%9."/>
      <w:lvlJc w:val="right"/>
      <w:pPr>
        <w:ind w:left="6480" w:hanging="180"/>
      </w:pPr>
      <w:rPr>
        <w:rFonts w:hint="default"/>
      </w:rPr>
    </w:lvl>
  </w:abstractNum>
  <w:num w:numId="1" w16cid:durableId="1705011329">
    <w:abstractNumId w:val="3"/>
  </w:num>
  <w:num w:numId="2" w16cid:durableId="37750818">
    <w:abstractNumId w:val="0"/>
  </w:num>
  <w:num w:numId="3" w16cid:durableId="898128388">
    <w:abstractNumId w:val="3"/>
  </w:num>
  <w:num w:numId="4" w16cid:durableId="577520281">
    <w:abstractNumId w:val="0"/>
  </w:num>
  <w:num w:numId="5" w16cid:durableId="1932734782">
    <w:abstractNumId w:val="3"/>
  </w:num>
  <w:num w:numId="6" w16cid:durableId="1174419929">
    <w:abstractNumId w:val="3"/>
  </w:num>
  <w:num w:numId="7" w16cid:durableId="428282060">
    <w:abstractNumId w:val="1"/>
  </w:num>
  <w:num w:numId="8" w16cid:durableId="2126464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CFA"/>
    <w:rsid w:val="00014E6E"/>
    <w:rsid w:val="0001796C"/>
    <w:rsid w:val="000B0163"/>
    <w:rsid w:val="000F4882"/>
    <w:rsid w:val="00307F39"/>
    <w:rsid w:val="00416AC4"/>
    <w:rsid w:val="004A162C"/>
    <w:rsid w:val="004A5CFA"/>
    <w:rsid w:val="004D0310"/>
    <w:rsid w:val="004D4450"/>
    <w:rsid w:val="004F2DC9"/>
    <w:rsid w:val="00512EDA"/>
    <w:rsid w:val="005313F7"/>
    <w:rsid w:val="005A7A50"/>
    <w:rsid w:val="005F5B4B"/>
    <w:rsid w:val="00611E78"/>
    <w:rsid w:val="00716844"/>
    <w:rsid w:val="0078270A"/>
    <w:rsid w:val="007A6079"/>
    <w:rsid w:val="007B30CD"/>
    <w:rsid w:val="007D3F39"/>
    <w:rsid w:val="008B3A20"/>
    <w:rsid w:val="008E29C4"/>
    <w:rsid w:val="008F0B43"/>
    <w:rsid w:val="00965EDB"/>
    <w:rsid w:val="0099010B"/>
    <w:rsid w:val="009F17E5"/>
    <w:rsid w:val="00A06EEC"/>
    <w:rsid w:val="00A564A9"/>
    <w:rsid w:val="00A573F9"/>
    <w:rsid w:val="00A7317B"/>
    <w:rsid w:val="00A774B4"/>
    <w:rsid w:val="00B21E47"/>
    <w:rsid w:val="00B23678"/>
    <w:rsid w:val="00B276E4"/>
    <w:rsid w:val="00BC2CFE"/>
    <w:rsid w:val="00BD32D1"/>
    <w:rsid w:val="00C01930"/>
    <w:rsid w:val="00C450A2"/>
    <w:rsid w:val="00D74A60"/>
    <w:rsid w:val="00D76193"/>
    <w:rsid w:val="00DF5AC1"/>
    <w:rsid w:val="00E11B32"/>
    <w:rsid w:val="00E1774D"/>
    <w:rsid w:val="00E7706F"/>
    <w:rsid w:val="00E834A4"/>
    <w:rsid w:val="00EF73DF"/>
    <w:rsid w:val="00F70198"/>
    <w:rsid w:val="00FC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4D3E"/>
  <w15:chartTrackingRefBased/>
  <w15:docId w15:val="{BE770295-7535-4F98-BA16-A2110590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3F9"/>
  </w:style>
  <w:style w:type="paragraph" w:styleId="Heading1">
    <w:name w:val="heading 1"/>
    <w:basedOn w:val="Normal"/>
    <w:next w:val="Normal"/>
    <w:link w:val="Heading1Char"/>
    <w:uiPriority w:val="9"/>
    <w:qFormat/>
    <w:rsid w:val="004A5C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A5C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A5C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5C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5C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5C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C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C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C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boLOutliner">
    <w:name w:val="PboL_Outliner"/>
    <w:basedOn w:val="NoList"/>
    <w:rsid w:val="00A573F9"/>
    <w:pPr>
      <w:numPr>
        <w:numId w:val="1"/>
      </w:numPr>
    </w:pPr>
  </w:style>
  <w:style w:type="numbering" w:customStyle="1" w:styleId="Outline">
    <w:name w:val="Outline"/>
    <w:basedOn w:val="NoList"/>
    <w:uiPriority w:val="99"/>
    <w:rsid w:val="00A573F9"/>
    <w:pPr>
      <w:numPr>
        <w:numId w:val="2"/>
      </w:numPr>
    </w:pPr>
  </w:style>
  <w:style w:type="paragraph" w:styleId="ListParagraph">
    <w:name w:val="List Paragraph"/>
    <w:basedOn w:val="Normal"/>
    <w:uiPriority w:val="34"/>
    <w:qFormat/>
    <w:rsid w:val="00A573F9"/>
    <w:pPr>
      <w:numPr>
        <w:numId w:val="8"/>
      </w:numPr>
      <w:contextualSpacing/>
    </w:pPr>
  </w:style>
  <w:style w:type="character" w:customStyle="1" w:styleId="Heading1Char">
    <w:name w:val="Heading 1 Char"/>
    <w:basedOn w:val="DefaultParagraphFont"/>
    <w:link w:val="Heading1"/>
    <w:uiPriority w:val="9"/>
    <w:rsid w:val="004A5C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A5C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A5C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5C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5C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5C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C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C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CFA"/>
    <w:rPr>
      <w:rFonts w:eastAsiaTheme="majorEastAsia" w:cstheme="majorBidi"/>
      <w:color w:val="272727" w:themeColor="text1" w:themeTint="D8"/>
    </w:rPr>
  </w:style>
  <w:style w:type="paragraph" w:styleId="Title">
    <w:name w:val="Title"/>
    <w:basedOn w:val="Normal"/>
    <w:next w:val="Normal"/>
    <w:link w:val="TitleChar"/>
    <w:uiPriority w:val="10"/>
    <w:qFormat/>
    <w:rsid w:val="004A5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C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C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CFA"/>
    <w:pPr>
      <w:spacing w:before="160"/>
      <w:jc w:val="center"/>
    </w:pPr>
    <w:rPr>
      <w:i/>
      <w:iCs/>
      <w:color w:val="404040" w:themeColor="text1" w:themeTint="BF"/>
    </w:rPr>
  </w:style>
  <w:style w:type="character" w:customStyle="1" w:styleId="QuoteChar">
    <w:name w:val="Quote Char"/>
    <w:basedOn w:val="DefaultParagraphFont"/>
    <w:link w:val="Quote"/>
    <w:uiPriority w:val="29"/>
    <w:rsid w:val="004A5CFA"/>
    <w:rPr>
      <w:i/>
      <w:iCs/>
      <w:color w:val="404040" w:themeColor="text1" w:themeTint="BF"/>
    </w:rPr>
  </w:style>
  <w:style w:type="character" w:styleId="IntenseEmphasis">
    <w:name w:val="Intense Emphasis"/>
    <w:basedOn w:val="DefaultParagraphFont"/>
    <w:uiPriority w:val="21"/>
    <w:qFormat/>
    <w:rsid w:val="004A5CFA"/>
    <w:rPr>
      <w:i/>
      <w:iCs/>
      <w:color w:val="2F5496" w:themeColor="accent1" w:themeShade="BF"/>
    </w:rPr>
  </w:style>
  <w:style w:type="paragraph" w:styleId="IntenseQuote">
    <w:name w:val="Intense Quote"/>
    <w:basedOn w:val="Normal"/>
    <w:next w:val="Normal"/>
    <w:link w:val="IntenseQuoteChar"/>
    <w:uiPriority w:val="30"/>
    <w:qFormat/>
    <w:rsid w:val="004A5C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5CFA"/>
    <w:rPr>
      <w:i/>
      <w:iCs/>
      <w:color w:val="2F5496" w:themeColor="accent1" w:themeShade="BF"/>
    </w:rPr>
  </w:style>
  <w:style w:type="character" w:styleId="IntenseReference">
    <w:name w:val="Intense Reference"/>
    <w:basedOn w:val="DefaultParagraphFont"/>
    <w:uiPriority w:val="32"/>
    <w:qFormat/>
    <w:rsid w:val="004A5CFA"/>
    <w:rPr>
      <w:b/>
      <w:bCs/>
      <w:smallCaps/>
      <w:color w:val="2F5496" w:themeColor="accent1" w:themeShade="BF"/>
      <w:spacing w:val="5"/>
    </w:rPr>
  </w:style>
  <w:style w:type="table" w:styleId="TableGrid">
    <w:name w:val="Table Grid"/>
    <w:basedOn w:val="TableNormal"/>
    <w:uiPriority w:val="39"/>
    <w:rsid w:val="00512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0163"/>
    <w:rPr>
      <w:color w:val="0563C1" w:themeColor="hyperlink"/>
      <w:u w:val="single"/>
    </w:rPr>
  </w:style>
  <w:style w:type="character" w:styleId="UnresolvedMention">
    <w:name w:val="Unresolved Mention"/>
    <w:basedOn w:val="DefaultParagraphFont"/>
    <w:uiPriority w:val="99"/>
    <w:semiHidden/>
    <w:unhideWhenUsed/>
    <w:rsid w:val="000B0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 Greenberg</dc:creator>
  <cp:keywords/>
  <dc:description/>
  <cp:lastModifiedBy>Scott B. Greenberg</cp:lastModifiedBy>
  <cp:revision>3</cp:revision>
  <cp:lastPrinted>2025-03-23T16:44:00Z</cp:lastPrinted>
  <dcterms:created xsi:type="dcterms:W3CDTF">2025-04-28T00:39:00Z</dcterms:created>
  <dcterms:modified xsi:type="dcterms:W3CDTF">2025-04-28T00:54:00Z</dcterms:modified>
</cp:coreProperties>
</file>