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05B" w:rsidRPr="0031105B" w:rsidRDefault="0031105B" w:rsidP="0031105B">
      <w:pPr>
        <w:rPr>
          <w:rFonts w:ascii="宋体" w:eastAsia="宋体" w:hAnsi="宋体" w:cs="Times New Roman" w:hint="eastAsia"/>
          <w:b/>
          <w:bCs/>
          <w:szCs w:val="21"/>
        </w:rPr>
      </w:pPr>
      <w:r>
        <w:rPr>
          <w:rFonts w:ascii="宋体" w:eastAsia="宋体" w:hAnsi="宋体" w:cs="Times New Roman" w:hint="eastAsia"/>
          <w:b/>
          <w:bCs/>
          <w:szCs w:val="21"/>
        </w:rPr>
        <w:t>关系分类国内外综述</w:t>
      </w:r>
      <w:bookmarkStart w:id="0" w:name="_GoBack"/>
      <w:bookmarkEnd w:id="0"/>
    </w:p>
    <w:p w:rsidR="006D62CB" w:rsidRPr="0022182C" w:rsidRDefault="00A459DC" w:rsidP="0022182C">
      <w:pPr>
        <w:ind w:firstLineChars="200" w:firstLine="420"/>
        <w:rPr>
          <w:rFonts w:ascii="宋体" w:eastAsia="宋体" w:hAnsi="宋体" w:cs="Times New Roman"/>
          <w:szCs w:val="21"/>
        </w:rPr>
      </w:pPr>
      <w:r w:rsidRPr="0022182C">
        <w:rPr>
          <w:rFonts w:ascii="宋体" w:eastAsia="宋体" w:hAnsi="宋体" w:cs="Times New Roman"/>
          <w:szCs w:val="21"/>
        </w:rPr>
        <w:t>关系分类是将具有两个标记实体的句子分配给预定关系集合的任务</w:t>
      </w:r>
      <w:r w:rsidRPr="0022182C">
        <w:rPr>
          <w:rFonts w:ascii="宋体" w:eastAsia="宋体" w:hAnsi="宋体" w:cs="Times New Roman"/>
          <w:szCs w:val="21"/>
          <w:vertAlign w:val="superscript"/>
        </w:rPr>
        <w:t>[1]</w:t>
      </w:r>
      <w:r w:rsidRPr="0022182C">
        <w:rPr>
          <w:rFonts w:ascii="宋体" w:eastAsia="宋体" w:hAnsi="宋体" w:cs="Times New Roman"/>
          <w:szCs w:val="21"/>
        </w:rPr>
        <w:t>。例如，“We poured the &lt;e1&gt;milk&lt;/e1&gt; into the &lt;e2&gt;pumpkin mixture&lt;/e2&gt;.”</w:t>
      </w:r>
      <w:r w:rsidRPr="0022182C">
        <w:rPr>
          <w:rFonts w:ascii="宋体" w:eastAsia="宋体" w:hAnsi="宋体" w:cs="Times New Roman" w:hint="eastAsia"/>
          <w:szCs w:val="21"/>
        </w:rPr>
        <w:t>描述</w:t>
      </w:r>
      <w:r w:rsidRPr="0022182C">
        <w:rPr>
          <w:rFonts w:ascii="宋体" w:eastAsia="宋体" w:hAnsi="宋体" w:cs="Times New Roman"/>
          <w:szCs w:val="21"/>
        </w:rPr>
        <w:t>了Entity-Destination关系(e1,e2)。关系分类是一个基本任务，可以作为一个预先存在的系统为信息提取，自然语言理解，信息检索等提供先验知识</w:t>
      </w:r>
      <w:r w:rsidRPr="0022182C">
        <w:rPr>
          <w:rFonts w:ascii="宋体" w:eastAsia="宋体" w:hAnsi="宋体" w:cs="Times New Roman"/>
          <w:szCs w:val="21"/>
          <w:vertAlign w:val="superscript"/>
        </w:rPr>
        <w:t>[2]</w:t>
      </w:r>
      <w:r w:rsidRPr="0022182C">
        <w:rPr>
          <w:rFonts w:ascii="宋体" w:eastAsia="宋体" w:hAnsi="宋体" w:cs="Times New Roman"/>
          <w:szCs w:val="21"/>
        </w:rPr>
        <w:t>。</w:t>
      </w:r>
    </w:p>
    <w:p w:rsidR="006D62CB" w:rsidRPr="0022182C" w:rsidRDefault="00A459DC" w:rsidP="0022182C">
      <w:pPr>
        <w:ind w:firstLineChars="200" w:firstLine="420"/>
        <w:jc w:val="left"/>
        <w:rPr>
          <w:rFonts w:ascii="宋体" w:eastAsia="宋体" w:hAnsi="宋体" w:cs="Times New Roman"/>
          <w:szCs w:val="21"/>
        </w:rPr>
      </w:pPr>
      <w:r w:rsidRPr="0022182C">
        <w:rPr>
          <w:rFonts w:ascii="宋体" w:eastAsia="宋体" w:hAnsi="宋体" w:cs="Times New Roman"/>
          <w:szCs w:val="21"/>
        </w:rPr>
        <w:t>最近的研究通常在监督的角度提出关系分类的任务，传统的监督方法可以分为基于特征的方法和内核方法。</w:t>
      </w:r>
    </w:p>
    <w:p w:rsidR="006D62CB" w:rsidRPr="0022182C" w:rsidRDefault="00A459DC" w:rsidP="0022182C">
      <w:pPr>
        <w:ind w:firstLineChars="200" w:firstLine="420"/>
        <w:jc w:val="left"/>
        <w:rPr>
          <w:rFonts w:ascii="宋体" w:eastAsia="宋体" w:hAnsi="宋体" w:cs="Times New Roman"/>
          <w:szCs w:val="21"/>
        </w:rPr>
      </w:pPr>
      <w:r w:rsidRPr="0022182C">
        <w:rPr>
          <w:rFonts w:ascii="宋体" w:eastAsia="宋体" w:hAnsi="宋体" w:cs="Times New Roman"/>
          <w:szCs w:val="21"/>
        </w:rPr>
        <w:t>基于特征的方法集中于提取和选择用于关系分类的相关特征。Kambhatla（2004）</w:t>
      </w:r>
      <w:r w:rsidRPr="0022182C">
        <w:rPr>
          <w:rFonts w:ascii="宋体" w:eastAsia="宋体" w:hAnsi="宋体" w:cs="Times New Roman"/>
          <w:szCs w:val="21"/>
          <w:vertAlign w:val="superscript"/>
        </w:rPr>
        <w:t>[3]</w:t>
      </w:r>
      <w:r w:rsidRPr="0022182C">
        <w:rPr>
          <w:rFonts w:ascii="宋体" w:eastAsia="宋体" w:hAnsi="宋体" w:cs="Times New Roman"/>
          <w:szCs w:val="21"/>
        </w:rPr>
        <w:t>利用词汇，句法和语义特征，将它们提供给最大熵模型。Hendrickx等人（2010）</w:t>
      </w:r>
      <w:r w:rsidRPr="0022182C">
        <w:rPr>
          <w:rFonts w:ascii="宋体" w:eastAsia="宋体" w:hAnsi="宋体" w:cs="Times New Roman"/>
          <w:szCs w:val="21"/>
          <w:vertAlign w:val="superscript"/>
        </w:rPr>
        <w:t>[4]</w:t>
      </w:r>
      <w:r w:rsidRPr="0022182C">
        <w:rPr>
          <w:rFonts w:ascii="宋体" w:eastAsia="宋体" w:hAnsi="宋体" w:cs="Times New Roman"/>
          <w:szCs w:val="21"/>
        </w:rPr>
        <w:t>的研究表明，SemEval-2010任务8的获胜者在所有参与者中使用最多类型的特征和资源。然而，采用基于特征的方法难以找到最佳特征集，因为遍历特征的所有组合对于基于特征的方法是耗时的。</w:t>
      </w:r>
    </w:p>
    <w:p w:rsidR="006D62CB" w:rsidRPr="0022182C" w:rsidRDefault="00A459DC" w:rsidP="0022182C">
      <w:pPr>
        <w:ind w:firstLineChars="200" w:firstLine="420"/>
        <w:rPr>
          <w:rFonts w:ascii="宋体" w:eastAsia="宋体" w:hAnsi="宋体" w:cs="Times New Roman"/>
          <w:szCs w:val="21"/>
        </w:rPr>
      </w:pPr>
      <w:r w:rsidRPr="0022182C">
        <w:rPr>
          <w:rFonts w:ascii="宋体" w:eastAsia="宋体" w:hAnsi="宋体" w:cs="Times New Roman"/>
          <w:szCs w:val="21"/>
        </w:rPr>
        <w:t>为了解决上述特征选择的问题，内核方法根据精心设计的内核计算句子之间的结构共性来表示输入数据.Mooney和Bunescu（2005）</w:t>
      </w:r>
      <w:r w:rsidRPr="0022182C">
        <w:rPr>
          <w:rFonts w:ascii="宋体" w:eastAsia="宋体" w:hAnsi="宋体" w:cs="Times New Roman"/>
          <w:szCs w:val="21"/>
          <w:vertAlign w:val="superscript"/>
        </w:rPr>
        <w:t>[5]</w:t>
      </w:r>
      <w:r w:rsidRPr="0022182C">
        <w:rPr>
          <w:rFonts w:ascii="宋体" w:eastAsia="宋体" w:hAnsi="宋体" w:cs="Times New Roman"/>
          <w:szCs w:val="21"/>
        </w:rPr>
        <w:t>将句子分割为子序列并使用提出的子序列核来计算相似性。Bunescu和Mooney（2005）提出了依赖树内核，并从标记实体之间的最短依赖路径（SDP）中提取信息。由于内核方法需要在输入样本之间进行相似性计算，因此当面对大规模数据集时，它们的计算成本相对较高。</w:t>
      </w:r>
    </w:p>
    <w:p w:rsidR="006D62CB" w:rsidRPr="0022182C" w:rsidRDefault="00A459DC" w:rsidP="0022182C">
      <w:pPr>
        <w:ind w:firstLineChars="200" w:firstLine="420"/>
        <w:rPr>
          <w:rFonts w:ascii="宋体" w:eastAsia="宋体" w:hAnsi="宋体" w:cs="Times New Roman"/>
          <w:szCs w:val="21"/>
        </w:rPr>
      </w:pPr>
      <w:r w:rsidRPr="0022182C">
        <w:rPr>
          <w:rFonts w:ascii="宋体" w:eastAsia="宋体" w:hAnsi="宋体" w:cs="Times New Roman"/>
          <w:szCs w:val="21"/>
        </w:rPr>
        <w:t>之后，机器学习的相关算法被引入用于解决关系分类问题，研究主要集中在</w:t>
      </w:r>
      <w:r w:rsidRPr="0022182C">
        <w:rPr>
          <w:rFonts w:ascii="宋体" w:eastAsia="宋体" w:hAnsi="宋体" w:cs="Times New Roman"/>
          <w:b/>
          <w:szCs w:val="21"/>
        </w:rPr>
        <w:t>支持向量机（SVM）或最大熵分类器</w:t>
      </w:r>
      <w:r w:rsidRPr="0022182C">
        <w:rPr>
          <w:rFonts w:ascii="宋体" w:eastAsia="宋体" w:hAnsi="宋体" w:cs="Times New Roman"/>
          <w:szCs w:val="21"/>
        </w:rPr>
        <w:t>。Rink和Harabagiu（2010a）</w:t>
      </w:r>
      <w:r w:rsidRPr="0022182C">
        <w:rPr>
          <w:rFonts w:ascii="宋体" w:eastAsia="宋体" w:hAnsi="宋体" w:cs="Times New Roman" w:hint="eastAsia"/>
          <w:szCs w:val="21"/>
          <w:vertAlign w:val="superscript"/>
        </w:rPr>
        <w:t>[6]</w:t>
      </w:r>
      <w:r w:rsidRPr="0022182C">
        <w:rPr>
          <w:rFonts w:ascii="宋体" w:eastAsia="宋体" w:hAnsi="宋体" w:cs="Times New Roman"/>
          <w:szCs w:val="21"/>
        </w:rPr>
        <w:t>采用的是SVM结合特征捕获语境、语义角色关系和可能存在的关系。这种方法的F1得分是82.19％，精度为77.92％。Tratz和Hovy（2010）</w:t>
      </w:r>
      <w:r w:rsidRPr="0022182C">
        <w:rPr>
          <w:rFonts w:ascii="宋体" w:eastAsia="宋体" w:hAnsi="宋体" w:cs="Times New Roman" w:hint="eastAsia"/>
          <w:szCs w:val="21"/>
          <w:vertAlign w:val="superscript"/>
        </w:rPr>
        <w:t>[7]</w:t>
      </w:r>
      <w:r w:rsidRPr="0022182C">
        <w:rPr>
          <w:rFonts w:ascii="宋体" w:eastAsia="宋体" w:hAnsi="宋体" w:cs="Times New Roman"/>
          <w:szCs w:val="21"/>
        </w:rPr>
        <w:t>使用大量布尔特征训练的最大熵分类器实现分类。</w:t>
      </w:r>
    </w:p>
    <w:p w:rsidR="006D62CB" w:rsidRPr="0022182C" w:rsidRDefault="00A459DC" w:rsidP="0022182C">
      <w:pPr>
        <w:ind w:firstLineChars="200" w:firstLine="420"/>
        <w:rPr>
          <w:rFonts w:ascii="宋体" w:eastAsia="宋体" w:hAnsi="宋体" w:cs="Times New Roman"/>
          <w:szCs w:val="21"/>
        </w:rPr>
      </w:pPr>
      <w:r w:rsidRPr="0022182C">
        <w:rPr>
          <w:rFonts w:ascii="宋体" w:eastAsia="宋体" w:hAnsi="宋体" w:cs="Times New Roman"/>
          <w:szCs w:val="21"/>
        </w:rPr>
        <w:t>如今，基于深度神经网络的方法已经成为关系分类的主要解决方案。这些方案主要集中在四个方面：</w:t>
      </w:r>
      <w:r w:rsidRPr="0022182C">
        <w:rPr>
          <w:rFonts w:ascii="宋体" w:eastAsia="宋体" w:hAnsi="宋体" w:cs="Times New Roman"/>
          <w:b/>
          <w:bCs/>
          <w:szCs w:val="21"/>
        </w:rPr>
        <w:t>（一）CNN模型的优化。</w:t>
      </w:r>
      <w:r w:rsidRPr="0022182C">
        <w:rPr>
          <w:rFonts w:ascii="宋体" w:eastAsia="宋体" w:hAnsi="宋体" w:cs="Times New Roman"/>
          <w:szCs w:val="21"/>
        </w:rPr>
        <w:t>Socher等人（2012）</w:t>
      </w:r>
      <w:r w:rsidRPr="0022182C">
        <w:rPr>
          <w:rFonts w:ascii="宋体" w:eastAsia="宋体" w:hAnsi="宋体" w:cs="Times New Roman" w:hint="eastAsia"/>
          <w:szCs w:val="21"/>
          <w:vertAlign w:val="superscript"/>
        </w:rPr>
        <w:t>[8]</w:t>
      </w:r>
      <w:r w:rsidRPr="0022182C">
        <w:rPr>
          <w:rFonts w:ascii="宋体" w:eastAsia="宋体" w:hAnsi="宋体" w:cs="Times New Roman"/>
          <w:szCs w:val="21"/>
        </w:rPr>
        <w:t>等人提出的MV-RNN模型试图通过利用句法树来捕捉句子语义的组成方面。Zeng等人（2014）</w:t>
      </w:r>
      <w:r w:rsidRPr="0022182C">
        <w:rPr>
          <w:rFonts w:ascii="宋体" w:eastAsia="宋体" w:hAnsi="宋体" w:cs="Times New Roman" w:hint="eastAsia"/>
          <w:szCs w:val="21"/>
          <w:vertAlign w:val="superscript"/>
        </w:rPr>
        <w:t>[9]</w:t>
      </w:r>
      <w:r w:rsidRPr="0022182C">
        <w:rPr>
          <w:rFonts w:ascii="宋体" w:eastAsia="宋体" w:hAnsi="宋体" w:cs="Times New Roman"/>
          <w:szCs w:val="21"/>
        </w:rPr>
        <w:t>提出了一个具有softmax分类的CNN模型，提取词汇和句子层次的特征。然而，这些方法仍然依赖于词汇资源和NLP工具包的附加特征。Yu等人（2014）</w:t>
      </w:r>
      <w:r w:rsidRPr="0022182C">
        <w:rPr>
          <w:rFonts w:ascii="宋体" w:eastAsia="宋体" w:hAnsi="宋体" w:cs="Times New Roman" w:hint="eastAsia"/>
          <w:szCs w:val="21"/>
          <w:vertAlign w:val="superscript"/>
        </w:rPr>
        <w:t>[10]</w:t>
      </w:r>
      <w:r w:rsidRPr="0022182C">
        <w:rPr>
          <w:rFonts w:ascii="宋体" w:eastAsia="宋体" w:hAnsi="宋体" w:cs="Times New Roman"/>
          <w:szCs w:val="21"/>
        </w:rPr>
        <w:t>提出了基于因子的组合嵌入模型（FCM），该模型使用句法依赖树及句子级嵌入。dos Santos等人 （2015）</w:t>
      </w:r>
      <w:r w:rsidRPr="0022182C">
        <w:rPr>
          <w:rFonts w:ascii="宋体" w:eastAsia="宋体" w:hAnsi="宋体" w:cs="Times New Roman" w:hint="eastAsia"/>
          <w:szCs w:val="21"/>
          <w:vertAlign w:val="superscript"/>
        </w:rPr>
        <w:t>[11]</w:t>
      </w:r>
      <w:r w:rsidRPr="0022182C">
        <w:rPr>
          <w:rFonts w:ascii="宋体" w:eastAsia="宋体" w:hAnsi="宋体" w:cs="Times New Roman"/>
          <w:szCs w:val="21"/>
        </w:rPr>
        <w:t>提出了一个带有类嵌入矩阵的排名CNN（CR-CNN）模型。</w:t>
      </w:r>
      <w:r w:rsidRPr="0022182C">
        <w:rPr>
          <w:rFonts w:ascii="宋体" w:eastAsia="宋体" w:hAnsi="宋体" w:cs="Times New Roman"/>
          <w:b/>
          <w:bCs/>
          <w:szCs w:val="21"/>
        </w:rPr>
        <w:t>（二）RNN模型的优化。</w:t>
      </w:r>
      <w:r w:rsidRPr="0022182C">
        <w:rPr>
          <w:rFonts w:ascii="宋体" w:eastAsia="宋体" w:hAnsi="宋体" w:cs="Times New Roman"/>
          <w:szCs w:val="21"/>
        </w:rPr>
        <w:t>Miwa和Bansal（2016）</w:t>
      </w:r>
      <w:r w:rsidRPr="0022182C">
        <w:rPr>
          <w:rFonts w:ascii="宋体" w:eastAsia="宋体" w:hAnsi="宋体" w:cs="Times New Roman" w:hint="eastAsia"/>
          <w:szCs w:val="21"/>
          <w:vertAlign w:val="superscript"/>
        </w:rPr>
        <w:t>[12]</w:t>
      </w:r>
      <w:r w:rsidRPr="0022182C">
        <w:rPr>
          <w:rFonts w:ascii="宋体" w:eastAsia="宋体" w:hAnsi="宋体" w:cs="Times New Roman"/>
          <w:szCs w:val="21"/>
        </w:rPr>
        <w:t>的研究表明，由于在网络架构中捕获的语言结构有限，基于LSTM的RNN模型的性能优于CNN模型。目前已经提出了一些更负责的模型来解决这个问题，包括双向LSTM模型（Zhang等人，2015）</w:t>
      </w:r>
      <w:r w:rsidRPr="0022182C">
        <w:rPr>
          <w:rFonts w:ascii="宋体" w:eastAsia="宋体" w:hAnsi="宋体" w:cs="Times New Roman" w:hint="eastAsia"/>
          <w:szCs w:val="21"/>
          <w:vertAlign w:val="superscript"/>
        </w:rPr>
        <w:t>[13]</w:t>
      </w:r>
      <w:r w:rsidRPr="0022182C">
        <w:rPr>
          <w:rFonts w:ascii="宋体" w:eastAsia="宋体" w:hAnsi="宋体" w:cs="Times New Roman"/>
          <w:szCs w:val="21"/>
        </w:rPr>
        <w:t>，深度循环神经网络（Xu等人，2016）</w:t>
      </w:r>
      <w:r w:rsidRPr="0022182C">
        <w:rPr>
          <w:rFonts w:ascii="宋体" w:eastAsia="宋体" w:hAnsi="宋体" w:cs="Times New Roman" w:hint="eastAsia"/>
          <w:szCs w:val="21"/>
          <w:vertAlign w:val="superscript"/>
        </w:rPr>
        <w:t>[14]</w:t>
      </w:r>
      <w:r w:rsidRPr="0022182C">
        <w:rPr>
          <w:rFonts w:ascii="宋体" w:eastAsia="宋体" w:hAnsi="宋体" w:cs="Times New Roman"/>
          <w:szCs w:val="21"/>
        </w:rPr>
        <w:t>和双向树结构的LSTM-RNN模型（Miwa和Bansal，2016）</w:t>
      </w:r>
      <w:r w:rsidRPr="0022182C">
        <w:rPr>
          <w:rFonts w:ascii="宋体" w:eastAsia="宋体" w:hAnsi="宋体" w:cs="Times New Roman" w:hint="eastAsia"/>
          <w:szCs w:val="21"/>
          <w:vertAlign w:val="superscript"/>
        </w:rPr>
        <w:t>[12]</w:t>
      </w:r>
      <w:r w:rsidRPr="0022182C">
        <w:rPr>
          <w:rFonts w:ascii="宋体" w:eastAsia="宋体" w:hAnsi="宋体" w:cs="Times New Roman"/>
          <w:szCs w:val="21"/>
        </w:rPr>
        <w:t>。</w:t>
      </w:r>
      <w:r w:rsidRPr="0022182C">
        <w:rPr>
          <w:rFonts w:ascii="宋体" w:eastAsia="宋体" w:hAnsi="宋体" w:cs="Times New Roman"/>
          <w:b/>
          <w:bCs/>
          <w:szCs w:val="21"/>
        </w:rPr>
        <w:t>（三）基于依赖树的模型。</w:t>
      </w:r>
      <w:r w:rsidRPr="0022182C">
        <w:rPr>
          <w:rFonts w:ascii="宋体" w:eastAsia="宋体" w:hAnsi="宋体" w:cs="Times New Roman"/>
          <w:szCs w:val="21"/>
        </w:rPr>
        <w:t>例如，基于句法树的RNN模型（Hashimoto等人，2013）</w:t>
      </w:r>
      <w:r w:rsidRPr="0022182C">
        <w:rPr>
          <w:rFonts w:ascii="宋体" w:eastAsia="宋体" w:hAnsi="宋体" w:cs="Times New Roman" w:hint="eastAsia"/>
          <w:szCs w:val="21"/>
          <w:vertAlign w:val="superscript"/>
        </w:rPr>
        <w:t>[15]</w:t>
      </w:r>
      <w:r w:rsidRPr="0022182C">
        <w:rPr>
          <w:rFonts w:ascii="宋体" w:eastAsia="宋体" w:hAnsi="宋体" w:cs="Times New Roman"/>
          <w:szCs w:val="21"/>
        </w:rPr>
        <w:t>，基于最短依赖路径的CNN模型（Xu等人，2015a）</w:t>
      </w:r>
      <w:r w:rsidRPr="0022182C">
        <w:rPr>
          <w:rFonts w:ascii="宋体" w:eastAsia="宋体" w:hAnsi="宋体" w:cs="Times New Roman" w:hint="eastAsia"/>
          <w:szCs w:val="21"/>
          <w:vertAlign w:val="superscript"/>
        </w:rPr>
        <w:t>[16]</w:t>
      </w:r>
      <w:r w:rsidRPr="0022182C">
        <w:rPr>
          <w:rFonts w:ascii="宋体" w:eastAsia="宋体" w:hAnsi="宋体" w:cs="Times New Roman"/>
          <w:szCs w:val="21"/>
        </w:rPr>
        <w:t>和SDP-LSTM模型（Xu</w:t>
      </w:r>
      <w:r w:rsidRPr="0022182C">
        <w:rPr>
          <w:rFonts w:ascii="宋体" w:eastAsia="宋体" w:hAnsi="宋体" w:cs="Times New Roman" w:hint="eastAsia"/>
          <w:szCs w:val="21"/>
        </w:rPr>
        <w:t>等人</w:t>
      </w:r>
      <w:r w:rsidRPr="0022182C">
        <w:rPr>
          <w:rFonts w:ascii="宋体" w:eastAsia="宋体" w:hAnsi="宋体" w:cs="Times New Roman"/>
          <w:szCs w:val="21"/>
        </w:rPr>
        <w:t>，2015b）</w:t>
      </w:r>
      <w:r w:rsidRPr="0022182C">
        <w:rPr>
          <w:rFonts w:ascii="宋体" w:eastAsia="宋体" w:hAnsi="宋体" w:cs="Times New Roman" w:hint="eastAsia"/>
          <w:szCs w:val="21"/>
          <w:vertAlign w:val="superscript"/>
        </w:rPr>
        <w:t>[17]</w:t>
      </w:r>
      <w:r w:rsidRPr="0022182C">
        <w:rPr>
          <w:rFonts w:ascii="宋体" w:eastAsia="宋体" w:hAnsi="宋体" w:cs="Times New Roman"/>
          <w:szCs w:val="21"/>
        </w:rPr>
        <w:t>。</w:t>
      </w:r>
      <w:r w:rsidRPr="0022182C">
        <w:rPr>
          <w:rFonts w:ascii="宋体" w:eastAsia="宋体" w:hAnsi="宋体" w:cs="Times New Roman"/>
          <w:b/>
          <w:bCs/>
          <w:szCs w:val="21"/>
        </w:rPr>
        <w:t>（四）CNN模型和RNN模型的结合。</w:t>
      </w:r>
      <w:r w:rsidRPr="0022182C">
        <w:rPr>
          <w:rFonts w:ascii="宋体" w:eastAsia="宋体" w:hAnsi="宋体" w:cs="Times New Roman"/>
          <w:szCs w:val="21"/>
        </w:rPr>
        <w:t>最后，Nguyen和Grishman（2015）</w:t>
      </w:r>
      <w:r w:rsidRPr="0022182C">
        <w:rPr>
          <w:rFonts w:ascii="宋体" w:eastAsia="宋体" w:hAnsi="宋体" w:cs="Times New Roman" w:hint="eastAsia"/>
          <w:szCs w:val="21"/>
          <w:vertAlign w:val="superscript"/>
        </w:rPr>
        <w:t>[18]</w:t>
      </w:r>
      <w:r w:rsidRPr="0022182C">
        <w:rPr>
          <w:rFonts w:ascii="宋体" w:eastAsia="宋体" w:hAnsi="宋体" w:cs="Times New Roman"/>
          <w:szCs w:val="21"/>
        </w:rPr>
        <w:t>同时训练CNN模型和RNN模型，并使用投票，堆栈或对数线性建模来综合其输出。</w:t>
      </w:r>
    </w:p>
    <w:p w:rsidR="006D62CB" w:rsidRPr="0022182C" w:rsidRDefault="006D62CB" w:rsidP="0022182C">
      <w:pPr>
        <w:ind w:firstLineChars="200" w:firstLine="420"/>
        <w:rPr>
          <w:rFonts w:ascii="宋体" w:eastAsia="宋体" w:hAnsi="宋体"/>
          <w:szCs w:val="21"/>
        </w:rPr>
      </w:pPr>
    </w:p>
    <w:p w:rsidR="006D62CB" w:rsidRPr="0022182C" w:rsidRDefault="00A459DC" w:rsidP="0022182C">
      <w:pPr>
        <w:ind w:firstLineChars="200" w:firstLine="422"/>
        <w:rPr>
          <w:rFonts w:ascii="宋体" w:eastAsia="宋体" w:hAnsi="宋体" w:cs="Times New Roman"/>
          <w:b/>
          <w:bCs/>
          <w:szCs w:val="21"/>
        </w:rPr>
      </w:pPr>
      <w:r w:rsidRPr="0022182C">
        <w:rPr>
          <w:rFonts w:ascii="宋体" w:eastAsia="宋体" w:hAnsi="宋体" w:cs="Times New Roman"/>
          <w:b/>
          <w:bCs/>
          <w:szCs w:val="21"/>
        </w:rPr>
        <w:t>参考文献</w:t>
      </w:r>
    </w:p>
    <w:p w:rsidR="006D62CB" w:rsidRPr="0022182C" w:rsidRDefault="00A459DC" w:rsidP="0022182C">
      <w:pPr>
        <w:ind w:firstLineChars="200" w:firstLine="420"/>
        <w:rPr>
          <w:rFonts w:ascii="宋体" w:eastAsia="宋体" w:hAnsi="宋体" w:cs="Times New Roman"/>
          <w:szCs w:val="21"/>
        </w:rPr>
      </w:pPr>
      <w:r w:rsidRPr="0022182C">
        <w:rPr>
          <w:rFonts w:ascii="宋体" w:eastAsia="宋体" w:hAnsi="宋体" w:cs="Times New Roman"/>
          <w:szCs w:val="21"/>
        </w:rPr>
        <w:t>[1]Ngoc Thang Vu and Heike Adel and Pankaj Gupta and Hinrich Sch¨ utze.2016.Combining Recurrent and Convolutional Neural Networks for Relation Classification</w:t>
      </w:r>
    </w:p>
    <w:p w:rsidR="006D62CB" w:rsidRPr="0022182C" w:rsidRDefault="00A459DC" w:rsidP="0022182C">
      <w:pPr>
        <w:ind w:firstLineChars="200" w:firstLine="420"/>
        <w:rPr>
          <w:rFonts w:ascii="宋体" w:eastAsia="宋体" w:hAnsi="宋体" w:cs="Times New Roman"/>
          <w:szCs w:val="21"/>
        </w:rPr>
      </w:pPr>
      <w:r w:rsidRPr="0022182C">
        <w:rPr>
          <w:rFonts w:ascii="宋体" w:eastAsia="宋体" w:hAnsi="宋体" w:cs="Times New Roman"/>
          <w:szCs w:val="21"/>
        </w:rPr>
        <w:t>[2]Yunlun Yang,Yunhai Tong,Shulei Ma,Zhi-Hong Deng.2016.A Position Encoding Convolutional Neural Network Based on Dependency Tree for Relation Classification</w:t>
      </w:r>
    </w:p>
    <w:p w:rsidR="006D62CB" w:rsidRPr="0022182C" w:rsidRDefault="00A459DC" w:rsidP="0022182C">
      <w:pPr>
        <w:ind w:firstLineChars="200" w:firstLine="420"/>
        <w:rPr>
          <w:rFonts w:ascii="宋体" w:eastAsia="宋体" w:hAnsi="宋体" w:cs="Times New Roman"/>
          <w:szCs w:val="21"/>
        </w:rPr>
      </w:pPr>
      <w:r w:rsidRPr="0022182C">
        <w:rPr>
          <w:rFonts w:ascii="宋体" w:eastAsia="宋体" w:hAnsi="宋体" w:cs="Times New Roman"/>
          <w:szCs w:val="21"/>
        </w:rPr>
        <w:t xml:space="preserve">[3]Nanda Kambhatla. 2004. Combining lexical, syntactic,and semantic features with maximum entropy models for extracting relations. In Proceedings of the ACL 2004 </w:t>
      </w:r>
      <w:r w:rsidRPr="0022182C">
        <w:rPr>
          <w:rFonts w:ascii="宋体" w:eastAsia="宋体" w:hAnsi="宋体" w:cs="Times New Roman"/>
          <w:szCs w:val="21"/>
        </w:rPr>
        <w:lastRenderedPageBreak/>
        <w:t>on Interactive poster and demonstration sessions, page 22. Association for Computational Linguistics.</w:t>
      </w:r>
    </w:p>
    <w:p w:rsidR="006D62CB" w:rsidRPr="0022182C" w:rsidRDefault="00A459DC" w:rsidP="0022182C">
      <w:pPr>
        <w:ind w:firstLineChars="200" w:firstLine="420"/>
        <w:rPr>
          <w:rFonts w:ascii="宋体" w:eastAsia="宋体" w:hAnsi="宋体" w:cs="Times New Roman"/>
          <w:szCs w:val="21"/>
        </w:rPr>
      </w:pPr>
      <w:r w:rsidRPr="0022182C">
        <w:rPr>
          <w:rFonts w:ascii="宋体" w:eastAsia="宋体" w:hAnsi="宋体" w:cs="Times New Roman"/>
          <w:szCs w:val="21"/>
        </w:rPr>
        <w:t>[4]Iris Hendrickx, Su Nam Kim, Zornitsa Kozareva, Preslav Nakov, Diarmuid ´O S´eaghdha, Sebastian Pad´o, Marco Pennacchiotti, Lorenza Romano, and Stan Szpakowicz.2010. Semeval-2010 task 8: Multi-way classification of semantic relations between pairs of nominals.In Proceedings of the 5th International Workshop on Semantic Evaluation, pages 33–38. Association for Computational Linguistics.</w:t>
      </w:r>
    </w:p>
    <w:p w:rsidR="006D62CB" w:rsidRPr="0022182C" w:rsidRDefault="00A459DC" w:rsidP="0022182C">
      <w:pPr>
        <w:ind w:firstLineChars="200" w:firstLine="420"/>
        <w:rPr>
          <w:rFonts w:ascii="宋体" w:eastAsia="宋体" w:hAnsi="宋体" w:cs="Times New Roman"/>
          <w:szCs w:val="21"/>
        </w:rPr>
      </w:pPr>
      <w:r w:rsidRPr="0022182C">
        <w:rPr>
          <w:rFonts w:ascii="宋体" w:eastAsia="宋体" w:hAnsi="宋体" w:cs="Times New Roman"/>
          <w:szCs w:val="21"/>
        </w:rPr>
        <w:t>[5]Razvan C Bunescu and Raymond J Mooney. 2005. A shortest path dependency kernel for relation extraction.In Proceedings of the conference on Human Language Technology and Empirical Methods in Natural Language Processing, pages 724–731. Association for Computational Linguistics.</w:t>
      </w:r>
    </w:p>
    <w:p w:rsidR="006D62CB" w:rsidRPr="0022182C" w:rsidRDefault="00A459DC" w:rsidP="0022182C">
      <w:pPr>
        <w:ind w:firstLineChars="200" w:firstLine="420"/>
        <w:rPr>
          <w:rFonts w:ascii="宋体" w:eastAsia="宋体" w:hAnsi="宋体" w:cs="Times New Roman"/>
          <w:szCs w:val="21"/>
        </w:rPr>
      </w:pPr>
      <w:r w:rsidRPr="0022182C">
        <w:rPr>
          <w:rFonts w:ascii="宋体" w:eastAsia="宋体" w:hAnsi="宋体" w:cs="Times New Roman"/>
          <w:szCs w:val="21"/>
        </w:rPr>
        <w:t>[6]Bryan Rink and Sanda Harabagiu. 2010a. Utd: Classifying semantic relations by combining lexical and semantic resources. In Proceedings of the Workshop on SemEval. Association for Computational Linguistics.</w:t>
      </w:r>
    </w:p>
    <w:p w:rsidR="006D62CB" w:rsidRPr="0022182C" w:rsidRDefault="00A459DC" w:rsidP="0022182C">
      <w:pPr>
        <w:ind w:firstLineChars="200" w:firstLine="420"/>
        <w:rPr>
          <w:rFonts w:ascii="宋体" w:eastAsia="宋体" w:hAnsi="宋体" w:cs="Times New Roman"/>
          <w:szCs w:val="21"/>
        </w:rPr>
      </w:pPr>
      <w:r w:rsidRPr="0022182C">
        <w:rPr>
          <w:rFonts w:ascii="宋体" w:eastAsia="宋体" w:hAnsi="宋体" w:cs="Times New Roman"/>
          <w:szCs w:val="21"/>
        </w:rPr>
        <w:t>[7]Stephen Tratz and Eduard Hovy. 2010. Isi: automatic classification of relations between nominals using a maximum entropy classifier. In Proceedings of the Workshop on SemEval. Association for Computational Linguistics.</w:t>
      </w:r>
    </w:p>
    <w:p w:rsidR="006D62CB" w:rsidRPr="0022182C" w:rsidRDefault="00A459DC" w:rsidP="0022182C">
      <w:pPr>
        <w:ind w:firstLineChars="200" w:firstLine="420"/>
        <w:rPr>
          <w:rFonts w:ascii="宋体" w:eastAsia="宋体" w:hAnsi="宋体" w:cs="Times New Roman"/>
          <w:szCs w:val="21"/>
        </w:rPr>
      </w:pPr>
      <w:r w:rsidRPr="0022182C">
        <w:rPr>
          <w:rFonts w:ascii="宋体" w:eastAsia="宋体" w:hAnsi="宋体" w:cs="Times New Roman"/>
          <w:szCs w:val="21"/>
        </w:rPr>
        <w:t>[8]Richard Socher, Brody Huval, Christopher D Manning,and Andrew Y Ng. 2012. Semantic compositionality through recursive matrix-vector spaces. In Proceedings of the 2012 Joint Conference on Empirical Methods in Natural Language Processing and Computational Natural Language Learning, pages 1201–1211. Association for Computational Linguistics.</w:t>
      </w:r>
    </w:p>
    <w:p w:rsidR="006D62CB" w:rsidRPr="0022182C" w:rsidRDefault="00A459DC" w:rsidP="0022182C">
      <w:pPr>
        <w:ind w:firstLineChars="200" w:firstLine="420"/>
        <w:rPr>
          <w:rFonts w:ascii="宋体" w:eastAsia="宋体" w:hAnsi="宋体" w:cs="Times New Roman"/>
          <w:szCs w:val="21"/>
        </w:rPr>
      </w:pPr>
      <w:r w:rsidRPr="0022182C">
        <w:rPr>
          <w:rFonts w:ascii="宋体" w:eastAsia="宋体" w:hAnsi="宋体" w:cs="Times New Roman"/>
          <w:szCs w:val="21"/>
        </w:rPr>
        <w:t>[9]Daojian Zeng, Kang Liu, Siwei Lai, Guangyou Zhou, and Jun Zhao. 2014. Relation classification via convolutional deep neural network. In Proceedings of COLING,pages 2335–2344.</w:t>
      </w:r>
    </w:p>
    <w:p w:rsidR="006D62CB" w:rsidRPr="0022182C" w:rsidRDefault="00A459DC" w:rsidP="0022182C">
      <w:pPr>
        <w:ind w:firstLineChars="200" w:firstLine="420"/>
        <w:rPr>
          <w:rFonts w:ascii="宋体" w:eastAsia="宋体" w:hAnsi="宋体" w:cs="Times New Roman"/>
          <w:szCs w:val="21"/>
        </w:rPr>
      </w:pPr>
      <w:r w:rsidRPr="0022182C">
        <w:rPr>
          <w:rFonts w:ascii="宋体" w:eastAsia="宋体" w:hAnsi="宋体" w:cs="Times New Roman"/>
          <w:szCs w:val="21"/>
        </w:rPr>
        <w:t>[10]Mo Yu, Matthew Gormley, and Mark Dredze. 2014.Factor-based compositional embedding models. In NIPS Workshop on Learning Semantics.</w:t>
      </w:r>
    </w:p>
    <w:p w:rsidR="006D62CB" w:rsidRPr="0022182C" w:rsidRDefault="00A459DC" w:rsidP="0022182C">
      <w:pPr>
        <w:ind w:firstLineChars="200" w:firstLine="420"/>
        <w:rPr>
          <w:rFonts w:ascii="宋体" w:eastAsia="宋体" w:hAnsi="宋体" w:cs="Times New Roman"/>
          <w:szCs w:val="21"/>
        </w:rPr>
      </w:pPr>
      <w:r w:rsidRPr="0022182C">
        <w:rPr>
          <w:rFonts w:ascii="宋体" w:eastAsia="宋体" w:hAnsi="宋体" w:cs="Times New Roman"/>
          <w:szCs w:val="21"/>
        </w:rPr>
        <w:t>[11]Cicero dos Santos, Ming Tan, Bing Xiang, and Bowen Zhou. 2016. Attentive pooling networks. arXiv preprint arXiv:1602.03609.</w:t>
      </w:r>
    </w:p>
    <w:p w:rsidR="006D62CB" w:rsidRPr="0022182C" w:rsidRDefault="00A459DC" w:rsidP="0022182C">
      <w:pPr>
        <w:ind w:firstLineChars="200" w:firstLine="420"/>
        <w:rPr>
          <w:rFonts w:ascii="宋体" w:eastAsia="宋体" w:hAnsi="宋体" w:cs="Times New Roman"/>
          <w:szCs w:val="21"/>
        </w:rPr>
      </w:pPr>
      <w:r w:rsidRPr="0022182C">
        <w:rPr>
          <w:rFonts w:ascii="宋体" w:eastAsia="宋体" w:hAnsi="宋体" w:cs="Times New Roman"/>
          <w:szCs w:val="21"/>
        </w:rPr>
        <w:t>[12]Makoto Miwa and Mohit Bansal. 2016. End-to-end relation extraction using LSTMs on sequences and tree structures. arXiv preprint arXiv:1601.00770.</w:t>
      </w:r>
    </w:p>
    <w:p w:rsidR="006D62CB" w:rsidRPr="0022182C" w:rsidRDefault="00A459DC" w:rsidP="0022182C">
      <w:pPr>
        <w:ind w:firstLineChars="200" w:firstLine="420"/>
        <w:rPr>
          <w:rFonts w:ascii="宋体" w:eastAsia="宋体" w:hAnsi="宋体" w:cs="Times New Roman"/>
          <w:szCs w:val="21"/>
        </w:rPr>
      </w:pPr>
      <w:r w:rsidRPr="0022182C">
        <w:rPr>
          <w:rFonts w:ascii="宋体" w:eastAsia="宋体" w:hAnsi="宋体" w:cs="Times New Roman"/>
          <w:szCs w:val="21"/>
        </w:rPr>
        <w:t>[13]Shu Zhang, Dequan Zheng, Xinchen Hu, and Ming Yang. 2015. Bidirectional long short-term memory networks for relation classification. In Proceedings of the 29th Pacific Asia Conference on Language, Information and Computation pages, pages 73–78.</w:t>
      </w:r>
    </w:p>
    <w:p w:rsidR="006D62CB" w:rsidRPr="0022182C" w:rsidRDefault="00A459DC" w:rsidP="0022182C">
      <w:pPr>
        <w:ind w:firstLineChars="200" w:firstLine="420"/>
        <w:rPr>
          <w:rFonts w:ascii="宋体" w:eastAsia="宋体" w:hAnsi="宋体" w:cs="Times New Roman"/>
          <w:szCs w:val="21"/>
        </w:rPr>
      </w:pPr>
      <w:r w:rsidRPr="0022182C">
        <w:rPr>
          <w:rFonts w:ascii="宋体" w:eastAsia="宋体" w:hAnsi="宋体" w:cs="Times New Roman"/>
          <w:szCs w:val="21"/>
        </w:rPr>
        <w:t>[14]Yan Xu, Ran Jia, Lili Mou, Ge Li, Yunchuan Chen,Yangyang Lu, and Zhi Jin. 2016. Improved relation classification by deep recurrent neural networks with data augmentation. arXiv preprint arXiv:1601.03651.</w:t>
      </w:r>
    </w:p>
    <w:p w:rsidR="006D62CB" w:rsidRPr="0022182C" w:rsidRDefault="00A459DC" w:rsidP="0022182C">
      <w:pPr>
        <w:ind w:firstLineChars="200" w:firstLine="420"/>
        <w:rPr>
          <w:rFonts w:ascii="宋体" w:eastAsia="宋体" w:hAnsi="宋体" w:cs="Times New Roman"/>
          <w:szCs w:val="21"/>
        </w:rPr>
      </w:pPr>
      <w:r w:rsidRPr="0022182C">
        <w:rPr>
          <w:rFonts w:ascii="宋体" w:eastAsia="宋体" w:hAnsi="宋体" w:cs="Times New Roman"/>
          <w:szCs w:val="21"/>
        </w:rPr>
        <w:t>[15]Kazuma Hashimoto, Makoto Miwa, Yoshimasa Tsuruoka,and Takashi Chikayama. 2013. Simple customization</w:t>
      </w:r>
      <w:r w:rsidRPr="0022182C">
        <w:rPr>
          <w:rFonts w:ascii="宋体" w:eastAsia="宋体" w:hAnsi="宋体" w:cs="Times New Roman" w:hint="eastAsia"/>
          <w:szCs w:val="21"/>
        </w:rPr>
        <w:t xml:space="preserve"> </w:t>
      </w:r>
      <w:r w:rsidRPr="0022182C">
        <w:rPr>
          <w:rFonts w:ascii="宋体" w:eastAsia="宋体" w:hAnsi="宋体" w:cs="Times New Roman"/>
          <w:szCs w:val="21"/>
        </w:rPr>
        <w:t>of recursive neural networks for semantic</w:t>
      </w:r>
      <w:r w:rsidRPr="0022182C">
        <w:rPr>
          <w:rFonts w:ascii="宋体" w:eastAsia="宋体" w:hAnsi="宋体" w:cs="Times New Roman" w:hint="eastAsia"/>
          <w:szCs w:val="21"/>
        </w:rPr>
        <w:t xml:space="preserve"> </w:t>
      </w:r>
      <w:r w:rsidRPr="0022182C">
        <w:rPr>
          <w:rFonts w:ascii="宋体" w:eastAsia="宋体" w:hAnsi="宋体" w:cs="Times New Roman"/>
          <w:szCs w:val="21"/>
        </w:rPr>
        <w:t>relation classification. In Proceedings of the</w:t>
      </w:r>
      <w:r w:rsidRPr="0022182C">
        <w:rPr>
          <w:rFonts w:ascii="宋体" w:eastAsia="宋体" w:hAnsi="宋体" w:cs="Times New Roman" w:hint="eastAsia"/>
          <w:szCs w:val="21"/>
        </w:rPr>
        <w:t xml:space="preserve"> </w:t>
      </w:r>
      <w:r w:rsidRPr="0022182C">
        <w:rPr>
          <w:rFonts w:ascii="宋体" w:eastAsia="宋体" w:hAnsi="宋体" w:cs="Times New Roman"/>
          <w:szCs w:val="21"/>
        </w:rPr>
        <w:t>2013 Conference on Empirical Methods in Natural</w:t>
      </w:r>
      <w:r w:rsidRPr="0022182C">
        <w:rPr>
          <w:rFonts w:ascii="宋体" w:eastAsia="宋体" w:hAnsi="宋体" w:cs="Times New Roman" w:hint="eastAsia"/>
          <w:szCs w:val="21"/>
        </w:rPr>
        <w:t xml:space="preserve"> </w:t>
      </w:r>
      <w:r w:rsidRPr="0022182C">
        <w:rPr>
          <w:rFonts w:ascii="宋体" w:eastAsia="宋体" w:hAnsi="宋体" w:cs="Times New Roman"/>
          <w:szCs w:val="21"/>
        </w:rPr>
        <w:t>Language Processing, pages 1372–1376, Seattle,Washington, USA, October. Association for Computational</w:t>
      </w:r>
      <w:r w:rsidRPr="0022182C">
        <w:rPr>
          <w:rFonts w:ascii="宋体" w:eastAsia="宋体" w:hAnsi="宋体" w:cs="Times New Roman" w:hint="eastAsia"/>
          <w:szCs w:val="21"/>
        </w:rPr>
        <w:t xml:space="preserve"> </w:t>
      </w:r>
      <w:r w:rsidRPr="0022182C">
        <w:rPr>
          <w:rFonts w:ascii="宋体" w:eastAsia="宋体" w:hAnsi="宋体" w:cs="Times New Roman"/>
          <w:szCs w:val="21"/>
        </w:rPr>
        <w:t>Linguistics.</w:t>
      </w:r>
    </w:p>
    <w:p w:rsidR="006D62CB" w:rsidRPr="0022182C" w:rsidRDefault="00A459DC" w:rsidP="0022182C">
      <w:pPr>
        <w:ind w:firstLineChars="200" w:firstLine="420"/>
        <w:rPr>
          <w:rFonts w:ascii="宋体" w:eastAsia="宋体" w:hAnsi="宋体" w:cs="Times New Roman"/>
          <w:szCs w:val="21"/>
        </w:rPr>
      </w:pPr>
      <w:r w:rsidRPr="0022182C">
        <w:rPr>
          <w:rFonts w:ascii="宋体" w:eastAsia="宋体" w:hAnsi="宋体" w:cs="Times New Roman"/>
          <w:szCs w:val="21"/>
        </w:rPr>
        <w:t xml:space="preserve">[16]Kun Xu, Yansong Feng, Songfang Huang, and Dongyan Zhao. 2015a. Semantic </w:t>
      </w:r>
      <w:r w:rsidRPr="0022182C">
        <w:rPr>
          <w:rFonts w:ascii="宋体" w:eastAsia="宋体" w:hAnsi="宋体" w:cs="Times New Roman"/>
          <w:szCs w:val="21"/>
        </w:rPr>
        <w:lastRenderedPageBreak/>
        <w:t>relation classification via convolutional neural networks with simple negative sampling. Proceedings of EMNLP 2015.</w:t>
      </w:r>
    </w:p>
    <w:p w:rsidR="006D62CB" w:rsidRPr="0022182C" w:rsidRDefault="00A459DC" w:rsidP="0022182C">
      <w:pPr>
        <w:ind w:firstLineChars="200" w:firstLine="420"/>
        <w:rPr>
          <w:rFonts w:ascii="宋体" w:eastAsia="宋体" w:hAnsi="宋体" w:cs="Times New Roman"/>
          <w:szCs w:val="21"/>
        </w:rPr>
      </w:pPr>
      <w:r w:rsidRPr="0022182C">
        <w:rPr>
          <w:rFonts w:ascii="宋体" w:eastAsia="宋体" w:hAnsi="宋体" w:cs="Times New Roman"/>
          <w:szCs w:val="21"/>
        </w:rPr>
        <w:t>[17]Yan Xu, Lili Mou, Ge Li, Yunchuan Chen, Hao Peng,and Zhi Jin. 2015b. Classifying relations via long short term memory networks along shortest dependency paths. In Proceedings of Conference on Empirical Methods in Natural Language Processing (to appear).</w:t>
      </w:r>
    </w:p>
    <w:p w:rsidR="006D62CB" w:rsidRPr="0022182C" w:rsidRDefault="00A459DC" w:rsidP="0022182C">
      <w:pPr>
        <w:ind w:firstLineChars="200" w:firstLine="420"/>
        <w:rPr>
          <w:rFonts w:ascii="宋体" w:eastAsia="宋体" w:hAnsi="宋体" w:cs="Times New Roman"/>
          <w:szCs w:val="21"/>
        </w:rPr>
      </w:pPr>
      <w:r w:rsidRPr="0022182C">
        <w:rPr>
          <w:rFonts w:ascii="宋体" w:eastAsia="宋体" w:hAnsi="宋体" w:cs="Times New Roman"/>
          <w:szCs w:val="21"/>
        </w:rPr>
        <w:t>[18]Thien Huu Nguyen and Ralph Grishman. 2015.Combining neural networks and log-linear models to improve relation extraction. arXiv preprint arXiv:1511.05926.</w:t>
      </w:r>
    </w:p>
    <w:sectPr w:rsidR="006D62CB" w:rsidRPr="002218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2182C"/>
    <w:rsid w:val="0031105B"/>
    <w:rsid w:val="006D62CB"/>
    <w:rsid w:val="00A459DC"/>
    <w:rsid w:val="0465284F"/>
    <w:rsid w:val="07BD1498"/>
    <w:rsid w:val="22AD3475"/>
    <w:rsid w:val="2BC20426"/>
    <w:rsid w:val="2FED7D11"/>
    <w:rsid w:val="41C06958"/>
    <w:rsid w:val="465F531D"/>
    <w:rsid w:val="54520BF0"/>
    <w:rsid w:val="59CC28EA"/>
    <w:rsid w:val="68197244"/>
    <w:rsid w:val="6D3C355A"/>
    <w:rsid w:val="72B51B15"/>
    <w:rsid w:val="73747224"/>
    <w:rsid w:val="73F57C43"/>
    <w:rsid w:val="7CE94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456913"/>
  <w15:docId w15:val="{BE05B880-9BDC-4EE4-8ABE-5C4A3923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824</Words>
  <Characters>4699</Characters>
  <Application>Microsoft Office Word</Application>
  <DocSecurity>0</DocSecurity>
  <Lines>39</Lines>
  <Paragraphs>11</Paragraphs>
  <ScaleCrop>false</ScaleCrop>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qin jingkun</cp:lastModifiedBy>
  <cp:revision>4</cp:revision>
  <dcterms:created xsi:type="dcterms:W3CDTF">2017-02-26T05:37:00Z</dcterms:created>
  <dcterms:modified xsi:type="dcterms:W3CDTF">2017-02-26T13:52:00Z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