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D6" w:rsidRPr="00C1653B" w:rsidRDefault="009F52D6" w:rsidP="009F52D6">
      <w:pPr>
        <w:rPr>
          <w:rFonts w:ascii="宋体" w:eastAsia="宋体" w:hAnsi="宋体"/>
          <w:b/>
        </w:rPr>
      </w:pPr>
      <w:r w:rsidRPr="00C1653B">
        <w:rPr>
          <w:rFonts w:ascii="宋体" w:eastAsia="宋体" w:hAnsi="宋体" w:hint="eastAsia"/>
          <w:b/>
        </w:rPr>
        <w:t>情感分类国内外现状</w:t>
      </w:r>
    </w:p>
    <w:p w:rsidR="009F52D6" w:rsidRPr="00C1653B" w:rsidRDefault="00E03FB7" w:rsidP="009F52D6">
      <w:pPr>
        <w:ind w:firstLine="420"/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情感分类将句子（或文档）的情感极性分为正或负，是情感分析领域的主要研究方向（</w:t>
      </w:r>
      <w:r w:rsidRPr="00C1653B">
        <w:rPr>
          <w:rFonts w:ascii="宋体" w:eastAsia="宋体" w:hAnsi="宋体"/>
        </w:rPr>
        <w:t>Pang和Lee，2008; Liu，2012; Feldman，2013）。</w:t>
      </w:r>
      <w:r w:rsidR="009F52D6" w:rsidRPr="00C1653B">
        <w:rPr>
          <w:rFonts w:ascii="宋体" w:eastAsia="宋体" w:hAnsi="宋体" w:hint="eastAsia"/>
        </w:rPr>
        <w:t>现有的情感分类方法主要由</w:t>
      </w:r>
      <w:r w:rsidR="009F52D6" w:rsidRPr="00C1653B">
        <w:rPr>
          <w:rFonts w:ascii="宋体" w:eastAsia="宋体" w:hAnsi="宋体" w:hint="eastAsia"/>
          <w:b/>
        </w:rPr>
        <w:t>两个主流方向所主导</w:t>
      </w:r>
      <w:r w:rsidR="009F52D6" w:rsidRPr="00C1653B">
        <w:rPr>
          <w:rFonts w:ascii="宋体" w:eastAsia="宋体" w:hAnsi="宋体" w:hint="eastAsia"/>
        </w:rPr>
        <w:t>。</w:t>
      </w:r>
      <w:r w:rsidR="009F52D6" w:rsidRPr="00C1653B">
        <w:rPr>
          <w:rFonts w:ascii="宋体" w:eastAsia="宋体" w:hAnsi="宋体"/>
        </w:rPr>
        <w:t xml:space="preserve"> </w:t>
      </w:r>
      <w:r w:rsidR="009F52D6" w:rsidRPr="00C1653B">
        <w:rPr>
          <w:rFonts w:ascii="宋体" w:eastAsia="宋体" w:hAnsi="宋体"/>
          <w:b/>
        </w:rPr>
        <w:t>基于词汇的方法</w:t>
      </w:r>
      <w:r w:rsidR="009F52D6" w:rsidRPr="00C1653B">
        <w:rPr>
          <w:rFonts w:ascii="宋体" w:eastAsia="宋体" w:hAnsi="宋体"/>
        </w:rPr>
        <w:t>(Turney, 2002; Ding et al., 2008; Taboada et al., 2011; Thelwall et al., 2012) 通常利用情感词的词典，其中每一个词都用情感极性或情感强度</w:t>
      </w:r>
      <w:r w:rsidR="009F52D6" w:rsidRPr="00C1653B">
        <w:rPr>
          <w:rFonts w:ascii="宋体" w:eastAsia="宋体" w:hAnsi="宋体" w:hint="eastAsia"/>
        </w:rPr>
        <w:t>注释。</w:t>
      </w:r>
      <w:r w:rsidR="009F52D6" w:rsidRPr="00C1653B">
        <w:rPr>
          <w:rFonts w:ascii="宋体" w:eastAsia="宋体" w:hAnsi="宋体"/>
          <w:b/>
        </w:rPr>
        <w:t>语言规则</w:t>
      </w:r>
      <w:r w:rsidR="009F52D6" w:rsidRPr="00C1653B">
        <w:rPr>
          <w:rFonts w:ascii="宋体" w:eastAsia="宋体" w:hAnsi="宋体"/>
        </w:rPr>
        <w:t>，如</w:t>
      </w:r>
      <w:r w:rsidR="009F52D6" w:rsidRPr="00C1653B">
        <w:rPr>
          <w:rFonts w:ascii="宋体" w:eastAsia="宋体" w:hAnsi="宋体" w:hint="eastAsia"/>
        </w:rPr>
        <w:t>集约化</w:t>
      </w:r>
      <w:r w:rsidR="009F52D6" w:rsidRPr="00C1653B">
        <w:rPr>
          <w:rFonts w:ascii="宋体" w:eastAsia="宋体" w:hAnsi="宋体"/>
        </w:rPr>
        <w:t>和否定，通常被纳入以聚合句子（或文档）的情感极性。基于语料库的方法将情绪分类作为文本分类任务的一种特殊情况（Pangetal</w:t>
      </w:r>
      <w:r w:rsidR="009F52D6" w:rsidRPr="00C1653B">
        <w:rPr>
          <w:rFonts w:ascii="宋体" w:eastAsia="宋体" w:hAnsi="宋体" w:hint="eastAsia"/>
        </w:rPr>
        <w:t>.</w:t>
      </w:r>
      <w:r w:rsidR="009F52D6" w:rsidRPr="00C1653B">
        <w:rPr>
          <w:rFonts w:ascii="宋体" w:eastAsia="宋体" w:hAnsi="宋体"/>
        </w:rPr>
        <w:t>，2002）。 他们主要从句子（或文档）</w:t>
      </w:r>
      <w:r w:rsidR="009F52D6" w:rsidRPr="00C1653B">
        <w:rPr>
          <w:rFonts w:ascii="宋体" w:eastAsia="宋体" w:hAnsi="宋体" w:hint="eastAsia"/>
        </w:rPr>
        <w:t>中用</w:t>
      </w:r>
      <w:r w:rsidR="009F52D6" w:rsidRPr="00C1653B">
        <w:rPr>
          <w:rFonts w:ascii="宋体" w:eastAsia="宋体" w:hAnsi="宋体"/>
        </w:rPr>
        <w:t>手动注释的情感极性或通过情感信号（例如表情符号）收集的远程监督语料库</w:t>
      </w:r>
      <w:r w:rsidR="009F52D6" w:rsidRPr="00C1653B">
        <w:rPr>
          <w:rFonts w:ascii="宋体" w:eastAsia="宋体" w:hAnsi="宋体" w:hint="eastAsia"/>
        </w:rPr>
        <w:t>来</w:t>
      </w:r>
      <w:r w:rsidR="009F52D6" w:rsidRPr="00C1653B">
        <w:rPr>
          <w:rFonts w:ascii="宋体" w:eastAsia="宋体" w:hAnsi="宋体"/>
        </w:rPr>
        <w:t>构建情感分类器，(Go et al., 2009; Pak and Paroubek, 2010; Kouloumpis et al., 2011; Zhao et al., 2012).</w:t>
      </w:r>
    </w:p>
    <w:p w:rsidR="009F52D6" w:rsidRPr="00C1653B" w:rsidRDefault="009F52D6" w:rsidP="009F52D6">
      <w:pPr>
        <w:ind w:firstLine="420"/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大多数现有的方法遵循</w:t>
      </w:r>
      <w:r w:rsidRPr="00C1653B">
        <w:rPr>
          <w:rFonts w:ascii="宋体" w:eastAsia="宋体" w:hAnsi="宋体"/>
        </w:rPr>
        <w:t>Pang et al. (2002)，并采用基于语料库的方法进行情绪分类。 Pang et al.（2002）作为文本分类问题的特殊情况来处理评论的情感分类的开创者，并且首先研究</w:t>
      </w:r>
      <w:r w:rsidRPr="00C1653B">
        <w:rPr>
          <w:rFonts w:ascii="宋体" w:eastAsia="宋体" w:hAnsi="宋体"/>
          <w:b/>
        </w:rPr>
        <w:t>机器学习方法</w:t>
      </w:r>
      <w:r w:rsidRPr="00C1653B">
        <w:rPr>
          <w:rFonts w:ascii="宋体" w:eastAsia="宋体" w:hAnsi="宋体"/>
        </w:rPr>
        <w:t>。他们使用</w:t>
      </w:r>
      <w:r w:rsidRPr="00C1653B">
        <w:rPr>
          <w:rFonts w:ascii="宋体" w:eastAsia="宋体" w:hAnsi="宋体"/>
          <w:b/>
        </w:rPr>
        <w:t>朴素贝叶斯，最大熵和支持向量机（SVM）</w:t>
      </w:r>
      <w:r w:rsidRPr="00C1653B">
        <w:rPr>
          <w:rFonts w:ascii="宋体" w:eastAsia="宋体" w:hAnsi="宋体"/>
        </w:rPr>
        <w:t>与一组不同的功能。在他们的实验中，通过</w:t>
      </w:r>
      <w:r w:rsidRPr="00C1653B">
        <w:rPr>
          <w:rFonts w:ascii="宋体" w:eastAsia="宋体" w:hAnsi="宋体"/>
          <w:b/>
        </w:rPr>
        <w:t>具有词袋特征的SVM实现了最佳性能</w:t>
      </w:r>
      <w:r w:rsidRPr="00C1653B">
        <w:rPr>
          <w:rFonts w:ascii="宋体" w:eastAsia="宋体" w:hAnsi="宋体"/>
        </w:rPr>
        <w:t>。在这个角度，许多研究集中于设计或学习有效的特征，以获得更好的分类性能。在电影或产品评论中，Wang和Manning（2012）提出了</w:t>
      </w:r>
      <w:r w:rsidRPr="00C1653B">
        <w:rPr>
          <w:rFonts w:ascii="宋体" w:eastAsia="宋体" w:hAnsi="宋体"/>
          <w:b/>
        </w:rPr>
        <w:t>NBSVM</w:t>
      </w:r>
      <w:r w:rsidRPr="00C1653B">
        <w:rPr>
          <w:rFonts w:ascii="宋体" w:eastAsia="宋体" w:hAnsi="宋体"/>
        </w:rPr>
        <w:t>，它在朴素贝叶斯和NB特征增强的SVM之间进行交易。 Kim和Zhai（2009）和Paltoglou和Thelwall（2010）通过调查信息检索的变量加权函数来学习特征权重。 Nakagawa et al。 （2010）使用依赖树，极性转移规则和条件随机场（Lafferty等人，2001）与隐藏变量来计算文档特征。在Twitter上，Mohammad et al.（2013b）在SemEval 2013中开发了一个最先进的Twitter情绪分类，使用各种情绪词典和手工制作的功能。</w:t>
      </w:r>
    </w:p>
    <w:p w:rsidR="009F52D6" w:rsidRDefault="009F52D6" w:rsidP="009F52D6">
      <w:pPr>
        <w:rPr>
          <w:rFonts w:ascii="宋体" w:eastAsia="宋体" w:hAnsi="宋体"/>
        </w:rPr>
      </w:pPr>
      <w:r w:rsidRPr="00C1653B">
        <w:rPr>
          <w:rFonts w:ascii="宋体" w:eastAsia="宋体" w:hAnsi="宋体"/>
        </w:rPr>
        <w:tab/>
      </w:r>
      <w:r w:rsidRPr="00C1653B">
        <w:rPr>
          <w:rFonts w:ascii="宋体" w:eastAsia="宋体" w:hAnsi="宋体" w:hint="eastAsia"/>
        </w:rPr>
        <w:t>随着深度学习（表示学习）的复兴（</w:t>
      </w:r>
      <w:r w:rsidRPr="00C1653B">
        <w:rPr>
          <w:rFonts w:ascii="宋体" w:eastAsia="宋体" w:hAnsi="宋体"/>
        </w:rPr>
        <w:t>Hinton和Salakhutdinov，2006; Bengio等人，2013; Jones，2014），最近的研究集中于</w:t>
      </w:r>
      <w:r w:rsidRPr="00C1653B">
        <w:rPr>
          <w:rFonts w:ascii="宋体" w:eastAsia="宋体" w:hAnsi="宋体"/>
          <w:b/>
        </w:rPr>
        <w:t>学习低维，密集和实值向量作为情感分类</w:t>
      </w:r>
      <w:r w:rsidRPr="00C1653B">
        <w:rPr>
          <w:rFonts w:ascii="宋体" w:eastAsia="宋体" w:hAnsi="宋体" w:hint="eastAsia"/>
          <w:b/>
        </w:rPr>
        <w:t>的</w:t>
      </w:r>
      <w:r w:rsidRPr="00C1653B">
        <w:rPr>
          <w:rFonts w:ascii="宋体" w:eastAsia="宋体" w:hAnsi="宋体"/>
          <w:b/>
        </w:rPr>
        <w:t>文本特征</w:t>
      </w:r>
      <w:r w:rsidRPr="00C1653B">
        <w:rPr>
          <w:rFonts w:ascii="宋体" w:eastAsia="宋体" w:hAnsi="宋体"/>
        </w:rPr>
        <w:t>。 Glorotetal</w:t>
      </w:r>
      <w:r w:rsidRPr="00C1653B">
        <w:rPr>
          <w:rFonts w:ascii="宋体" w:eastAsia="宋体" w:hAnsi="宋体" w:hint="eastAsia"/>
        </w:rPr>
        <w:t xml:space="preserve">. </w:t>
      </w:r>
      <w:r w:rsidRPr="00C1653B">
        <w:rPr>
          <w:rFonts w:ascii="宋体" w:eastAsia="宋体" w:hAnsi="宋体"/>
        </w:rPr>
        <w:t>2011）调查堆栈</w:t>
      </w:r>
      <w:r w:rsidRPr="00C1653B">
        <w:rPr>
          <w:rFonts w:ascii="宋体" w:eastAsia="宋体" w:hAnsi="宋体"/>
          <w:b/>
        </w:rPr>
        <w:t>去噪自动编码器</w:t>
      </w:r>
      <w:r w:rsidRPr="00C1653B">
        <w:rPr>
          <w:rFonts w:ascii="宋体" w:eastAsia="宋体" w:hAnsi="宋体"/>
        </w:rPr>
        <w:t xml:space="preserve">来学习文档向量，用于情感分类中的域适配。 Yessenalina和Cardie（2011）将每个词表示为矩阵，并使用迭代矩阵乘法组成词。 Socher et al. </w:t>
      </w:r>
      <w:r w:rsidRPr="00C1653B">
        <w:rPr>
          <w:rFonts w:ascii="宋体" w:eastAsia="宋体" w:hAnsi="宋体" w:hint="eastAsia"/>
        </w:rPr>
        <w:t>提出</w:t>
      </w:r>
      <w:r w:rsidRPr="00C1653B">
        <w:rPr>
          <w:rFonts w:ascii="宋体" w:eastAsia="宋体" w:hAnsi="宋体"/>
          <w:b/>
        </w:rPr>
        <w:t>递归自动编码器</w:t>
      </w:r>
      <w:r w:rsidRPr="00C1653B">
        <w:rPr>
          <w:rFonts w:ascii="宋体" w:eastAsia="宋体" w:hAnsi="宋体"/>
        </w:rPr>
        <w:t>（RAE）（2011），</w:t>
      </w:r>
      <w:r w:rsidRPr="00C1653B">
        <w:rPr>
          <w:rFonts w:ascii="宋体" w:eastAsia="宋体" w:hAnsi="宋体"/>
          <w:b/>
        </w:rPr>
        <w:t>矩阵向量递归神经网络</w:t>
      </w:r>
      <w:r w:rsidRPr="00C1653B">
        <w:rPr>
          <w:rFonts w:ascii="宋体" w:eastAsia="宋体" w:hAnsi="宋体"/>
        </w:rPr>
        <w:t>（MV-RNN）（2012</w:t>
      </w:r>
      <w:r w:rsidRPr="00C1653B">
        <w:rPr>
          <w:rFonts w:ascii="宋体" w:eastAsia="宋体" w:hAnsi="宋体" w:hint="eastAsia"/>
        </w:rPr>
        <w:t>）和</w:t>
      </w:r>
      <w:r w:rsidRPr="00C1653B">
        <w:rPr>
          <w:rFonts w:ascii="宋体" w:eastAsia="宋体" w:hAnsi="宋体" w:hint="eastAsia"/>
          <w:b/>
        </w:rPr>
        <w:t>递归神经网络</w:t>
      </w:r>
      <w:r w:rsidRPr="00C1653B">
        <w:rPr>
          <w:rFonts w:ascii="宋体" w:eastAsia="宋体" w:hAnsi="宋体" w:hint="eastAsia"/>
        </w:rPr>
        <w:t>（</w:t>
      </w:r>
      <w:r w:rsidRPr="00C1653B">
        <w:rPr>
          <w:rFonts w:ascii="宋体" w:eastAsia="宋体" w:hAnsi="宋体"/>
        </w:rPr>
        <w:t>RNTN）（2013b），以学习基于其可变长度短语</w:t>
      </w:r>
      <w:r w:rsidRPr="00C1653B">
        <w:rPr>
          <w:rFonts w:ascii="宋体" w:eastAsia="宋体" w:hAnsi="宋体" w:hint="eastAsia"/>
        </w:rPr>
        <w:t>及其子群</w:t>
      </w:r>
      <w:r w:rsidRPr="00C1653B">
        <w:rPr>
          <w:rFonts w:ascii="宋体" w:eastAsia="宋体" w:hAnsi="宋体"/>
        </w:rPr>
        <w:t>的组成。为了学习句子表示，Kalchbrenner et al。 （2014）利用动态卷积神经网络和Le和Mikolov（2014）调查段矢量。为了学习情感分析的单词向量，Maas et al。 （2011）提出了Blei等人的</w:t>
      </w:r>
      <w:r w:rsidRPr="00C1653B">
        <w:rPr>
          <w:rFonts w:ascii="宋体" w:eastAsia="宋体" w:hAnsi="宋体"/>
          <w:b/>
        </w:rPr>
        <w:t>概率文档模型</w:t>
      </w:r>
      <w:r w:rsidRPr="00C1653B">
        <w:rPr>
          <w:rFonts w:ascii="宋体" w:eastAsia="宋体" w:hAnsi="宋体"/>
        </w:rPr>
        <w:t>。</w:t>
      </w:r>
      <w:r w:rsidRPr="00C1653B">
        <w:rPr>
          <w:rFonts w:ascii="宋体" w:eastAsia="宋体" w:hAnsi="宋体" w:hint="eastAsia"/>
        </w:rPr>
        <w:t>（</w:t>
      </w:r>
      <w:r w:rsidRPr="00C1653B">
        <w:rPr>
          <w:rFonts w:ascii="宋体" w:eastAsia="宋体" w:hAnsi="宋体"/>
        </w:rPr>
        <w:t>2003），Labutov和Lipson（2013）</w:t>
      </w:r>
      <w:r w:rsidRPr="00C1653B">
        <w:rPr>
          <w:rFonts w:ascii="宋体" w:eastAsia="宋体" w:hAnsi="宋体" w:hint="eastAsia"/>
        </w:rPr>
        <w:t>从现</w:t>
      </w:r>
      <w:r w:rsidRPr="00C1653B">
        <w:rPr>
          <w:rFonts w:ascii="宋体" w:eastAsia="宋体" w:hAnsi="宋体"/>
        </w:rPr>
        <w:t>有词嵌入</w:t>
      </w:r>
      <w:r w:rsidRPr="00C1653B">
        <w:rPr>
          <w:rFonts w:ascii="宋体" w:eastAsia="宋体" w:hAnsi="宋体" w:hint="eastAsia"/>
        </w:rPr>
        <w:t>中重新嵌入词</w:t>
      </w:r>
      <w:r w:rsidRPr="00C1653B">
        <w:rPr>
          <w:rFonts w:ascii="宋体" w:eastAsia="宋体" w:hAnsi="宋体"/>
        </w:rPr>
        <w:t>和Tang等（2014b）开发三个神经网络</w:t>
      </w:r>
      <w:r w:rsidRPr="00C1653B">
        <w:rPr>
          <w:rFonts w:ascii="宋体" w:eastAsia="宋体" w:hAnsi="宋体" w:hint="eastAsia"/>
        </w:rPr>
        <w:t>来</w:t>
      </w:r>
      <w:r w:rsidRPr="00C1653B">
        <w:rPr>
          <w:rFonts w:ascii="宋体" w:eastAsia="宋体" w:hAnsi="宋体"/>
        </w:rPr>
        <w:t>学习从包含正/负表情符号的tweets单词向量。</w:t>
      </w:r>
    </w:p>
    <w:p w:rsidR="00C1653B" w:rsidRPr="00C1653B" w:rsidRDefault="00C1653B" w:rsidP="009F52D6">
      <w:pPr>
        <w:rPr>
          <w:rFonts w:ascii="宋体" w:eastAsia="宋体" w:hAnsi="宋体" w:hint="eastAsia"/>
        </w:rPr>
      </w:pPr>
      <w:bookmarkStart w:id="0" w:name="_GoBack"/>
      <w:bookmarkEnd w:id="0"/>
    </w:p>
    <w:p w:rsidR="009F52D6" w:rsidRPr="00C1653B" w:rsidRDefault="009F52D6" w:rsidP="009F52D6">
      <w:pPr>
        <w:rPr>
          <w:rFonts w:ascii="宋体" w:eastAsia="宋体" w:hAnsi="宋体"/>
          <w:b/>
        </w:rPr>
      </w:pPr>
      <w:r w:rsidRPr="00C1653B">
        <w:rPr>
          <w:rFonts w:ascii="宋体" w:eastAsia="宋体" w:hAnsi="宋体" w:hint="eastAsia"/>
          <w:b/>
        </w:rPr>
        <w:t>情感分类算法比较</w:t>
      </w:r>
    </w:p>
    <w:p w:rsidR="009F52D6" w:rsidRPr="00C1653B" w:rsidRDefault="009F52D6" w:rsidP="009F52D6">
      <w:pPr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•</w:t>
      </w:r>
      <w:r w:rsidRPr="00C1653B">
        <w:rPr>
          <w:rFonts w:ascii="宋体" w:eastAsia="宋体" w:hAnsi="宋体"/>
        </w:rPr>
        <w:t>DistSuper：收集</w:t>
      </w:r>
      <w:r w:rsidRPr="00C1653B">
        <w:rPr>
          <w:rFonts w:ascii="宋体" w:eastAsia="宋体" w:hAnsi="宋体" w:hint="eastAsia"/>
        </w:rPr>
        <w:t>了10M</w:t>
      </w:r>
      <w:r w:rsidRPr="00C1653B">
        <w:rPr>
          <w:rFonts w:ascii="宋体" w:eastAsia="宋体" w:hAnsi="宋体"/>
        </w:rPr>
        <w:t>正负表情的微博作为训练数据，并使用LibLinear和ngram特征构建分类器（Go等人，2009; Zhao等人，2012）。</w:t>
      </w:r>
    </w:p>
    <w:p w:rsidR="009F52D6" w:rsidRPr="00C1653B" w:rsidRDefault="009F52D6" w:rsidP="009F52D6">
      <w:pPr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•</w:t>
      </w:r>
      <w:r w:rsidRPr="00C1653B">
        <w:rPr>
          <w:rFonts w:ascii="宋体" w:eastAsia="宋体" w:hAnsi="宋体"/>
        </w:rPr>
        <w:t>SVM：n-gram特征和支持向量机是广泛使用的基础方法来构建情感分类器（Pang et al。，2002）。我们使用LibLinear来训练SVM分类器。</w:t>
      </w:r>
    </w:p>
    <w:p w:rsidR="009F52D6" w:rsidRPr="00C1653B" w:rsidRDefault="009F52D6" w:rsidP="009F52D6">
      <w:pPr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•</w:t>
      </w:r>
      <w:r w:rsidRPr="00C1653B">
        <w:rPr>
          <w:rFonts w:ascii="宋体" w:eastAsia="宋体" w:hAnsi="宋体"/>
        </w:rPr>
        <w:t>NBSVM：NBSVM（Wang和Manning，2012）在朴素贝叶斯和增强SVM</w:t>
      </w:r>
      <w:r w:rsidRPr="00C1653B">
        <w:rPr>
          <w:rFonts w:ascii="宋体" w:eastAsia="宋体" w:hAnsi="宋体" w:hint="eastAsia"/>
        </w:rPr>
        <w:t>的</w:t>
      </w:r>
      <w:r w:rsidRPr="00C1653B">
        <w:rPr>
          <w:rFonts w:ascii="宋体" w:eastAsia="宋体" w:hAnsi="宋体"/>
        </w:rPr>
        <w:t xml:space="preserve"> NB之间交易，。我们使用NBSVM-bi，因为它在评论的情感分类上表现最好。</w:t>
      </w:r>
    </w:p>
    <w:p w:rsidR="009F52D6" w:rsidRPr="00C1653B" w:rsidRDefault="009F52D6" w:rsidP="009F52D6">
      <w:pPr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•</w:t>
      </w:r>
      <w:r w:rsidRPr="00C1653B">
        <w:rPr>
          <w:rFonts w:ascii="宋体" w:eastAsia="宋体" w:hAnsi="宋体"/>
        </w:rPr>
        <w:t>RAE：递归自动编码器（Socher et al，2011）已被证明通过学习句子表示对情感分类是有效的。我们使用从100M tweets中学习的预训练短语嵌入来训练RAE。</w:t>
      </w:r>
    </w:p>
    <w:p w:rsidR="009F52D6" w:rsidRPr="00C1653B" w:rsidRDefault="009F52D6" w:rsidP="009F52D6">
      <w:pPr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•</w:t>
      </w:r>
      <w:r w:rsidRPr="00C1653B">
        <w:rPr>
          <w:rFonts w:ascii="宋体" w:eastAsia="宋体" w:hAnsi="宋体"/>
        </w:rPr>
        <w:t>SentiStrength：Thelwall et al（2012）建立一个基于词典的分类器，它使用语言规则来检测tweet的情感强度。</w:t>
      </w:r>
    </w:p>
    <w:p w:rsidR="009F52D6" w:rsidRPr="00C1653B" w:rsidRDefault="009F52D6" w:rsidP="009F52D6">
      <w:pPr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•</w:t>
      </w:r>
      <w:r w:rsidRPr="00C1653B">
        <w:rPr>
          <w:rFonts w:ascii="宋体" w:eastAsia="宋体" w:hAnsi="宋体"/>
        </w:rPr>
        <w:t>SSWEu：Tang et al（2014b）提出从收集的10M tweets表情符号</w:t>
      </w:r>
      <w:r w:rsidRPr="00C1653B">
        <w:rPr>
          <w:rFonts w:ascii="宋体" w:eastAsia="宋体" w:hAnsi="宋体" w:hint="eastAsia"/>
        </w:rPr>
        <w:t>来</w:t>
      </w:r>
      <w:r w:rsidRPr="00C1653B">
        <w:rPr>
          <w:rFonts w:ascii="宋体" w:eastAsia="宋体" w:hAnsi="宋体"/>
        </w:rPr>
        <w:t>学习情感特定词嵌入</w:t>
      </w:r>
      <w:r w:rsidRPr="00C1653B">
        <w:rPr>
          <w:rFonts w:ascii="宋体" w:eastAsia="宋体" w:hAnsi="宋体"/>
        </w:rPr>
        <w:lastRenderedPageBreak/>
        <w:t>（SSWE）。他们应用SSWE作为Twitter情绪分类的特征。</w:t>
      </w:r>
    </w:p>
    <w:p w:rsidR="009F52D6" w:rsidRPr="00C1653B" w:rsidRDefault="009F52D6" w:rsidP="009F52D6">
      <w:pPr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•</w:t>
      </w:r>
      <w:r w:rsidRPr="00C1653B">
        <w:rPr>
          <w:rFonts w:ascii="宋体" w:eastAsia="宋体" w:hAnsi="宋体"/>
        </w:rPr>
        <w:t>NRC：NRC在SemEval 2013 Twitter情感分类轨道中建立了最先进的系统，融合了各种情感词典和手工制作特征（Mohammadetal。，2013b）。</w:t>
      </w:r>
    </w:p>
    <w:p w:rsidR="000F69B1" w:rsidRPr="00C1653B" w:rsidRDefault="009F52D6" w:rsidP="00AD1533">
      <w:pPr>
        <w:ind w:firstLine="420"/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除了</w:t>
      </w:r>
      <w:r w:rsidRPr="00C1653B">
        <w:rPr>
          <w:rFonts w:ascii="宋体" w:eastAsia="宋体" w:hAnsi="宋体"/>
        </w:rPr>
        <w:t>DistSuper，其他基线方法以受监督的方式进行</w:t>
      </w:r>
      <w:r w:rsidRPr="00C1653B">
        <w:rPr>
          <w:rFonts w:ascii="宋体" w:eastAsia="宋体" w:hAnsi="宋体" w:hint="eastAsia"/>
        </w:rPr>
        <w:t>。</w:t>
      </w:r>
    </w:p>
    <w:sectPr w:rsidR="000F69B1" w:rsidRPr="00C16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AAD" w:rsidRDefault="00F57AAD" w:rsidP="00C1653B">
      <w:r>
        <w:separator/>
      </w:r>
    </w:p>
  </w:endnote>
  <w:endnote w:type="continuationSeparator" w:id="0">
    <w:p w:rsidR="00F57AAD" w:rsidRDefault="00F57AAD" w:rsidP="00C1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AAD" w:rsidRDefault="00F57AAD" w:rsidP="00C1653B">
      <w:r>
        <w:separator/>
      </w:r>
    </w:p>
  </w:footnote>
  <w:footnote w:type="continuationSeparator" w:id="0">
    <w:p w:rsidR="00F57AAD" w:rsidRDefault="00F57AAD" w:rsidP="00C16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D6"/>
    <w:rsid w:val="000F69B1"/>
    <w:rsid w:val="006A5F36"/>
    <w:rsid w:val="007871BA"/>
    <w:rsid w:val="007975CC"/>
    <w:rsid w:val="009F52D6"/>
    <w:rsid w:val="00AD1533"/>
    <w:rsid w:val="00BC1E11"/>
    <w:rsid w:val="00C1653B"/>
    <w:rsid w:val="00E03FB7"/>
    <w:rsid w:val="00EF3B4A"/>
    <w:rsid w:val="00F5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99641"/>
  <w15:chartTrackingRefBased/>
  <w15:docId w15:val="{81A3417D-7325-45D4-B759-8C5C91A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F52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jingkun</dc:creator>
  <cp:keywords/>
  <dc:description/>
  <cp:lastModifiedBy>qin jingkun</cp:lastModifiedBy>
  <cp:revision>5</cp:revision>
  <dcterms:created xsi:type="dcterms:W3CDTF">2017-02-26T11:53:00Z</dcterms:created>
  <dcterms:modified xsi:type="dcterms:W3CDTF">2017-02-26T12:01:00Z</dcterms:modified>
</cp:coreProperties>
</file>