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100C" w14:textId="3715A212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PITCH TITLE</w:t>
      </w:r>
    </w:p>
    <w:p w14:paraId="258042B9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DD926" wp14:editId="75404FA2">
                <wp:extent cx="5943600" cy="1270"/>
                <wp:effectExtent l="0" t="31750" r="0" b="36830"/>
                <wp:docPr id="186203766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669D4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8C8D0C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1 — Title Slide</w:t>
      </w:r>
    </w:p>
    <w:p w14:paraId="5F0BD708" w14:textId="77777777" w:rsidR="0042303F" w:rsidRDefault="0042303F">
      <w:pPr>
        <w:pStyle w:val="NormalWeb"/>
      </w:pPr>
      <w:r>
        <w:rPr>
          <w:rStyle w:val="Strong"/>
        </w:rPr>
        <w:t>Title:</w:t>
      </w:r>
      <w:r>
        <w:br/>
      </w:r>
      <w:r>
        <w:rPr>
          <w:rStyle w:val="Strong"/>
        </w:rPr>
        <w:t>“ANIM-E™: A Centralized Content Infrastructure for High-Scale Enterprises”</w:t>
      </w:r>
    </w:p>
    <w:p w14:paraId="6445274B" w14:textId="77777777" w:rsidR="0042303F" w:rsidRDefault="0042303F">
      <w:pPr>
        <w:pStyle w:val="NormalWeb"/>
      </w:pPr>
      <w:r>
        <w:rPr>
          <w:rStyle w:val="Strong"/>
        </w:rPr>
        <w:t>Subtitle:</w:t>
      </w:r>
      <w:r>
        <w:br/>
        <w:t>Reducing Cost. Increasing Consistency. Scaling Communication.</w:t>
      </w:r>
    </w:p>
    <w:p w14:paraId="4C015CD6" w14:textId="77777777" w:rsidR="0042303F" w:rsidRDefault="0042303F">
      <w:pPr>
        <w:pStyle w:val="NormalWeb"/>
      </w:pPr>
      <w:r>
        <w:rPr>
          <w:rStyle w:val="Strong"/>
        </w:rPr>
        <w:t>Presented by:</w:t>
      </w:r>
      <w:r>
        <w:br/>
        <w:t>[Your Name]</w:t>
      </w:r>
    </w:p>
    <w:p w14:paraId="6B53497E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3BE8F8" wp14:editId="78655A51">
                <wp:extent cx="5943600" cy="1270"/>
                <wp:effectExtent l="0" t="31750" r="0" b="36830"/>
                <wp:docPr id="41797431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78F4E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37591C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CONTEXT SETTING</w:t>
      </w:r>
    </w:p>
    <w:p w14:paraId="67628E6A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6C8AA" wp14:editId="2D8D0989">
                <wp:extent cx="5943600" cy="1270"/>
                <wp:effectExtent l="0" t="31750" r="0" b="36830"/>
                <wp:docPr id="41264530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67EDC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FE7377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2 — The Reality of Modern Marketing</w:t>
      </w:r>
    </w:p>
    <w:p w14:paraId="1EA078D8" w14:textId="77777777" w:rsidR="0042303F" w:rsidRDefault="0042303F" w:rsidP="0042303F">
      <w:pPr>
        <w:pStyle w:val="NormalWeb"/>
        <w:numPr>
          <w:ilvl w:val="0"/>
          <w:numId w:val="33"/>
        </w:numPr>
      </w:pPr>
      <w:r>
        <w:t>Organizations operate across:</w:t>
      </w:r>
    </w:p>
    <w:p w14:paraId="0D48BD6E" w14:textId="77777777" w:rsidR="0042303F" w:rsidRDefault="0042303F" w:rsidP="0042303F">
      <w:pPr>
        <w:pStyle w:val="NormalWeb"/>
        <w:numPr>
          <w:ilvl w:val="1"/>
          <w:numId w:val="33"/>
        </w:numPr>
      </w:pPr>
      <w:r>
        <w:t>Multiple products and services</w:t>
      </w:r>
    </w:p>
    <w:p w14:paraId="3A97D8F6" w14:textId="77777777" w:rsidR="0042303F" w:rsidRDefault="0042303F" w:rsidP="0042303F">
      <w:pPr>
        <w:pStyle w:val="NormalWeb"/>
        <w:numPr>
          <w:ilvl w:val="1"/>
          <w:numId w:val="33"/>
        </w:numPr>
      </w:pPr>
      <w:r>
        <w:t>Multiple customer segments</w:t>
      </w:r>
    </w:p>
    <w:p w14:paraId="6E6B3174" w14:textId="77777777" w:rsidR="0042303F" w:rsidRDefault="0042303F" w:rsidP="0042303F">
      <w:pPr>
        <w:pStyle w:val="NormalWeb"/>
        <w:numPr>
          <w:ilvl w:val="1"/>
          <w:numId w:val="33"/>
        </w:numPr>
      </w:pPr>
      <w:r>
        <w:t>Multiple platforms</w:t>
      </w:r>
    </w:p>
    <w:p w14:paraId="2155120C" w14:textId="77777777" w:rsidR="0042303F" w:rsidRDefault="0042303F" w:rsidP="0042303F">
      <w:pPr>
        <w:pStyle w:val="NormalWeb"/>
        <w:numPr>
          <w:ilvl w:val="0"/>
          <w:numId w:val="33"/>
        </w:numPr>
      </w:pPr>
      <w:r>
        <w:t>Independent teams manage marketing activities</w:t>
      </w:r>
    </w:p>
    <w:p w14:paraId="57A22735" w14:textId="77777777" w:rsidR="0042303F" w:rsidRDefault="0042303F">
      <w:pPr>
        <w:pStyle w:val="NormalWeb"/>
      </w:pPr>
      <w:r>
        <w:rPr>
          <w:rStyle w:val="Strong"/>
        </w:rPr>
        <w:t>Result:</w:t>
      </w:r>
    </w:p>
    <w:p w14:paraId="02C6F5B9" w14:textId="77777777" w:rsidR="0042303F" w:rsidRDefault="0042303F" w:rsidP="0042303F">
      <w:pPr>
        <w:pStyle w:val="NormalWeb"/>
        <w:numPr>
          <w:ilvl w:val="0"/>
          <w:numId w:val="34"/>
        </w:numPr>
      </w:pPr>
      <w:r>
        <w:t>Fragmented storytelling</w:t>
      </w:r>
    </w:p>
    <w:p w14:paraId="25CD690A" w14:textId="77777777" w:rsidR="0042303F" w:rsidRDefault="0042303F" w:rsidP="0042303F">
      <w:pPr>
        <w:pStyle w:val="NormalWeb"/>
        <w:numPr>
          <w:ilvl w:val="0"/>
          <w:numId w:val="34"/>
        </w:numPr>
      </w:pPr>
      <w:r>
        <w:t>Repeated production cycles</w:t>
      </w:r>
    </w:p>
    <w:p w14:paraId="54436C44" w14:textId="77777777" w:rsidR="0042303F" w:rsidRDefault="0042303F" w:rsidP="0042303F">
      <w:pPr>
        <w:pStyle w:val="NormalWeb"/>
        <w:numPr>
          <w:ilvl w:val="0"/>
          <w:numId w:val="34"/>
        </w:numPr>
      </w:pPr>
      <w:r>
        <w:t>Inconsistent communication</w:t>
      </w:r>
    </w:p>
    <w:p w14:paraId="399D500F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B39634" wp14:editId="0295FCAC">
                <wp:extent cx="5943600" cy="1270"/>
                <wp:effectExtent l="0" t="31750" r="0" b="36830"/>
                <wp:docPr id="1227119640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6108A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1523BE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3 — The Scale of the Problem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4018"/>
      </w:tblGrid>
      <w:tr w:rsidR="0042303F" w14:paraId="59C7A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91720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0C8FE12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Impact</w:t>
            </w:r>
          </w:p>
        </w:tc>
      </w:tr>
      <w:tr w:rsidR="0042303F" w14:paraId="61E2A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88C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Campaign Volume</w:t>
            </w:r>
          </w:p>
        </w:tc>
        <w:tc>
          <w:tcPr>
            <w:tcW w:w="0" w:type="auto"/>
            <w:vAlign w:val="center"/>
            <w:hideMark/>
          </w:tcPr>
          <w:p w14:paraId="0F022F70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Continuous, high-frequency execution</w:t>
            </w:r>
          </w:p>
        </w:tc>
      </w:tr>
      <w:tr w:rsidR="0042303F" w14:paraId="7A1C5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6A2A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Content Demand</w:t>
            </w:r>
          </w:p>
        </w:tc>
        <w:tc>
          <w:tcPr>
            <w:tcW w:w="0" w:type="auto"/>
            <w:vAlign w:val="center"/>
            <w:hideMark/>
          </w:tcPr>
          <w:p w14:paraId="5F0FBEEC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Multi-format, multi-platform</w:t>
            </w:r>
          </w:p>
        </w:tc>
      </w:tr>
      <w:tr w:rsidR="0042303F" w14:paraId="0BC53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BDBC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Production Model</w:t>
            </w:r>
          </w:p>
        </w:tc>
        <w:tc>
          <w:tcPr>
            <w:tcW w:w="0" w:type="auto"/>
            <w:vAlign w:val="center"/>
            <w:hideMark/>
          </w:tcPr>
          <w:p w14:paraId="6A6DA7A4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Agency-driven and repetitive</w:t>
            </w:r>
          </w:p>
        </w:tc>
      </w:tr>
      <w:tr w:rsidR="0042303F" w14:paraId="4C633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894A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Cost Structure</w:t>
            </w:r>
          </w:p>
        </w:tc>
        <w:tc>
          <w:tcPr>
            <w:tcW w:w="0" w:type="auto"/>
            <w:vAlign w:val="center"/>
            <w:hideMark/>
          </w:tcPr>
          <w:p w14:paraId="4F2EAB02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Recurring and non-reusable</w:t>
            </w:r>
          </w:p>
        </w:tc>
      </w:tr>
    </w:tbl>
    <w:p w14:paraId="165CA9C4" w14:textId="77777777" w:rsidR="0042303F" w:rsidRDefault="0042303F">
      <w:pPr>
        <w:pStyle w:val="NormalWeb"/>
      </w:pPr>
      <w:r>
        <w:rPr>
          <w:rStyle w:val="Strong"/>
        </w:rPr>
        <w:t>Outcome:</w:t>
      </w:r>
    </w:p>
    <w:p w14:paraId="7BE98337" w14:textId="77777777" w:rsidR="0042303F" w:rsidRDefault="0042303F">
      <w:pPr>
        <w:pStyle w:val="NormalWeb"/>
      </w:pPr>
      <w:r>
        <w:t xml:space="preserve">Marketing becomes </w:t>
      </w:r>
      <w:r>
        <w:rPr>
          <w:rStyle w:val="Strong"/>
        </w:rPr>
        <w:t>expense-heavy instead of asset-driven</w:t>
      </w:r>
    </w:p>
    <w:p w14:paraId="485BCBF7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0AF34D" wp14:editId="7224C03E">
                <wp:extent cx="5943600" cy="1270"/>
                <wp:effectExtent l="0" t="31750" r="0" b="36830"/>
                <wp:docPr id="71865614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EC571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ACADA8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4 — Hidden Inefficiency (Core Insight)</w:t>
      </w:r>
    </w:p>
    <w:p w14:paraId="6F8EC139" w14:textId="77777777" w:rsidR="0042303F" w:rsidRDefault="0042303F" w:rsidP="0042303F">
      <w:pPr>
        <w:pStyle w:val="NormalWeb"/>
        <w:numPr>
          <w:ilvl w:val="0"/>
          <w:numId w:val="35"/>
        </w:numPr>
      </w:pPr>
      <w:r>
        <w:t>Similar ideas recreated across teams</w:t>
      </w:r>
    </w:p>
    <w:p w14:paraId="52979494" w14:textId="77777777" w:rsidR="0042303F" w:rsidRDefault="0042303F" w:rsidP="0042303F">
      <w:pPr>
        <w:pStyle w:val="NormalWeb"/>
        <w:numPr>
          <w:ilvl w:val="0"/>
          <w:numId w:val="35"/>
        </w:numPr>
      </w:pPr>
      <w:r>
        <w:t>Content duplication across campaigns</w:t>
      </w:r>
    </w:p>
    <w:p w14:paraId="1C2BC8C3" w14:textId="77777777" w:rsidR="0042303F" w:rsidRDefault="0042303F" w:rsidP="0042303F">
      <w:pPr>
        <w:pStyle w:val="NormalWeb"/>
        <w:numPr>
          <w:ilvl w:val="0"/>
          <w:numId w:val="35"/>
        </w:numPr>
      </w:pPr>
      <w:r>
        <w:t>No structured reuse of assets</w:t>
      </w:r>
    </w:p>
    <w:p w14:paraId="56C18FE5" w14:textId="77777777" w:rsidR="0042303F" w:rsidRDefault="0042303F">
      <w:pPr>
        <w:pStyle w:val="NormalWeb"/>
      </w:pPr>
      <w:r>
        <w:rPr>
          <w:rStyle w:val="Strong"/>
        </w:rPr>
        <w:t>Estimated Impact:</w:t>
      </w:r>
    </w:p>
    <w:p w14:paraId="5ABA20BA" w14:textId="77777777" w:rsidR="0042303F" w:rsidRDefault="0042303F" w:rsidP="0042303F">
      <w:pPr>
        <w:pStyle w:val="NormalWeb"/>
        <w:numPr>
          <w:ilvl w:val="0"/>
          <w:numId w:val="36"/>
        </w:numPr>
      </w:pPr>
      <w:r>
        <w:t>30–40% duplication in content production</w:t>
      </w:r>
    </w:p>
    <w:p w14:paraId="318665EC" w14:textId="77777777" w:rsidR="0042303F" w:rsidRDefault="0042303F" w:rsidP="0042303F">
      <w:pPr>
        <w:pStyle w:val="NormalWeb"/>
        <w:numPr>
          <w:ilvl w:val="0"/>
          <w:numId w:val="36"/>
        </w:numPr>
      </w:pPr>
      <w:r>
        <w:t>Significant cost leakage annually</w:t>
      </w:r>
    </w:p>
    <w:p w14:paraId="0C00ED39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EFF141" wp14:editId="3E06FF4A">
                <wp:extent cx="5943600" cy="1270"/>
                <wp:effectExtent l="0" t="31750" r="0" b="36830"/>
                <wp:docPr id="176435126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59A9A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99590F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SHIFT</w:t>
      </w:r>
    </w:p>
    <w:p w14:paraId="07FA5484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7C87F6" wp14:editId="1D78A62F">
                <wp:extent cx="5943600" cy="1270"/>
                <wp:effectExtent l="0" t="31750" r="0" b="36830"/>
                <wp:docPr id="1423928009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D8A30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9890B0B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5 — The Strategic Shift</w:t>
      </w:r>
    </w:p>
    <w:p w14:paraId="09797C97" w14:textId="77777777" w:rsidR="0042303F" w:rsidRDefault="0042303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Campaign-based execution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Infrastructure-based system</w:t>
      </w:r>
    </w:p>
    <w:p w14:paraId="14AD6D4C" w14:textId="77777777" w:rsidR="0042303F" w:rsidRDefault="0042303F">
      <w:pPr>
        <w:pStyle w:val="NormalWeb"/>
      </w:pPr>
      <w:r>
        <w:t>“From creating content repeatedly → to building reusable content assets”</w:t>
      </w:r>
    </w:p>
    <w:p w14:paraId="5C46B82D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8C2D4B" wp14:editId="74B27660">
                <wp:extent cx="5943600" cy="1270"/>
                <wp:effectExtent l="0" t="31750" r="0" b="36830"/>
                <wp:docPr id="190492489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B11DA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147FB3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SOLUTION INTRODUCTION</w:t>
      </w:r>
    </w:p>
    <w:p w14:paraId="4D73B857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442CC" wp14:editId="70338AF6">
                <wp:extent cx="5943600" cy="1270"/>
                <wp:effectExtent l="0" t="31750" r="0" b="36830"/>
                <wp:docPr id="183059947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A35F6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73B1ED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6 — Introducing ANIM-E™</w:t>
      </w:r>
    </w:p>
    <w:p w14:paraId="507DC682" w14:textId="77777777" w:rsidR="0042303F" w:rsidRDefault="0042303F">
      <w:pPr>
        <w:pStyle w:val="NormalWeb"/>
      </w:pPr>
      <w:r>
        <w:t>ANIM-E™ is:</w:t>
      </w:r>
    </w:p>
    <w:p w14:paraId="04355B59" w14:textId="77777777" w:rsidR="0042303F" w:rsidRDefault="0042303F" w:rsidP="0042303F">
      <w:pPr>
        <w:pStyle w:val="NormalWeb"/>
        <w:numPr>
          <w:ilvl w:val="0"/>
          <w:numId w:val="37"/>
        </w:numPr>
      </w:pPr>
      <w:r>
        <w:t>A centralized content, marketing, and intelligence system</w:t>
      </w:r>
    </w:p>
    <w:p w14:paraId="0DFE0AF3" w14:textId="77777777" w:rsidR="0042303F" w:rsidRDefault="0042303F" w:rsidP="0042303F">
      <w:pPr>
        <w:pStyle w:val="NormalWeb"/>
        <w:numPr>
          <w:ilvl w:val="0"/>
          <w:numId w:val="37"/>
        </w:numPr>
      </w:pPr>
      <w:r>
        <w:t>Designed for:</w:t>
      </w:r>
    </w:p>
    <w:p w14:paraId="65F6C6CB" w14:textId="77777777" w:rsidR="0042303F" w:rsidRDefault="0042303F" w:rsidP="0042303F">
      <w:pPr>
        <w:pStyle w:val="NormalWeb"/>
        <w:numPr>
          <w:ilvl w:val="1"/>
          <w:numId w:val="37"/>
        </w:numPr>
      </w:pPr>
      <w:r>
        <w:t>Marketing communication</w:t>
      </w:r>
    </w:p>
    <w:p w14:paraId="473554A1" w14:textId="77777777" w:rsidR="0042303F" w:rsidRDefault="0042303F" w:rsidP="0042303F">
      <w:pPr>
        <w:pStyle w:val="NormalWeb"/>
        <w:numPr>
          <w:ilvl w:val="1"/>
          <w:numId w:val="37"/>
        </w:numPr>
      </w:pPr>
      <w:r>
        <w:t>Internal communication</w:t>
      </w:r>
    </w:p>
    <w:p w14:paraId="63FC7A21" w14:textId="77777777" w:rsidR="0042303F" w:rsidRDefault="0042303F" w:rsidP="0042303F">
      <w:pPr>
        <w:pStyle w:val="NormalWeb"/>
        <w:numPr>
          <w:ilvl w:val="1"/>
          <w:numId w:val="37"/>
        </w:numPr>
      </w:pPr>
      <w:r>
        <w:t>Product and feature explanation</w:t>
      </w:r>
    </w:p>
    <w:p w14:paraId="67E6356D" w14:textId="77777777" w:rsidR="0042303F" w:rsidRDefault="0042303F">
      <w:pPr>
        <w:pStyle w:val="NormalWeb"/>
      </w:pPr>
      <w:r>
        <w:rPr>
          <w:rStyle w:val="Strong"/>
        </w:rPr>
        <w:t>Core Idea:</w:t>
      </w:r>
    </w:p>
    <w:p w14:paraId="059C96F4" w14:textId="77777777" w:rsidR="0042303F" w:rsidRDefault="0042303F">
      <w:pPr>
        <w:pStyle w:val="NormalWeb"/>
      </w:pPr>
      <w:r>
        <w:t xml:space="preserve">Content becomes a </w:t>
      </w:r>
      <w:r>
        <w:rPr>
          <w:rStyle w:val="Strong"/>
        </w:rPr>
        <w:t>long-term, reusable asset</w:t>
      </w:r>
    </w:p>
    <w:p w14:paraId="6357C7E2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66ED24" wp14:editId="7BA43599">
                <wp:extent cx="5943600" cy="1270"/>
                <wp:effectExtent l="0" t="31750" r="0" b="36830"/>
                <wp:docPr id="61484489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388B5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9C209D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7 — System Architecture</w:t>
      </w:r>
    </w:p>
    <w:p w14:paraId="359BF603" w14:textId="77777777" w:rsidR="0042303F" w:rsidRDefault="0042303F">
      <w:pPr>
        <w:pStyle w:val="NormalWeb"/>
      </w:pPr>
      <w:r>
        <w:rPr>
          <w:rStyle w:val="Strong"/>
        </w:rPr>
        <w:t>Three Core Systems:</w:t>
      </w:r>
    </w:p>
    <w:p w14:paraId="3B3995CD" w14:textId="77777777" w:rsidR="0042303F" w:rsidRDefault="0042303F" w:rsidP="0042303F">
      <w:pPr>
        <w:pStyle w:val="NormalWeb"/>
        <w:numPr>
          <w:ilvl w:val="0"/>
          <w:numId w:val="38"/>
        </w:numPr>
      </w:pPr>
      <w:r>
        <w:rPr>
          <w:rStyle w:val="Strong"/>
        </w:rPr>
        <w:t>Content Creation</w:t>
      </w:r>
    </w:p>
    <w:p w14:paraId="2B34A29B" w14:textId="77777777" w:rsidR="0042303F" w:rsidRDefault="0042303F" w:rsidP="0042303F">
      <w:pPr>
        <w:pStyle w:val="NormalWeb"/>
        <w:numPr>
          <w:ilvl w:val="1"/>
          <w:numId w:val="38"/>
        </w:numPr>
      </w:pPr>
      <w:r>
        <w:t>Visual content production</w:t>
      </w:r>
    </w:p>
    <w:p w14:paraId="1D4ED294" w14:textId="77777777" w:rsidR="0042303F" w:rsidRDefault="0042303F" w:rsidP="0042303F">
      <w:pPr>
        <w:pStyle w:val="NormalWeb"/>
        <w:numPr>
          <w:ilvl w:val="1"/>
          <w:numId w:val="38"/>
        </w:numPr>
      </w:pPr>
      <w:r>
        <w:t>Modular asset development</w:t>
      </w:r>
    </w:p>
    <w:p w14:paraId="73F12911" w14:textId="77777777" w:rsidR="0042303F" w:rsidRDefault="0042303F" w:rsidP="0042303F">
      <w:pPr>
        <w:pStyle w:val="NormalWeb"/>
        <w:numPr>
          <w:ilvl w:val="0"/>
          <w:numId w:val="38"/>
        </w:numPr>
      </w:pPr>
      <w:r>
        <w:rPr>
          <w:rStyle w:val="Strong"/>
        </w:rPr>
        <w:t>Content Structuring</w:t>
      </w:r>
    </w:p>
    <w:p w14:paraId="05C15EF3" w14:textId="77777777" w:rsidR="0042303F" w:rsidRDefault="0042303F" w:rsidP="0042303F">
      <w:pPr>
        <w:pStyle w:val="NormalWeb"/>
        <w:numPr>
          <w:ilvl w:val="1"/>
          <w:numId w:val="38"/>
        </w:numPr>
      </w:pPr>
      <w:r>
        <w:t>Narrative design</w:t>
      </w:r>
    </w:p>
    <w:p w14:paraId="666447CC" w14:textId="77777777" w:rsidR="0042303F" w:rsidRDefault="0042303F" w:rsidP="0042303F">
      <w:pPr>
        <w:pStyle w:val="NormalWeb"/>
        <w:numPr>
          <w:ilvl w:val="1"/>
          <w:numId w:val="38"/>
        </w:numPr>
      </w:pPr>
      <w:r>
        <w:t>Message clarity</w:t>
      </w:r>
    </w:p>
    <w:p w14:paraId="30234DCE" w14:textId="77777777" w:rsidR="0042303F" w:rsidRDefault="0042303F" w:rsidP="0042303F">
      <w:pPr>
        <w:pStyle w:val="NormalWeb"/>
        <w:numPr>
          <w:ilvl w:val="0"/>
          <w:numId w:val="38"/>
        </w:numPr>
      </w:pPr>
      <w:r>
        <w:rPr>
          <w:rStyle w:val="Strong"/>
        </w:rPr>
        <w:t>Marketing &amp; Promotion</w:t>
      </w:r>
    </w:p>
    <w:p w14:paraId="556C9281" w14:textId="77777777" w:rsidR="0042303F" w:rsidRDefault="0042303F" w:rsidP="0042303F">
      <w:pPr>
        <w:pStyle w:val="NormalWeb"/>
        <w:numPr>
          <w:ilvl w:val="1"/>
          <w:numId w:val="38"/>
        </w:numPr>
      </w:pPr>
      <w:r>
        <w:t>Distribution</w:t>
      </w:r>
    </w:p>
    <w:p w14:paraId="413D4152" w14:textId="77777777" w:rsidR="0042303F" w:rsidRDefault="0042303F" w:rsidP="0042303F">
      <w:pPr>
        <w:pStyle w:val="NormalWeb"/>
        <w:numPr>
          <w:ilvl w:val="1"/>
          <w:numId w:val="38"/>
        </w:numPr>
      </w:pPr>
      <w:r>
        <w:t>Campaign integration</w:t>
      </w:r>
    </w:p>
    <w:p w14:paraId="65FFB430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A91F46" wp14:editId="2421A177">
                <wp:extent cx="5943600" cy="1270"/>
                <wp:effectExtent l="0" t="31750" r="0" b="36830"/>
                <wp:docPr id="182199185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31C88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DB087A1" w14:textId="77777777" w:rsidR="0042303F" w:rsidRDefault="0042303F">
      <w:pPr>
        <w:pStyle w:val="NormalWeb"/>
      </w:pPr>
      <w:r>
        <w:rPr>
          <w:rStyle w:val="Strong"/>
        </w:rPr>
        <w:t>Integrated Intelligence Layer</w:t>
      </w:r>
    </w:p>
    <w:p w14:paraId="184FFE70" w14:textId="77777777" w:rsidR="0042303F" w:rsidRDefault="0042303F" w:rsidP="0042303F">
      <w:pPr>
        <w:pStyle w:val="NormalWeb"/>
        <w:numPr>
          <w:ilvl w:val="0"/>
          <w:numId w:val="39"/>
        </w:numPr>
      </w:pPr>
      <w:r>
        <w:t>Centralized performance tracking</w:t>
      </w:r>
    </w:p>
    <w:p w14:paraId="4FE0C516" w14:textId="77777777" w:rsidR="0042303F" w:rsidRDefault="0042303F" w:rsidP="0042303F">
      <w:pPr>
        <w:pStyle w:val="NormalWeb"/>
        <w:numPr>
          <w:ilvl w:val="0"/>
          <w:numId w:val="39"/>
        </w:numPr>
      </w:pPr>
      <w:r>
        <w:t>Cross-campaign insights</w:t>
      </w:r>
    </w:p>
    <w:p w14:paraId="7CF5B1E2" w14:textId="77777777" w:rsidR="0042303F" w:rsidRDefault="0042303F" w:rsidP="0042303F">
      <w:pPr>
        <w:pStyle w:val="NormalWeb"/>
        <w:numPr>
          <w:ilvl w:val="0"/>
          <w:numId w:val="39"/>
        </w:numPr>
      </w:pPr>
      <w:r>
        <w:t>Content benchmarking</w:t>
      </w:r>
    </w:p>
    <w:p w14:paraId="78B62395" w14:textId="77777777" w:rsidR="0042303F" w:rsidRDefault="0042303F" w:rsidP="0042303F">
      <w:pPr>
        <w:pStyle w:val="NormalWeb"/>
        <w:numPr>
          <w:ilvl w:val="0"/>
          <w:numId w:val="39"/>
        </w:numPr>
      </w:pPr>
      <w:r>
        <w:t>Continuous optimization</w:t>
      </w:r>
    </w:p>
    <w:p w14:paraId="7E800E53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3C0E53" wp14:editId="4FFE538D">
                <wp:extent cx="5943600" cy="1270"/>
                <wp:effectExtent l="0" t="31750" r="0" b="36830"/>
                <wp:docPr id="170874241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C9274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B28875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CORE DIFFERENTIATION</w:t>
      </w:r>
    </w:p>
    <w:p w14:paraId="09299F30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D83A69" wp14:editId="0445C775">
                <wp:extent cx="5943600" cy="1270"/>
                <wp:effectExtent l="0" t="31750" r="0" b="36830"/>
                <wp:docPr id="62991588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52154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CCAE22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8 — Traditional vs ANIM-E™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2637"/>
      </w:tblGrid>
      <w:tr w:rsidR="0042303F" w14:paraId="38F75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122F1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Traditional Marketing</w:t>
            </w:r>
          </w:p>
        </w:tc>
        <w:tc>
          <w:tcPr>
            <w:tcW w:w="0" w:type="auto"/>
            <w:vAlign w:val="center"/>
            <w:hideMark/>
          </w:tcPr>
          <w:p w14:paraId="24E67A87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ANIM-E™</w:t>
            </w:r>
          </w:p>
        </w:tc>
      </w:tr>
      <w:tr w:rsidR="0042303F" w14:paraId="6089D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5E5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One-time content</w:t>
            </w:r>
          </w:p>
        </w:tc>
        <w:tc>
          <w:tcPr>
            <w:tcW w:w="0" w:type="auto"/>
            <w:vAlign w:val="center"/>
            <w:hideMark/>
          </w:tcPr>
          <w:p w14:paraId="5656F1DF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Reusable content assets</w:t>
            </w:r>
          </w:p>
        </w:tc>
      </w:tr>
      <w:tr w:rsidR="0042303F" w14:paraId="22908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3A39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Campaign-based</w:t>
            </w:r>
          </w:p>
        </w:tc>
        <w:tc>
          <w:tcPr>
            <w:tcW w:w="0" w:type="auto"/>
            <w:vAlign w:val="center"/>
            <w:hideMark/>
          </w:tcPr>
          <w:p w14:paraId="54E64FCF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System-driven</w:t>
            </w:r>
          </w:p>
        </w:tc>
      </w:tr>
      <w:tr w:rsidR="0042303F" w14:paraId="7EDA7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2353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Agency dependent</w:t>
            </w:r>
          </w:p>
        </w:tc>
        <w:tc>
          <w:tcPr>
            <w:tcW w:w="0" w:type="auto"/>
            <w:vAlign w:val="center"/>
            <w:hideMark/>
          </w:tcPr>
          <w:p w14:paraId="2790F382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Structured infrastructure</w:t>
            </w:r>
          </w:p>
        </w:tc>
      </w:tr>
      <w:tr w:rsidR="0042303F" w14:paraId="0AC7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65FD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Repetitive cost</w:t>
            </w:r>
          </w:p>
        </w:tc>
        <w:tc>
          <w:tcPr>
            <w:tcW w:w="0" w:type="auto"/>
            <w:vAlign w:val="center"/>
            <w:hideMark/>
          </w:tcPr>
          <w:p w14:paraId="4C7A4C23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Scalable cost model</w:t>
            </w:r>
          </w:p>
        </w:tc>
      </w:tr>
    </w:tbl>
    <w:p w14:paraId="2C57C6E3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0189FB" wp14:editId="4A1717AF">
                <wp:extent cx="5943600" cy="1270"/>
                <wp:effectExtent l="0" t="31750" r="0" b="36830"/>
                <wp:docPr id="172176849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988C5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75B573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FINANCIAL IMPACT</w:t>
      </w:r>
    </w:p>
    <w:p w14:paraId="44BEE574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F46292" wp14:editId="24767E9D">
                <wp:extent cx="5943600" cy="1270"/>
                <wp:effectExtent l="0" t="31750" r="0" b="36830"/>
                <wp:docPr id="61774932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9209DD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A756376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9 — Cost Leakage Today</w:t>
      </w:r>
    </w:p>
    <w:p w14:paraId="34759B48" w14:textId="77777777" w:rsidR="0042303F" w:rsidRDefault="0042303F" w:rsidP="0042303F">
      <w:pPr>
        <w:pStyle w:val="NormalWeb"/>
        <w:numPr>
          <w:ilvl w:val="0"/>
          <w:numId w:val="40"/>
        </w:numPr>
      </w:pPr>
      <w:r>
        <w:t>Repeated content production</w:t>
      </w:r>
    </w:p>
    <w:p w14:paraId="1ED2E4D6" w14:textId="77777777" w:rsidR="0042303F" w:rsidRDefault="0042303F" w:rsidP="0042303F">
      <w:pPr>
        <w:pStyle w:val="NormalWeb"/>
        <w:numPr>
          <w:ilvl w:val="0"/>
          <w:numId w:val="40"/>
        </w:numPr>
      </w:pPr>
      <w:r>
        <w:t>Redundant campaign efforts</w:t>
      </w:r>
    </w:p>
    <w:p w14:paraId="1BA1AAC1" w14:textId="77777777" w:rsidR="0042303F" w:rsidRDefault="0042303F" w:rsidP="0042303F">
      <w:pPr>
        <w:pStyle w:val="NormalWeb"/>
        <w:numPr>
          <w:ilvl w:val="0"/>
          <w:numId w:val="40"/>
        </w:numPr>
      </w:pPr>
      <w:r>
        <w:t>High dependency on external execution</w:t>
      </w:r>
    </w:p>
    <w:p w14:paraId="24206CC1" w14:textId="77777777" w:rsidR="0042303F" w:rsidRDefault="0042303F" w:rsidP="0042303F">
      <w:pPr>
        <w:pStyle w:val="NormalWeb"/>
        <w:numPr>
          <w:ilvl w:val="0"/>
          <w:numId w:val="40"/>
        </w:numPr>
      </w:pPr>
      <w:r>
        <w:t>Minimal asset reuse</w:t>
      </w:r>
    </w:p>
    <w:p w14:paraId="0AF8FC43" w14:textId="77777777" w:rsidR="0042303F" w:rsidRDefault="0042303F">
      <w:pPr>
        <w:pStyle w:val="NormalWeb"/>
      </w:pPr>
      <w:r>
        <w:rPr>
          <w:rStyle w:val="Strong"/>
        </w:rPr>
        <w:t>Result:</w:t>
      </w:r>
    </w:p>
    <w:p w14:paraId="0CF24925" w14:textId="77777777" w:rsidR="0042303F" w:rsidRDefault="0042303F">
      <w:pPr>
        <w:pStyle w:val="NormalWeb"/>
      </w:pPr>
      <w:r>
        <w:t>A large portion of marketing spend does not create long-term value</w:t>
      </w:r>
    </w:p>
    <w:p w14:paraId="45ECC9C3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E4255F" wp14:editId="7B7AB3A1">
                <wp:extent cx="5943600" cy="1270"/>
                <wp:effectExtent l="0" t="31750" r="0" b="36830"/>
                <wp:docPr id="67573437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98E76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0515F5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10 — Quantifying the Opportunity</w:t>
      </w:r>
    </w:p>
    <w:p w14:paraId="662822DB" w14:textId="77777777" w:rsidR="0042303F" w:rsidRDefault="0042303F">
      <w:pPr>
        <w:pStyle w:val="NormalWeb"/>
      </w:pPr>
      <w:r>
        <w:rPr>
          <w:rStyle w:val="Strong"/>
        </w:rPr>
        <w:t>Example: High-Scale Enterprise</w:t>
      </w:r>
    </w:p>
    <w:p w14:paraId="2CCE1702" w14:textId="77777777" w:rsidR="0042303F" w:rsidRDefault="0042303F" w:rsidP="0042303F">
      <w:pPr>
        <w:pStyle w:val="NormalWeb"/>
        <w:numPr>
          <w:ilvl w:val="0"/>
          <w:numId w:val="41"/>
        </w:numPr>
      </w:pPr>
      <w:r>
        <w:t>Annual Marketing Spend: ₹1,000 Cr</w:t>
      </w:r>
    </w:p>
    <w:p w14:paraId="79556D55" w14:textId="77777777" w:rsidR="0042303F" w:rsidRDefault="0042303F" w:rsidP="0042303F">
      <w:pPr>
        <w:pStyle w:val="NormalWeb"/>
        <w:numPr>
          <w:ilvl w:val="0"/>
          <w:numId w:val="41"/>
        </w:numPr>
      </w:pPr>
      <w:r>
        <w:t>Content Production: ₹350 Cr</w:t>
      </w:r>
    </w:p>
    <w:p w14:paraId="5D504C44" w14:textId="77777777" w:rsidR="0042303F" w:rsidRDefault="0042303F" w:rsidP="0042303F">
      <w:pPr>
        <w:pStyle w:val="NormalWeb"/>
        <w:numPr>
          <w:ilvl w:val="0"/>
          <w:numId w:val="41"/>
        </w:numPr>
      </w:pPr>
      <w:r>
        <w:t>Duplication: ₹105 Cr</w:t>
      </w:r>
    </w:p>
    <w:p w14:paraId="6C8AA63D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4A2CF0" wp14:editId="11AAB9FF">
                <wp:extent cx="5943600" cy="1270"/>
                <wp:effectExtent l="0" t="31750" r="0" b="36830"/>
                <wp:docPr id="83504300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4C63A3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1874B0" w14:textId="77777777" w:rsidR="0042303F" w:rsidRDefault="0042303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With Structured Content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302"/>
        <w:gridCol w:w="1824"/>
      </w:tblGrid>
      <w:tr w:rsidR="0042303F" w14:paraId="07E72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14773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5ED382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AE4D5B5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With ANIM-E™</w:t>
            </w:r>
          </w:p>
        </w:tc>
      </w:tr>
      <w:tr w:rsidR="0042303F" w14:paraId="1898F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5232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 Duplication</w:t>
            </w:r>
          </w:p>
        </w:tc>
        <w:tc>
          <w:tcPr>
            <w:tcW w:w="0" w:type="auto"/>
            <w:vAlign w:val="center"/>
            <w:hideMark/>
          </w:tcPr>
          <w:p w14:paraId="6A68246D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~30%</w:t>
            </w:r>
          </w:p>
        </w:tc>
        <w:tc>
          <w:tcPr>
            <w:tcW w:w="0" w:type="auto"/>
            <w:vAlign w:val="center"/>
            <w:hideMark/>
          </w:tcPr>
          <w:p w14:paraId="384A61DC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~10%</w:t>
            </w:r>
          </w:p>
        </w:tc>
      </w:tr>
      <w:tr w:rsidR="0042303F" w14:paraId="1BF0B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1F6C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Asset Reuse</w:t>
            </w:r>
          </w:p>
        </w:tc>
        <w:tc>
          <w:tcPr>
            <w:tcW w:w="0" w:type="auto"/>
            <w:vAlign w:val="center"/>
            <w:hideMark/>
          </w:tcPr>
          <w:p w14:paraId="04A73F1D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F2CFCF3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42303F" w14:paraId="0AD20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5CE4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Campaign Speed</w:t>
            </w:r>
          </w:p>
        </w:tc>
        <w:tc>
          <w:tcPr>
            <w:tcW w:w="0" w:type="auto"/>
            <w:vAlign w:val="center"/>
            <w:hideMark/>
          </w:tcPr>
          <w:p w14:paraId="15B38460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22EA1FC8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Improved (~20%)</w:t>
            </w:r>
          </w:p>
        </w:tc>
      </w:tr>
      <w:tr w:rsidR="0042303F" w14:paraId="550C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6C45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 Efficiency</w:t>
            </w:r>
          </w:p>
        </w:tc>
        <w:tc>
          <w:tcPr>
            <w:tcW w:w="0" w:type="auto"/>
            <w:vAlign w:val="center"/>
            <w:hideMark/>
          </w:tcPr>
          <w:p w14:paraId="4C455959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Fragmented</w:t>
            </w:r>
          </w:p>
        </w:tc>
        <w:tc>
          <w:tcPr>
            <w:tcW w:w="0" w:type="auto"/>
            <w:vAlign w:val="center"/>
            <w:hideMark/>
          </w:tcPr>
          <w:p w14:paraId="1B8193B6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Structured</w:t>
            </w:r>
          </w:p>
        </w:tc>
      </w:tr>
    </w:tbl>
    <w:p w14:paraId="5707D735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AE3810" wp14:editId="7FA9A223">
                <wp:extent cx="5943600" cy="1270"/>
                <wp:effectExtent l="0" t="31750" r="0" b="36830"/>
                <wp:docPr id="158184482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3D94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D7FCCB" w14:textId="77777777" w:rsidR="0042303F" w:rsidRDefault="0042303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Value Creation</w:t>
      </w:r>
    </w:p>
    <w:p w14:paraId="1309F135" w14:textId="77777777" w:rsidR="0042303F" w:rsidRDefault="0042303F" w:rsidP="0042303F">
      <w:pPr>
        <w:pStyle w:val="NormalWeb"/>
        <w:numPr>
          <w:ilvl w:val="0"/>
          <w:numId w:val="42"/>
        </w:numPr>
      </w:pPr>
      <w:r>
        <w:t>Duplication reduction → ₹70 Cr saved</w:t>
      </w:r>
    </w:p>
    <w:p w14:paraId="7F774296" w14:textId="77777777" w:rsidR="0042303F" w:rsidRDefault="0042303F" w:rsidP="0042303F">
      <w:pPr>
        <w:pStyle w:val="NormalWeb"/>
        <w:numPr>
          <w:ilvl w:val="0"/>
          <w:numId w:val="42"/>
        </w:numPr>
      </w:pPr>
      <w:r>
        <w:t>Asset reuse → ₹50 Cr saved</w:t>
      </w:r>
    </w:p>
    <w:p w14:paraId="1D426782" w14:textId="77777777" w:rsidR="0042303F" w:rsidRDefault="0042303F" w:rsidP="0042303F">
      <w:pPr>
        <w:pStyle w:val="NormalWeb"/>
        <w:numPr>
          <w:ilvl w:val="0"/>
          <w:numId w:val="42"/>
        </w:numPr>
      </w:pPr>
      <w:r>
        <w:t>Faster execution → ₹20 Cr value</w:t>
      </w:r>
    </w:p>
    <w:p w14:paraId="1789B92D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BE213C" wp14:editId="7E0DD2AF">
                <wp:extent cx="5943600" cy="1270"/>
                <wp:effectExtent l="0" t="31750" r="0" b="36830"/>
                <wp:docPr id="41483755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6532F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91A9C0" w14:textId="351F4FA4" w:rsidR="0042303F" w:rsidRDefault="0042303F">
      <w:pPr>
        <w:pStyle w:val="NormalWeb"/>
      </w:pPr>
      <w:r>
        <w:rPr>
          <w:rStyle w:val="Strong"/>
        </w:rPr>
        <w:t>Total Value Unlock: ₹120–₹150 Cr annually</w:t>
      </w:r>
    </w:p>
    <w:p w14:paraId="0429D949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58863F" wp14:editId="262316B3">
                <wp:extent cx="5943600" cy="1270"/>
                <wp:effectExtent l="0" t="31750" r="0" b="36830"/>
                <wp:docPr id="7260609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B9956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817147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11 — Efficiency &amp; Scale Gains</w:t>
      </w:r>
    </w:p>
    <w:p w14:paraId="04E38DA2" w14:textId="77777777" w:rsidR="0042303F" w:rsidRDefault="0042303F" w:rsidP="0042303F">
      <w:pPr>
        <w:pStyle w:val="NormalWeb"/>
        <w:numPr>
          <w:ilvl w:val="0"/>
          <w:numId w:val="43"/>
        </w:numPr>
      </w:pPr>
      <w:r>
        <w:t>Reduced production costs</w:t>
      </w:r>
    </w:p>
    <w:p w14:paraId="28BD355A" w14:textId="77777777" w:rsidR="0042303F" w:rsidRDefault="0042303F" w:rsidP="0042303F">
      <w:pPr>
        <w:pStyle w:val="NormalWeb"/>
        <w:numPr>
          <w:ilvl w:val="0"/>
          <w:numId w:val="43"/>
        </w:numPr>
      </w:pPr>
      <w:r>
        <w:t>Faster campaign cycles</w:t>
      </w:r>
    </w:p>
    <w:p w14:paraId="7DB48BB1" w14:textId="77777777" w:rsidR="0042303F" w:rsidRDefault="0042303F" w:rsidP="0042303F">
      <w:pPr>
        <w:pStyle w:val="NormalWeb"/>
        <w:numPr>
          <w:ilvl w:val="0"/>
          <w:numId w:val="43"/>
        </w:numPr>
      </w:pPr>
      <w:r>
        <w:t>Increased content utilization</w:t>
      </w:r>
    </w:p>
    <w:p w14:paraId="126008E1" w14:textId="77777777" w:rsidR="0042303F" w:rsidRDefault="0042303F" w:rsidP="0042303F">
      <w:pPr>
        <w:pStyle w:val="NormalWeb"/>
        <w:numPr>
          <w:ilvl w:val="0"/>
          <w:numId w:val="43"/>
        </w:numPr>
      </w:pPr>
      <w:r>
        <w:t>Scalable output across teams</w:t>
      </w:r>
    </w:p>
    <w:p w14:paraId="094151B8" w14:textId="77777777" w:rsidR="0042303F" w:rsidRDefault="0042303F">
      <w:pPr>
        <w:pStyle w:val="NormalWeb"/>
      </w:pPr>
      <w:r>
        <w:rPr>
          <w:rStyle w:val="Strong"/>
        </w:rPr>
        <w:t>Result:</w:t>
      </w:r>
    </w:p>
    <w:p w14:paraId="29E8B93E" w14:textId="77777777" w:rsidR="0042303F" w:rsidRDefault="0042303F">
      <w:pPr>
        <w:pStyle w:val="NormalWeb"/>
      </w:pPr>
      <w:r>
        <w:t>Sustainable efficiency with compounding returns</w:t>
      </w:r>
    </w:p>
    <w:p w14:paraId="6017383E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2A9597" wp14:editId="1BB97D0D">
                <wp:extent cx="5943600" cy="1270"/>
                <wp:effectExtent l="0" t="31750" r="0" b="36830"/>
                <wp:docPr id="140119213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A9AEA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D58F9E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STRATEGIC ADVANTAGE</w:t>
      </w:r>
    </w:p>
    <w:p w14:paraId="1CF38C39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FF223B" wp14:editId="17D1085A">
                <wp:extent cx="5943600" cy="1270"/>
                <wp:effectExtent l="0" t="31750" r="0" b="36830"/>
                <wp:docPr id="201066930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7900D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65728DE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Slide 12 — Beyond Cost Saving</w:t>
      </w:r>
    </w:p>
    <w:p w14:paraId="18C7B567" w14:textId="77777777" w:rsidR="0042303F" w:rsidRDefault="0042303F">
      <w:pPr>
        <w:pStyle w:val="NormalWeb"/>
      </w:pPr>
      <w:r>
        <w:t>ANIM-E™ enables:</w:t>
      </w:r>
    </w:p>
    <w:p w14:paraId="4086E159" w14:textId="77777777" w:rsidR="0042303F" w:rsidRDefault="0042303F" w:rsidP="0042303F">
      <w:pPr>
        <w:pStyle w:val="NormalWeb"/>
        <w:numPr>
          <w:ilvl w:val="0"/>
          <w:numId w:val="44"/>
        </w:numPr>
      </w:pPr>
      <w:r>
        <w:t>Unified brand storytelling</w:t>
      </w:r>
    </w:p>
    <w:p w14:paraId="117FDE43" w14:textId="77777777" w:rsidR="0042303F" w:rsidRDefault="0042303F" w:rsidP="0042303F">
      <w:pPr>
        <w:pStyle w:val="NormalWeb"/>
        <w:numPr>
          <w:ilvl w:val="0"/>
          <w:numId w:val="44"/>
        </w:numPr>
      </w:pPr>
      <w:r>
        <w:t>Faster go-to-market execution</w:t>
      </w:r>
    </w:p>
    <w:p w14:paraId="717E7C64" w14:textId="77777777" w:rsidR="0042303F" w:rsidRDefault="0042303F" w:rsidP="0042303F">
      <w:pPr>
        <w:pStyle w:val="NormalWeb"/>
        <w:numPr>
          <w:ilvl w:val="0"/>
          <w:numId w:val="44"/>
        </w:numPr>
      </w:pPr>
      <w:r>
        <w:t>Higher engagement through structured content</w:t>
      </w:r>
    </w:p>
    <w:p w14:paraId="1C76F02E" w14:textId="77777777" w:rsidR="0042303F" w:rsidRDefault="0042303F" w:rsidP="0042303F">
      <w:pPr>
        <w:pStyle w:val="NormalWeb"/>
        <w:numPr>
          <w:ilvl w:val="0"/>
          <w:numId w:val="44"/>
        </w:numPr>
      </w:pPr>
      <w:r>
        <w:t>Scalable communication across business units</w:t>
      </w:r>
    </w:p>
    <w:p w14:paraId="19E8E51D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3A3325" wp14:editId="58C8F319">
                <wp:extent cx="5943600" cy="1270"/>
                <wp:effectExtent l="0" t="31750" r="0" b="36830"/>
                <wp:docPr id="18122163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10D59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6AA3931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13 — Data &amp; Decision Advantage</w:t>
      </w:r>
    </w:p>
    <w:p w14:paraId="1B60D45C" w14:textId="77777777" w:rsidR="0042303F" w:rsidRDefault="0042303F" w:rsidP="0042303F">
      <w:pPr>
        <w:pStyle w:val="NormalWeb"/>
        <w:numPr>
          <w:ilvl w:val="0"/>
          <w:numId w:val="45"/>
        </w:numPr>
      </w:pPr>
      <w:r>
        <w:t>Centralized visibility across all content</w:t>
      </w:r>
    </w:p>
    <w:p w14:paraId="6CBF92CE" w14:textId="77777777" w:rsidR="0042303F" w:rsidRDefault="0042303F" w:rsidP="0042303F">
      <w:pPr>
        <w:pStyle w:val="NormalWeb"/>
        <w:numPr>
          <w:ilvl w:val="0"/>
          <w:numId w:val="45"/>
        </w:numPr>
      </w:pPr>
      <w:r>
        <w:t>Real-time performance tracking</w:t>
      </w:r>
    </w:p>
    <w:p w14:paraId="0C6FCA52" w14:textId="77777777" w:rsidR="0042303F" w:rsidRDefault="0042303F" w:rsidP="0042303F">
      <w:pPr>
        <w:pStyle w:val="NormalWeb"/>
        <w:numPr>
          <w:ilvl w:val="0"/>
          <w:numId w:val="45"/>
        </w:numPr>
      </w:pPr>
      <w:r>
        <w:t>Identification of high-performing narratives</w:t>
      </w:r>
    </w:p>
    <w:p w14:paraId="37B16B67" w14:textId="77777777" w:rsidR="0042303F" w:rsidRDefault="0042303F" w:rsidP="0042303F">
      <w:pPr>
        <w:pStyle w:val="NormalWeb"/>
        <w:numPr>
          <w:ilvl w:val="0"/>
          <w:numId w:val="45"/>
        </w:numPr>
      </w:pPr>
      <w:r>
        <w:t>Elimination of ineffective patterns</w:t>
      </w:r>
    </w:p>
    <w:p w14:paraId="2C72306D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22EC10" wp14:editId="46C6DD75">
                <wp:extent cx="5943600" cy="1270"/>
                <wp:effectExtent l="0" t="31750" r="0" b="36830"/>
                <wp:docPr id="85584174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8D848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3B88F8E" w14:textId="77777777" w:rsidR="0042303F" w:rsidRDefault="0042303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System-Level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630"/>
        <w:gridCol w:w="2492"/>
      </w:tblGrid>
      <w:tr w:rsidR="0042303F" w14:paraId="4B022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7F8C7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1BFBAFE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Conventional Approach</w:t>
            </w:r>
          </w:p>
        </w:tc>
        <w:tc>
          <w:tcPr>
            <w:tcW w:w="0" w:type="auto"/>
            <w:vAlign w:val="center"/>
            <w:hideMark/>
          </w:tcPr>
          <w:p w14:paraId="03756DCE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ANIM-E™</w:t>
            </w:r>
          </w:p>
        </w:tc>
      </w:tr>
      <w:tr w:rsidR="0042303F" w14:paraId="0CAF3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6787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Visibility</w:t>
            </w:r>
          </w:p>
        </w:tc>
        <w:tc>
          <w:tcPr>
            <w:tcW w:w="0" w:type="auto"/>
            <w:vAlign w:val="center"/>
            <w:hideMark/>
          </w:tcPr>
          <w:p w14:paraId="62667970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Fragmented</w:t>
            </w:r>
          </w:p>
        </w:tc>
        <w:tc>
          <w:tcPr>
            <w:tcW w:w="0" w:type="auto"/>
            <w:vAlign w:val="center"/>
            <w:hideMark/>
          </w:tcPr>
          <w:p w14:paraId="104D9DE6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Unified</w:t>
            </w:r>
          </w:p>
        </w:tc>
      </w:tr>
      <w:tr w:rsidR="0042303F" w14:paraId="3F2E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5994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16AE4A7A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Experience-based</w:t>
            </w:r>
          </w:p>
        </w:tc>
        <w:tc>
          <w:tcPr>
            <w:tcW w:w="0" w:type="auto"/>
            <w:vAlign w:val="center"/>
            <w:hideMark/>
          </w:tcPr>
          <w:p w14:paraId="376BD747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Data-driven</w:t>
            </w:r>
          </w:p>
        </w:tc>
      </w:tr>
      <w:tr w:rsidR="0042303F" w14:paraId="55043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518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Learning Retention</w:t>
            </w:r>
          </w:p>
        </w:tc>
        <w:tc>
          <w:tcPr>
            <w:tcW w:w="0" w:type="auto"/>
            <w:vAlign w:val="center"/>
            <w:hideMark/>
          </w:tcPr>
          <w:p w14:paraId="70C4AEF1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Lost over time</w:t>
            </w:r>
          </w:p>
        </w:tc>
        <w:tc>
          <w:tcPr>
            <w:tcW w:w="0" w:type="auto"/>
            <w:vAlign w:val="center"/>
            <w:hideMark/>
          </w:tcPr>
          <w:p w14:paraId="44784538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Systematically retained</w:t>
            </w:r>
          </w:p>
        </w:tc>
      </w:tr>
      <w:tr w:rsidR="0042303F" w14:paraId="35935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6D7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07A48ED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5E4C70E1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Continuous</w:t>
            </w:r>
          </w:p>
        </w:tc>
      </w:tr>
    </w:tbl>
    <w:p w14:paraId="7191AB08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2A9B75" wp14:editId="3B9ABC0F">
                <wp:extent cx="5943600" cy="1270"/>
                <wp:effectExtent l="0" t="31750" r="0" b="36830"/>
                <wp:docPr id="135806008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DAFD5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5B504F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COMPETITIVE POSITIONING</w:t>
      </w:r>
    </w:p>
    <w:p w14:paraId="5624D105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2D5C26" wp14:editId="7934E954">
                <wp:extent cx="5943600" cy="1270"/>
                <wp:effectExtent l="0" t="31750" r="0" b="36830"/>
                <wp:docPr id="9479902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8702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D73A36D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14 — Existing Landscape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1179"/>
        <w:gridCol w:w="2417"/>
      </w:tblGrid>
      <w:tr w:rsidR="0042303F" w14:paraId="4115E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17B0B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EA24CC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9926ABF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Limitation</w:t>
            </w:r>
          </w:p>
        </w:tc>
      </w:tr>
      <w:tr w:rsidR="0042303F" w14:paraId="6113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5A9B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Asset Management Systems</w:t>
            </w:r>
          </w:p>
        </w:tc>
        <w:tc>
          <w:tcPr>
            <w:tcW w:w="0" w:type="auto"/>
            <w:vAlign w:val="center"/>
            <w:hideMark/>
          </w:tcPr>
          <w:p w14:paraId="1DEBE9F7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E7B73BB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structured reuse</w:t>
            </w:r>
          </w:p>
        </w:tc>
      </w:tr>
      <w:tr w:rsidR="0042303F" w14:paraId="7BBB4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F528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Design Tools</w:t>
            </w:r>
          </w:p>
        </w:tc>
        <w:tc>
          <w:tcPr>
            <w:tcW w:w="0" w:type="auto"/>
            <w:vAlign w:val="center"/>
            <w:hideMark/>
          </w:tcPr>
          <w:p w14:paraId="35E8D04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14:paraId="3F8C12D5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system integration</w:t>
            </w:r>
          </w:p>
        </w:tc>
      </w:tr>
      <w:tr w:rsidR="0042303F" w14:paraId="04000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C9EB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Agencies</w:t>
            </w:r>
          </w:p>
        </w:tc>
        <w:tc>
          <w:tcPr>
            <w:tcW w:w="0" w:type="auto"/>
            <w:vAlign w:val="center"/>
            <w:hideMark/>
          </w:tcPr>
          <w:p w14:paraId="743D32A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6ACE3625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 repetition cost</w:t>
            </w:r>
          </w:p>
        </w:tc>
      </w:tr>
      <w:tr w:rsidR="0042303F" w14:paraId="6FFD9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E7C9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Internal Teams</w:t>
            </w:r>
          </w:p>
        </w:tc>
        <w:tc>
          <w:tcPr>
            <w:tcW w:w="0" w:type="auto"/>
            <w:vAlign w:val="center"/>
            <w:hideMark/>
          </w:tcPr>
          <w:p w14:paraId="62A5BADF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AFEE757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Fragmented workflows</w:t>
            </w:r>
          </w:p>
        </w:tc>
      </w:tr>
    </w:tbl>
    <w:p w14:paraId="6FB32FFB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E83F50" wp14:editId="51D1CD62">
                <wp:extent cx="5943600" cy="1270"/>
                <wp:effectExtent l="0" t="31750" r="0" b="36830"/>
                <wp:docPr id="25815484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F24BE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44AA8B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15 — Competitive Benchmarking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886"/>
        <w:gridCol w:w="1996"/>
      </w:tblGrid>
      <w:tr w:rsidR="0042303F" w14:paraId="478AD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F61CD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967BE01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Conventional Approaches</w:t>
            </w:r>
          </w:p>
        </w:tc>
        <w:tc>
          <w:tcPr>
            <w:tcW w:w="0" w:type="auto"/>
            <w:vAlign w:val="center"/>
            <w:hideMark/>
          </w:tcPr>
          <w:p w14:paraId="5BF0FF9B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ANIM-E™</w:t>
            </w:r>
          </w:p>
        </w:tc>
      </w:tr>
      <w:tr w:rsidR="0042303F" w14:paraId="043DE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6953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 Duplication</w:t>
            </w:r>
          </w:p>
        </w:tc>
        <w:tc>
          <w:tcPr>
            <w:tcW w:w="0" w:type="auto"/>
            <w:vAlign w:val="center"/>
            <w:hideMark/>
          </w:tcPr>
          <w:p w14:paraId="595B68C5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 (25–40%)</w:t>
            </w:r>
          </w:p>
        </w:tc>
        <w:tc>
          <w:tcPr>
            <w:tcW w:w="0" w:type="auto"/>
            <w:vAlign w:val="center"/>
            <w:hideMark/>
          </w:tcPr>
          <w:p w14:paraId="22CF42A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Reduced (10–15%)</w:t>
            </w:r>
          </w:p>
        </w:tc>
      </w:tr>
      <w:tr w:rsidR="0042303F" w14:paraId="5A2AF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D5BB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Asset Reusability</w:t>
            </w:r>
          </w:p>
        </w:tc>
        <w:tc>
          <w:tcPr>
            <w:tcW w:w="0" w:type="auto"/>
            <w:vAlign w:val="center"/>
            <w:hideMark/>
          </w:tcPr>
          <w:p w14:paraId="663C4A70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008CEB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42303F" w14:paraId="10A90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99A0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Campaign Speed</w:t>
            </w:r>
          </w:p>
        </w:tc>
        <w:tc>
          <w:tcPr>
            <w:tcW w:w="0" w:type="auto"/>
            <w:vAlign w:val="center"/>
            <w:hideMark/>
          </w:tcPr>
          <w:p w14:paraId="386160F3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AD10B3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Faster</w:t>
            </w:r>
          </w:p>
        </w:tc>
      </w:tr>
      <w:tr w:rsidR="0042303F" w14:paraId="3D45A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BABB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563C5CD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4C38EA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Optimized</w:t>
            </w:r>
          </w:p>
        </w:tc>
      </w:tr>
      <w:tr w:rsidR="0042303F" w14:paraId="746B9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BBE6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Cross-Team Alignment</w:t>
            </w:r>
          </w:p>
        </w:tc>
        <w:tc>
          <w:tcPr>
            <w:tcW w:w="0" w:type="auto"/>
            <w:vAlign w:val="center"/>
            <w:hideMark/>
          </w:tcPr>
          <w:p w14:paraId="4BE92365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Fragmented</w:t>
            </w:r>
          </w:p>
        </w:tc>
        <w:tc>
          <w:tcPr>
            <w:tcW w:w="0" w:type="auto"/>
            <w:vAlign w:val="center"/>
            <w:hideMark/>
          </w:tcPr>
          <w:p w14:paraId="49FFC669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Centralized</w:t>
            </w:r>
          </w:p>
        </w:tc>
      </w:tr>
      <w:tr w:rsidR="0042303F" w14:paraId="684D5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271A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Performance Visibility</w:t>
            </w:r>
          </w:p>
        </w:tc>
        <w:tc>
          <w:tcPr>
            <w:tcW w:w="0" w:type="auto"/>
            <w:vAlign w:val="center"/>
            <w:hideMark/>
          </w:tcPr>
          <w:p w14:paraId="24A4F06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6A87996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Unified</w:t>
            </w:r>
          </w:p>
        </w:tc>
      </w:tr>
      <w:tr w:rsidR="0042303F" w14:paraId="0EDEA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87A6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Optimization Capability</w:t>
            </w:r>
          </w:p>
        </w:tc>
        <w:tc>
          <w:tcPr>
            <w:tcW w:w="0" w:type="auto"/>
            <w:vAlign w:val="center"/>
            <w:hideMark/>
          </w:tcPr>
          <w:p w14:paraId="4A5FEF8E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5D75E4FD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Continuous</w:t>
            </w:r>
          </w:p>
        </w:tc>
      </w:tr>
    </w:tbl>
    <w:p w14:paraId="0E8FB9FC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C10309" wp14:editId="1F9E79B1">
                <wp:extent cx="5943600" cy="1270"/>
                <wp:effectExtent l="0" t="31750" r="0" b="36830"/>
                <wp:docPr id="189851768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9EA430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ADE9FF6" w14:textId="77777777" w:rsidR="0042303F" w:rsidRDefault="0042303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Key Insight</w:t>
      </w:r>
    </w:p>
    <w:p w14:paraId="09AB68AD" w14:textId="77777777" w:rsidR="0042303F" w:rsidRDefault="0042303F">
      <w:pPr>
        <w:pStyle w:val="NormalWeb"/>
      </w:pPr>
      <w:r>
        <w:t>Conventional solutions optimize execution.</w:t>
      </w:r>
      <w:r>
        <w:br/>
        <w:t>ANIM-E™ optimizes the entire system.</w:t>
      </w:r>
    </w:p>
    <w:p w14:paraId="0FDB7331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AF33B9" wp14:editId="6560116D">
                <wp:extent cx="5943600" cy="1270"/>
                <wp:effectExtent l="0" t="31750" r="0" b="36830"/>
                <wp:docPr id="93328677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86F37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DED712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USE CASES</w:t>
      </w:r>
    </w:p>
    <w:p w14:paraId="2FEDB730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897EE8" wp14:editId="02D64AE0">
                <wp:extent cx="5943600" cy="1270"/>
                <wp:effectExtent l="0" t="31750" r="0" b="36830"/>
                <wp:docPr id="59700580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97950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998A9F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16 — Applications Across Industries</w:t>
      </w:r>
    </w:p>
    <w:p w14:paraId="1667DBF7" w14:textId="77777777" w:rsidR="0042303F" w:rsidRDefault="0042303F">
      <w:pPr>
        <w:pStyle w:val="NormalWeb"/>
      </w:pPr>
      <w:r>
        <w:rPr>
          <w:rStyle w:val="Strong"/>
        </w:rPr>
        <w:t>Consumer Businesses</w:t>
      </w:r>
    </w:p>
    <w:p w14:paraId="296E6348" w14:textId="77777777" w:rsidR="0042303F" w:rsidRDefault="0042303F" w:rsidP="0042303F">
      <w:pPr>
        <w:pStyle w:val="NormalWeb"/>
        <w:numPr>
          <w:ilvl w:val="0"/>
          <w:numId w:val="46"/>
        </w:numPr>
      </w:pPr>
      <w:r>
        <w:lastRenderedPageBreak/>
        <w:t>Product storytelling</w:t>
      </w:r>
    </w:p>
    <w:p w14:paraId="0AE37EC0" w14:textId="77777777" w:rsidR="0042303F" w:rsidRDefault="0042303F" w:rsidP="0042303F">
      <w:pPr>
        <w:pStyle w:val="NormalWeb"/>
        <w:numPr>
          <w:ilvl w:val="0"/>
          <w:numId w:val="46"/>
        </w:numPr>
      </w:pPr>
      <w:r>
        <w:t>Brand campaigns</w:t>
      </w:r>
    </w:p>
    <w:p w14:paraId="54824B10" w14:textId="77777777" w:rsidR="0042303F" w:rsidRDefault="0042303F">
      <w:pPr>
        <w:pStyle w:val="NormalWeb"/>
      </w:pPr>
      <w:r>
        <w:rPr>
          <w:rStyle w:val="Strong"/>
        </w:rPr>
        <w:t>Digital Platforms</w:t>
      </w:r>
    </w:p>
    <w:p w14:paraId="25869150" w14:textId="77777777" w:rsidR="0042303F" w:rsidRDefault="0042303F" w:rsidP="0042303F">
      <w:pPr>
        <w:pStyle w:val="NormalWeb"/>
        <w:numPr>
          <w:ilvl w:val="0"/>
          <w:numId w:val="47"/>
        </w:numPr>
      </w:pPr>
      <w:r>
        <w:t>Feature explainers</w:t>
      </w:r>
    </w:p>
    <w:p w14:paraId="36815E23" w14:textId="77777777" w:rsidR="0042303F" w:rsidRDefault="0042303F" w:rsidP="0042303F">
      <w:pPr>
        <w:pStyle w:val="NormalWeb"/>
        <w:numPr>
          <w:ilvl w:val="0"/>
          <w:numId w:val="47"/>
        </w:numPr>
      </w:pPr>
      <w:r>
        <w:t xml:space="preserve">User </w:t>
      </w:r>
      <w:proofErr w:type="spellStart"/>
      <w:r>
        <w:t>onboarding</w:t>
      </w:r>
      <w:proofErr w:type="spellEnd"/>
    </w:p>
    <w:p w14:paraId="1C0547C6" w14:textId="77777777" w:rsidR="0042303F" w:rsidRDefault="0042303F">
      <w:pPr>
        <w:pStyle w:val="NormalWeb"/>
      </w:pPr>
      <w:r>
        <w:rPr>
          <w:rStyle w:val="Strong"/>
        </w:rPr>
        <w:t>Financial Services</w:t>
      </w:r>
    </w:p>
    <w:p w14:paraId="119F2F5B" w14:textId="77777777" w:rsidR="0042303F" w:rsidRDefault="0042303F" w:rsidP="0042303F">
      <w:pPr>
        <w:pStyle w:val="NormalWeb"/>
        <w:numPr>
          <w:ilvl w:val="0"/>
          <w:numId w:val="48"/>
        </w:numPr>
      </w:pPr>
      <w:r>
        <w:t>Product education</w:t>
      </w:r>
    </w:p>
    <w:p w14:paraId="22E860EB" w14:textId="77777777" w:rsidR="0042303F" w:rsidRDefault="0042303F" w:rsidP="0042303F">
      <w:pPr>
        <w:pStyle w:val="NormalWeb"/>
        <w:numPr>
          <w:ilvl w:val="0"/>
          <w:numId w:val="48"/>
        </w:numPr>
      </w:pPr>
      <w:r>
        <w:t>Customer communication</w:t>
      </w:r>
    </w:p>
    <w:p w14:paraId="47DAED50" w14:textId="77777777" w:rsidR="0042303F" w:rsidRDefault="0042303F">
      <w:pPr>
        <w:pStyle w:val="NormalWeb"/>
      </w:pPr>
      <w:r>
        <w:rPr>
          <w:rStyle w:val="Strong"/>
        </w:rPr>
        <w:t>Automotive / Technology</w:t>
      </w:r>
    </w:p>
    <w:p w14:paraId="34CEFD04" w14:textId="77777777" w:rsidR="0042303F" w:rsidRDefault="0042303F" w:rsidP="0042303F">
      <w:pPr>
        <w:pStyle w:val="NormalWeb"/>
        <w:numPr>
          <w:ilvl w:val="0"/>
          <w:numId w:val="49"/>
        </w:numPr>
      </w:pPr>
      <w:r>
        <w:t>Feature explanations</w:t>
      </w:r>
    </w:p>
    <w:p w14:paraId="03CD4BF6" w14:textId="77777777" w:rsidR="0042303F" w:rsidRDefault="0042303F" w:rsidP="0042303F">
      <w:pPr>
        <w:pStyle w:val="NormalWeb"/>
        <w:numPr>
          <w:ilvl w:val="0"/>
          <w:numId w:val="49"/>
        </w:numPr>
      </w:pPr>
      <w:r>
        <w:t>Training content</w:t>
      </w:r>
    </w:p>
    <w:p w14:paraId="75E7D71C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031683" wp14:editId="7B83A70F">
                <wp:extent cx="5943600" cy="1270"/>
                <wp:effectExtent l="0" t="31750" r="0" b="36830"/>
                <wp:docPr id="176828615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6344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343698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STAKEHOLDERS</w:t>
      </w:r>
    </w:p>
    <w:p w14:paraId="201F54F0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ACEACE" wp14:editId="78B89A27">
                <wp:extent cx="5943600" cy="1270"/>
                <wp:effectExtent l="0" t="31750" r="0" b="36830"/>
                <wp:docPr id="47616158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85307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D0A4E5B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17 — Stakeholder Alignment</w:t>
      </w:r>
    </w:p>
    <w:p w14:paraId="3F6CEABA" w14:textId="77777777" w:rsidR="0042303F" w:rsidRDefault="0042303F">
      <w:pPr>
        <w:pStyle w:val="NormalWeb"/>
      </w:pPr>
      <w:r>
        <w:rPr>
          <w:rStyle w:val="Strong"/>
        </w:rPr>
        <w:t>Marketing Teams</w:t>
      </w:r>
    </w:p>
    <w:p w14:paraId="5075AA2D" w14:textId="77777777" w:rsidR="0042303F" w:rsidRDefault="0042303F" w:rsidP="0042303F">
      <w:pPr>
        <w:pStyle w:val="NormalWeb"/>
        <w:numPr>
          <w:ilvl w:val="0"/>
          <w:numId w:val="50"/>
        </w:numPr>
      </w:pPr>
      <w:r>
        <w:t>Need efficiency and ROI</w:t>
      </w:r>
    </w:p>
    <w:p w14:paraId="4D0E5A90" w14:textId="77777777" w:rsidR="0042303F" w:rsidRDefault="0042303F">
      <w:pPr>
        <w:pStyle w:val="NormalWeb"/>
      </w:pPr>
      <w:r>
        <w:rPr>
          <w:rStyle w:val="Strong"/>
        </w:rPr>
        <w:t>Creative Teams</w:t>
      </w:r>
    </w:p>
    <w:p w14:paraId="3AB51477" w14:textId="77777777" w:rsidR="0042303F" w:rsidRDefault="0042303F" w:rsidP="0042303F">
      <w:pPr>
        <w:pStyle w:val="NormalWeb"/>
        <w:numPr>
          <w:ilvl w:val="0"/>
          <w:numId w:val="51"/>
        </w:numPr>
      </w:pPr>
      <w:r>
        <w:t>Need consistency and scalability</w:t>
      </w:r>
    </w:p>
    <w:p w14:paraId="4FDEDE04" w14:textId="77777777" w:rsidR="0042303F" w:rsidRDefault="0042303F">
      <w:pPr>
        <w:pStyle w:val="NormalWeb"/>
      </w:pPr>
      <w:r>
        <w:rPr>
          <w:rStyle w:val="Strong"/>
        </w:rPr>
        <w:t>Product &amp; Digital Teams</w:t>
      </w:r>
    </w:p>
    <w:p w14:paraId="33F80F8D" w14:textId="77777777" w:rsidR="0042303F" w:rsidRDefault="0042303F" w:rsidP="0042303F">
      <w:pPr>
        <w:pStyle w:val="NormalWeb"/>
        <w:numPr>
          <w:ilvl w:val="0"/>
          <w:numId w:val="52"/>
        </w:numPr>
      </w:pPr>
      <w:r>
        <w:t>Need clarity in communication</w:t>
      </w:r>
    </w:p>
    <w:p w14:paraId="4E7974BB" w14:textId="77777777" w:rsidR="0042303F" w:rsidRDefault="0042303F">
      <w:pPr>
        <w:pStyle w:val="NormalWeb"/>
      </w:pPr>
      <w:r>
        <w:rPr>
          <w:rStyle w:val="Strong"/>
        </w:rPr>
        <w:t>Leadership</w:t>
      </w:r>
    </w:p>
    <w:p w14:paraId="248001FA" w14:textId="77777777" w:rsidR="0042303F" w:rsidRDefault="0042303F" w:rsidP="0042303F">
      <w:pPr>
        <w:pStyle w:val="NormalWeb"/>
        <w:numPr>
          <w:ilvl w:val="0"/>
          <w:numId w:val="53"/>
        </w:numPr>
      </w:pPr>
      <w:r>
        <w:t>Needs visibility, control, and measurable outcomes</w:t>
      </w:r>
    </w:p>
    <w:p w14:paraId="5DD897B4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FEC8A5" wp14:editId="35645329">
                <wp:extent cx="5943600" cy="1270"/>
                <wp:effectExtent l="0" t="31750" r="0" b="36830"/>
                <wp:docPr id="39179301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9522E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940C3F5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Slide 18 — Core Problem</w:t>
      </w:r>
    </w:p>
    <w:p w14:paraId="24AA799A" w14:textId="77777777" w:rsidR="0042303F" w:rsidRDefault="0042303F">
      <w:pPr>
        <w:pStyle w:val="NormalWeb"/>
      </w:pPr>
      <w:r>
        <w:t>“High effort, repeated work, low long-term value”</w:t>
      </w:r>
    </w:p>
    <w:p w14:paraId="3B07DC7E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D710FA" wp14:editId="29B332CB">
                <wp:extent cx="5943600" cy="1270"/>
                <wp:effectExtent l="0" t="31750" r="0" b="36830"/>
                <wp:docPr id="115738898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47ECC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A2958E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19 — System Solution</w:t>
      </w:r>
    </w:p>
    <w:p w14:paraId="735042DF" w14:textId="77777777" w:rsidR="0042303F" w:rsidRDefault="0042303F">
      <w:pPr>
        <w:pStyle w:val="NormalWeb"/>
      </w:pPr>
      <w:r>
        <w:t>“Transforms content into a reusable, scalable, and measurable system”</w:t>
      </w:r>
    </w:p>
    <w:p w14:paraId="6922607E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B065C5" wp14:editId="3C3D101B">
                <wp:extent cx="5943600" cy="1270"/>
                <wp:effectExtent l="0" t="31750" r="0" b="36830"/>
                <wp:docPr id="183424524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1F3DA0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DCA8CC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IMPLEMENTATION</w:t>
      </w:r>
    </w:p>
    <w:p w14:paraId="3A4490F2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9FB7F9" wp14:editId="43618EF8">
                <wp:extent cx="5943600" cy="1270"/>
                <wp:effectExtent l="0" t="31750" r="0" b="36830"/>
                <wp:docPr id="146718577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19A1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7970E6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20 — Phase-wise Execution</w:t>
      </w:r>
    </w:p>
    <w:p w14:paraId="14ED115B" w14:textId="77777777" w:rsidR="0042303F" w:rsidRDefault="0042303F">
      <w:pPr>
        <w:pStyle w:val="NormalWeb"/>
      </w:pPr>
      <w:r>
        <w:rPr>
          <w:rStyle w:val="Strong"/>
        </w:rPr>
        <w:t>Phase 1 (0–3 Months)</w:t>
      </w:r>
    </w:p>
    <w:p w14:paraId="65BF95D1" w14:textId="77777777" w:rsidR="0042303F" w:rsidRDefault="0042303F" w:rsidP="0042303F">
      <w:pPr>
        <w:pStyle w:val="NormalWeb"/>
        <w:numPr>
          <w:ilvl w:val="0"/>
          <w:numId w:val="54"/>
        </w:numPr>
      </w:pPr>
      <w:r>
        <w:t>Pilot with one business unit</w:t>
      </w:r>
    </w:p>
    <w:p w14:paraId="01E350E4" w14:textId="77777777" w:rsidR="0042303F" w:rsidRDefault="0042303F" w:rsidP="0042303F">
      <w:pPr>
        <w:pStyle w:val="NormalWeb"/>
        <w:numPr>
          <w:ilvl w:val="0"/>
          <w:numId w:val="54"/>
        </w:numPr>
      </w:pPr>
      <w:r>
        <w:t>Build foundational content modules</w:t>
      </w:r>
    </w:p>
    <w:p w14:paraId="08A2E5C4" w14:textId="77777777" w:rsidR="0042303F" w:rsidRDefault="0042303F">
      <w:pPr>
        <w:pStyle w:val="NormalWeb"/>
      </w:pPr>
      <w:r>
        <w:rPr>
          <w:rStyle w:val="Strong"/>
        </w:rPr>
        <w:t>Phase 2 (3–9 Months)</w:t>
      </w:r>
    </w:p>
    <w:p w14:paraId="6C5546C0" w14:textId="77777777" w:rsidR="0042303F" w:rsidRDefault="0042303F" w:rsidP="0042303F">
      <w:pPr>
        <w:pStyle w:val="NormalWeb"/>
        <w:numPr>
          <w:ilvl w:val="0"/>
          <w:numId w:val="55"/>
        </w:numPr>
      </w:pPr>
      <w:r>
        <w:t>Create reusable asset library</w:t>
      </w:r>
    </w:p>
    <w:p w14:paraId="1E882D94" w14:textId="77777777" w:rsidR="0042303F" w:rsidRDefault="0042303F" w:rsidP="0042303F">
      <w:pPr>
        <w:pStyle w:val="NormalWeb"/>
        <w:numPr>
          <w:ilvl w:val="0"/>
          <w:numId w:val="55"/>
        </w:numPr>
      </w:pPr>
      <w:r>
        <w:t>Standardize narrative structures</w:t>
      </w:r>
    </w:p>
    <w:p w14:paraId="6949384B" w14:textId="77777777" w:rsidR="0042303F" w:rsidRDefault="0042303F">
      <w:pPr>
        <w:pStyle w:val="NormalWeb"/>
      </w:pPr>
      <w:r>
        <w:rPr>
          <w:rStyle w:val="Strong"/>
        </w:rPr>
        <w:t>Phase 3 (9–18 Months)</w:t>
      </w:r>
    </w:p>
    <w:p w14:paraId="3901718F" w14:textId="77777777" w:rsidR="0042303F" w:rsidRDefault="0042303F" w:rsidP="0042303F">
      <w:pPr>
        <w:pStyle w:val="NormalWeb"/>
        <w:numPr>
          <w:ilvl w:val="0"/>
          <w:numId w:val="56"/>
        </w:numPr>
      </w:pPr>
      <w:r>
        <w:t>Scale across organization</w:t>
      </w:r>
    </w:p>
    <w:p w14:paraId="076E4C66" w14:textId="77777777" w:rsidR="0042303F" w:rsidRDefault="0042303F" w:rsidP="0042303F">
      <w:pPr>
        <w:pStyle w:val="NormalWeb"/>
        <w:numPr>
          <w:ilvl w:val="0"/>
          <w:numId w:val="56"/>
        </w:numPr>
      </w:pPr>
      <w:r>
        <w:t>Integrate across all channels</w:t>
      </w:r>
    </w:p>
    <w:p w14:paraId="2D75A98A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B68CD3" wp14:editId="46452E21">
                <wp:extent cx="5943600" cy="1270"/>
                <wp:effectExtent l="0" t="31750" r="0" b="36830"/>
                <wp:docPr id="58028670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F5DB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F5EDB9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21 — Operating Model</w:t>
      </w:r>
    </w:p>
    <w:p w14:paraId="16AD9CD7" w14:textId="77777777" w:rsidR="0042303F" w:rsidRDefault="0042303F" w:rsidP="0042303F">
      <w:pPr>
        <w:pStyle w:val="NormalWeb"/>
        <w:numPr>
          <w:ilvl w:val="0"/>
          <w:numId w:val="57"/>
        </w:numPr>
      </w:pPr>
      <w:r>
        <w:t>Central governance</w:t>
      </w:r>
    </w:p>
    <w:p w14:paraId="1D669449" w14:textId="77777777" w:rsidR="0042303F" w:rsidRDefault="0042303F" w:rsidP="0042303F">
      <w:pPr>
        <w:pStyle w:val="NormalWeb"/>
        <w:numPr>
          <w:ilvl w:val="0"/>
          <w:numId w:val="57"/>
        </w:numPr>
      </w:pPr>
      <w:r>
        <w:t>Distributed execution</w:t>
      </w:r>
    </w:p>
    <w:p w14:paraId="0353867F" w14:textId="77777777" w:rsidR="0042303F" w:rsidRDefault="0042303F" w:rsidP="0042303F">
      <w:pPr>
        <w:pStyle w:val="NormalWeb"/>
        <w:numPr>
          <w:ilvl w:val="0"/>
          <w:numId w:val="57"/>
        </w:numPr>
      </w:pPr>
      <w:r>
        <w:t>Shared content library</w:t>
      </w:r>
    </w:p>
    <w:p w14:paraId="365B5EAD" w14:textId="77777777" w:rsidR="0042303F" w:rsidRDefault="0042303F" w:rsidP="0042303F">
      <w:pPr>
        <w:pStyle w:val="NormalWeb"/>
        <w:numPr>
          <w:ilvl w:val="0"/>
          <w:numId w:val="57"/>
        </w:numPr>
      </w:pPr>
      <w:r>
        <w:t>Standardized templates</w:t>
      </w:r>
    </w:p>
    <w:p w14:paraId="6A4BD097" w14:textId="77777777" w:rsidR="0042303F" w:rsidRDefault="0042303F" w:rsidP="0042303F">
      <w:pPr>
        <w:pStyle w:val="NormalWeb"/>
        <w:numPr>
          <w:ilvl w:val="0"/>
          <w:numId w:val="57"/>
        </w:numPr>
      </w:pPr>
      <w:r>
        <w:t>Unified performance dashboard</w:t>
      </w:r>
    </w:p>
    <w:p w14:paraId="798E151B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70779A8" wp14:editId="24D321C9">
                <wp:extent cx="5943600" cy="1270"/>
                <wp:effectExtent l="0" t="31750" r="0" b="36830"/>
                <wp:docPr id="9988502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0752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CCAE5C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SYSTEM CONSIDERATIONS</w:t>
      </w:r>
    </w:p>
    <w:p w14:paraId="7949DB81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C3EA3E" wp14:editId="40FE3EA4">
                <wp:extent cx="5943600" cy="1270"/>
                <wp:effectExtent l="0" t="31750" r="0" b="36830"/>
                <wp:docPr id="142420750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D511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176ED22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22 — Trade-offs &amp; Design Balance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4281"/>
        <w:gridCol w:w="2758"/>
      </w:tblGrid>
      <w:tr w:rsidR="0042303F" w14:paraId="0CCD2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40232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F8537FD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34C1E078" w14:textId="77777777" w:rsidR="0042303F" w:rsidRDefault="0042303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Approach</w:t>
            </w:r>
          </w:p>
        </w:tc>
      </w:tr>
      <w:tr w:rsidR="0042303F" w14:paraId="2DB10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144B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Initial Setup</w:t>
            </w:r>
          </w:p>
        </w:tc>
        <w:tc>
          <w:tcPr>
            <w:tcW w:w="0" w:type="auto"/>
            <w:vAlign w:val="center"/>
            <w:hideMark/>
          </w:tcPr>
          <w:p w14:paraId="2DA75A7D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Requires structured foundation</w:t>
            </w:r>
          </w:p>
        </w:tc>
        <w:tc>
          <w:tcPr>
            <w:tcW w:w="0" w:type="auto"/>
            <w:vAlign w:val="center"/>
            <w:hideMark/>
          </w:tcPr>
          <w:p w14:paraId="08472DB4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Phased rollout</w:t>
            </w:r>
          </w:p>
        </w:tc>
      </w:tr>
      <w:tr w:rsidR="0042303F" w14:paraId="1CF7A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B168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Creative Flexibility</w:t>
            </w:r>
          </w:p>
        </w:tc>
        <w:tc>
          <w:tcPr>
            <w:tcW w:w="0" w:type="auto"/>
            <w:vAlign w:val="center"/>
            <w:hideMark/>
          </w:tcPr>
          <w:p w14:paraId="0454CAB6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Balance between structure and creativity</w:t>
            </w:r>
          </w:p>
        </w:tc>
        <w:tc>
          <w:tcPr>
            <w:tcW w:w="0" w:type="auto"/>
            <w:vAlign w:val="center"/>
            <w:hideMark/>
          </w:tcPr>
          <w:p w14:paraId="43F15932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Modular templates</w:t>
            </w:r>
          </w:p>
        </w:tc>
      </w:tr>
      <w:tr w:rsidR="0042303F" w14:paraId="4F990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72B7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Adoption</w:t>
            </w:r>
          </w:p>
        </w:tc>
        <w:tc>
          <w:tcPr>
            <w:tcW w:w="0" w:type="auto"/>
            <w:vAlign w:val="center"/>
            <w:hideMark/>
          </w:tcPr>
          <w:p w14:paraId="6E30BF14" w14:textId="77777777" w:rsidR="0042303F" w:rsidRDefault="0042303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Behavioral</w:t>
            </w:r>
            <w:proofErr w:type="spellEnd"/>
            <w:r>
              <w:rPr>
                <w:rFonts w:eastAsia="Times New Roman"/>
              </w:rPr>
              <w:t xml:space="preserve"> change required</w:t>
            </w:r>
          </w:p>
        </w:tc>
        <w:tc>
          <w:tcPr>
            <w:tcW w:w="0" w:type="auto"/>
            <w:vAlign w:val="center"/>
            <w:hideMark/>
          </w:tcPr>
          <w:p w14:paraId="5F1F51FB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Pilot-led integration</w:t>
            </w:r>
          </w:p>
        </w:tc>
      </w:tr>
      <w:tr w:rsidR="0042303F" w14:paraId="2E099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5505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851653B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Central coordination needed</w:t>
            </w:r>
          </w:p>
        </w:tc>
        <w:tc>
          <w:tcPr>
            <w:tcW w:w="0" w:type="auto"/>
            <w:vAlign w:val="center"/>
            <w:hideMark/>
          </w:tcPr>
          <w:p w14:paraId="05A535B2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Lightweight control model</w:t>
            </w:r>
          </w:p>
        </w:tc>
      </w:tr>
      <w:tr w:rsidR="0042303F" w14:paraId="5789D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46E4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Discipline</w:t>
            </w:r>
          </w:p>
        </w:tc>
        <w:tc>
          <w:tcPr>
            <w:tcW w:w="0" w:type="auto"/>
            <w:vAlign w:val="center"/>
            <w:hideMark/>
          </w:tcPr>
          <w:p w14:paraId="44826E52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Consistent usage required</w:t>
            </w:r>
          </w:p>
        </w:tc>
        <w:tc>
          <w:tcPr>
            <w:tcW w:w="0" w:type="auto"/>
            <w:vAlign w:val="center"/>
            <w:hideMark/>
          </w:tcPr>
          <w:p w14:paraId="5ACF234B" w14:textId="77777777" w:rsidR="0042303F" w:rsidRDefault="004230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Workflow integration</w:t>
            </w:r>
          </w:p>
        </w:tc>
      </w:tr>
    </w:tbl>
    <w:p w14:paraId="5DF5E52E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B5E58D" wp14:editId="01345979">
                <wp:extent cx="5943600" cy="1270"/>
                <wp:effectExtent l="0" t="31750" r="0" b="36830"/>
                <wp:docPr id="17687388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E523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65EDE7" w14:textId="77777777" w:rsidR="0042303F" w:rsidRDefault="0042303F">
      <w:pPr>
        <w:pStyle w:val="NormalWeb"/>
      </w:pPr>
      <w:r>
        <w:t>Structure enables scale, while flexibility preserves creativity.</w:t>
      </w:r>
    </w:p>
    <w:p w14:paraId="0A6488BE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592530" wp14:editId="06F47F0E">
                <wp:extent cx="5943600" cy="1270"/>
                <wp:effectExtent l="0" t="31750" r="0" b="36830"/>
                <wp:docPr id="100279194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D05D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DEA1FC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BIG PICTURE</w:t>
      </w:r>
    </w:p>
    <w:p w14:paraId="70F92CE4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BAE824" wp14:editId="5968A5C9">
                <wp:extent cx="5943600" cy="1270"/>
                <wp:effectExtent l="0" t="31750" r="0" b="36830"/>
                <wp:docPr id="45597971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2F7A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23C19B2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23 — What This Becomes</w:t>
      </w:r>
    </w:p>
    <w:p w14:paraId="76B286AC" w14:textId="77777777" w:rsidR="0042303F" w:rsidRDefault="0042303F">
      <w:pPr>
        <w:pStyle w:val="NormalWeb"/>
      </w:pPr>
      <w:r>
        <w:t>“An organization’s internal content infrastructure”</w:t>
      </w:r>
    </w:p>
    <w:p w14:paraId="39E5597D" w14:textId="77777777" w:rsidR="0042303F" w:rsidRDefault="0042303F" w:rsidP="0042303F">
      <w:pPr>
        <w:pStyle w:val="NormalWeb"/>
        <w:numPr>
          <w:ilvl w:val="0"/>
          <w:numId w:val="58"/>
        </w:numPr>
      </w:pPr>
      <w:r>
        <w:t>Not an agency</w:t>
      </w:r>
    </w:p>
    <w:p w14:paraId="2EA6E48E" w14:textId="77777777" w:rsidR="0042303F" w:rsidRDefault="0042303F" w:rsidP="0042303F">
      <w:pPr>
        <w:pStyle w:val="NormalWeb"/>
        <w:numPr>
          <w:ilvl w:val="0"/>
          <w:numId w:val="58"/>
        </w:numPr>
      </w:pPr>
      <w:r>
        <w:t>Not a standalone tool</w:t>
      </w:r>
    </w:p>
    <w:p w14:paraId="539AF4C0" w14:textId="77777777" w:rsidR="0042303F" w:rsidRDefault="0042303F" w:rsidP="0042303F">
      <w:pPr>
        <w:pStyle w:val="NormalWeb"/>
        <w:numPr>
          <w:ilvl w:val="0"/>
          <w:numId w:val="58"/>
        </w:numPr>
      </w:pPr>
      <w:r>
        <w:t>A long-term communication and intelligence system</w:t>
      </w:r>
    </w:p>
    <w:p w14:paraId="7AAC496E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AD01D7" wp14:editId="6E2C4535">
                <wp:extent cx="5943600" cy="1270"/>
                <wp:effectExtent l="0" t="31750" r="0" b="36830"/>
                <wp:docPr id="184525092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0786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89FF71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CLOSING</w:t>
      </w:r>
    </w:p>
    <w:p w14:paraId="4F195CE7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67F39F" wp14:editId="35F9EDDC">
                <wp:extent cx="5943600" cy="1270"/>
                <wp:effectExtent l="0" t="31750" r="0" b="36830"/>
                <wp:docPr id="45014843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5F07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B0DF55E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Slide 24 — Final Statement</w:t>
      </w:r>
    </w:p>
    <w:p w14:paraId="018ADCC3" w14:textId="77777777" w:rsidR="0042303F" w:rsidRDefault="0042303F">
      <w:pPr>
        <w:pStyle w:val="NormalWeb"/>
      </w:pPr>
      <w:r>
        <w:t>“Organizations already invest heavily in marketing.</w:t>
      </w:r>
      <w:r>
        <w:br/>
        <w:t>ANIM-E™ ensures that this investment builds a long-term asset, not just temporary campaigns.”</w:t>
      </w:r>
    </w:p>
    <w:p w14:paraId="4743CE80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26D541" wp14:editId="7CD011A0">
                <wp:extent cx="5943600" cy="1270"/>
                <wp:effectExtent l="0" t="31750" r="0" b="36830"/>
                <wp:docPr id="164808418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2124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55DE0B" w14:textId="77777777" w:rsidR="0042303F" w:rsidRDefault="0042303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YOUR ASK</w:t>
      </w:r>
    </w:p>
    <w:p w14:paraId="6C340D42" w14:textId="77777777" w:rsidR="0042303F" w:rsidRDefault="0042303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41205C" wp14:editId="3E833F37">
                <wp:extent cx="5943600" cy="1270"/>
                <wp:effectExtent l="0" t="31750" r="0" b="36830"/>
                <wp:docPr id="18316960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7232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ED7ED6" w14:textId="77777777" w:rsidR="0042303F" w:rsidRDefault="0042303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Slide 25 — Next Steps</w:t>
      </w:r>
    </w:p>
    <w:p w14:paraId="692793C2" w14:textId="77777777" w:rsidR="0042303F" w:rsidRDefault="0042303F" w:rsidP="0042303F">
      <w:pPr>
        <w:pStyle w:val="NormalWeb"/>
        <w:numPr>
          <w:ilvl w:val="0"/>
          <w:numId w:val="59"/>
        </w:numPr>
      </w:pPr>
      <w:r>
        <w:t>Pilot with one business unit</w:t>
      </w:r>
    </w:p>
    <w:p w14:paraId="2E5C6646" w14:textId="77777777" w:rsidR="0042303F" w:rsidRDefault="0042303F" w:rsidP="0042303F">
      <w:pPr>
        <w:pStyle w:val="NormalWeb"/>
        <w:numPr>
          <w:ilvl w:val="0"/>
          <w:numId w:val="59"/>
        </w:numPr>
      </w:pPr>
      <w:r>
        <w:t>90-day implementation</w:t>
      </w:r>
    </w:p>
    <w:p w14:paraId="75E13529" w14:textId="18F5B926" w:rsidR="00C0431B" w:rsidRPr="0042303F" w:rsidRDefault="0042303F" w:rsidP="0042303F">
      <w:pPr>
        <w:pStyle w:val="NormalWeb"/>
        <w:numPr>
          <w:ilvl w:val="0"/>
          <w:numId w:val="59"/>
        </w:numPr>
      </w:pPr>
      <w:r>
        <w:t>Access to existing workflows and data</w:t>
      </w:r>
    </w:p>
    <w:sectPr w:rsidR="00C0431B" w:rsidRPr="0042303F" w:rsidSect="00C043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682"/>
    <w:multiLevelType w:val="hybridMultilevel"/>
    <w:tmpl w:val="764E0758"/>
    <w:lvl w:ilvl="0" w:tplc="FFFFFFFF">
      <w:start w:val="8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608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561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C64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F2C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078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914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E7F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C53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43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50C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266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21B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655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D1A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12F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971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F52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35E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96B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31B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F32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94B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35F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A39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711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57B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B5D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A1B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75B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4526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D12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C5F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10264A"/>
    <w:multiLevelType w:val="hybridMultilevel"/>
    <w:tmpl w:val="598247A8"/>
    <w:lvl w:ilvl="0" w:tplc="FFFFFFFF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D70E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A30E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20E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D78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C2D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F076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776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80D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B241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2E39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D7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570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6E72D5"/>
    <w:multiLevelType w:val="hybridMultilevel"/>
    <w:tmpl w:val="7098D5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9776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6313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7F5E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200B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9565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663C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B05A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E314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E67F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E963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1C0D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BE35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5C15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AD54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978253">
    <w:abstractNumId w:val="33"/>
  </w:num>
  <w:num w:numId="2" w16cid:durableId="843516909">
    <w:abstractNumId w:val="46"/>
  </w:num>
  <w:num w:numId="3" w16cid:durableId="72509961">
    <w:abstractNumId w:val="0"/>
  </w:num>
  <w:num w:numId="4" w16cid:durableId="1269041441">
    <w:abstractNumId w:val="42"/>
  </w:num>
  <w:num w:numId="5" w16cid:durableId="801268066">
    <w:abstractNumId w:val="55"/>
  </w:num>
  <w:num w:numId="6" w16cid:durableId="514073164">
    <w:abstractNumId w:val="44"/>
  </w:num>
  <w:num w:numId="7" w16cid:durableId="298075705">
    <w:abstractNumId w:val="48"/>
  </w:num>
  <w:num w:numId="8" w16cid:durableId="63454674">
    <w:abstractNumId w:val="30"/>
  </w:num>
  <w:num w:numId="9" w16cid:durableId="170490178">
    <w:abstractNumId w:val="47"/>
  </w:num>
  <w:num w:numId="10" w16cid:durableId="525365278">
    <w:abstractNumId w:val="21"/>
  </w:num>
  <w:num w:numId="11" w16cid:durableId="112988049">
    <w:abstractNumId w:val="34"/>
  </w:num>
  <w:num w:numId="12" w16cid:durableId="1285427260">
    <w:abstractNumId w:val="43"/>
  </w:num>
  <w:num w:numId="13" w16cid:durableId="1035273341">
    <w:abstractNumId w:val="1"/>
  </w:num>
  <w:num w:numId="14" w16cid:durableId="1539705378">
    <w:abstractNumId w:val="52"/>
  </w:num>
  <w:num w:numId="15" w16cid:durableId="2109692158">
    <w:abstractNumId w:val="53"/>
  </w:num>
  <w:num w:numId="16" w16cid:durableId="1806463027">
    <w:abstractNumId w:val="27"/>
  </w:num>
  <w:num w:numId="17" w16cid:durableId="961032676">
    <w:abstractNumId w:val="10"/>
  </w:num>
  <w:num w:numId="18" w16cid:durableId="940071869">
    <w:abstractNumId w:val="15"/>
  </w:num>
  <w:num w:numId="19" w16cid:durableId="46683655">
    <w:abstractNumId w:val="17"/>
  </w:num>
  <w:num w:numId="20" w16cid:durableId="9646285">
    <w:abstractNumId w:val="9"/>
  </w:num>
  <w:num w:numId="21" w16cid:durableId="496697926">
    <w:abstractNumId w:val="37"/>
  </w:num>
  <w:num w:numId="22" w16cid:durableId="647562339">
    <w:abstractNumId w:val="59"/>
  </w:num>
  <w:num w:numId="23" w16cid:durableId="1350524754">
    <w:abstractNumId w:val="4"/>
  </w:num>
  <w:num w:numId="24" w16cid:durableId="291055060">
    <w:abstractNumId w:val="14"/>
  </w:num>
  <w:num w:numId="25" w16cid:durableId="1622178107">
    <w:abstractNumId w:val="50"/>
  </w:num>
  <w:num w:numId="26" w16cid:durableId="1250578982">
    <w:abstractNumId w:val="18"/>
  </w:num>
  <w:num w:numId="27" w16cid:durableId="182791561">
    <w:abstractNumId w:val="25"/>
  </w:num>
  <w:num w:numId="28" w16cid:durableId="262808227">
    <w:abstractNumId w:val="8"/>
  </w:num>
  <w:num w:numId="29" w16cid:durableId="1698038710">
    <w:abstractNumId w:val="22"/>
  </w:num>
  <w:num w:numId="30" w16cid:durableId="1712997558">
    <w:abstractNumId w:val="3"/>
  </w:num>
  <w:num w:numId="31" w16cid:durableId="523906091">
    <w:abstractNumId w:val="26"/>
  </w:num>
  <w:num w:numId="32" w16cid:durableId="1484466941">
    <w:abstractNumId w:val="19"/>
  </w:num>
  <w:num w:numId="33" w16cid:durableId="1237858948">
    <w:abstractNumId w:val="11"/>
  </w:num>
  <w:num w:numId="34" w16cid:durableId="1895970653">
    <w:abstractNumId w:val="5"/>
  </w:num>
  <w:num w:numId="35" w16cid:durableId="818496562">
    <w:abstractNumId w:val="2"/>
  </w:num>
  <w:num w:numId="36" w16cid:durableId="805242830">
    <w:abstractNumId w:val="54"/>
  </w:num>
  <w:num w:numId="37" w16cid:durableId="156113896">
    <w:abstractNumId w:val="6"/>
  </w:num>
  <w:num w:numId="38" w16cid:durableId="653143792">
    <w:abstractNumId w:val="29"/>
  </w:num>
  <w:num w:numId="39" w16cid:durableId="2001300144">
    <w:abstractNumId w:val="41"/>
  </w:num>
  <w:num w:numId="40" w16cid:durableId="206454031">
    <w:abstractNumId w:val="32"/>
  </w:num>
  <w:num w:numId="41" w16cid:durableId="816603308">
    <w:abstractNumId w:val="20"/>
  </w:num>
  <w:num w:numId="42" w16cid:durableId="37823368">
    <w:abstractNumId w:val="23"/>
  </w:num>
  <w:num w:numId="43" w16cid:durableId="778377997">
    <w:abstractNumId w:val="31"/>
  </w:num>
  <w:num w:numId="44" w16cid:durableId="1573347251">
    <w:abstractNumId w:val="58"/>
  </w:num>
  <w:num w:numId="45" w16cid:durableId="827019988">
    <w:abstractNumId w:val="13"/>
  </w:num>
  <w:num w:numId="46" w16cid:durableId="478881009">
    <w:abstractNumId w:val="7"/>
  </w:num>
  <w:num w:numId="47" w16cid:durableId="1546721380">
    <w:abstractNumId w:val="40"/>
  </w:num>
  <w:num w:numId="48" w16cid:durableId="1186671196">
    <w:abstractNumId w:val="49"/>
  </w:num>
  <w:num w:numId="49" w16cid:durableId="1824665597">
    <w:abstractNumId w:val="38"/>
  </w:num>
  <w:num w:numId="50" w16cid:durableId="903414860">
    <w:abstractNumId w:val="24"/>
  </w:num>
  <w:num w:numId="51" w16cid:durableId="935553427">
    <w:abstractNumId w:val="56"/>
  </w:num>
  <w:num w:numId="52" w16cid:durableId="1366172191">
    <w:abstractNumId w:val="57"/>
  </w:num>
  <w:num w:numId="53" w16cid:durableId="1172186269">
    <w:abstractNumId w:val="16"/>
  </w:num>
  <w:num w:numId="54" w16cid:durableId="1807970754">
    <w:abstractNumId w:val="36"/>
  </w:num>
  <w:num w:numId="55" w16cid:durableId="936671354">
    <w:abstractNumId w:val="60"/>
  </w:num>
  <w:num w:numId="56" w16cid:durableId="1786994952">
    <w:abstractNumId w:val="12"/>
  </w:num>
  <w:num w:numId="57" w16cid:durableId="1883446374">
    <w:abstractNumId w:val="28"/>
  </w:num>
  <w:num w:numId="58" w16cid:durableId="1546869611">
    <w:abstractNumId w:val="45"/>
  </w:num>
  <w:num w:numId="59" w16cid:durableId="1373725294">
    <w:abstractNumId w:val="39"/>
  </w:num>
  <w:num w:numId="60" w16cid:durableId="918054567">
    <w:abstractNumId w:val="51"/>
  </w:num>
  <w:num w:numId="61" w16cid:durableId="204918048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1B"/>
    <w:rsid w:val="0042303F"/>
    <w:rsid w:val="00463AF2"/>
    <w:rsid w:val="007116CC"/>
    <w:rsid w:val="00831C13"/>
    <w:rsid w:val="008E7B99"/>
    <w:rsid w:val="00982E6F"/>
    <w:rsid w:val="00C0431B"/>
    <w:rsid w:val="00E869FC"/>
    <w:rsid w:val="00F2149C"/>
    <w:rsid w:val="00FC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7626"/>
  <w15:chartTrackingRefBased/>
  <w15:docId w15:val="{9940B3E1-6883-2E47-8920-691DBA50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3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2E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2E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7</cp:revision>
  <dcterms:created xsi:type="dcterms:W3CDTF">2026-03-22T19:56:00Z</dcterms:created>
  <dcterms:modified xsi:type="dcterms:W3CDTF">2026-03-23T08:47:00Z</dcterms:modified>
</cp:coreProperties>
</file>