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ED" w:rsidRPr="006357ED" w:rsidRDefault="006357ED" w:rsidP="00FA27A5">
      <w:pPr>
        <w:rPr>
          <w:rFonts w:ascii="Bookman Old Style" w:hAnsi="Bookman Old Style"/>
          <w:b/>
          <w:bCs/>
          <w:sz w:val="48"/>
          <w:szCs w:val="48"/>
          <w:lang w:val="sq-AL"/>
        </w:rPr>
      </w:pPr>
      <w:r>
        <w:rPr>
          <w:rFonts w:ascii="Bookman Old Style" w:hAnsi="Bookman Old Style"/>
          <w:b/>
          <w:bCs/>
          <w:sz w:val="48"/>
          <w:szCs w:val="48"/>
          <w:lang w:val="sq-AL"/>
        </w:rPr>
        <w:t>Frika nga Perëndia</w:t>
      </w:r>
    </w:p>
    <w:p w:rsidR="00617A63" w:rsidRPr="006829A9" w:rsidRDefault="00225F70" w:rsidP="001D5864">
      <w:pPr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  <w:r>
        <w:rPr>
          <w:rFonts w:ascii="Arial Unicode MS" w:eastAsia="Arial Unicode MS" w:hAnsi="Arial Unicode MS" w:cs="Arial Unicode MS" w:hint="eastAsia"/>
          <w:rtl/>
          <w:lang w:val="sq-AL" w:bidi="he-IL"/>
        </w:rPr>
        <w:t>ר</w:t>
      </w:r>
      <w:r w:rsidRPr="00225F70">
        <w:rPr>
          <w:rFonts w:ascii="Bookman Old Style" w:hAnsi="Bookman Old Style"/>
          <w:lang w:val="sq-AL"/>
        </w:rPr>
        <w:t xml:space="preserve"> </w:t>
      </w:r>
      <w:r>
        <w:rPr>
          <w:rFonts w:ascii="Bookman Old Style" w:hAnsi="Bookman Old Style"/>
          <w:lang w:val="sq-AL"/>
        </w:rPr>
        <w:t>[</w:t>
      </w:r>
      <w:r>
        <w:rPr>
          <w:rFonts w:ascii="Bookman Old Style" w:hAnsi="Bookman Old Style"/>
          <w:i/>
          <w:iCs/>
          <w:lang w:val="sq-AL"/>
        </w:rPr>
        <w:t>resh</w:t>
      </w:r>
      <w:r>
        <w:rPr>
          <w:rFonts w:ascii="Bookman Old Style" w:hAnsi="Bookman Old Style"/>
          <w:lang w:val="sq-AL"/>
        </w:rPr>
        <w:t xml:space="preserve">] </w:t>
      </w:r>
      <w:r>
        <w:rPr>
          <w:rFonts w:ascii="Bookman Old Style" w:hAnsi="Bookman Old Style"/>
          <w:sz w:val="24"/>
          <w:szCs w:val="24"/>
          <w:lang w:val="sq-AL"/>
        </w:rPr>
        <w:t>të kesh nderim të thellë për jehovain*</w:t>
      </w:r>
      <w:r w:rsidR="001D0599">
        <w:rPr>
          <w:rFonts w:ascii="Bookman Old Style" w:hAnsi="Bookman Old Style"/>
          <w:sz w:val="24"/>
          <w:szCs w:val="24"/>
          <w:lang w:val="sq-AL"/>
        </w:rPr>
        <w:t>,</w:t>
      </w:r>
      <w:r w:rsidR="00D415EB">
        <w:rPr>
          <w:rFonts w:ascii="Bookman Old Style" w:hAnsi="Bookman Old Style"/>
          <w:b/>
          <w:bCs/>
          <w:lang w:val="sq-AL"/>
        </w:rPr>
        <w:t xml:space="preserve"> </w:t>
      </w:r>
      <w:r w:rsidR="00875D18">
        <w:rPr>
          <w:rFonts w:ascii="Bookman Old Style" w:hAnsi="Bookman Old Style"/>
          <w:sz w:val="24"/>
          <w:szCs w:val="24"/>
          <w:lang w:val="sq-AL"/>
        </w:rPr>
        <w:t>është hapi i parë drejt mençurisë.</w:t>
      </w:r>
      <w:r w:rsidR="00D415EB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415EB">
        <w:rPr>
          <w:rFonts w:ascii="Bookman Old Style" w:hAnsi="Bookman Old Style"/>
          <w:lang w:val="sq-AL"/>
        </w:rPr>
        <w:t xml:space="preserve"> </w:t>
      </w:r>
      <w:r w:rsidR="00875D18">
        <w:rPr>
          <w:rFonts w:ascii="Bookman Old Style" w:hAnsi="Bookman Old Style"/>
          <w:sz w:val="24"/>
          <w:szCs w:val="24"/>
          <w:lang w:val="sq-AL"/>
        </w:rPr>
        <w:t>atëherë i tha njeriut: ‘ja, të kesh nderim të thellë për jehovain,* do të thotë të kesh mençuri, dhe t’i largohesh së keqes, do të thotë të kesh aftësi për të kuptuar.’» të kesh nderim të thellë për jehovain,*</w:t>
      </w:r>
      <w:r w:rsidR="00EC3203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F09D3">
        <w:rPr>
          <w:rFonts w:ascii="Bookman Old Style" w:hAnsi="Bookman Old Style"/>
          <w:sz w:val="24"/>
          <w:szCs w:val="24"/>
          <w:lang w:val="sq-AL"/>
        </w:rPr>
        <w:t>është hapi i parë drejt njohurisë.</w:t>
      </w:r>
      <w:r w:rsidR="00D415EB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9F09D3">
        <w:rPr>
          <w:rFonts w:ascii="Bookman Old Style" w:hAnsi="Bookman Old Style"/>
          <w:sz w:val="24"/>
          <w:szCs w:val="24"/>
          <w:lang w:val="sq-AL"/>
        </w:rPr>
        <w:t xml:space="preserve"> vetëm të marrët e përbuzin mençurinë dhe disiplinën. pas gjithë gjërave që u thanë, ky është përfundimi: ki nderim të thellë për pe</w:t>
      </w:r>
      <w:r w:rsidR="001D0599">
        <w:rPr>
          <w:rFonts w:ascii="Bookman Old Style" w:hAnsi="Bookman Old Style"/>
          <w:sz w:val="24"/>
          <w:szCs w:val="24"/>
          <w:lang w:val="sq-AL"/>
        </w:rPr>
        <w:t>-</w:t>
      </w:r>
      <w:r w:rsidR="009F09D3">
        <w:rPr>
          <w:rFonts w:ascii="Bookman Old Style" w:hAnsi="Bookman Old Style"/>
          <w:sz w:val="24"/>
          <w:szCs w:val="24"/>
          <w:lang w:val="sq-AL"/>
        </w:rPr>
        <w:t>rëndinë e vërtetë* dhe zbato</w:t>
      </w:r>
      <w:r w:rsidR="0012021E">
        <w:rPr>
          <w:rFonts w:ascii="Bookman Old Style" w:hAnsi="Bookman Old Style"/>
          <w:sz w:val="24"/>
          <w:szCs w:val="24"/>
          <w:lang w:val="sq-AL"/>
        </w:rPr>
        <w:t>-</w:t>
      </w:r>
      <w:r w:rsidR="009F09D3">
        <w:rPr>
          <w:rFonts w:ascii="Bookman Old Style" w:hAnsi="Bookman Old Style"/>
          <w:sz w:val="24"/>
          <w:szCs w:val="24"/>
          <w:lang w:val="sq-AL"/>
        </w:rPr>
        <w:t>ji urdhërimet e tij</w:t>
      </w:r>
      <w:r w:rsidR="0012021E">
        <w:rPr>
          <w:rFonts w:ascii="Bookman Old Style" w:hAnsi="Bookman Old Style"/>
          <w:sz w:val="24"/>
          <w:szCs w:val="24"/>
          <w:lang w:val="sq-AL"/>
        </w:rPr>
        <w:t xml:space="preserve">, se ky është tërë detyrimi </w:t>
      </w:r>
      <w:r w:rsidR="0012021E" w:rsidRPr="00066AAB">
        <w:rPr>
          <w:rFonts w:ascii="Bookman Old Style" w:hAnsi="Bookman Old Style"/>
          <w:sz w:val="24"/>
          <w:szCs w:val="24"/>
          <w:lang w:val="sq-AL"/>
        </w:rPr>
        <w:t>i njeriut,</w:t>
      </w:r>
      <w:r w:rsidR="0012021E" w:rsidRPr="00066AAB">
        <w:rPr>
          <w:rFonts w:ascii="Bookman Old Style" w:hAnsi="Bookman Old Style"/>
          <w:lang w:val="sq-AL"/>
        </w:rPr>
        <w:t xml:space="preserve"> </w:t>
      </w:r>
      <w:r w:rsidR="00066AAB" w:rsidRPr="00066AAB">
        <w:rPr>
          <w:rFonts w:ascii="Bookman Old Style" w:eastAsia="Arial Unicode MS" w:hAnsi="Bookman Old Style" w:cs="Arial Unicode MS"/>
          <w:rtl/>
          <w:lang w:val="sq-AL" w:bidi="he-IL"/>
        </w:rPr>
        <w:t>ש</w:t>
      </w:r>
      <w:r w:rsidR="00066AAB" w:rsidRPr="00066AAB">
        <w:rPr>
          <w:rFonts w:ascii="Bookman Old Style" w:eastAsia="Arial Unicode MS" w:hAnsi="Bookman Old Style" w:cs="Arial Unicode MS"/>
          <w:lang w:val="sq-AL" w:bidi="he-IL"/>
        </w:rPr>
        <w:t xml:space="preserve"> [</w:t>
      </w:r>
      <w:r w:rsidR="00066AAB" w:rsidRPr="00066AAB">
        <w:rPr>
          <w:rFonts w:ascii="Bookman Old Style" w:eastAsia="Arial Unicode MS" w:hAnsi="Bookman Old Style" w:cs="Arial Unicode MS"/>
          <w:i/>
          <w:iCs/>
          <w:lang w:val="sq-AL" w:bidi="he-IL"/>
        </w:rPr>
        <w:t>sin</w:t>
      </w:r>
      <w:r w:rsidR="00066AAB" w:rsidRPr="00066AAB">
        <w:rPr>
          <w:rFonts w:ascii="Bookman Old Style" w:eastAsia="Arial Unicode MS" w:hAnsi="Bookman Old Style" w:cs="Arial Unicode MS"/>
          <w:lang w:val="sq-AL" w:bidi="he-IL"/>
        </w:rPr>
        <w:t>]</w:t>
      </w:r>
      <w:r w:rsidR="00066AAB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066AA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 gjithë ata që i zbatojnë urdhërimet e tij, kanë gjy-kim të thellë. zba-tojini ato me kujdes, sepse kë-shtu do t’u tregoni popujve që do të dëgjojnë për gjithë këto rregulla, se keni mençuri dhe gjykim të mirë,*</w:t>
      </w:r>
      <w:r w:rsidR="00066AAB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066AA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e ata do të tho-në: ‘ky komb i madh është pa-dyshim një popull i mençur dhe me gjykim të mirë.’</w:t>
      </w:r>
      <w:r w:rsidR="0056134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ti veç ji shumë i fortë e guximtar dhe zbato me kujdes tërë ligjin që të urdhëroi moisiu, shërbëtori im. mos u shmang nga ai as djathtas, as majtas, me qëllim që të veprosh me mençuri kudo që të shkosh. ky libër i ligjit të mos ndahet nga goja jote. lexoje nën zë*</w:t>
      </w:r>
      <w:r w:rsidR="00561344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56134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ditë e n</w:t>
      </w:r>
      <w:r w:rsidR="00D415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atë, që të zbatosh me kujdes </w:t>
      </w:r>
      <w:r w:rsidR="0056134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gjithçka që është shkruar në të. atëhe-rë do të kesh sukses në udhën tënde, atëherë do të veprosh me mençuri. për-mbush detyrimet që ke ndaj je-hovait, perëndisë tënd, duke ecur në udhët e tij, duke zba-tuar ligjet, urdhërimet, vendimet, gjyqësore dhe përkujtuesit e tij, ashtu siç janë shkruar në ligjin e moisiut. atëherë do të kesh suk-ses*</w:t>
      </w:r>
      <w:r w:rsidR="00D415EB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në çdo gjë që do të bësh e ngado që </w:t>
      </w:r>
      <w:r w:rsidR="00876790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do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 shkosh. sillem më me mend se të moshuarit, se u përmbahem urdhrave të tu.</w:t>
      </w:r>
      <w:r w:rsidR="00876790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mirëpo ti vazhdo në gjë-rat që mësove dhe u binde të besoje, duke ditur se prej kujt i mësove dhe se që nga foshnjëria i ke njohur shkri-met e shenjta, të cilat janë në gjendje të të bëjnë të menç-ur e të sjellin shpëtimin nëpër-mjet besimit në krishtin jezu.</w:t>
      </w:r>
      <w:r w:rsidR="007C2E0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7C2E0A" w:rsidRPr="007C2E0A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ת</w:t>
      </w:r>
      <w:r w:rsidR="007C2E0A" w:rsidRPr="007C2E0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[</w:t>
      </w:r>
      <w:r w:rsidR="007C2E0A" w:rsidRPr="007C2E0A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ta</w:t>
      </w:r>
      <w:r w:rsidR="007C2E0A" w:rsidRPr="007C2E0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]</w:t>
      </w:r>
      <w:r w:rsidR="00F84C3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lëvdimi i tij mbetet përjetë.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 kesh nderim të thellë për jehovain,* do të thotë të urresh të keqen. ju që doni jehovain, urreni të keqen. ai e ruan jetën e besnikëve të tij dhe i shpëton nga dora*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e të ligjve. para syve të mi nuk do të vë asgjë të kotë.*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i urrej veprimet e atyre që largohen nga rruga e drejtë, ndaj nuk do të kem të bëj fare me ta.</w:t>
      </w:r>
      <w:r w:rsidR="007C6D3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D415EB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me dashuri*</w:t>
      </w:r>
      <w:r w:rsidR="007C6D34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dhe besnikëri, faji shlyhet, dhe kush nderon thellësisht jehovain,</w:t>
      </w:r>
      <w:r w:rsidR="007C6D3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D415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7C6D3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i largohet së keqes. dashuria juaj të jetë pa hipokrizi. urreni thellësisht të keqen, kapuni fort pas së mi-rës.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unë e urrej fodullëkun, kre-narinë, do t’ia mbyll gojën*</w:t>
      </w:r>
      <w:r w:rsidR="00D415EB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atij që shpif për shokun prapa krahëve; do ta kem zët atë që ka sy krenarë dhe zemër arro-gante. në të njëjtën mënyrë, ju më të rinj, jini të nënshtuar ndaj më të mëdhenjve në mo-shë.*</w:t>
      </w:r>
      <w:r w:rsidR="000063AA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megjithatë, të gjithë vi-shuni me përulësi</w:t>
      </w:r>
      <w:r w:rsidR="000063AA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B21E84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0063A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ndaj njëri-tjetrit, sepse perëndia u kundërvihet fodullëve, por u tregon mirësi të pamerituar të përulurve». udhën e ligë dhe të folurin e shtrembër. flaki tej fjalët dredharake dhe qëndroji sa më larg të folurit hileqar. 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atëherë, në mbarë jude-në, galilenë dhe samarinë, edhe sauli e miratoi vrasjen e tij. atë ditë filloi një përndjekje e madhe kundër kongregacio-nit në jerusalem. të gjithë, për-veç apostujve, u shpërndanë në mbarë rajonet e judesë dhe të samarisë. kongregacioni hyri vërtet në një periudhë paqeje dhe forcohej. e ngaqë e nderonte thellësisht* 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lastRenderedPageBreak/>
        <w:t>jehovain</w:t>
      </w:r>
      <w:r w:rsidR="00185555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dhe merrte zemër nga fryma e shenjtë, dhe unë do t’i lutem atit, e </w:t>
      </w:r>
      <w:r w:rsidR="00D415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a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i do t’ju japë një ndihmës</w:t>
      </w:r>
      <w:r w:rsidR="00D415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*</w:t>
      </w:r>
      <w:r w:rsidR="00185555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18555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tjetër, që të jetë me ju përgjithmonë, po rritej gjithnjë e më shumë në numë</w:t>
      </w:r>
      <w:r w:rsidR="004D1E7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r. nderoni njerëz të çdo lloji,</w:t>
      </w:r>
      <w:r w:rsidR="001D586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duhet të ngrihesh në kë-mbë para flokëzbardhurit, të ndersoh të moshuarin dhe të kesh nderim të thellë për perë-ndinë tënd.* unë jam jehovai! </w:t>
      </w:r>
      <w:r w:rsidR="00411E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kini dashuri vëllazëro-re dhe përzemërsi të ngrohtë për njëri-tjetrin. jini të pa-rët*</w:t>
      </w:r>
      <w:r w:rsidR="00411E73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411E7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për të nderuar</w:t>
      </w:r>
      <w:r w:rsidR="00944F2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njëri-tjetrin. jepuni të gjthëve atë që u takon: tak-sën atij që kërkon taksën, ha-raçin atij që kërkon haraçin,*</w:t>
      </w:r>
      <w:r w:rsidR="00D415EB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 </w:t>
      </w:r>
      <w:r w:rsidR="00944F2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frikë atij që kërkon t’i frikëso-heni dhe nderim atij që kërkon ta nderoni. kini dashuri për të gjithë vëllezërit në besim,*</w:t>
      </w:r>
      <w:r w:rsidR="00944F29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944F2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kush e do vëllanë e vet, që-ndron në dritë dhe s’ka asgjë që ta pengojë.*</w:t>
      </w:r>
      <w:r w:rsidR="00D415EB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 </w:t>
      </w:r>
      <w:r w:rsidR="00DD6D16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nga ai kemi këtë urdhërim: ai që do perë-ndinë, duhet të dojë edhe vëlla-në e vet.»</w:t>
      </w:r>
      <w:r w:rsidR="008B182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kini nderim të thellë për</w:t>
      </w:r>
      <w:r w:rsidR="008B1823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8B1823" w:rsidRPr="008B1823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8B182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perë-ndinë, </w:t>
      </w:r>
      <w:r w:rsidR="008B1823" w:rsidRPr="008B1823">
        <w:rPr>
          <w:rFonts w:ascii="Bookman Old Style" w:eastAsia="Arial Unicode MS" w:hAnsi="Bookman Old Style" w:cs="Arial Unicode MS"/>
          <w:rtl/>
          <w:lang w:val="sq-AL" w:bidi="he-IL"/>
        </w:rPr>
        <w:t>ר</w:t>
      </w:r>
      <w:r w:rsidR="008B1823">
        <w:rPr>
          <w:rFonts w:ascii="Bookman Old Style" w:eastAsia="Arial Unicode MS" w:hAnsi="Bookman Old Style" w:cs="Arial Unicode MS"/>
          <w:lang w:val="sq-AL" w:bidi="he-IL"/>
        </w:rPr>
        <w:t xml:space="preserve"> [</w:t>
      </w:r>
      <w:r w:rsidR="008B1823">
        <w:rPr>
          <w:rFonts w:ascii="Bookman Old Style" w:eastAsia="Arial Unicode MS" w:hAnsi="Bookman Old Style" w:cs="Arial Unicode MS"/>
          <w:i/>
          <w:iCs/>
          <w:lang w:val="sq-AL" w:bidi="he-IL"/>
        </w:rPr>
        <w:t>resh</w:t>
      </w:r>
      <w:r w:rsidR="008B1823">
        <w:rPr>
          <w:rFonts w:ascii="Bookman Old Style" w:eastAsia="Arial Unicode MS" w:hAnsi="Bookman Old Style" w:cs="Arial Unicode MS"/>
          <w:lang w:val="sq-AL" w:bidi="he-IL"/>
        </w:rPr>
        <w:t xml:space="preserve">] </w:t>
      </w:r>
      <w:r w:rsidR="008B182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 kesh nderim të thellë për jehovain</w:t>
      </w:r>
      <w:r w:rsidR="009D2D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,*</w:t>
      </w:r>
      <w:r w:rsidR="0045121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është hapi i parë drejt mençurisë.</w:t>
      </w:r>
      <w:r w:rsidR="00451217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451217" w:rsidRPr="00451217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451217" w:rsidRPr="00451217">
        <w:rPr>
          <w:rFonts w:ascii="Bookman Old Style" w:eastAsia="Arial Unicode MS" w:hAnsi="Bookman Old Style" w:cs="Arial Unicode MS"/>
          <w:rtl/>
          <w:lang w:val="sq-AL" w:bidi="he-IL"/>
        </w:rPr>
        <w:t>ש</w:t>
      </w:r>
      <w:r w:rsidR="00411E73" w:rsidRPr="008B1823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451217">
        <w:rPr>
          <w:rFonts w:ascii="Bookman Old Style" w:eastAsia="Arial Unicode MS" w:hAnsi="Bookman Old Style" w:cs="Arial Unicode MS"/>
          <w:lang w:val="sq-AL" w:bidi="he-IL"/>
        </w:rPr>
        <w:t>[</w:t>
      </w:r>
      <w:r w:rsidR="00451217">
        <w:rPr>
          <w:rFonts w:ascii="Bookman Old Style" w:eastAsia="Arial Unicode MS" w:hAnsi="Bookman Old Style" w:cs="Arial Unicode MS"/>
          <w:i/>
          <w:iCs/>
          <w:lang w:val="sq-AL" w:bidi="he-IL"/>
        </w:rPr>
        <w:t>sin</w:t>
      </w:r>
      <w:r w:rsidR="00451217">
        <w:rPr>
          <w:rFonts w:ascii="Bookman Old Style" w:eastAsia="Arial Unicode MS" w:hAnsi="Bookman Old Style" w:cs="Arial Unicode MS"/>
          <w:lang w:val="sq-AL" w:bidi="he-IL"/>
        </w:rPr>
        <w:t xml:space="preserve">] </w:t>
      </w:r>
      <w:r w:rsidR="0045121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të gjithë ata që i zbatojnë urdhërimet e tij, kanë gjy-kim të thellë</w:t>
      </w:r>
      <w:r w:rsidR="00451217">
        <w:rPr>
          <w:rFonts w:ascii="Bookman Old Style" w:eastAsia="Arial Unicode MS" w:hAnsi="Bookman Old Style" w:cs="Arial Unicode MS"/>
          <w:lang w:val="sq-AL" w:bidi="he-IL"/>
        </w:rPr>
        <w:t xml:space="preserve">. </w:t>
      </w:r>
      <w:r w:rsidR="00451217">
        <w:rPr>
          <w:rFonts w:ascii="Arial Unicode MS" w:eastAsia="Arial Unicode MS" w:hAnsi="Arial Unicode MS" w:cs="Arial Unicode MS" w:hint="eastAsia"/>
          <w:rtl/>
          <w:lang w:val="sq-AL" w:bidi="he-IL"/>
        </w:rPr>
        <w:t>ת</w:t>
      </w:r>
      <w:r w:rsidR="0045121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[</w:t>
      </w:r>
      <w:r w:rsidR="00451217">
        <w:rPr>
          <w:rFonts w:ascii="Bookman Old Style" w:eastAsia="Arial Unicode MS" w:hAnsi="Bookman Old Style" w:cs="Arial Unicode MS"/>
          <w:i/>
          <w:iCs/>
          <w:lang w:val="sq-AL" w:bidi="he-IL"/>
        </w:rPr>
        <w:t>ta</w:t>
      </w:r>
      <w:r w:rsidR="00451217">
        <w:rPr>
          <w:rFonts w:ascii="Bookman Old Style" w:eastAsia="Arial Unicode MS" w:hAnsi="Bookman Old Style" w:cs="Arial Unicode MS"/>
          <w:lang w:val="sq-AL" w:bidi="he-IL"/>
        </w:rPr>
        <w:t xml:space="preserve">] </w:t>
      </w:r>
      <w:r w:rsidR="00DC767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lëvdimi i tij mbetet për</w:t>
      </w:r>
      <w:r w:rsidR="00FA27A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jetë. të kesh nderim të thellë për jehovain,* do të thotë të urresh të keqen. unë e urrej fodullëkun, kre-narinë, udhën e ligë dhe të folurin e shtrembër. prandaj, o të dashur, meqë kemi këto premtime, le të pastrohemi nga çdo gjë që ndot trupin*</w:t>
      </w:r>
      <w:r w:rsidR="00FA27A5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FA27A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e mendjen,</w:t>
      </w:r>
      <w:r w:rsidR="00FA27A5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FA27A5">
        <w:rPr>
          <w:rFonts w:ascii="Bookman Old Style" w:eastAsia="Arial Unicode MS" w:hAnsi="Bookman Old Style" w:cs="Arial Unicode MS"/>
          <w:lang w:val="sq-AL" w:bidi="he-IL"/>
        </w:rPr>
        <w:t xml:space="preserve"> </w:t>
      </w:r>
      <w:r w:rsidR="00FA27A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që të arrijmë shenjtëri të për-sosur ndërsa nderojmë </w:t>
      </w:r>
      <w:r w:rsidR="006829A9" w:rsidRPr="006829A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thellë-sisht perëndinë.</w:t>
      </w:r>
      <w:r w:rsidR="006829A9" w:rsidRPr="006829A9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∆</w:t>
      </w:r>
      <w:r w:rsidR="008A422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nderoni mbretin! biri im, ki nderim të thellë për jehovain* </w:t>
      </w:r>
      <w:r w:rsidR="00D03E63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dhe mbretin, dhe mos u përziej me rebelët</w:t>
      </w:r>
      <w:r w:rsidR="002D5AF0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</w:t>
      </w:r>
      <w:r w:rsidR="002D5AF0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8A422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</w:p>
    <w:sectPr w:rsidR="00617A63" w:rsidRPr="006829A9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0A6" w:rsidRDefault="001E00A6" w:rsidP="008B1823">
      <w:pPr>
        <w:spacing w:before="0" w:after="0"/>
      </w:pPr>
      <w:r>
        <w:separator/>
      </w:r>
    </w:p>
  </w:endnote>
  <w:endnote w:type="continuationSeparator" w:id="1">
    <w:p w:rsidR="001E00A6" w:rsidRDefault="001E00A6" w:rsidP="008B182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0A6" w:rsidRDefault="001E00A6" w:rsidP="008B1823">
      <w:pPr>
        <w:spacing w:before="0" w:after="0"/>
      </w:pPr>
      <w:r>
        <w:separator/>
      </w:r>
    </w:p>
  </w:footnote>
  <w:footnote w:type="continuationSeparator" w:id="1">
    <w:p w:rsidR="001E00A6" w:rsidRDefault="001E00A6" w:rsidP="008B1823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5F70"/>
    <w:rsid w:val="000063AA"/>
    <w:rsid w:val="00065CCB"/>
    <w:rsid w:val="00066AAB"/>
    <w:rsid w:val="0012021E"/>
    <w:rsid w:val="00185555"/>
    <w:rsid w:val="00186FAC"/>
    <w:rsid w:val="001D0599"/>
    <w:rsid w:val="001D5864"/>
    <w:rsid w:val="001E00A6"/>
    <w:rsid w:val="00225F70"/>
    <w:rsid w:val="002D5AF0"/>
    <w:rsid w:val="00411E73"/>
    <w:rsid w:val="00451217"/>
    <w:rsid w:val="004D1E7A"/>
    <w:rsid w:val="00561344"/>
    <w:rsid w:val="00617A63"/>
    <w:rsid w:val="006357ED"/>
    <w:rsid w:val="00672B32"/>
    <w:rsid w:val="006829A9"/>
    <w:rsid w:val="006D6C7F"/>
    <w:rsid w:val="007C2E0A"/>
    <w:rsid w:val="007C6D34"/>
    <w:rsid w:val="0082699C"/>
    <w:rsid w:val="00875D18"/>
    <w:rsid w:val="00876790"/>
    <w:rsid w:val="008A422A"/>
    <w:rsid w:val="008B1823"/>
    <w:rsid w:val="00944F29"/>
    <w:rsid w:val="009D2D1A"/>
    <w:rsid w:val="009F09D3"/>
    <w:rsid w:val="00A00033"/>
    <w:rsid w:val="00A90E41"/>
    <w:rsid w:val="00A934EF"/>
    <w:rsid w:val="00AE335E"/>
    <w:rsid w:val="00B21E84"/>
    <w:rsid w:val="00BE280F"/>
    <w:rsid w:val="00BE2C8C"/>
    <w:rsid w:val="00C1040F"/>
    <w:rsid w:val="00C83F6B"/>
    <w:rsid w:val="00D03E63"/>
    <w:rsid w:val="00D134F2"/>
    <w:rsid w:val="00D415EB"/>
    <w:rsid w:val="00D444BD"/>
    <w:rsid w:val="00DC7674"/>
    <w:rsid w:val="00DD6D16"/>
    <w:rsid w:val="00EC3203"/>
    <w:rsid w:val="00F84C3E"/>
    <w:rsid w:val="00FA27A5"/>
    <w:rsid w:val="00FF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B182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8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82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2021-11-15T09:37:00Z</dcterms:created>
  <dcterms:modified xsi:type="dcterms:W3CDTF">2021-11-15T09:37:00Z</dcterms:modified>
</cp:coreProperties>
</file>