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="-540" w:tblpY="710"/>
        <w:tblW w:w="5447" w:type="pct"/>
        <w:tblLayout w:type="fixed"/>
        <w:tblLook w:val="04A0" w:firstRow="1" w:lastRow="0" w:firstColumn="1" w:lastColumn="0" w:noHBand="0" w:noVBand="1"/>
      </w:tblPr>
      <w:tblGrid>
        <w:gridCol w:w="4114"/>
        <w:gridCol w:w="2745"/>
        <w:gridCol w:w="3641"/>
      </w:tblGrid>
      <w:tr w:rsidR="00DA1F6B" w:rsidRPr="007E32EC" w14:paraId="469BD614" w14:textId="77777777" w:rsidTr="00637DF0">
        <w:trPr>
          <w:trHeight w:val="1132"/>
        </w:trPr>
        <w:tc>
          <w:tcPr>
            <w:tcW w:w="1959" w:type="pct"/>
          </w:tcPr>
          <w:p w14:paraId="083D89AB" w14:textId="77777777" w:rsidR="00DA1F6B" w:rsidRPr="004B1241" w:rsidRDefault="00DA1F6B" w:rsidP="004B1241">
            <w:pPr>
              <w:spacing w:before="24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1241">
              <w:rPr>
                <w:rFonts w:ascii="Arial" w:hAnsi="Arial" w:cs="Arial"/>
                <w:b/>
                <w:sz w:val="18"/>
                <w:szCs w:val="18"/>
              </w:rPr>
              <w:t xml:space="preserve">MINISTERE DE LA PROMOTION DE LA JEUNESSE, DE L'EMPLOI DES JEUNES </w:t>
            </w:r>
          </w:p>
          <w:p w14:paraId="3BD70F62" w14:textId="77777777" w:rsidR="00DA1F6B" w:rsidRPr="004B1241" w:rsidRDefault="00DA1F6B" w:rsidP="009D6B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1241">
              <w:rPr>
                <w:rFonts w:ascii="Arial" w:hAnsi="Arial" w:cs="Arial"/>
                <w:b/>
                <w:sz w:val="18"/>
                <w:szCs w:val="18"/>
              </w:rPr>
              <w:t>ET DU SERVICE CIVIQUE</w:t>
            </w:r>
          </w:p>
          <w:p w14:paraId="4475E729" w14:textId="77777777" w:rsidR="00DA1F6B" w:rsidRPr="007E32EC" w:rsidRDefault="00DA1F6B" w:rsidP="009D6B13">
            <w:pPr>
              <w:tabs>
                <w:tab w:val="left" w:pos="1875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4B1241">
              <w:rPr>
                <w:rFonts w:ascii="Arial" w:hAnsi="Arial" w:cs="Arial"/>
                <w:b/>
                <w:sz w:val="18"/>
                <w:szCs w:val="18"/>
              </w:rPr>
              <w:t>-----------------</w:t>
            </w:r>
          </w:p>
        </w:tc>
        <w:tc>
          <w:tcPr>
            <w:tcW w:w="1307" w:type="pct"/>
          </w:tcPr>
          <w:p w14:paraId="7A31F173" w14:textId="77777777" w:rsidR="00DA1F6B" w:rsidRPr="007E32EC" w:rsidRDefault="00BB3909" w:rsidP="009D6B13">
            <w:pPr>
              <w:tabs>
                <w:tab w:val="left" w:pos="1875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7E32EC">
              <w:rPr>
                <w:rFonts w:ascii="Cambria" w:hAnsi="Cambria" w:cs="Arial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88B0CC1" wp14:editId="19752DB8">
                  <wp:extent cx="771525" cy="619125"/>
                  <wp:effectExtent l="0" t="0" r="0" b="0"/>
                  <wp:docPr id="5" name="Image 2" descr="amoirie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moiries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pct"/>
          </w:tcPr>
          <w:p w14:paraId="6908B5A5" w14:textId="77777777" w:rsidR="00DA1F6B" w:rsidRPr="004B1241" w:rsidRDefault="004B1241" w:rsidP="009D6B13">
            <w:pPr>
              <w:spacing w:before="24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REPUBLIQUE DE CÔ</w:t>
            </w:r>
            <w:r w:rsidR="00DA1F6B" w:rsidRPr="004B1241">
              <w:rPr>
                <w:rFonts w:ascii="Arial" w:hAnsi="Arial" w:cs="Arial"/>
                <w:b/>
                <w:sz w:val="18"/>
                <w:szCs w:val="18"/>
              </w:rPr>
              <w:t>TE D’IVOIRE</w:t>
            </w:r>
          </w:p>
          <w:p w14:paraId="0E2D784D" w14:textId="77777777" w:rsidR="00DA1F6B" w:rsidRPr="004B1241" w:rsidRDefault="00DA1F6B" w:rsidP="009D6B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1241">
              <w:rPr>
                <w:rFonts w:ascii="Arial" w:hAnsi="Arial" w:cs="Arial"/>
                <w:b/>
                <w:sz w:val="18"/>
                <w:szCs w:val="18"/>
              </w:rPr>
              <w:t xml:space="preserve">         Union-Discipline-Travail</w:t>
            </w:r>
          </w:p>
          <w:p w14:paraId="016CD108" w14:textId="77777777" w:rsidR="00DA1F6B" w:rsidRPr="007E32EC" w:rsidRDefault="00DA1F6B" w:rsidP="009D6B13">
            <w:pPr>
              <w:tabs>
                <w:tab w:val="left" w:pos="1875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4B1241">
              <w:rPr>
                <w:rFonts w:ascii="Arial" w:hAnsi="Arial" w:cs="Arial"/>
                <w:b/>
                <w:sz w:val="18"/>
                <w:szCs w:val="18"/>
              </w:rPr>
              <w:t xml:space="preserve">       -----------------</w:t>
            </w:r>
          </w:p>
        </w:tc>
      </w:tr>
      <w:tr w:rsidR="00DA1F6B" w:rsidRPr="007E32EC" w14:paraId="1B8BE257" w14:textId="77777777" w:rsidTr="00637DF0">
        <w:trPr>
          <w:trHeight w:val="704"/>
        </w:trPr>
        <w:tc>
          <w:tcPr>
            <w:tcW w:w="1959" w:type="pct"/>
          </w:tcPr>
          <w:p w14:paraId="6370A39E" w14:textId="77777777" w:rsidR="00DA1F6B" w:rsidRPr="007E32EC" w:rsidRDefault="00DA1F6B" w:rsidP="009D6B13">
            <w:pPr>
              <w:spacing w:after="0" w:line="240" w:lineRule="auto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1307" w:type="pct"/>
          </w:tcPr>
          <w:p w14:paraId="7341CE58" w14:textId="77777777" w:rsidR="00DA1F6B" w:rsidRPr="007E32EC" w:rsidRDefault="00BB3909" w:rsidP="009D6B13">
            <w:pPr>
              <w:tabs>
                <w:tab w:val="left" w:pos="1875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Cambria" w:hAnsi="Cambria"/>
                <w:noProof/>
                <w:sz w:val="24"/>
                <w:szCs w:val="24"/>
                <w:lang w:eastAsia="fr-FR"/>
              </w:rPr>
            </w:pPr>
            <w:r w:rsidRPr="007E32EC">
              <w:rPr>
                <w:rFonts w:ascii="Cambria" w:hAnsi="Cambria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F67AB02" wp14:editId="07184A4A">
                  <wp:extent cx="1600200" cy="485775"/>
                  <wp:effectExtent l="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pct"/>
          </w:tcPr>
          <w:p w14:paraId="3E960007" w14:textId="77777777" w:rsidR="00DA1F6B" w:rsidRPr="007E32EC" w:rsidRDefault="00DA1F6B" w:rsidP="009D6B13">
            <w:pPr>
              <w:spacing w:after="0" w:line="240" w:lineRule="auto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</w:p>
        </w:tc>
      </w:tr>
    </w:tbl>
    <w:p w14:paraId="6076D641" w14:textId="77777777" w:rsidR="00F84B68" w:rsidRPr="00B52031" w:rsidRDefault="00F84B68" w:rsidP="00F84B6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A0673B9" w14:textId="578CD058" w:rsidR="008E70BD" w:rsidRPr="008F5367" w:rsidRDefault="006A1A9D" w:rsidP="00AB03C6">
      <w:pPr>
        <w:tabs>
          <w:tab w:val="left" w:pos="4220"/>
        </w:tabs>
        <w:rPr>
          <w:rFonts w:ascii="Times New Roman" w:hAnsi="Times New Roman"/>
          <w:b/>
          <w:bCs/>
          <w:sz w:val="32"/>
          <w:szCs w:val="32"/>
          <w:u w:val="single"/>
        </w:rPr>
      </w:pPr>
      <w:r w:rsidRPr="006A1A9D">
        <w:rPr>
          <w:rFonts w:ascii="Times New Roman" w:hAnsi="Times New Roman"/>
          <w:b/>
          <w:bCs/>
          <w:sz w:val="32"/>
          <w:szCs w:val="32"/>
        </w:rPr>
        <w:t xml:space="preserve">                  </w:t>
      </w:r>
      <w:r w:rsidR="008E70BD" w:rsidRPr="008F5367">
        <w:rPr>
          <w:rFonts w:ascii="Times New Roman" w:hAnsi="Times New Roman"/>
          <w:b/>
          <w:bCs/>
          <w:sz w:val="32"/>
          <w:szCs w:val="32"/>
          <w:u w:val="single"/>
        </w:rPr>
        <w:t>Fiche d’évaluation</w:t>
      </w:r>
      <w:r w:rsidR="00943DEA"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  <w:r w:rsidR="005D60E9">
        <w:rPr>
          <w:rFonts w:ascii="Times New Roman" w:hAnsi="Times New Roman"/>
          <w:b/>
          <w:bCs/>
          <w:sz w:val="32"/>
          <w:szCs w:val="32"/>
          <w:u w:val="single"/>
        </w:rPr>
        <w:t>semes</w:t>
      </w:r>
      <w:r w:rsidR="0041685B">
        <w:rPr>
          <w:rFonts w:ascii="Times New Roman" w:hAnsi="Times New Roman"/>
          <w:b/>
          <w:bCs/>
          <w:sz w:val="32"/>
          <w:szCs w:val="32"/>
          <w:u w:val="single"/>
        </w:rPr>
        <w:t>tri</w:t>
      </w:r>
      <w:r w:rsidR="007508FD" w:rsidRPr="008F5367">
        <w:rPr>
          <w:rFonts w:ascii="Times New Roman" w:hAnsi="Times New Roman"/>
          <w:b/>
          <w:bCs/>
          <w:sz w:val="32"/>
          <w:szCs w:val="32"/>
          <w:u w:val="single"/>
        </w:rPr>
        <w:t xml:space="preserve">elle </w:t>
      </w:r>
      <w:r w:rsidR="00AB03C6" w:rsidRPr="008F5367">
        <w:rPr>
          <w:rFonts w:ascii="Times New Roman" w:hAnsi="Times New Roman"/>
          <w:b/>
          <w:bCs/>
          <w:sz w:val="32"/>
          <w:szCs w:val="32"/>
          <w:u w:val="single"/>
        </w:rPr>
        <w:t xml:space="preserve">du personnel </w:t>
      </w:r>
      <w:r w:rsidR="0041685B">
        <w:rPr>
          <w:rFonts w:ascii="Times New Roman" w:hAnsi="Times New Roman"/>
          <w:b/>
          <w:bCs/>
          <w:sz w:val="32"/>
          <w:szCs w:val="32"/>
          <w:u w:val="single"/>
        </w:rPr>
        <w:t>2021</w:t>
      </w:r>
    </w:p>
    <w:p w14:paraId="74926090" w14:textId="77777777" w:rsidR="008E70BD" w:rsidRDefault="008E70BD" w:rsidP="008E70BD">
      <w:pPr>
        <w:rPr>
          <w:rFonts w:ascii="Cambria" w:hAnsi="Cambria"/>
          <w:sz w:val="24"/>
          <w:szCs w:val="24"/>
        </w:rPr>
      </w:pPr>
    </w:p>
    <w:tbl>
      <w:tblPr>
        <w:tblW w:w="10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6800"/>
      </w:tblGrid>
      <w:tr w:rsidR="004C7E82" w:rsidRPr="004C7E82" w14:paraId="4E1A18DC" w14:textId="77777777" w:rsidTr="00B32B85">
        <w:trPr>
          <w:trHeight w:val="315"/>
        </w:trPr>
        <w:tc>
          <w:tcPr>
            <w:tcW w:w="101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C5E0B3" w:themeFill="accent6" w:themeFillTint="66"/>
            <w:hideMark/>
          </w:tcPr>
          <w:p w14:paraId="2E8F64C8" w14:textId="77777777" w:rsidR="004C7E82" w:rsidRPr="004C7E82" w:rsidRDefault="004C7E82" w:rsidP="004C7E8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C7E8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4C7E82" w:rsidRPr="004C7E82" w14:paraId="212F2F2E" w14:textId="77777777" w:rsidTr="00B32B85">
        <w:trPr>
          <w:trHeight w:val="630"/>
        </w:trPr>
        <w:tc>
          <w:tcPr>
            <w:tcW w:w="101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hideMark/>
          </w:tcPr>
          <w:p w14:paraId="5A387F58" w14:textId="77777777" w:rsidR="004C7E82" w:rsidRPr="00582999" w:rsidRDefault="004C7E82" w:rsidP="005829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8299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IDENTI</w:t>
            </w:r>
            <w:r w:rsidR="0058299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FICATION DU COLLABORATEUR </w:t>
            </w:r>
            <w:r w:rsidRPr="0058299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</w:p>
          <w:p w14:paraId="447A417D" w14:textId="77777777" w:rsidR="00582999" w:rsidRPr="00582999" w:rsidRDefault="00582999" w:rsidP="00582999">
            <w:pPr>
              <w:pStyle w:val="Paragraphedeliste"/>
              <w:spacing w:after="0" w:line="240" w:lineRule="auto"/>
              <w:ind w:left="2295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        (A remplir par le collaborateur)</w:t>
            </w:r>
          </w:p>
        </w:tc>
      </w:tr>
      <w:tr w:rsidR="004C7E82" w:rsidRPr="004C7E82" w14:paraId="3EE25E89" w14:textId="77777777" w:rsidTr="004818A1">
        <w:trPr>
          <w:trHeight w:val="614"/>
        </w:trPr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A31B83A" w14:textId="77777777" w:rsidR="004C7E82" w:rsidRPr="004C7E82" w:rsidRDefault="004C7E82" w:rsidP="004818A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 w:rsidRPr="004C7E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Nom et prénoms</w:t>
            </w:r>
            <w:r w:rsidR="0034114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 :</w:t>
            </w:r>
            <w:r w:rsidRPr="004C7E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0754B9B" w14:textId="3C91481D" w:rsidR="004C7E82" w:rsidRPr="00A65E7B" w:rsidRDefault="00A65E7B" w:rsidP="004C7E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A65E7B">
              <w:rPr>
                <w:rFonts w:ascii="Times New Roman" w:eastAsia="Times New Roman" w:hAnsi="Times New Roman"/>
                <w:color w:val="000000"/>
                <w:lang w:eastAsia="fr-FR"/>
              </w:rPr>
              <w:t>SOUELE GNEBRY ADELAIDE Epse AGOUNDOTE</w:t>
            </w:r>
          </w:p>
        </w:tc>
      </w:tr>
      <w:tr w:rsidR="004C7E82" w:rsidRPr="004C7E82" w14:paraId="27302A2A" w14:textId="77777777" w:rsidTr="004C7E82">
        <w:trPr>
          <w:trHeight w:val="390"/>
        </w:trPr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D5196D3" w14:textId="77777777" w:rsidR="004C7E82" w:rsidRPr="004C7E82" w:rsidRDefault="004C7E82" w:rsidP="004C7E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 w:rsidRPr="004C7E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Matricule</w:t>
            </w:r>
            <w:r w:rsidR="0034114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 :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13C318" w14:textId="2B257B9C" w:rsidR="004C7E82" w:rsidRPr="00A65E7B" w:rsidRDefault="004C7E82" w:rsidP="004C7E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A65E7B">
              <w:rPr>
                <w:rFonts w:ascii="Times New Roman" w:eastAsia="Times New Roman" w:hAnsi="Times New Roman"/>
                <w:color w:val="000000"/>
                <w:lang w:eastAsia="fr-FR"/>
              </w:rPr>
              <w:t> </w:t>
            </w:r>
            <w:r w:rsidR="00A65E7B" w:rsidRPr="00A65E7B">
              <w:rPr>
                <w:rFonts w:ascii="Times New Roman" w:eastAsia="Times New Roman" w:hAnsi="Times New Roman"/>
                <w:color w:val="000000"/>
                <w:lang w:eastAsia="fr-FR"/>
              </w:rPr>
              <w:t>AEJ- 162-143</w:t>
            </w:r>
          </w:p>
        </w:tc>
      </w:tr>
      <w:tr w:rsidR="004C7E82" w:rsidRPr="004C7E82" w14:paraId="428C1E96" w14:textId="77777777" w:rsidTr="004C7E82">
        <w:trPr>
          <w:trHeight w:val="390"/>
        </w:trPr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DCE5ACE" w14:textId="77777777" w:rsidR="004C7E82" w:rsidRPr="004C7E82" w:rsidRDefault="004C7E82" w:rsidP="004C7E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 w:rsidRPr="004C7E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Fonction</w:t>
            </w:r>
            <w:r w:rsidR="0034114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 :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07E90F6" w14:textId="5803E1F1" w:rsidR="004C7E82" w:rsidRPr="00A65E7B" w:rsidRDefault="004C7E82" w:rsidP="004C7E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A65E7B">
              <w:rPr>
                <w:rFonts w:ascii="Times New Roman" w:eastAsia="Times New Roman" w:hAnsi="Times New Roman"/>
                <w:color w:val="000000"/>
                <w:lang w:eastAsia="fr-FR"/>
              </w:rPr>
              <w:t> </w:t>
            </w:r>
            <w:r w:rsidR="00A65E7B" w:rsidRPr="00A65E7B">
              <w:rPr>
                <w:rFonts w:ascii="Times New Roman" w:eastAsia="Times New Roman" w:hAnsi="Times New Roman"/>
                <w:color w:val="000000"/>
                <w:lang w:eastAsia="fr-FR"/>
              </w:rPr>
              <w:t>ASSISTANTE EN LIGNE</w:t>
            </w:r>
          </w:p>
        </w:tc>
      </w:tr>
      <w:tr w:rsidR="004C7E82" w:rsidRPr="00A65E7B" w14:paraId="6881F0C9" w14:textId="77777777" w:rsidTr="004C7E82">
        <w:trPr>
          <w:trHeight w:val="390"/>
        </w:trPr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47E25A7" w14:textId="3D588659" w:rsidR="004C7E82" w:rsidRPr="00A65E7B" w:rsidRDefault="00505812" w:rsidP="004C7E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A65E7B">
              <w:rPr>
                <w:rFonts w:ascii="Times New Roman" w:eastAsia="Times New Roman" w:hAnsi="Times New Roman"/>
                <w:color w:val="000000"/>
                <w:lang w:eastAsia="fr-FR"/>
              </w:rPr>
              <w:t>Diplôme et spécialité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677443F" w14:textId="35F9AA19" w:rsidR="004C7E82" w:rsidRPr="002B33E3" w:rsidRDefault="004C7E82" w:rsidP="002B33E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A65E7B">
              <w:rPr>
                <w:rFonts w:ascii="Times New Roman" w:eastAsia="Times New Roman" w:hAnsi="Times New Roman"/>
                <w:color w:val="000000"/>
                <w:lang w:eastAsia="fr-FR"/>
              </w:rPr>
              <w:t> </w:t>
            </w:r>
            <w:r w:rsidR="00A65E7B" w:rsidRPr="002B33E3">
              <w:rPr>
                <w:rFonts w:ascii="Times New Roman" w:eastAsia="Times New Roman" w:hAnsi="Times New Roman"/>
                <w:color w:val="000000"/>
                <w:lang w:eastAsia="fr-FR"/>
              </w:rPr>
              <w:t>BEPC +</w:t>
            </w:r>
            <w:r w:rsidR="002B33E3" w:rsidRPr="002B33E3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</w:t>
            </w:r>
            <w:r w:rsidR="00A65E7B" w:rsidRPr="002B33E3">
              <w:rPr>
                <w:rFonts w:ascii="Times New Roman" w:eastAsia="Times New Roman" w:hAnsi="Times New Roman"/>
                <w:color w:val="000000"/>
                <w:lang w:eastAsia="fr-FR"/>
              </w:rPr>
              <w:t>DUT</w:t>
            </w:r>
            <w:r w:rsidR="002B33E3" w:rsidRPr="002B33E3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EN INFORMATIQUE DE GESTION</w:t>
            </w:r>
          </w:p>
        </w:tc>
      </w:tr>
      <w:tr w:rsidR="004C7E82" w:rsidRPr="004C7E82" w14:paraId="35943F85" w14:textId="77777777" w:rsidTr="004C7E82">
        <w:trPr>
          <w:trHeight w:val="39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FF4F4C" w14:textId="77777777" w:rsidR="004C7E82" w:rsidRPr="004C7E82" w:rsidRDefault="004C7E82" w:rsidP="004C7E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 w:rsidRPr="004C7E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Ancienneté au poste</w:t>
            </w:r>
            <w:r w:rsidR="0034114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 :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91EF3F" w14:textId="2BC0D45A" w:rsidR="004C7E82" w:rsidRPr="003B74E3" w:rsidRDefault="004C7E82" w:rsidP="004C7E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3B74E3">
              <w:rPr>
                <w:rFonts w:ascii="Times New Roman" w:eastAsia="Times New Roman" w:hAnsi="Times New Roman"/>
                <w:color w:val="000000"/>
                <w:lang w:eastAsia="fr-FR"/>
              </w:rPr>
              <w:t> </w:t>
            </w:r>
            <w:r w:rsidR="003B74E3" w:rsidRPr="003B74E3">
              <w:rPr>
                <w:rFonts w:ascii="Times New Roman" w:eastAsia="Times New Roman" w:hAnsi="Times New Roman"/>
                <w:color w:val="000000"/>
                <w:lang w:eastAsia="fr-FR"/>
              </w:rPr>
              <w:t>13 ANS</w:t>
            </w:r>
          </w:p>
        </w:tc>
      </w:tr>
      <w:tr w:rsidR="004C7E82" w:rsidRPr="004C7E82" w14:paraId="2E6A7560" w14:textId="77777777" w:rsidTr="00986328">
        <w:trPr>
          <w:trHeight w:val="795"/>
        </w:trPr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55A012" w14:textId="77777777" w:rsidR="004818A1" w:rsidRDefault="004C7E82" w:rsidP="004818A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 w:rsidRPr="004C7E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Direction/ </w:t>
            </w:r>
            <w:r w:rsidR="004818A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Sous-Direction/</w:t>
            </w:r>
          </w:p>
          <w:p w14:paraId="56EA8258" w14:textId="359EFD75" w:rsidR="004C7E82" w:rsidRPr="004C7E82" w:rsidRDefault="007939FB" w:rsidP="004818A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Service/</w:t>
            </w:r>
            <w:r w:rsidR="004C7E82" w:rsidRPr="004C7E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Agence </w:t>
            </w:r>
            <w:r w:rsidR="005058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Régionale/Guichet Emploi </w:t>
            </w:r>
            <w:r w:rsidR="004C7E82" w:rsidRPr="004C7E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d’affectation</w:t>
            </w:r>
            <w:r w:rsidR="0034114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 :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D973F75" w14:textId="166186EE" w:rsidR="004C7E82" w:rsidRPr="002B33E3" w:rsidRDefault="004C7E82" w:rsidP="002B33E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4C7E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 </w:t>
            </w:r>
            <w:r w:rsidR="002B33E3" w:rsidRPr="002B33E3">
              <w:rPr>
                <w:rFonts w:ascii="Times New Roman" w:eastAsia="Times New Roman" w:hAnsi="Times New Roman"/>
                <w:color w:val="000000"/>
                <w:lang w:eastAsia="fr-FR"/>
              </w:rPr>
              <w:t>DIRECTION DE L’INFORMATION</w:t>
            </w:r>
            <w:r w:rsidR="002B33E3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ET DE LA COMMUNICATION / SOUS DIRECTION DES SYSTEMES D’INFORMATIONS / SERVICES APPLICATIONS ET BASES DE DONNEES</w:t>
            </w:r>
          </w:p>
        </w:tc>
      </w:tr>
      <w:tr w:rsidR="004C7E82" w:rsidRPr="004C7E82" w14:paraId="76B89711" w14:textId="77777777" w:rsidTr="001F73B1">
        <w:trPr>
          <w:trHeight w:val="637"/>
        </w:trPr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259FBE" w14:textId="77777777" w:rsidR="004C7E82" w:rsidRDefault="004C7E82" w:rsidP="004C7E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 w:rsidRPr="004C7E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Date de l’évaluation</w:t>
            </w:r>
            <w:r w:rsidR="0034114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 :</w:t>
            </w:r>
          </w:p>
          <w:p w14:paraId="4F6E1AE2" w14:textId="77777777" w:rsidR="00986328" w:rsidRPr="004C7E82" w:rsidRDefault="00986328" w:rsidP="004C7E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0A284B" w14:textId="368218D3" w:rsidR="004C7E82" w:rsidRPr="002B33E3" w:rsidRDefault="004C7E82" w:rsidP="004C7E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4C7E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 </w:t>
            </w:r>
            <w:r w:rsidR="002B33E3" w:rsidRPr="002B33E3">
              <w:rPr>
                <w:rFonts w:ascii="Times New Roman" w:eastAsia="Times New Roman" w:hAnsi="Times New Roman"/>
                <w:color w:val="000000"/>
                <w:lang w:eastAsia="fr-FR"/>
              </w:rPr>
              <w:t>09 / 11 / 2021</w:t>
            </w:r>
          </w:p>
        </w:tc>
      </w:tr>
      <w:tr w:rsidR="004C7E82" w:rsidRPr="004C7E82" w14:paraId="2A50E135" w14:textId="77777777" w:rsidTr="004C7E82">
        <w:trPr>
          <w:trHeight w:val="39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4E81" w14:textId="77777777" w:rsidR="004C7E82" w:rsidRPr="004C7E82" w:rsidRDefault="004C7E82" w:rsidP="004C7E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70EB" w14:textId="77777777" w:rsidR="004C7E82" w:rsidRPr="004C7E82" w:rsidRDefault="004C7E82" w:rsidP="004C7E82">
            <w:pPr>
              <w:spacing w:after="0" w:line="240" w:lineRule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4C7E82" w:rsidRPr="004C7E82" w14:paraId="0A060059" w14:textId="77777777" w:rsidTr="009D58BF">
        <w:trPr>
          <w:trHeight w:val="1096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BDC6F10" w14:textId="77777777" w:rsidR="004C7E82" w:rsidRDefault="004C7E82" w:rsidP="009D58B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 w:rsidRPr="004C7E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Nom,</w:t>
            </w:r>
            <w:r w:rsidR="00C467C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 prénoms du Supérieur hiérarchique N+1</w:t>
            </w:r>
            <w:r w:rsidR="0034114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 :</w:t>
            </w:r>
          </w:p>
          <w:p w14:paraId="529DBD96" w14:textId="77777777" w:rsidR="009D58BF" w:rsidRPr="009D58BF" w:rsidRDefault="009D58BF" w:rsidP="009D58B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80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87EF83D" w14:textId="0CAB38B5" w:rsidR="004C7E82" w:rsidRPr="002B33E3" w:rsidRDefault="009E71EE" w:rsidP="004C7E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lang w:eastAsia="fr-FR"/>
              </w:rPr>
              <w:t>MR BAMBA INZA</w:t>
            </w:r>
          </w:p>
        </w:tc>
      </w:tr>
      <w:tr w:rsidR="004C7E82" w:rsidRPr="004C7E82" w14:paraId="32551F00" w14:textId="77777777" w:rsidTr="004C7E82">
        <w:trPr>
          <w:trHeight w:val="1140"/>
        </w:trPr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48150D" w14:textId="77777777" w:rsidR="004C7E82" w:rsidRPr="004C7E82" w:rsidRDefault="00C467CB" w:rsidP="004C7E8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Nom, prénoms du Supérieur hiérarchique N+2</w:t>
            </w:r>
            <w:r w:rsidR="0034114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 :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5C4879" w14:textId="04B7D545" w:rsidR="004C7E82" w:rsidRPr="009E71EE" w:rsidRDefault="004C7E82" w:rsidP="004C7E8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4C7E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 </w:t>
            </w:r>
            <w:r w:rsidR="003B74E3">
              <w:rPr>
                <w:rFonts w:ascii="Times New Roman" w:eastAsia="Times New Roman" w:hAnsi="Times New Roman"/>
                <w:color w:val="000000"/>
                <w:lang w:eastAsia="fr-FR"/>
              </w:rPr>
              <w:t>MME LOBIA LORRA</w:t>
            </w:r>
            <w:r w:rsidR="009E71EE">
              <w:rPr>
                <w:rFonts w:ascii="Times New Roman" w:eastAsia="Times New Roman" w:hAnsi="Times New Roman"/>
                <w:color w:val="000000"/>
                <w:lang w:eastAsia="fr-FR"/>
              </w:rPr>
              <w:t>INE née OKROU</w:t>
            </w:r>
          </w:p>
        </w:tc>
      </w:tr>
    </w:tbl>
    <w:p w14:paraId="06932310" w14:textId="77777777" w:rsidR="00D729BA" w:rsidRPr="007E32EC" w:rsidRDefault="00D729BA" w:rsidP="008E70BD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</w:p>
    <w:p w14:paraId="55B4CB0B" w14:textId="77777777" w:rsidR="00985856" w:rsidRPr="007E32EC" w:rsidRDefault="00985856" w:rsidP="008E70BD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</w:p>
    <w:p w14:paraId="13DE419C" w14:textId="77777777" w:rsidR="00985856" w:rsidRDefault="00985856" w:rsidP="008E70BD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</w:p>
    <w:p w14:paraId="5087C4A1" w14:textId="77777777" w:rsidR="00C702D3" w:rsidRPr="007E32EC" w:rsidRDefault="00C702D3" w:rsidP="008E70BD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</w:p>
    <w:p w14:paraId="038F2EDB" w14:textId="77777777" w:rsidR="00985856" w:rsidRPr="007E32EC" w:rsidRDefault="00985856" w:rsidP="008E70BD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</w:p>
    <w:p w14:paraId="27053D49" w14:textId="77777777" w:rsidR="00985856" w:rsidRPr="007E32EC" w:rsidRDefault="00985856" w:rsidP="008E70BD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</w:p>
    <w:p w14:paraId="0F0CD611" w14:textId="77777777" w:rsidR="00985856" w:rsidRPr="007E32EC" w:rsidRDefault="00985856" w:rsidP="008E70BD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</w:p>
    <w:p w14:paraId="7A7CF4A8" w14:textId="77777777" w:rsidR="00985856" w:rsidRPr="007E32EC" w:rsidRDefault="00985856" w:rsidP="008E70BD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</w:p>
    <w:p w14:paraId="26C2D0DC" w14:textId="77777777" w:rsidR="00985856" w:rsidRPr="007E32EC" w:rsidRDefault="00985856" w:rsidP="008E70BD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</w:p>
    <w:p w14:paraId="772F1DD1" w14:textId="77777777" w:rsidR="008056F1" w:rsidRDefault="008056F1" w:rsidP="008E70BD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  <w:sectPr w:rsidR="008056F1" w:rsidSect="00397C24">
          <w:footerReference w:type="default" r:id="rId10"/>
          <w:pgSz w:w="11906" w:h="16838"/>
          <w:pgMar w:top="1134" w:right="1134" w:bottom="1134" w:left="1134" w:header="709" w:footer="306" w:gutter="0"/>
          <w:cols w:space="708"/>
          <w:docGrid w:linePitch="360"/>
        </w:sectPr>
      </w:pPr>
    </w:p>
    <w:p w14:paraId="1AD35D45" w14:textId="5DED6456" w:rsidR="00985856" w:rsidRPr="007E32EC" w:rsidRDefault="00985856" w:rsidP="008E70BD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</w:p>
    <w:p w14:paraId="246F162C" w14:textId="34CC0444" w:rsidR="004E05E5" w:rsidRDefault="004E05E5" w:rsidP="005566EF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tbl>
      <w:tblPr>
        <w:tblW w:w="13060" w:type="dxa"/>
        <w:tblInd w:w="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9"/>
        <w:gridCol w:w="2067"/>
        <w:gridCol w:w="1872"/>
        <w:gridCol w:w="2215"/>
        <w:gridCol w:w="2291"/>
        <w:gridCol w:w="1446"/>
      </w:tblGrid>
      <w:tr w:rsidR="00D27E90" w:rsidRPr="00C20AB0" w14:paraId="71686F6E" w14:textId="77777777" w:rsidTr="00D27E90">
        <w:trPr>
          <w:trHeight w:val="289"/>
        </w:trPr>
        <w:tc>
          <w:tcPr>
            <w:tcW w:w="130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5E0B3"/>
          </w:tcPr>
          <w:p w14:paraId="17C9E6C2" w14:textId="77777777" w:rsidR="00D27E90" w:rsidRDefault="00D27E90" w:rsidP="00C20A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20AB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2-</w:t>
            </w:r>
            <w:r w:rsidRPr="00C20AB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ATTEINTE DES OBJECTIFS FIXES POUR LA PERIODE EN COURS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(cf. PTAB 2021)</w:t>
            </w:r>
          </w:p>
          <w:p w14:paraId="0076EF8E" w14:textId="323C2418" w:rsidR="00F07DDF" w:rsidRPr="00C20AB0" w:rsidRDefault="00F07DDF" w:rsidP="00C20A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07DDF">
              <w:rPr>
                <w:rFonts w:ascii="Times New Roman" w:eastAsia="Times New Roman" w:hAnsi="Times New Roman"/>
                <w:b/>
                <w:bCs/>
                <w:color w:val="FF0000"/>
                <w:sz w:val="28"/>
                <w:szCs w:val="28"/>
                <w:lang w:eastAsia="fr-FR"/>
              </w:rPr>
              <w:t>(A NE PAS RENSEIGNER)</w:t>
            </w:r>
          </w:p>
        </w:tc>
      </w:tr>
      <w:tr w:rsidR="00D27E90" w:rsidRPr="00C20AB0" w14:paraId="22C51105" w14:textId="77777777" w:rsidTr="00F07DDF">
        <w:trPr>
          <w:cantSplit/>
          <w:trHeight w:val="572"/>
        </w:trPr>
        <w:tc>
          <w:tcPr>
            <w:tcW w:w="316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87D35C" w14:textId="77777777" w:rsidR="00D27E90" w:rsidRPr="00C20AB0" w:rsidRDefault="00D27E90" w:rsidP="00847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20AB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Objectifs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BA0796" w14:textId="5E26922D" w:rsidR="00D27E90" w:rsidRPr="00C20AB0" w:rsidRDefault="00D27E90" w:rsidP="00847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Indicateurs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831ECA" w14:textId="677D6DED" w:rsidR="00D27E90" w:rsidRPr="00C20AB0" w:rsidRDefault="00D27E90" w:rsidP="00847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Cibles</w:t>
            </w: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C448C3" w14:textId="0DA16A99" w:rsidR="00D27E90" w:rsidRPr="00C20AB0" w:rsidRDefault="00D27E90" w:rsidP="00847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20AB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Livrables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4284099" w14:textId="51EF0B77" w:rsidR="00D27E90" w:rsidRPr="00C20AB0" w:rsidRDefault="00D27E90" w:rsidP="00847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Etat d’avancement</w:t>
            </w:r>
          </w:p>
        </w:tc>
        <w:tc>
          <w:tcPr>
            <w:tcW w:w="1446" w:type="dxa"/>
            <w:tcBorders>
              <w:top w:val="nil"/>
              <w:left w:val="double" w:sz="6" w:space="0" w:color="auto"/>
              <w:bottom w:val="nil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249C2DB" w14:textId="77777777" w:rsidR="00D27E90" w:rsidRPr="00C20AB0" w:rsidRDefault="00D27E90" w:rsidP="00847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20AB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NOTES</w:t>
            </w:r>
          </w:p>
        </w:tc>
      </w:tr>
      <w:tr w:rsidR="00D27E90" w:rsidRPr="00C20AB0" w14:paraId="32B4B566" w14:textId="77777777" w:rsidTr="00F07DDF">
        <w:trPr>
          <w:cantSplit/>
          <w:trHeight w:val="289"/>
        </w:trPr>
        <w:tc>
          <w:tcPr>
            <w:tcW w:w="3169" w:type="dxa"/>
            <w:vMerge w:val="restart"/>
            <w:tcBorders>
              <w:top w:val="single" w:sz="8" w:space="0" w:color="000000"/>
              <w:left w:val="double" w:sz="6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AAEE6" w14:textId="77777777" w:rsidR="00D27E90" w:rsidRPr="00C20AB0" w:rsidRDefault="00D27E90" w:rsidP="00C20AB0">
            <w:pPr>
              <w:spacing w:after="0" w:line="240" w:lineRule="auto"/>
              <w:ind w:firstLineChars="200" w:firstLine="562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1.</w:t>
            </w:r>
            <w:r w:rsidRPr="00C20AB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      </w:t>
            </w:r>
            <w:r w:rsidRPr="00C20AB0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C7F6A1F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173092E3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984B5B2" w14:textId="3540EF7E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22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33B6F84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849CFC6" w14:textId="77777777" w:rsidR="00D27E90" w:rsidRPr="00C20AB0" w:rsidRDefault="00D27E90" w:rsidP="00C20A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/2</w:t>
            </w:r>
          </w:p>
        </w:tc>
      </w:tr>
      <w:tr w:rsidR="00D27E90" w:rsidRPr="00C20AB0" w14:paraId="4D521C46" w14:textId="77777777" w:rsidTr="00F07DDF">
        <w:trPr>
          <w:trHeight w:val="240"/>
        </w:trPr>
        <w:tc>
          <w:tcPr>
            <w:tcW w:w="3169" w:type="dxa"/>
            <w:vMerge/>
            <w:tcBorders>
              <w:top w:val="single" w:sz="8" w:space="0" w:color="000000"/>
              <w:left w:val="double" w:sz="6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9FD50F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2DC79BC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6A0F02E9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3BD7378" w14:textId="3D7FC756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22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603A652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4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747ECBE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27E90" w:rsidRPr="00C20AB0" w14:paraId="493D677A" w14:textId="77777777" w:rsidTr="00F07DDF">
        <w:trPr>
          <w:trHeight w:val="240"/>
        </w:trPr>
        <w:tc>
          <w:tcPr>
            <w:tcW w:w="3169" w:type="dxa"/>
            <w:vMerge/>
            <w:tcBorders>
              <w:top w:val="single" w:sz="8" w:space="0" w:color="000000"/>
              <w:left w:val="double" w:sz="6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138ECE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1BBA7A7A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6C49DBE7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35A6BD3" w14:textId="5CEF8839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22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EE74236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4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BF4CBDC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27E90" w:rsidRPr="00C20AB0" w14:paraId="081A0630" w14:textId="77777777" w:rsidTr="00F07DDF">
        <w:trPr>
          <w:cantSplit/>
          <w:trHeight w:val="289"/>
        </w:trPr>
        <w:tc>
          <w:tcPr>
            <w:tcW w:w="3169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B781C5" w14:textId="77777777" w:rsidR="00D27E90" w:rsidRPr="00C20AB0" w:rsidRDefault="00D27E90" w:rsidP="00C20AB0">
            <w:pPr>
              <w:spacing w:after="0" w:line="240" w:lineRule="auto"/>
              <w:ind w:firstLineChars="200" w:firstLine="562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2.</w:t>
            </w:r>
            <w:r w:rsidRPr="00C20AB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      </w:t>
            </w:r>
            <w:r w:rsidRPr="00C20AB0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05A062FE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7EA04E74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1FA4339" w14:textId="68862E04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22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8F1C7AF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 xml:space="preserve">  </w:t>
            </w:r>
          </w:p>
        </w:tc>
        <w:tc>
          <w:tcPr>
            <w:tcW w:w="14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51A2C15" w14:textId="77777777" w:rsidR="00D27E90" w:rsidRPr="00C20AB0" w:rsidRDefault="00D27E90" w:rsidP="00C20A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/2</w:t>
            </w:r>
          </w:p>
        </w:tc>
      </w:tr>
      <w:tr w:rsidR="00D27E90" w:rsidRPr="00C20AB0" w14:paraId="17B05CC2" w14:textId="77777777" w:rsidTr="00F07DDF">
        <w:trPr>
          <w:trHeight w:val="240"/>
        </w:trPr>
        <w:tc>
          <w:tcPr>
            <w:tcW w:w="3169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6C09EB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A816D9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381AD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0C57C32" w14:textId="66EEB3C5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22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33A85B8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4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409D154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27E90" w:rsidRPr="00C20AB0" w14:paraId="738714E5" w14:textId="77777777" w:rsidTr="00F07DDF">
        <w:trPr>
          <w:trHeight w:val="240"/>
        </w:trPr>
        <w:tc>
          <w:tcPr>
            <w:tcW w:w="3169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E33EC3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31C63F6E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7CC14CE1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FEBB933" w14:textId="6042C660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22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12CA4C2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4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BD91F00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27E90" w:rsidRPr="00C20AB0" w14:paraId="148EF8DF" w14:textId="77777777" w:rsidTr="00F07DDF">
        <w:trPr>
          <w:cantSplit/>
          <w:trHeight w:val="240"/>
        </w:trPr>
        <w:tc>
          <w:tcPr>
            <w:tcW w:w="3169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39837D" w14:textId="77777777" w:rsidR="00D27E90" w:rsidRPr="00C20AB0" w:rsidRDefault="00D27E90" w:rsidP="00C20AB0">
            <w:pPr>
              <w:spacing w:after="0" w:line="240" w:lineRule="auto"/>
              <w:ind w:firstLineChars="200" w:firstLine="562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3.</w:t>
            </w:r>
            <w:r w:rsidRPr="00C20AB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      </w:t>
            </w:r>
            <w:r w:rsidRPr="00C20AB0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1BB80B9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4FDCFDA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9761445" w14:textId="1EAF452F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22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1F48E4F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169D7F7" w14:textId="77777777" w:rsidR="00D27E90" w:rsidRPr="00C20AB0" w:rsidRDefault="00D27E90" w:rsidP="00C20A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/2</w:t>
            </w:r>
          </w:p>
        </w:tc>
      </w:tr>
      <w:tr w:rsidR="00D27E90" w:rsidRPr="00C20AB0" w14:paraId="3FECEF1F" w14:textId="77777777" w:rsidTr="00F07DDF">
        <w:trPr>
          <w:trHeight w:val="240"/>
        </w:trPr>
        <w:tc>
          <w:tcPr>
            <w:tcW w:w="3169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EE4A31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0738F1D7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37A44325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FA12913" w14:textId="581BA560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22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4B16744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4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B1857CC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</w:pPr>
          </w:p>
        </w:tc>
      </w:tr>
      <w:tr w:rsidR="00D27E90" w:rsidRPr="00C20AB0" w14:paraId="4DA92EF4" w14:textId="77777777" w:rsidTr="00F07DDF">
        <w:trPr>
          <w:cantSplit/>
          <w:trHeight w:val="240"/>
        </w:trPr>
        <w:tc>
          <w:tcPr>
            <w:tcW w:w="3169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9E5312" w14:textId="77777777" w:rsidR="00D27E90" w:rsidRPr="00C20AB0" w:rsidRDefault="00D27E90" w:rsidP="00C20AB0">
            <w:pPr>
              <w:spacing w:after="0" w:line="240" w:lineRule="auto"/>
              <w:ind w:firstLineChars="200" w:firstLine="562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4.</w:t>
            </w:r>
            <w:r w:rsidRPr="00C20AB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      </w:t>
            </w:r>
            <w:r w:rsidRPr="00C20AB0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27CDF6C3" w14:textId="77777777" w:rsidR="00D27E90" w:rsidRPr="00C20AB0" w:rsidRDefault="00D27E90" w:rsidP="00C20AB0">
            <w:pPr>
              <w:spacing w:after="0" w:line="240" w:lineRule="auto"/>
              <w:ind w:firstLineChars="200" w:firstLine="440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1CAFD94A" w14:textId="77777777" w:rsidR="00D27E90" w:rsidRPr="00C20AB0" w:rsidRDefault="00D27E90" w:rsidP="00C20AB0">
            <w:pPr>
              <w:spacing w:after="0" w:line="240" w:lineRule="auto"/>
              <w:ind w:firstLineChars="200" w:firstLine="440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7E5DF6F" w14:textId="33B0B22B" w:rsidR="00D27E90" w:rsidRPr="00C20AB0" w:rsidRDefault="00D27E90" w:rsidP="00C20AB0">
            <w:pPr>
              <w:spacing w:after="0" w:line="240" w:lineRule="auto"/>
              <w:ind w:firstLineChars="200" w:firstLine="440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22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B995F1" w14:textId="77777777" w:rsidR="00D27E90" w:rsidRPr="00C20AB0" w:rsidRDefault="00D27E90" w:rsidP="00C20AB0">
            <w:pPr>
              <w:spacing w:after="0" w:line="240" w:lineRule="auto"/>
              <w:ind w:firstLineChars="200" w:firstLine="440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852057D" w14:textId="77777777" w:rsidR="00D27E90" w:rsidRPr="00C20AB0" w:rsidRDefault="00D27E90" w:rsidP="00C20A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/2</w:t>
            </w:r>
          </w:p>
        </w:tc>
      </w:tr>
      <w:tr w:rsidR="00D27E90" w:rsidRPr="00C20AB0" w14:paraId="38A1BAF4" w14:textId="77777777" w:rsidTr="00F07DDF">
        <w:trPr>
          <w:trHeight w:val="240"/>
        </w:trPr>
        <w:tc>
          <w:tcPr>
            <w:tcW w:w="3169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7B165D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0FD48761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3DD2DDA2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315D1D2" w14:textId="212FB22B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22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1F0548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4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1403E46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</w:pPr>
          </w:p>
        </w:tc>
      </w:tr>
      <w:tr w:rsidR="00D27E90" w:rsidRPr="00C20AB0" w14:paraId="51AFC106" w14:textId="77777777" w:rsidTr="00F07DDF">
        <w:trPr>
          <w:trHeight w:val="240"/>
        </w:trPr>
        <w:tc>
          <w:tcPr>
            <w:tcW w:w="3169" w:type="dxa"/>
            <w:vMerge w:val="restart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8DECF9" w14:textId="77777777" w:rsidR="00D27E90" w:rsidRPr="00C20AB0" w:rsidRDefault="00D27E90" w:rsidP="00C20AB0">
            <w:pPr>
              <w:spacing w:after="0" w:line="240" w:lineRule="auto"/>
              <w:ind w:firstLineChars="200" w:firstLine="562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....</w:t>
            </w:r>
            <w:r w:rsidRPr="00C20AB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      </w:t>
            </w:r>
            <w:r w:rsidRPr="00C20AB0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0F809202" w14:textId="77777777" w:rsidR="00D27E90" w:rsidRPr="00C20AB0" w:rsidRDefault="00D27E90" w:rsidP="00C20AB0">
            <w:pPr>
              <w:spacing w:after="0" w:line="240" w:lineRule="auto"/>
              <w:ind w:firstLineChars="200" w:firstLine="440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1541DB4B" w14:textId="77777777" w:rsidR="00D27E90" w:rsidRPr="00C20AB0" w:rsidRDefault="00D27E90" w:rsidP="00C20AB0">
            <w:pPr>
              <w:spacing w:after="0" w:line="240" w:lineRule="auto"/>
              <w:ind w:firstLineChars="200" w:firstLine="440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2C8C720" w14:textId="5D8D6AAA" w:rsidR="00D27E90" w:rsidRPr="00C20AB0" w:rsidRDefault="00D27E90" w:rsidP="00C20AB0">
            <w:pPr>
              <w:spacing w:after="0" w:line="240" w:lineRule="auto"/>
              <w:ind w:firstLineChars="200" w:firstLine="440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2291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8BF915" w14:textId="77777777" w:rsidR="00D27E90" w:rsidRPr="00C20AB0" w:rsidRDefault="00D27E90" w:rsidP="00C20AB0">
            <w:pPr>
              <w:spacing w:after="0" w:line="240" w:lineRule="auto"/>
              <w:ind w:firstLineChars="200" w:firstLine="440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CAC867A" w14:textId="77777777" w:rsidR="00D27E90" w:rsidRPr="00C20AB0" w:rsidRDefault="00D27E90" w:rsidP="00C20A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/2</w:t>
            </w:r>
          </w:p>
        </w:tc>
      </w:tr>
      <w:tr w:rsidR="00D27E90" w:rsidRPr="00C20AB0" w14:paraId="320D0D0D" w14:textId="77777777" w:rsidTr="00F07DDF">
        <w:trPr>
          <w:trHeight w:val="240"/>
        </w:trPr>
        <w:tc>
          <w:tcPr>
            <w:tcW w:w="3169" w:type="dxa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8CE0B0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28AE78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845A6B2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D94B426" w14:textId="1A86966D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color w:val="000000"/>
                <w:lang w:eastAsia="fr-FR"/>
              </w:rPr>
              <w:t> </w:t>
            </w:r>
          </w:p>
        </w:tc>
        <w:tc>
          <w:tcPr>
            <w:tcW w:w="2291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D00B72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fr-FR"/>
              </w:rPr>
            </w:pPr>
          </w:p>
        </w:tc>
        <w:tc>
          <w:tcPr>
            <w:tcW w:w="144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E2AFBDC" w14:textId="77777777" w:rsidR="00D27E90" w:rsidRPr="00C20AB0" w:rsidRDefault="00D27E90" w:rsidP="00C20AB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</w:pPr>
          </w:p>
        </w:tc>
      </w:tr>
      <w:tr w:rsidR="00D27E90" w:rsidRPr="00C20AB0" w14:paraId="392A5B6A" w14:textId="77777777" w:rsidTr="00F07DDF">
        <w:trPr>
          <w:cantSplit/>
          <w:trHeight w:val="566"/>
        </w:trPr>
        <w:tc>
          <w:tcPr>
            <w:tcW w:w="1161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3C02CD59" w14:textId="77777777" w:rsidR="00D27E90" w:rsidRPr="00C20AB0" w:rsidRDefault="00D27E90" w:rsidP="00C20AB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20AB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Appréciation d’ensemble chiffrée par le Supérieur hiérarchique N+1 :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4132F30C" w14:textId="015BEBF6" w:rsidR="00D27E90" w:rsidRPr="00C20AB0" w:rsidRDefault="00D27E90" w:rsidP="00D27E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fr-FR"/>
              </w:rPr>
            </w:pPr>
            <w:r w:rsidRPr="00C20AB0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/20</w:t>
            </w:r>
          </w:p>
        </w:tc>
      </w:tr>
    </w:tbl>
    <w:p w14:paraId="11CC7840" w14:textId="77777777" w:rsidR="00C20AB0" w:rsidRDefault="00C20AB0" w:rsidP="005566EF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2D1A3185" w14:textId="77777777" w:rsidR="000961E0" w:rsidRDefault="000961E0" w:rsidP="000961E0">
      <w:pPr>
        <w:spacing w:before="240"/>
        <w:jc w:val="both"/>
        <w:rPr>
          <w:rFonts w:ascii="Times New Roman" w:hAnsi="Times New Roman"/>
          <w:sz w:val="24"/>
          <w:szCs w:val="24"/>
        </w:rPr>
        <w:sectPr w:rsidR="000961E0" w:rsidSect="006C4CDC">
          <w:pgSz w:w="16838" w:h="11906" w:orient="landscape"/>
          <w:pgMar w:top="1134" w:right="1134" w:bottom="1134" w:left="1134" w:header="709" w:footer="306" w:gutter="0"/>
          <w:cols w:space="708"/>
          <w:docGrid w:linePitch="360"/>
        </w:sectPr>
      </w:pPr>
    </w:p>
    <w:p w14:paraId="1231F654" w14:textId="74DF8C45" w:rsidR="000961E0" w:rsidRPr="005353E6" w:rsidRDefault="000961E0" w:rsidP="000961E0">
      <w:pPr>
        <w:spacing w:before="240"/>
        <w:jc w:val="both"/>
        <w:rPr>
          <w:rFonts w:ascii="Times New Roman" w:hAnsi="Times New Roman"/>
          <w:sz w:val="24"/>
          <w:szCs w:val="24"/>
        </w:rPr>
      </w:pPr>
      <w:r w:rsidRPr="005353E6">
        <w:rPr>
          <w:rFonts w:ascii="Times New Roman" w:hAnsi="Times New Roman"/>
          <w:sz w:val="24"/>
          <w:szCs w:val="24"/>
        </w:rPr>
        <w:lastRenderedPageBreak/>
        <w:t xml:space="preserve">A la fin du </w:t>
      </w:r>
      <w:r w:rsidR="00C43B16">
        <w:rPr>
          <w:rFonts w:ascii="Times New Roman" w:hAnsi="Times New Roman"/>
          <w:sz w:val="24"/>
          <w:szCs w:val="24"/>
        </w:rPr>
        <w:t>se</w:t>
      </w:r>
      <w:r w:rsidRPr="005353E6">
        <w:rPr>
          <w:rFonts w:ascii="Times New Roman" w:hAnsi="Times New Roman"/>
          <w:sz w:val="24"/>
          <w:szCs w:val="24"/>
        </w:rPr>
        <w:t>mestre, une collecte de l’état d’avancement des activités se fera. Il s’agira d’apprécier l’état d’avancement des tâches à partir desquelles on obtiendra celui des activités suivies de celui des actions, des extrants et des axes stratégiques pris dans cet ordre. Ainsi, pour chaque tâche, il s’agira de préciser</w:t>
      </w:r>
      <w:r w:rsidR="00BC6549">
        <w:rPr>
          <w:rFonts w:ascii="Times New Roman" w:hAnsi="Times New Roman"/>
          <w:sz w:val="24"/>
          <w:szCs w:val="24"/>
        </w:rPr>
        <w:t xml:space="preserve"> au niveau de l’état d’avancement :</w:t>
      </w:r>
    </w:p>
    <w:p w14:paraId="21C3A572" w14:textId="77777777" w:rsidR="000961E0" w:rsidRPr="005353E6" w:rsidRDefault="000961E0" w:rsidP="000961E0">
      <w:pPr>
        <w:pStyle w:val="Paragraphedeliste"/>
        <w:numPr>
          <w:ilvl w:val="0"/>
          <w:numId w:val="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5353E6">
        <w:rPr>
          <w:rFonts w:ascii="Times New Roman" w:hAnsi="Times New Roman"/>
          <w:sz w:val="24"/>
          <w:szCs w:val="24"/>
        </w:rPr>
        <w:t>R : Réalisée correspondant à une note de 2</w:t>
      </w:r>
    </w:p>
    <w:p w14:paraId="69AED157" w14:textId="77777777" w:rsidR="000961E0" w:rsidRPr="005353E6" w:rsidRDefault="000961E0" w:rsidP="000961E0">
      <w:pPr>
        <w:pStyle w:val="Paragraphedeliste"/>
        <w:numPr>
          <w:ilvl w:val="0"/>
          <w:numId w:val="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5353E6">
        <w:rPr>
          <w:rFonts w:ascii="Times New Roman" w:hAnsi="Times New Roman"/>
          <w:sz w:val="24"/>
          <w:szCs w:val="24"/>
        </w:rPr>
        <w:t>PR : Partiellement réalisé</w:t>
      </w:r>
      <w:r>
        <w:rPr>
          <w:rFonts w:ascii="Times New Roman" w:hAnsi="Times New Roman"/>
          <w:sz w:val="24"/>
          <w:szCs w:val="24"/>
        </w:rPr>
        <w:t>e</w:t>
      </w:r>
      <w:r w:rsidRPr="005353E6">
        <w:rPr>
          <w:rFonts w:ascii="Times New Roman" w:hAnsi="Times New Roman"/>
          <w:sz w:val="24"/>
          <w:szCs w:val="24"/>
        </w:rPr>
        <w:t xml:space="preserve"> correspondant à une note de 1</w:t>
      </w:r>
    </w:p>
    <w:p w14:paraId="72A1E905" w14:textId="77777777" w:rsidR="000961E0" w:rsidRPr="005353E6" w:rsidRDefault="000961E0" w:rsidP="000961E0">
      <w:pPr>
        <w:pStyle w:val="Paragraphedeliste"/>
        <w:numPr>
          <w:ilvl w:val="0"/>
          <w:numId w:val="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5353E6">
        <w:rPr>
          <w:rFonts w:ascii="Times New Roman" w:hAnsi="Times New Roman"/>
          <w:sz w:val="24"/>
          <w:szCs w:val="24"/>
        </w:rPr>
        <w:t>NR : Non réalisée correspondant à une note de 0</w:t>
      </w:r>
    </w:p>
    <w:p w14:paraId="2991DF60" w14:textId="4443055A" w:rsidR="000961E0" w:rsidRPr="005353E6" w:rsidRDefault="000961E0" w:rsidP="000961E0">
      <w:pPr>
        <w:spacing w:before="240"/>
        <w:jc w:val="both"/>
        <w:rPr>
          <w:rFonts w:ascii="Times New Roman" w:hAnsi="Times New Roman"/>
          <w:sz w:val="24"/>
          <w:szCs w:val="24"/>
        </w:rPr>
      </w:pPr>
      <w:r w:rsidRPr="005353E6">
        <w:rPr>
          <w:rFonts w:ascii="Times New Roman" w:hAnsi="Times New Roman"/>
          <w:sz w:val="24"/>
          <w:szCs w:val="24"/>
        </w:rPr>
        <w:t>Après avoir noté chaque tâche, on calcule la note grâce à la formule suivante :</w:t>
      </w:r>
    </w:p>
    <w:p w14:paraId="5C333E24" w14:textId="45571B57" w:rsidR="000961E0" w:rsidRPr="005353E6" w:rsidRDefault="000961E0" w:rsidP="000961E0">
      <w:p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Note 1=20*((somme note des tâches) / (2*nombre total de tâche assignées à l'agent))</m:t>
        </m:r>
      </m:oMath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4E3C3DF" w14:textId="77777777" w:rsidR="000961E0" w:rsidRPr="005353E6" w:rsidRDefault="000961E0" w:rsidP="000961E0">
      <w:pPr>
        <w:spacing w:before="240"/>
        <w:jc w:val="both"/>
        <w:rPr>
          <w:rFonts w:ascii="Times New Roman" w:hAnsi="Times New Roman"/>
          <w:sz w:val="24"/>
          <w:szCs w:val="24"/>
        </w:rPr>
      </w:pPr>
      <w:r w:rsidRPr="005353E6">
        <w:rPr>
          <w:rFonts w:ascii="Times New Roman" w:hAnsi="Times New Roman"/>
          <w:sz w:val="24"/>
          <w:szCs w:val="24"/>
        </w:rPr>
        <w:t>Pour une activité donnée,</w:t>
      </w:r>
    </w:p>
    <w:p w14:paraId="20DDFEDB" w14:textId="36115965" w:rsidR="000961E0" w:rsidRPr="005353E6" w:rsidRDefault="000961E0" w:rsidP="000961E0">
      <w:p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Note 1=(somme note des tâches / (2*nombre de tâche pour l'activité))*20</m:t>
        </m:r>
      </m:oMath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F86DDEA" w14:textId="77777777" w:rsidR="000961E0" w:rsidRPr="005353E6" w:rsidRDefault="000961E0" w:rsidP="000961E0">
      <w:pPr>
        <w:spacing w:before="240"/>
        <w:jc w:val="both"/>
        <w:rPr>
          <w:rFonts w:ascii="Times New Roman" w:hAnsi="Times New Roman"/>
          <w:sz w:val="24"/>
          <w:szCs w:val="24"/>
        </w:rPr>
      </w:pPr>
      <w:r w:rsidRPr="005353E6">
        <w:rPr>
          <w:rFonts w:ascii="Times New Roman" w:hAnsi="Times New Roman"/>
          <w:sz w:val="24"/>
          <w:szCs w:val="24"/>
        </w:rPr>
        <w:t>Pour une action donnée,</w:t>
      </w:r>
    </w:p>
    <w:p w14:paraId="73FC4959" w14:textId="3A63AF55" w:rsidR="000961E0" w:rsidRPr="005353E6" w:rsidRDefault="000961E0" w:rsidP="000961E0">
      <w:p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Note 1=(somme note Activités / (2*nombre d'activités*nombre de tâches par activité))*20</m:t>
        </m:r>
      </m:oMath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096D88A" w14:textId="77777777" w:rsidR="000961E0" w:rsidRPr="005353E6" w:rsidRDefault="000961E0" w:rsidP="000961E0">
      <w:pPr>
        <w:spacing w:before="240"/>
        <w:jc w:val="both"/>
        <w:rPr>
          <w:rFonts w:ascii="Times New Roman" w:hAnsi="Times New Roman"/>
          <w:sz w:val="24"/>
          <w:szCs w:val="24"/>
        </w:rPr>
      </w:pPr>
      <w:r w:rsidRPr="005353E6">
        <w:rPr>
          <w:rFonts w:ascii="Times New Roman" w:hAnsi="Times New Roman"/>
          <w:sz w:val="24"/>
          <w:szCs w:val="24"/>
        </w:rPr>
        <w:t xml:space="preserve">Pour l’extrant, </w:t>
      </w:r>
    </w:p>
    <w:p w14:paraId="25FDEDB1" w14:textId="254998FC" w:rsidR="000961E0" w:rsidRPr="005353E6" w:rsidRDefault="000961E0" w:rsidP="000961E0">
      <w:p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Note 1=(somme note actions / (2*nombre d'actions*nombre d'activités par action*nombre de tâches par activité))*20</m:t>
        </m:r>
      </m:oMath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99464B0" w14:textId="77777777" w:rsidR="000961E0" w:rsidRPr="005353E6" w:rsidRDefault="000961E0" w:rsidP="000961E0">
      <w:pPr>
        <w:spacing w:before="240"/>
        <w:jc w:val="both"/>
        <w:rPr>
          <w:rFonts w:ascii="Times New Roman" w:hAnsi="Times New Roman"/>
          <w:sz w:val="24"/>
          <w:szCs w:val="24"/>
        </w:rPr>
      </w:pPr>
      <w:r w:rsidRPr="005353E6">
        <w:rPr>
          <w:rFonts w:ascii="Times New Roman" w:hAnsi="Times New Roman"/>
          <w:sz w:val="24"/>
          <w:szCs w:val="24"/>
        </w:rPr>
        <w:t>Pour l’axe stratégique,</w:t>
      </w:r>
    </w:p>
    <w:p w14:paraId="5D2A8723" w14:textId="7E3C5B38" w:rsidR="00E166C9" w:rsidRDefault="000961E0" w:rsidP="000961E0">
      <w:pPr>
        <w:pStyle w:val="Sansinterligne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Note 1=(somme note extrants / (2*nombre d'extrant*nombre d'actions par extrant*nombre d'activités par action*nombre de tâches par activité))*20</m:t>
          </m:r>
        </m:oMath>
      </m:oMathPara>
    </w:p>
    <w:p w14:paraId="67143C15" w14:textId="77777777" w:rsidR="00F863F5" w:rsidRDefault="00F863F5" w:rsidP="00F22664">
      <w:pPr>
        <w:pStyle w:val="Sansinterligne"/>
        <w:rPr>
          <w:rFonts w:ascii="Times New Roman" w:hAnsi="Times New Roman" w:cs="Times New Roman"/>
          <w:b/>
          <w:sz w:val="28"/>
          <w:szCs w:val="28"/>
        </w:rPr>
      </w:pPr>
    </w:p>
    <w:p w14:paraId="46AA7A26" w14:textId="7A1175A0" w:rsidR="000961E0" w:rsidRDefault="000961E0" w:rsidP="00F22664">
      <w:pPr>
        <w:pStyle w:val="Sansinterligne"/>
        <w:rPr>
          <w:rFonts w:ascii="Times New Roman" w:hAnsi="Times New Roman"/>
          <w:sz w:val="24"/>
          <w:szCs w:val="24"/>
        </w:rPr>
      </w:pPr>
      <w:r w:rsidRPr="005353E6">
        <w:rPr>
          <w:rFonts w:ascii="Times New Roman" w:hAnsi="Times New Roman"/>
          <w:sz w:val="24"/>
          <w:szCs w:val="24"/>
        </w:rPr>
        <w:t>La note</w:t>
      </w:r>
      <w:r>
        <w:rPr>
          <w:rFonts w:ascii="Times New Roman" w:hAnsi="Times New Roman"/>
          <w:sz w:val="24"/>
          <w:szCs w:val="24"/>
        </w:rPr>
        <w:t xml:space="preserve"> 1</w:t>
      </w:r>
      <w:r w:rsidRPr="005353E6">
        <w:rPr>
          <w:rFonts w:ascii="Times New Roman" w:hAnsi="Times New Roman"/>
          <w:sz w:val="24"/>
          <w:szCs w:val="24"/>
        </w:rPr>
        <w:t xml:space="preserve"> sera ramenée à l’Agent selon son niveau dans la chaine de réalisation</w:t>
      </w:r>
    </w:p>
    <w:p w14:paraId="32711196" w14:textId="77777777" w:rsidR="000961E0" w:rsidRDefault="000961E0" w:rsidP="00F22664">
      <w:pPr>
        <w:pStyle w:val="Sansinterligne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6193" w:type="dxa"/>
        <w:tblInd w:w="13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8"/>
        <w:gridCol w:w="3145"/>
      </w:tblGrid>
      <w:tr w:rsidR="000961E0" w:rsidRPr="00E20589" w14:paraId="17AB0C17" w14:textId="77777777" w:rsidTr="000961E0">
        <w:trPr>
          <w:trHeight w:val="150"/>
        </w:trPr>
        <w:tc>
          <w:tcPr>
            <w:tcW w:w="3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EA8844" w14:textId="77777777" w:rsidR="000961E0" w:rsidRPr="00E20589" w:rsidRDefault="000961E0" w:rsidP="002865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fr-FR"/>
              </w:rPr>
            </w:pPr>
            <w:r w:rsidRPr="00E2058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fr-FR"/>
              </w:rPr>
              <w:t>Acteur</w:t>
            </w:r>
          </w:p>
        </w:tc>
        <w:tc>
          <w:tcPr>
            <w:tcW w:w="3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7A8773" w14:textId="77777777" w:rsidR="000961E0" w:rsidRPr="00E20589" w:rsidRDefault="000961E0" w:rsidP="002865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fr-FR"/>
              </w:rPr>
            </w:pPr>
            <w:r w:rsidRPr="00E2058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fr-FR"/>
              </w:rPr>
              <w:t>Niveau d'évaluation</w:t>
            </w:r>
          </w:p>
        </w:tc>
      </w:tr>
      <w:tr w:rsidR="000961E0" w:rsidRPr="00E20589" w14:paraId="408C7721" w14:textId="77777777" w:rsidTr="000961E0">
        <w:trPr>
          <w:trHeight w:val="295"/>
        </w:trPr>
        <w:tc>
          <w:tcPr>
            <w:tcW w:w="3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B8282" w14:textId="77777777" w:rsidR="000961E0" w:rsidRPr="00E20589" w:rsidRDefault="000961E0" w:rsidP="002865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Administrateur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CA78E4" w14:textId="77777777" w:rsidR="000961E0" w:rsidRPr="00E20589" w:rsidRDefault="000961E0" w:rsidP="002865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 xml:space="preserve">Axe </w:t>
            </w:r>
            <w:proofErr w:type="gramStart"/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Stratégique</w:t>
            </w:r>
            <w:proofErr w:type="gramEnd"/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br/>
              <w:t>(Directions supports)</w:t>
            </w:r>
          </w:p>
        </w:tc>
      </w:tr>
      <w:tr w:rsidR="000961E0" w:rsidRPr="00E20589" w14:paraId="23E9ED5B" w14:textId="77777777" w:rsidTr="000961E0">
        <w:trPr>
          <w:trHeight w:val="295"/>
        </w:trPr>
        <w:tc>
          <w:tcPr>
            <w:tcW w:w="3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2FE95" w14:textId="77777777" w:rsidR="000961E0" w:rsidRPr="00E20589" w:rsidRDefault="000961E0" w:rsidP="002865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Administrateur Adjoint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AD92EA" w14:textId="77777777" w:rsidR="000961E0" w:rsidRPr="00E20589" w:rsidRDefault="000961E0" w:rsidP="002865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 xml:space="preserve">Axe </w:t>
            </w:r>
            <w:proofErr w:type="gramStart"/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Stratégique</w:t>
            </w:r>
            <w:proofErr w:type="gramEnd"/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br/>
              <w:t>(Directions opérationnelles)</w:t>
            </w:r>
          </w:p>
        </w:tc>
      </w:tr>
      <w:tr w:rsidR="000961E0" w:rsidRPr="00E20589" w14:paraId="02143791" w14:textId="77777777" w:rsidTr="000961E0">
        <w:trPr>
          <w:trHeight w:val="147"/>
        </w:trPr>
        <w:tc>
          <w:tcPr>
            <w:tcW w:w="3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3876F" w14:textId="77777777" w:rsidR="000961E0" w:rsidRPr="00E20589" w:rsidRDefault="000961E0" w:rsidP="002865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Directeur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AFA330" w14:textId="77777777" w:rsidR="000961E0" w:rsidRPr="00E20589" w:rsidRDefault="000961E0" w:rsidP="002865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Extrant</w:t>
            </w:r>
          </w:p>
        </w:tc>
      </w:tr>
      <w:tr w:rsidR="000961E0" w:rsidRPr="00E20589" w14:paraId="513E48FE" w14:textId="77777777" w:rsidTr="000961E0">
        <w:trPr>
          <w:trHeight w:val="591"/>
        </w:trPr>
        <w:tc>
          <w:tcPr>
            <w:tcW w:w="3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461F5" w14:textId="1AA3D8E3" w:rsidR="000961E0" w:rsidRPr="00E20589" w:rsidRDefault="000961E0" w:rsidP="002865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Conseiller Technique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/</w:t>
            </w: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Sous-Directeur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/</w:t>
            </w: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Chef Projet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/</w:t>
            </w: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Chef d'agence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4EDB42" w14:textId="77777777" w:rsidR="000961E0" w:rsidRPr="00E20589" w:rsidRDefault="000961E0" w:rsidP="002865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Action</w:t>
            </w:r>
          </w:p>
        </w:tc>
      </w:tr>
      <w:tr w:rsidR="000961E0" w:rsidRPr="00E20589" w14:paraId="0C770958" w14:textId="77777777" w:rsidTr="000961E0">
        <w:trPr>
          <w:trHeight w:val="444"/>
        </w:trPr>
        <w:tc>
          <w:tcPr>
            <w:tcW w:w="3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32631" w14:textId="6CAAB750" w:rsidR="000961E0" w:rsidRPr="00E20589" w:rsidRDefault="000961E0" w:rsidP="002865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Chef de service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/</w:t>
            </w: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Conseiller en emploi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/</w:t>
            </w: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Conseiller projet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5D118D" w14:textId="77777777" w:rsidR="000961E0" w:rsidRPr="00E20589" w:rsidRDefault="000961E0" w:rsidP="002865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Activité</w:t>
            </w:r>
          </w:p>
        </w:tc>
      </w:tr>
      <w:tr w:rsidR="000961E0" w:rsidRPr="00E20589" w14:paraId="28C510C8" w14:textId="77777777" w:rsidTr="000961E0">
        <w:trPr>
          <w:trHeight w:val="299"/>
        </w:trPr>
        <w:tc>
          <w:tcPr>
            <w:tcW w:w="30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AE3482" w14:textId="090966A1" w:rsidR="000961E0" w:rsidRPr="00E20589" w:rsidRDefault="000961E0" w:rsidP="002865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Agent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/</w:t>
            </w: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 xml:space="preserve">Assistant </w:t>
            </w:r>
            <w:proofErr w:type="gramStart"/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conseiller</w:t>
            </w:r>
            <w:proofErr w:type="gramEnd"/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213A44" w14:textId="77777777" w:rsidR="000961E0" w:rsidRPr="00E20589" w:rsidRDefault="000961E0" w:rsidP="002865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E20589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Tâche</w:t>
            </w:r>
          </w:p>
        </w:tc>
      </w:tr>
    </w:tbl>
    <w:p w14:paraId="0D422DB5" w14:textId="77777777" w:rsidR="000961E0" w:rsidRDefault="000961E0" w:rsidP="00F22664">
      <w:pPr>
        <w:pStyle w:val="Sansinterligne"/>
        <w:rPr>
          <w:rFonts w:ascii="Times New Roman" w:hAnsi="Times New Roman" w:cs="Times New Roman"/>
          <w:b/>
          <w:sz w:val="28"/>
          <w:szCs w:val="28"/>
        </w:rPr>
      </w:pPr>
    </w:p>
    <w:p w14:paraId="66CBF686" w14:textId="77777777" w:rsidR="000961E0" w:rsidRDefault="000961E0" w:rsidP="00F22664">
      <w:pPr>
        <w:pStyle w:val="Sansinterligne"/>
        <w:rPr>
          <w:rFonts w:ascii="Times New Roman" w:hAnsi="Times New Roman" w:cs="Times New Roman"/>
          <w:bCs/>
          <w:sz w:val="28"/>
          <w:szCs w:val="28"/>
        </w:rPr>
      </w:pPr>
      <w:r w:rsidRPr="000961E0">
        <w:rPr>
          <w:rFonts w:ascii="Times New Roman" w:hAnsi="Times New Roman" w:cs="Times New Roman"/>
          <w:bCs/>
          <w:sz w:val="28"/>
          <w:szCs w:val="28"/>
        </w:rPr>
        <w:t>Note 1 = ……</w:t>
      </w:r>
      <w:r>
        <w:rPr>
          <w:rFonts w:ascii="Times New Roman" w:hAnsi="Times New Roman" w:cs="Times New Roman"/>
          <w:bCs/>
          <w:sz w:val="28"/>
          <w:szCs w:val="28"/>
        </w:rPr>
        <w:t>………………</w:t>
      </w:r>
    </w:p>
    <w:p w14:paraId="5F5397FF" w14:textId="77777777" w:rsidR="004A6C08" w:rsidRDefault="004A6C08" w:rsidP="000339C8">
      <w:pPr>
        <w:tabs>
          <w:tab w:val="left" w:pos="5640"/>
        </w:tabs>
        <w:autoSpaceDE w:val="0"/>
        <w:autoSpaceDN w:val="0"/>
        <w:adjustRightInd w:val="0"/>
        <w:rPr>
          <w:rFonts w:ascii="Cambria" w:hAnsi="Cambria"/>
          <w:color w:val="333333"/>
          <w:sz w:val="24"/>
          <w:szCs w:val="24"/>
        </w:rPr>
      </w:pPr>
    </w:p>
    <w:tbl>
      <w:tblPr>
        <w:tblW w:w="92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850"/>
        <w:gridCol w:w="567"/>
        <w:gridCol w:w="567"/>
        <w:gridCol w:w="284"/>
        <w:gridCol w:w="567"/>
        <w:gridCol w:w="2746"/>
      </w:tblGrid>
      <w:tr w:rsidR="005E68DA" w:rsidRPr="004A6C08" w14:paraId="2DCCD2E5" w14:textId="77777777" w:rsidTr="005E68DA">
        <w:trPr>
          <w:trHeight w:val="442"/>
        </w:trPr>
        <w:tc>
          <w:tcPr>
            <w:tcW w:w="925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5E0B3"/>
            <w:vAlign w:val="center"/>
            <w:hideMark/>
          </w:tcPr>
          <w:p w14:paraId="03429EA5" w14:textId="369B9A67" w:rsidR="005E68DA" w:rsidRPr="004A6C08" w:rsidRDefault="005E68DA" w:rsidP="004A6C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A6C0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3.</w:t>
            </w:r>
            <w:r w:rsidRPr="004A6C08">
              <w:rPr>
                <w:rFonts w:ascii="Times New Roman" w:eastAsia="Times New Roman" w:hAnsi="Times New Roman"/>
                <w:b/>
                <w:bCs/>
                <w:color w:val="000000"/>
                <w:sz w:val="14"/>
                <w:szCs w:val="14"/>
                <w:lang w:eastAsia="fr-FR"/>
              </w:rPr>
              <w:t xml:space="preserve">    </w:t>
            </w:r>
            <w:r w:rsidRPr="004A6C0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QUALITE DU TRAVAIL ET SAVOIR-FAIRE </w:t>
            </w:r>
            <w:proofErr w:type="gramStart"/>
            <w:r w:rsidRPr="004A6C0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PROFESSIONNEL</w:t>
            </w:r>
            <w:proofErr w:type="gramEnd"/>
            <w:r w:rsidRPr="004A6C0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br/>
              <w:t>(Par le Supérieur hiérarchique N+1)</w:t>
            </w:r>
          </w:p>
        </w:tc>
      </w:tr>
      <w:tr w:rsidR="005E68DA" w:rsidRPr="004A6C08" w14:paraId="28880EE8" w14:textId="77777777" w:rsidTr="005E68DA">
        <w:trPr>
          <w:trHeight w:val="180"/>
        </w:trPr>
        <w:tc>
          <w:tcPr>
            <w:tcW w:w="3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25C36274" w14:textId="77777777" w:rsidR="005E68DA" w:rsidRPr="004A6C08" w:rsidRDefault="005E68DA" w:rsidP="004A6C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4A6C08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CRITERES D’APPRECIATION</w:t>
            </w:r>
          </w:p>
        </w:tc>
        <w:tc>
          <w:tcPr>
            <w:tcW w:w="283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5E0B3"/>
            <w:vAlign w:val="center"/>
            <w:hideMark/>
          </w:tcPr>
          <w:p w14:paraId="4D0802CE" w14:textId="3639DAA3" w:rsidR="005E68DA" w:rsidRPr="004A6C08" w:rsidRDefault="005E68DA" w:rsidP="004A6C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4A6C08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ECHELLE DE NOTATION</w:t>
            </w:r>
          </w:p>
        </w:tc>
        <w:tc>
          <w:tcPr>
            <w:tcW w:w="27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71E63B91" w14:textId="77777777" w:rsidR="005E68DA" w:rsidRPr="004A6C08" w:rsidRDefault="005E68DA" w:rsidP="004A6C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4A6C08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OBSERVATIONS ET PROPOSITIONS D’AMELIORATION</w:t>
            </w:r>
          </w:p>
        </w:tc>
      </w:tr>
      <w:tr w:rsidR="005E68DA" w:rsidRPr="004A6C08" w14:paraId="4E750A64" w14:textId="77777777" w:rsidTr="005E68DA">
        <w:trPr>
          <w:trHeight w:val="401"/>
        </w:trPr>
        <w:tc>
          <w:tcPr>
            <w:tcW w:w="3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B09D0C" w14:textId="77777777" w:rsidR="005E68DA" w:rsidRPr="004A6C08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408582C4" w14:textId="590D41CA" w:rsidR="005E68DA" w:rsidRPr="004A6C08" w:rsidRDefault="005E68DA" w:rsidP="005E68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A6C0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5CF675E3" w14:textId="12B63448" w:rsidR="005E68DA" w:rsidRPr="004A6C08" w:rsidRDefault="005E68DA" w:rsidP="005E68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A6C0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761579C0" w14:textId="6FF65DCC" w:rsidR="005E68DA" w:rsidRPr="004A6C08" w:rsidRDefault="005E68DA" w:rsidP="005E68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A6C0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30ECB75B" w14:textId="1EED669B" w:rsidR="005E68DA" w:rsidRPr="004A6C08" w:rsidRDefault="005E68DA" w:rsidP="005E68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A6C0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0442FA99" w14:textId="75D3A043" w:rsidR="005E68DA" w:rsidRPr="004A6C08" w:rsidRDefault="005E68DA" w:rsidP="005E68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A6C0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27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EEE287" w14:textId="77777777" w:rsidR="005E68DA" w:rsidRPr="004A6C08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</w:p>
        </w:tc>
      </w:tr>
      <w:tr w:rsidR="005E68DA" w:rsidRPr="004A6C08" w14:paraId="4F69EDD0" w14:textId="77777777" w:rsidTr="005E68DA">
        <w:trPr>
          <w:trHeight w:val="654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C84C0" w14:textId="07D7AB9A" w:rsidR="005E68DA" w:rsidRPr="004A6C08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>Connaissances professionnelles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DC592" w14:textId="031E00B9" w:rsidR="005E68DA" w:rsidRPr="00D14FDE" w:rsidRDefault="00D60DBF" w:rsidP="00B4103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 xml:space="preserve">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1236A" w14:textId="310E78BF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  <w:r w:rsidR="00B41036"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88E3F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5E093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A6C08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55180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A6C08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14ED5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A6C08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5E68DA" w:rsidRPr="004A6C08" w14:paraId="72016419" w14:textId="77777777" w:rsidTr="005E68DA">
        <w:trPr>
          <w:trHeight w:val="654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D6A66" w14:textId="2E40ECCE" w:rsidR="005E68DA" w:rsidRPr="004A6C08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>Respect des délais d’exécution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7A93D" w14:textId="133B126E" w:rsidR="005E68DA" w:rsidRPr="00D14FDE" w:rsidRDefault="00D60DBF" w:rsidP="00B4103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46F5C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C11355" w14:textId="5C3EC4AD" w:rsidR="005E68DA" w:rsidRPr="00D14FDE" w:rsidRDefault="00B41036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0F87E8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DBBEE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E50BC5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5E68DA" w:rsidRPr="004A6C08" w14:paraId="5ACFDBEA" w14:textId="77777777" w:rsidTr="005E68DA">
        <w:trPr>
          <w:trHeight w:val="654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52AB5E" w14:textId="3B8259C7" w:rsidR="005E68DA" w:rsidRPr="004A6C08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 xml:space="preserve">Rendement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4F032" w14:textId="6F0BFBF5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F66BC" w14:textId="39CDE169" w:rsidR="005E68DA" w:rsidRPr="00D14FDE" w:rsidRDefault="00B41036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151974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7E6B35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39197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F8F78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5E68DA" w:rsidRPr="004A6C08" w14:paraId="2030D6ED" w14:textId="77777777" w:rsidTr="005E68DA">
        <w:trPr>
          <w:trHeight w:val="871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51363" w14:textId="3EF53AFE" w:rsidR="005E68DA" w:rsidRPr="004A6C08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</w:pPr>
            <w:r w:rsidRPr="004A6C08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>Capacité à s’adapter à son environnement</w:t>
            </w: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 xml:space="preserve"> de travail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59A19" w14:textId="2A4D5947" w:rsidR="005E68DA" w:rsidRPr="00D14FDE" w:rsidRDefault="005E68DA" w:rsidP="00B4103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5A8D2" w14:textId="7466D45A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  <w:r w:rsidR="00B41036"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A3DCE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E68C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A6C08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6531E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A6C08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D2928" w14:textId="77777777" w:rsidR="005E68DA" w:rsidRPr="004A6C08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4A6C08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5E68DA" w:rsidRPr="004A6C08" w14:paraId="5CD5D0A0" w14:textId="77777777" w:rsidTr="005E68DA">
        <w:trPr>
          <w:trHeight w:val="871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FDCB71" w14:textId="2E67A8AD" w:rsidR="005E68DA" w:rsidRPr="004A6C08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</w:pPr>
            <w:r w:rsidRPr="004A6C08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 xml:space="preserve">Capacité à </w:t>
            </w: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>apporter des innovations à son travail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26E58" w14:textId="27ED7F8D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FD39B" w14:textId="5D430BA1" w:rsidR="005E68DA" w:rsidRPr="00D14FDE" w:rsidRDefault="00B41036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65862C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D92DEA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C31B02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BAFD9" w14:textId="77777777" w:rsidR="005E68DA" w:rsidRPr="004A6C08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5E68DA" w:rsidRPr="004A6C08" w14:paraId="16EBCD20" w14:textId="77777777" w:rsidTr="005E68DA">
        <w:trPr>
          <w:trHeight w:val="871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CFEC8" w14:textId="320C9016" w:rsidR="005E68DA" w:rsidRPr="004A6C08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</w:pPr>
            <w:r w:rsidRPr="004A6C08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>Capacité à faire face à une situation imprévue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66FCEB" w14:textId="7021FD4C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01C166" w14:textId="066DF1B8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553D4" w14:textId="1505467D" w:rsidR="005E68DA" w:rsidRPr="00D14FDE" w:rsidRDefault="00B41036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DA377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84CF97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263CF" w14:textId="77777777" w:rsidR="005E68DA" w:rsidRPr="004A6C08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5E68DA" w:rsidRPr="004A6C08" w14:paraId="1359DA96" w14:textId="77777777" w:rsidTr="005E68DA">
        <w:trPr>
          <w:trHeight w:val="438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1F6A0" w14:textId="60E4E6D5" w:rsidR="005E68DA" w:rsidRPr="004A6C08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M</w:t>
            </w:r>
            <w:r w:rsidRPr="004A6C0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otivation à atteindre les résultats individuels et collectifs.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4F1844" w14:textId="73D4401B" w:rsidR="005E68DA" w:rsidRPr="00D14FDE" w:rsidRDefault="005E68DA" w:rsidP="00A266E6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62AEC3" w14:textId="3627A061" w:rsidR="005E68DA" w:rsidRPr="00D14FDE" w:rsidRDefault="00B41036" w:rsidP="00B41036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fr-FR"/>
              </w:rPr>
            </w:pPr>
            <w:r w:rsidRPr="00D14FDE">
              <w:rPr>
                <w:rFonts w:eastAsia="Times New Roman" w:cs="Calibri"/>
                <w:b/>
                <w:color w:val="000000"/>
                <w:sz w:val="32"/>
                <w:lang w:eastAsia="fr-F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D74250" w14:textId="77777777" w:rsidR="005E68DA" w:rsidRPr="00D14FDE" w:rsidRDefault="005E68DA" w:rsidP="005E68DA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fr-FR"/>
              </w:rPr>
            </w:pPr>
            <w:r w:rsidRPr="00D14FDE">
              <w:rPr>
                <w:rFonts w:eastAsia="Times New Roman" w:cs="Calibri"/>
                <w:b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17B7E0" w14:textId="77777777" w:rsidR="005E68DA" w:rsidRPr="004A6C08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4A6C08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F5EACA" w14:textId="77777777" w:rsidR="005E68DA" w:rsidRPr="004A6C08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4A6C08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D2464" w14:textId="77777777" w:rsidR="005E68DA" w:rsidRPr="004A6C08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4A6C08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5E68DA" w:rsidRPr="004A6C08" w14:paraId="7C33A4B8" w14:textId="77777777" w:rsidTr="005E68DA">
        <w:trPr>
          <w:trHeight w:val="438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36031" w14:textId="1EDAD695" w:rsidR="005E68DA" w:rsidRPr="004A6C08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>Capacité à accepter les c</w:t>
            </w:r>
            <w:r w:rsidRPr="004A6C08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>ritique</w:t>
            </w: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>s</w:t>
            </w:r>
            <w:r w:rsidRPr="004A6C08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 xml:space="preserve"> constructive</w:t>
            </w: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>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2E1E60" w14:textId="2D3C3ED3" w:rsidR="005E68DA" w:rsidRPr="00D14FDE" w:rsidRDefault="00A266E6" w:rsidP="005E68DA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fr-FR"/>
              </w:rPr>
            </w:pPr>
            <w:r w:rsidRPr="00D14FDE">
              <w:rPr>
                <w:rFonts w:eastAsia="Times New Roman" w:cs="Calibri"/>
                <w:b/>
                <w:color w:val="000000"/>
                <w:lang w:eastAsia="fr-F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503C57" w14:textId="77777777" w:rsidR="005E68DA" w:rsidRPr="00D14FDE" w:rsidRDefault="005E68DA" w:rsidP="005E68DA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fr-FR"/>
              </w:rPr>
            </w:pPr>
            <w:r w:rsidRPr="00D14FDE">
              <w:rPr>
                <w:rFonts w:eastAsia="Times New Roman" w:cs="Calibri"/>
                <w:b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27ABED" w14:textId="77777777" w:rsidR="005E68DA" w:rsidRPr="00D14FDE" w:rsidRDefault="005E68DA" w:rsidP="005E68DA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fr-FR"/>
              </w:rPr>
            </w:pPr>
            <w:r w:rsidRPr="00D14FDE">
              <w:rPr>
                <w:rFonts w:eastAsia="Times New Roman" w:cs="Calibri"/>
                <w:b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FB6029" w14:textId="77777777" w:rsidR="005E68DA" w:rsidRPr="004A6C08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4A6C08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A50686" w14:textId="77777777" w:rsidR="005E68DA" w:rsidRPr="004A6C08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4A6C08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F9E2B" w14:textId="77777777" w:rsidR="005E68DA" w:rsidRPr="004A6C08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4A6C08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5E68DA" w:rsidRPr="004A6C08" w14:paraId="4422C849" w14:textId="77777777" w:rsidTr="005E68DA">
        <w:trPr>
          <w:trHeight w:val="654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32386" w14:textId="34CBDC15" w:rsidR="005E68DA" w:rsidRPr="004A6C08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Esprit d’</w:t>
            </w:r>
            <w:r w:rsidRPr="004A6C0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initiative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B6AF1B" w14:textId="54F6A42D" w:rsidR="005E68DA" w:rsidRPr="00D14FDE" w:rsidRDefault="00B41036" w:rsidP="005E68DA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fr-FR"/>
              </w:rPr>
            </w:pPr>
            <w:r w:rsidRPr="00D14FDE">
              <w:rPr>
                <w:rFonts w:eastAsia="Times New Roman" w:cs="Calibri"/>
                <w:b/>
                <w:color w:val="000000"/>
                <w:lang w:eastAsia="fr-F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68A06F" w14:textId="77777777" w:rsidR="005E68DA" w:rsidRPr="00D14FDE" w:rsidRDefault="005E68DA" w:rsidP="005E68DA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fr-FR"/>
              </w:rPr>
            </w:pPr>
            <w:r w:rsidRPr="00D14FDE">
              <w:rPr>
                <w:rFonts w:eastAsia="Times New Roman" w:cs="Calibri"/>
                <w:b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DFA574" w14:textId="77777777" w:rsidR="005E68DA" w:rsidRPr="00D14FDE" w:rsidRDefault="005E68DA" w:rsidP="005E68DA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0"/>
                <w:szCs w:val="20"/>
                <w:lang w:eastAsia="fr-FR"/>
              </w:rPr>
            </w:pPr>
            <w:r w:rsidRPr="00D14FDE">
              <w:rPr>
                <w:rFonts w:eastAsia="Times New Roman" w:cs="Calibri"/>
                <w:b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DB38E5" w14:textId="77777777" w:rsidR="005E68DA" w:rsidRPr="004A6C08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4A6C08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22764B" w14:textId="77777777" w:rsidR="005E68DA" w:rsidRPr="004A6C08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4A6C08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004BF" w14:textId="77777777" w:rsidR="005E68DA" w:rsidRPr="004A6C08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  <w:r w:rsidRPr="004A6C08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5E68DA" w:rsidRPr="004A6C08" w14:paraId="421F7F77" w14:textId="77777777" w:rsidTr="005E68DA">
        <w:trPr>
          <w:trHeight w:val="659"/>
        </w:trPr>
        <w:tc>
          <w:tcPr>
            <w:tcW w:w="36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D137F7" w14:textId="334B354D" w:rsidR="005E68DA" w:rsidRPr="004A6C08" w:rsidDel="00ED0643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fr-FR"/>
              </w:rPr>
              <w:t>Intégrité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A5CE827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9430FCF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CC26AC4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86B0A0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F32D8A6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B90EEA2" w14:textId="77777777" w:rsidR="005E68DA" w:rsidRPr="00A266E6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5E68DA" w:rsidRPr="004A6C08" w14:paraId="30E31E2A" w14:textId="77777777" w:rsidTr="005E68DA">
        <w:trPr>
          <w:trHeight w:val="659"/>
        </w:trPr>
        <w:tc>
          <w:tcPr>
            <w:tcW w:w="36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FDB28A2" w14:textId="57676F45" w:rsidR="005E68DA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fr-FR"/>
              </w:rPr>
            </w:pPr>
            <w:r w:rsidRPr="00BA65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Respect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de </w:t>
            </w:r>
            <w:r w:rsidRPr="00BA65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l’obligation de réserve et de secret professionnel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5B2BD13" w14:textId="6A6207E4" w:rsidR="005E68DA" w:rsidRPr="00D14FDE" w:rsidRDefault="00A266E6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50C3CE0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1880EFA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BB3701A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DE062C5" w14:textId="77777777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1BCBE73" w14:textId="77777777" w:rsidR="005E68DA" w:rsidRPr="004A6C08" w:rsidRDefault="005E68DA" w:rsidP="005E68D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5E68DA" w:rsidRPr="004A6C08" w14:paraId="74C3AF5A" w14:textId="77777777" w:rsidTr="00286529">
        <w:trPr>
          <w:trHeight w:val="318"/>
        </w:trPr>
        <w:tc>
          <w:tcPr>
            <w:tcW w:w="3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48B23D99" w14:textId="3C119298" w:rsidR="005E68DA" w:rsidRPr="004A6C08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A6C0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fr-FR"/>
              </w:rPr>
              <w:t>APPRECIATION D’ENSEMBLE DU SUPERIEUR HIERARCHIQUE N+2 :</w:t>
            </w:r>
          </w:p>
        </w:tc>
        <w:tc>
          <w:tcPr>
            <w:tcW w:w="558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1F151" w14:textId="4C12EDA3" w:rsidR="005E68DA" w:rsidRPr="004A6C08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A6C08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</w:tbl>
    <w:p w14:paraId="3EFE57EF" w14:textId="0B3DF310" w:rsidR="00E31064" w:rsidRDefault="005E68DA" w:rsidP="000339C8">
      <w:pPr>
        <w:tabs>
          <w:tab w:val="left" w:pos="5640"/>
        </w:tabs>
        <w:autoSpaceDE w:val="0"/>
        <w:autoSpaceDN w:val="0"/>
        <w:adjustRightInd w:val="0"/>
        <w:rPr>
          <w:rFonts w:ascii="Cambria" w:hAnsi="Cambria"/>
          <w:color w:val="333333"/>
          <w:sz w:val="24"/>
          <w:szCs w:val="24"/>
        </w:rPr>
      </w:pPr>
      <w:r w:rsidRPr="00BA6563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fr-FR"/>
        </w:rPr>
        <w:t xml:space="preserve">Légende : 5= Très bien ; 4= Bien ; 3=Assez-bien ; 2=Faible ; 1=Très </w:t>
      </w:r>
      <w:proofErr w:type="gramStart"/>
      <w:r w:rsidRPr="00BA6563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fr-FR"/>
        </w:rPr>
        <w:t>faible</w:t>
      </w:r>
      <w:proofErr w:type="gramEnd"/>
      <w:r w:rsidRPr="00BA6563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fr-FR"/>
        </w:rPr>
        <w:br/>
      </w:r>
      <w:r w:rsidRPr="00BA6563">
        <w:rPr>
          <w:rFonts w:ascii="Times New Roman" w:eastAsia="Times New Roman" w:hAnsi="Times New Roman"/>
          <w:sz w:val="20"/>
          <w:szCs w:val="20"/>
          <w:lang w:eastAsia="fr-FR"/>
        </w:rPr>
        <w:t>(COCHEZ LA CASE CORRESPONDANTE)</w:t>
      </w:r>
    </w:p>
    <w:p w14:paraId="066E7EFF" w14:textId="77777777" w:rsidR="00E31064" w:rsidRDefault="00E31064" w:rsidP="000339C8">
      <w:pPr>
        <w:tabs>
          <w:tab w:val="left" w:pos="5640"/>
        </w:tabs>
        <w:autoSpaceDE w:val="0"/>
        <w:autoSpaceDN w:val="0"/>
        <w:adjustRightInd w:val="0"/>
        <w:rPr>
          <w:rFonts w:ascii="Cambria" w:hAnsi="Cambria"/>
          <w:color w:val="333333"/>
          <w:sz w:val="24"/>
          <w:szCs w:val="24"/>
        </w:rPr>
      </w:pPr>
      <w:r>
        <w:rPr>
          <w:rFonts w:ascii="Cambria" w:hAnsi="Cambria"/>
          <w:color w:val="333333"/>
          <w:sz w:val="24"/>
          <w:szCs w:val="24"/>
        </w:rPr>
        <w:t>La note est calculée sur la base de la formule suivante :</w:t>
      </w:r>
    </w:p>
    <w:p w14:paraId="0046D944" w14:textId="6664C764" w:rsidR="00E31064" w:rsidRPr="006136DB" w:rsidRDefault="006136DB" w:rsidP="000339C8">
      <w:pPr>
        <w:tabs>
          <w:tab w:val="left" w:pos="5640"/>
        </w:tabs>
        <w:autoSpaceDE w:val="0"/>
        <w:autoSpaceDN w:val="0"/>
        <w:adjustRightInd w:val="0"/>
        <w:rPr>
          <w:rFonts w:ascii="Cambria" w:hAnsi="Cambria"/>
          <w:b/>
          <w:bCs/>
          <w:color w:val="333333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Note 2= 20*((somme note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appréciation) / (6*6))</m:t>
          </m:r>
        </m:oMath>
      </m:oMathPara>
    </w:p>
    <w:p w14:paraId="1FC56490" w14:textId="77777777" w:rsidR="00772510" w:rsidRDefault="00772510" w:rsidP="000339C8">
      <w:pPr>
        <w:tabs>
          <w:tab w:val="left" w:pos="5640"/>
        </w:tabs>
        <w:autoSpaceDE w:val="0"/>
        <w:autoSpaceDN w:val="0"/>
        <w:adjustRightInd w:val="0"/>
        <w:rPr>
          <w:rFonts w:ascii="Cambria" w:hAnsi="Cambria"/>
          <w:color w:val="333333"/>
          <w:sz w:val="24"/>
          <w:szCs w:val="24"/>
        </w:rPr>
      </w:pPr>
    </w:p>
    <w:p w14:paraId="72AFB0FD" w14:textId="77777777" w:rsidR="00772510" w:rsidRDefault="00772510" w:rsidP="00772510">
      <w:pPr>
        <w:tabs>
          <w:tab w:val="left" w:pos="5640"/>
        </w:tabs>
        <w:autoSpaceDE w:val="0"/>
        <w:autoSpaceDN w:val="0"/>
        <w:adjustRightInd w:val="0"/>
        <w:rPr>
          <w:rFonts w:ascii="Cambria" w:hAnsi="Cambria"/>
          <w:color w:val="333333"/>
          <w:sz w:val="24"/>
          <w:szCs w:val="24"/>
        </w:rPr>
      </w:pPr>
      <w:bookmarkStart w:id="0" w:name="_Hlk67561939"/>
      <w:r>
        <w:rPr>
          <w:rFonts w:ascii="Cambria" w:hAnsi="Cambria"/>
          <w:color w:val="333333"/>
          <w:sz w:val="24"/>
          <w:szCs w:val="24"/>
        </w:rPr>
        <w:lastRenderedPageBreak/>
        <w:t>Note 2 : …………….</w:t>
      </w:r>
    </w:p>
    <w:bookmarkEnd w:id="0"/>
    <w:p w14:paraId="0D2A9C58" w14:textId="26646A27" w:rsidR="003E27E6" w:rsidRDefault="003E27E6" w:rsidP="00576DE9">
      <w:pPr>
        <w:rPr>
          <w:rFonts w:ascii="Times New Roman" w:hAnsi="Times New Roman"/>
          <w:b/>
          <w:sz w:val="24"/>
          <w:szCs w:val="24"/>
        </w:rPr>
      </w:pPr>
    </w:p>
    <w:tbl>
      <w:tblPr>
        <w:tblW w:w="10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  <w:gridCol w:w="390"/>
        <w:gridCol w:w="402"/>
        <w:gridCol w:w="401"/>
        <w:gridCol w:w="402"/>
        <w:gridCol w:w="404"/>
        <w:gridCol w:w="3384"/>
      </w:tblGrid>
      <w:tr w:rsidR="005E68DA" w:rsidRPr="00BA6563" w14:paraId="1AF5E59F" w14:textId="77777777" w:rsidTr="0090007E">
        <w:trPr>
          <w:trHeight w:val="222"/>
        </w:trPr>
        <w:tc>
          <w:tcPr>
            <w:tcW w:w="10203" w:type="dxa"/>
            <w:gridSpan w:val="7"/>
            <w:shd w:val="clear" w:color="000000" w:fill="C5E0B3"/>
            <w:vAlign w:val="center"/>
            <w:hideMark/>
          </w:tcPr>
          <w:p w14:paraId="300DC2C6" w14:textId="138DFB66" w:rsidR="005E68DA" w:rsidRPr="00BA6563" w:rsidRDefault="005E68DA" w:rsidP="00BA65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BA6563"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lang w:eastAsia="fr-FR"/>
              </w:rPr>
              <w:t>4</w:t>
            </w:r>
            <w:r w:rsidRPr="00BA656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.  ORGANISATION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DU TRAVAIL </w:t>
            </w:r>
            <w:r w:rsidRPr="00BA656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ET ESPRIT </w:t>
            </w:r>
            <w:proofErr w:type="gramStart"/>
            <w:r w:rsidRPr="00BA656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t>D’EQUIPE</w:t>
            </w:r>
            <w:proofErr w:type="gramEnd"/>
            <w:r w:rsidRPr="00BA656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fr-FR"/>
              </w:rPr>
              <w:br/>
            </w:r>
            <w:r w:rsidRPr="00BA656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(Par le Supérieur hiérarchique N+1)</w:t>
            </w:r>
          </w:p>
        </w:tc>
      </w:tr>
      <w:tr w:rsidR="0090007E" w:rsidRPr="00BA6563" w14:paraId="66ECC5D3" w14:textId="77777777" w:rsidTr="0090007E">
        <w:trPr>
          <w:trHeight w:val="94"/>
        </w:trPr>
        <w:tc>
          <w:tcPr>
            <w:tcW w:w="4820" w:type="dxa"/>
            <w:vMerge w:val="restart"/>
            <w:shd w:val="clear" w:color="000000" w:fill="C5E0B3"/>
            <w:vAlign w:val="center"/>
            <w:hideMark/>
          </w:tcPr>
          <w:p w14:paraId="1618A7D7" w14:textId="77777777" w:rsidR="0090007E" w:rsidRPr="00BA6563" w:rsidRDefault="0090007E" w:rsidP="00BA65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BA6563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CRITERES D’APPRECIATION</w:t>
            </w:r>
          </w:p>
          <w:p w14:paraId="6676C75F" w14:textId="4AEB9921" w:rsidR="0090007E" w:rsidRPr="00BA6563" w:rsidRDefault="0090007E" w:rsidP="005E68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BA6563"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99" w:type="dxa"/>
            <w:gridSpan w:val="5"/>
            <w:shd w:val="clear" w:color="000000" w:fill="C5E0B3"/>
            <w:vAlign w:val="center"/>
            <w:hideMark/>
          </w:tcPr>
          <w:p w14:paraId="2B07E981" w14:textId="6F7D4CE9" w:rsidR="0090007E" w:rsidRPr="00BA6563" w:rsidRDefault="0090007E" w:rsidP="00BA65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BA6563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 xml:space="preserve">     ECHELLE DE NOTATION</w:t>
            </w:r>
          </w:p>
        </w:tc>
        <w:tc>
          <w:tcPr>
            <w:tcW w:w="3384" w:type="dxa"/>
            <w:vMerge w:val="restart"/>
            <w:shd w:val="clear" w:color="000000" w:fill="C5E0B3"/>
            <w:vAlign w:val="center"/>
            <w:hideMark/>
          </w:tcPr>
          <w:p w14:paraId="1922CBAF" w14:textId="77777777" w:rsidR="0090007E" w:rsidRPr="00BA6563" w:rsidRDefault="0090007E" w:rsidP="00BA65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BA6563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OBSERVATIONS ET PROPOSITIONS D’AMELIORATION</w:t>
            </w:r>
            <w:r w:rsidRPr="00BA6563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br/>
              <w:t>(Le Supérieur hiérarchique N+1)</w:t>
            </w:r>
          </w:p>
        </w:tc>
      </w:tr>
      <w:tr w:rsidR="0090007E" w:rsidRPr="00BA6563" w14:paraId="66C63C74" w14:textId="77777777" w:rsidTr="0090007E">
        <w:trPr>
          <w:trHeight w:val="208"/>
        </w:trPr>
        <w:tc>
          <w:tcPr>
            <w:tcW w:w="4820" w:type="dxa"/>
            <w:vMerge/>
            <w:shd w:val="clear" w:color="000000" w:fill="C5E0B3"/>
            <w:hideMark/>
          </w:tcPr>
          <w:p w14:paraId="246E13E9" w14:textId="51ADDD89" w:rsidR="0090007E" w:rsidRPr="00BA6563" w:rsidRDefault="0090007E" w:rsidP="005E68D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90" w:type="dxa"/>
            <w:shd w:val="clear" w:color="000000" w:fill="C5E0B3"/>
            <w:vAlign w:val="center"/>
            <w:hideMark/>
          </w:tcPr>
          <w:p w14:paraId="2DFE8678" w14:textId="04CE255E" w:rsidR="0090007E" w:rsidRPr="00BA6563" w:rsidRDefault="0090007E" w:rsidP="005E68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A656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5</w:t>
            </w:r>
          </w:p>
        </w:tc>
        <w:tc>
          <w:tcPr>
            <w:tcW w:w="402" w:type="dxa"/>
            <w:shd w:val="clear" w:color="000000" w:fill="C5E0B3"/>
            <w:vAlign w:val="center"/>
            <w:hideMark/>
          </w:tcPr>
          <w:p w14:paraId="1879859C" w14:textId="0012BB9A" w:rsidR="0090007E" w:rsidRPr="00BA6563" w:rsidRDefault="0090007E" w:rsidP="005E68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A656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4</w:t>
            </w:r>
          </w:p>
        </w:tc>
        <w:tc>
          <w:tcPr>
            <w:tcW w:w="401" w:type="dxa"/>
            <w:shd w:val="clear" w:color="000000" w:fill="C5E0B3"/>
            <w:vAlign w:val="center"/>
            <w:hideMark/>
          </w:tcPr>
          <w:p w14:paraId="09076740" w14:textId="2F5B940C" w:rsidR="0090007E" w:rsidRPr="00BA6563" w:rsidRDefault="0090007E" w:rsidP="005E68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A656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402" w:type="dxa"/>
            <w:shd w:val="clear" w:color="000000" w:fill="C5E0B3"/>
            <w:vAlign w:val="center"/>
            <w:hideMark/>
          </w:tcPr>
          <w:p w14:paraId="7C10B0DA" w14:textId="4F4DA534" w:rsidR="0090007E" w:rsidRPr="00BA6563" w:rsidRDefault="0090007E" w:rsidP="005E68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A656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404" w:type="dxa"/>
            <w:shd w:val="clear" w:color="000000" w:fill="C5E0B3"/>
            <w:vAlign w:val="center"/>
            <w:hideMark/>
          </w:tcPr>
          <w:p w14:paraId="275D9AA6" w14:textId="35EA2009" w:rsidR="0090007E" w:rsidRPr="00BA6563" w:rsidRDefault="0090007E" w:rsidP="005E68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A656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3384" w:type="dxa"/>
            <w:vMerge/>
            <w:vAlign w:val="center"/>
            <w:hideMark/>
          </w:tcPr>
          <w:p w14:paraId="7A6A9AEC" w14:textId="77777777" w:rsidR="0090007E" w:rsidRPr="00BA6563" w:rsidRDefault="0090007E" w:rsidP="005E68D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</w:p>
        </w:tc>
      </w:tr>
      <w:tr w:rsidR="005E68DA" w:rsidRPr="00BA6563" w14:paraId="1CDB170F" w14:textId="77777777" w:rsidTr="0090007E">
        <w:trPr>
          <w:trHeight w:val="230"/>
        </w:trPr>
        <w:tc>
          <w:tcPr>
            <w:tcW w:w="4820" w:type="dxa"/>
            <w:shd w:val="clear" w:color="auto" w:fill="auto"/>
            <w:vAlign w:val="center"/>
            <w:hideMark/>
          </w:tcPr>
          <w:p w14:paraId="5E0A1D8F" w14:textId="554FA408" w:rsidR="005E68DA" w:rsidRPr="00BA6563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 w:rsidRPr="00BA65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Particip</w:t>
            </w:r>
            <w:r w:rsidR="007D1CB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ation </w:t>
            </w:r>
            <w:r w:rsidRPr="00BA65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de façon active et constructive aux réunions du service </w:t>
            </w:r>
          </w:p>
        </w:tc>
        <w:tc>
          <w:tcPr>
            <w:tcW w:w="390" w:type="dxa"/>
            <w:shd w:val="clear" w:color="auto" w:fill="auto"/>
            <w:vAlign w:val="center"/>
            <w:hideMark/>
          </w:tcPr>
          <w:p w14:paraId="451CD49C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402" w:type="dxa"/>
            <w:shd w:val="clear" w:color="auto" w:fill="auto"/>
            <w:vAlign w:val="center"/>
            <w:hideMark/>
          </w:tcPr>
          <w:p w14:paraId="7E154075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401" w:type="dxa"/>
            <w:shd w:val="clear" w:color="auto" w:fill="auto"/>
            <w:vAlign w:val="center"/>
            <w:hideMark/>
          </w:tcPr>
          <w:p w14:paraId="1056B5E7" w14:textId="42DEDE2F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  <w:r w:rsidR="00B41036"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402" w:type="dxa"/>
            <w:shd w:val="clear" w:color="auto" w:fill="auto"/>
            <w:vAlign w:val="center"/>
            <w:hideMark/>
          </w:tcPr>
          <w:p w14:paraId="698D19E2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14:paraId="6526F16E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84" w:type="dxa"/>
            <w:shd w:val="clear" w:color="auto" w:fill="auto"/>
            <w:vAlign w:val="center"/>
            <w:hideMark/>
          </w:tcPr>
          <w:p w14:paraId="4B5BD3D9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5E68DA" w:rsidRPr="00BA6563" w14:paraId="1CCF3A19" w14:textId="77777777" w:rsidTr="0090007E">
        <w:trPr>
          <w:trHeight w:val="230"/>
        </w:trPr>
        <w:tc>
          <w:tcPr>
            <w:tcW w:w="4820" w:type="dxa"/>
            <w:shd w:val="clear" w:color="auto" w:fill="auto"/>
            <w:vAlign w:val="center"/>
          </w:tcPr>
          <w:p w14:paraId="6F4BAD7B" w14:textId="7A7578B2" w:rsidR="005E68DA" w:rsidRPr="00BA6563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>Capacité à collaborer avec ses collègues</w:t>
            </w:r>
          </w:p>
        </w:tc>
        <w:tc>
          <w:tcPr>
            <w:tcW w:w="390" w:type="dxa"/>
            <w:shd w:val="clear" w:color="auto" w:fill="auto"/>
            <w:vAlign w:val="center"/>
          </w:tcPr>
          <w:p w14:paraId="454B4513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73A5D605" w14:textId="7AFE8FB5" w:rsidR="005E68DA" w:rsidRPr="00D14FDE" w:rsidRDefault="00B41036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3C108224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605D7086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7BB2AF86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3384" w:type="dxa"/>
            <w:shd w:val="clear" w:color="auto" w:fill="auto"/>
            <w:vAlign w:val="center"/>
          </w:tcPr>
          <w:p w14:paraId="7AC6198D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5E68DA" w:rsidRPr="00BA6563" w14:paraId="5C82470F" w14:textId="77777777" w:rsidTr="0090007E">
        <w:trPr>
          <w:trHeight w:val="230"/>
        </w:trPr>
        <w:tc>
          <w:tcPr>
            <w:tcW w:w="4820" w:type="dxa"/>
            <w:shd w:val="clear" w:color="auto" w:fill="auto"/>
            <w:vAlign w:val="center"/>
          </w:tcPr>
          <w:p w14:paraId="1C0E70FE" w14:textId="07A43031" w:rsidR="005E68DA" w:rsidRPr="00BA6563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>Capacité à collaborer avec ses supérieurs hiérarchiques</w:t>
            </w:r>
          </w:p>
        </w:tc>
        <w:tc>
          <w:tcPr>
            <w:tcW w:w="390" w:type="dxa"/>
            <w:shd w:val="clear" w:color="auto" w:fill="auto"/>
            <w:vAlign w:val="center"/>
          </w:tcPr>
          <w:p w14:paraId="71116EE0" w14:textId="12DBFC68" w:rsidR="005E68DA" w:rsidRPr="00D14FDE" w:rsidRDefault="00B41036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402" w:type="dxa"/>
            <w:shd w:val="clear" w:color="auto" w:fill="auto"/>
            <w:vAlign w:val="center"/>
          </w:tcPr>
          <w:p w14:paraId="44D786D4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1B5C4BCF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3ED5010B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C95C95B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3384" w:type="dxa"/>
            <w:shd w:val="clear" w:color="auto" w:fill="auto"/>
            <w:vAlign w:val="center"/>
          </w:tcPr>
          <w:p w14:paraId="4DAF6353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5E68DA" w:rsidRPr="00BA6563" w14:paraId="21A1E81B" w14:textId="77777777" w:rsidTr="0090007E">
        <w:trPr>
          <w:trHeight w:val="344"/>
        </w:trPr>
        <w:tc>
          <w:tcPr>
            <w:tcW w:w="4820" w:type="dxa"/>
            <w:shd w:val="clear" w:color="auto" w:fill="auto"/>
            <w:vAlign w:val="center"/>
            <w:hideMark/>
          </w:tcPr>
          <w:p w14:paraId="1C104B28" w14:textId="7E064DB5" w:rsidR="005E68DA" w:rsidRPr="00BA6563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fr-FR"/>
              </w:rPr>
              <w:t>Respect de la hiérarchie</w:t>
            </w:r>
          </w:p>
        </w:tc>
        <w:tc>
          <w:tcPr>
            <w:tcW w:w="390" w:type="dxa"/>
            <w:shd w:val="clear" w:color="auto" w:fill="auto"/>
            <w:vAlign w:val="center"/>
            <w:hideMark/>
          </w:tcPr>
          <w:p w14:paraId="381FF38E" w14:textId="1C6ED9C1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  <w:r w:rsidR="00B41036"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402" w:type="dxa"/>
            <w:shd w:val="clear" w:color="auto" w:fill="auto"/>
            <w:vAlign w:val="center"/>
            <w:hideMark/>
          </w:tcPr>
          <w:p w14:paraId="3CCF6700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401" w:type="dxa"/>
            <w:shd w:val="clear" w:color="auto" w:fill="auto"/>
            <w:vAlign w:val="center"/>
            <w:hideMark/>
          </w:tcPr>
          <w:p w14:paraId="7BAF51B9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402" w:type="dxa"/>
            <w:shd w:val="clear" w:color="auto" w:fill="auto"/>
            <w:vAlign w:val="center"/>
            <w:hideMark/>
          </w:tcPr>
          <w:p w14:paraId="0FDF2789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14:paraId="7EFC7A06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84" w:type="dxa"/>
            <w:shd w:val="clear" w:color="auto" w:fill="auto"/>
            <w:vAlign w:val="center"/>
            <w:hideMark/>
          </w:tcPr>
          <w:p w14:paraId="1E1B8AA0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5E68DA" w:rsidRPr="00BA6563" w14:paraId="334B6C9B" w14:textId="77777777" w:rsidTr="0090007E">
        <w:trPr>
          <w:trHeight w:val="116"/>
        </w:trPr>
        <w:tc>
          <w:tcPr>
            <w:tcW w:w="4820" w:type="dxa"/>
            <w:shd w:val="clear" w:color="auto" w:fill="auto"/>
            <w:vAlign w:val="center"/>
            <w:hideMark/>
          </w:tcPr>
          <w:p w14:paraId="5B520E54" w14:textId="59640D89" w:rsidR="005E68DA" w:rsidRPr="00BA6563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Comptes rendus</w:t>
            </w:r>
            <w:r w:rsidRPr="00BA65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systématiques des réunions</w:t>
            </w:r>
          </w:p>
        </w:tc>
        <w:tc>
          <w:tcPr>
            <w:tcW w:w="390" w:type="dxa"/>
            <w:shd w:val="clear" w:color="auto" w:fill="auto"/>
            <w:vAlign w:val="center"/>
            <w:hideMark/>
          </w:tcPr>
          <w:p w14:paraId="75FC8108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402" w:type="dxa"/>
            <w:shd w:val="clear" w:color="auto" w:fill="auto"/>
            <w:vAlign w:val="center"/>
            <w:hideMark/>
          </w:tcPr>
          <w:p w14:paraId="72EF0BE9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401" w:type="dxa"/>
            <w:shd w:val="clear" w:color="auto" w:fill="auto"/>
            <w:vAlign w:val="center"/>
            <w:hideMark/>
          </w:tcPr>
          <w:p w14:paraId="57A8DB29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402" w:type="dxa"/>
            <w:shd w:val="clear" w:color="auto" w:fill="auto"/>
            <w:vAlign w:val="center"/>
            <w:hideMark/>
          </w:tcPr>
          <w:p w14:paraId="03EC94EE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14:paraId="261A2A8E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84" w:type="dxa"/>
            <w:shd w:val="clear" w:color="auto" w:fill="auto"/>
            <w:vAlign w:val="center"/>
            <w:hideMark/>
          </w:tcPr>
          <w:p w14:paraId="1718F3BE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5E68DA" w:rsidRPr="00BA6563" w14:paraId="3520FE98" w14:textId="77777777" w:rsidTr="0090007E">
        <w:trPr>
          <w:trHeight w:val="230"/>
        </w:trPr>
        <w:tc>
          <w:tcPr>
            <w:tcW w:w="4820" w:type="dxa"/>
            <w:shd w:val="clear" w:color="auto" w:fill="auto"/>
            <w:vAlign w:val="center"/>
            <w:hideMark/>
          </w:tcPr>
          <w:p w14:paraId="6F925311" w14:textId="737EE757" w:rsidR="005E68DA" w:rsidRPr="00BA6563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E</w:t>
            </w:r>
            <w:r w:rsidRPr="00BA65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xpr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ession orale et écrite</w:t>
            </w:r>
          </w:p>
        </w:tc>
        <w:tc>
          <w:tcPr>
            <w:tcW w:w="390" w:type="dxa"/>
            <w:shd w:val="clear" w:color="auto" w:fill="auto"/>
            <w:vAlign w:val="center"/>
            <w:hideMark/>
          </w:tcPr>
          <w:p w14:paraId="5B89AE6E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402" w:type="dxa"/>
            <w:shd w:val="clear" w:color="auto" w:fill="auto"/>
            <w:vAlign w:val="center"/>
            <w:hideMark/>
          </w:tcPr>
          <w:p w14:paraId="4BF5AA85" w14:textId="03FDBD1F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401" w:type="dxa"/>
            <w:shd w:val="clear" w:color="auto" w:fill="auto"/>
            <w:vAlign w:val="center"/>
            <w:hideMark/>
          </w:tcPr>
          <w:p w14:paraId="2A9B941F" w14:textId="384D0915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  <w:r w:rsidR="003B74E3"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402" w:type="dxa"/>
            <w:shd w:val="clear" w:color="auto" w:fill="auto"/>
            <w:vAlign w:val="center"/>
            <w:hideMark/>
          </w:tcPr>
          <w:p w14:paraId="2D8E4101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14:paraId="456091BD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84" w:type="dxa"/>
            <w:shd w:val="clear" w:color="auto" w:fill="auto"/>
            <w:vAlign w:val="center"/>
            <w:hideMark/>
          </w:tcPr>
          <w:p w14:paraId="0876156F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5E68DA" w:rsidRPr="00BA6563" w14:paraId="14CE31AE" w14:textId="77777777" w:rsidTr="0090007E">
        <w:trPr>
          <w:trHeight w:val="230"/>
        </w:trPr>
        <w:tc>
          <w:tcPr>
            <w:tcW w:w="4820" w:type="dxa"/>
            <w:shd w:val="clear" w:color="auto" w:fill="auto"/>
            <w:vAlign w:val="center"/>
            <w:hideMark/>
          </w:tcPr>
          <w:p w14:paraId="4DD3DAB2" w14:textId="3742BC81" w:rsidR="005E68DA" w:rsidRPr="00BA6563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Capacité à </w:t>
            </w:r>
            <w:r w:rsidRPr="00BA65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partage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r</w:t>
            </w:r>
            <w:r w:rsidRPr="00BA65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 les informations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 entre Agents, Services, Sous-Directions et Directions</w:t>
            </w:r>
          </w:p>
        </w:tc>
        <w:tc>
          <w:tcPr>
            <w:tcW w:w="390" w:type="dxa"/>
            <w:shd w:val="clear" w:color="auto" w:fill="auto"/>
            <w:vAlign w:val="center"/>
            <w:hideMark/>
          </w:tcPr>
          <w:p w14:paraId="5379B175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402" w:type="dxa"/>
            <w:shd w:val="clear" w:color="auto" w:fill="auto"/>
            <w:vAlign w:val="center"/>
            <w:hideMark/>
          </w:tcPr>
          <w:p w14:paraId="7E99CAB0" w14:textId="188AFC8E" w:rsidR="005E68DA" w:rsidRPr="00D14FDE" w:rsidRDefault="005E68DA" w:rsidP="003B74E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401" w:type="dxa"/>
            <w:shd w:val="clear" w:color="auto" w:fill="auto"/>
            <w:vAlign w:val="center"/>
            <w:hideMark/>
          </w:tcPr>
          <w:p w14:paraId="6D01C56F" w14:textId="7E6234A8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  <w:r w:rsidR="003B74E3"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402" w:type="dxa"/>
            <w:shd w:val="clear" w:color="auto" w:fill="auto"/>
            <w:vAlign w:val="center"/>
            <w:hideMark/>
          </w:tcPr>
          <w:p w14:paraId="78002B22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14:paraId="3983A246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84" w:type="dxa"/>
            <w:shd w:val="clear" w:color="auto" w:fill="auto"/>
            <w:vAlign w:val="center"/>
            <w:hideMark/>
          </w:tcPr>
          <w:p w14:paraId="1F9AE84A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5E68DA" w:rsidRPr="00BA6563" w14:paraId="0CDE7DA2" w14:textId="77777777" w:rsidTr="0090007E">
        <w:trPr>
          <w:trHeight w:val="458"/>
        </w:trPr>
        <w:tc>
          <w:tcPr>
            <w:tcW w:w="4820" w:type="dxa"/>
            <w:shd w:val="clear" w:color="auto" w:fill="auto"/>
            <w:vAlign w:val="center"/>
          </w:tcPr>
          <w:p w14:paraId="57946114" w14:textId="4437C408" w:rsidR="005E68DA" w:rsidRPr="00BA6563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M</w:t>
            </w:r>
            <w:r w:rsidRPr="004A6C0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éthode, rigueur et professionnalisme</w:t>
            </w:r>
          </w:p>
        </w:tc>
        <w:tc>
          <w:tcPr>
            <w:tcW w:w="390" w:type="dxa"/>
            <w:shd w:val="clear" w:color="auto" w:fill="auto"/>
            <w:vAlign w:val="center"/>
          </w:tcPr>
          <w:p w14:paraId="725D33C6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7C982844" w14:textId="759071B8" w:rsidR="005E68DA" w:rsidRPr="00D14FDE" w:rsidRDefault="00B41036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744DA3EC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6196923D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68751196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3384" w:type="dxa"/>
            <w:shd w:val="clear" w:color="auto" w:fill="auto"/>
            <w:vAlign w:val="center"/>
          </w:tcPr>
          <w:p w14:paraId="5BD4C6E1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5E68DA" w:rsidRPr="00BA6563" w14:paraId="20923895" w14:textId="77777777" w:rsidTr="0090007E">
        <w:trPr>
          <w:trHeight w:val="91"/>
        </w:trPr>
        <w:tc>
          <w:tcPr>
            <w:tcW w:w="4820" w:type="dxa"/>
            <w:shd w:val="clear" w:color="auto" w:fill="auto"/>
            <w:vAlign w:val="center"/>
          </w:tcPr>
          <w:p w14:paraId="79B70022" w14:textId="67CE590B" w:rsidR="005E68DA" w:rsidRPr="00BA6563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fr-FR"/>
              </w:rPr>
              <w:t>Assiduité</w:t>
            </w:r>
          </w:p>
        </w:tc>
        <w:tc>
          <w:tcPr>
            <w:tcW w:w="390" w:type="dxa"/>
            <w:shd w:val="clear" w:color="auto" w:fill="auto"/>
            <w:vAlign w:val="center"/>
          </w:tcPr>
          <w:p w14:paraId="7C8D1FE5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4D0D84A9" w14:textId="1E3BC20F" w:rsidR="005E68DA" w:rsidRPr="00D14FDE" w:rsidRDefault="00B41036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1AA71399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16A7A402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384BA8E2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3384" w:type="dxa"/>
            <w:shd w:val="clear" w:color="auto" w:fill="auto"/>
            <w:vAlign w:val="center"/>
          </w:tcPr>
          <w:p w14:paraId="504C7786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5E68DA" w:rsidRPr="00BA6563" w14:paraId="1F899CD6" w14:textId="77777777" w:rsidTr="0090007E">
        <w:trPr>
          <w:trHeight w:val="113"/>
        </w:trPr>
        <w:tc>
          <w:tcPr>
            <w:tcW w:w="4820" w:type="dxa"/>
            <w:shd w:val="clear" w:color="auto" w:fill="auto"/>
            <w:vAlign w:val="center"/>
          </w:tcPr>
          <w:p w14:paraId="14D6723C" w14:textId="723AF07B" w:rsidR="005E68DA" w:rsidRPr="00BA6563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fr-FR"/>
              </w:rPr>
              <w:t>Ponctualité</w:t>
            </w:r>
          </w:p>
        </w:tc>
        <w:tc>
          <w:tcPr>
            <w:tcW w:w="390" w:type="dxa"/>
            <w:shd w:val="clear" w:color="auto" w:fill="auto"/>
            <w:vAlign w:val="center"/>
          </w:tcPr>
          <w:p w14:paraId="01E914FC" w14:textId="63A48EE3" w:rsidR="005E68DA" w:rsidRPr="00D14FDE" w:rsidRDefault="00B41036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402" w:type="dxa"/>
            <w:shd w:val="clear" w:color="auto" w:fill="auto"/>
            <w:vAlign w:val="center"/>
          </w:tcPr>
          <w:p w14:paraId="65D6A8F7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771CE605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14:paraId="2AB139F1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6C088A38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3384" w:type="dxa"/>
            <w:shd w:val="clear" w:color="auto" w:fill="auto"/>
            <w:vAlign w:val="center"/>
          </w:tcPr>
          <w:p w14:paraId="35191D66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5E68DA" w:rsidRPr="00BA6563" w14:paraId="2DEABDAC" w14:textId="77777777" w:rsidTr="0090007E">
        <w:trPr>
          <w:trHeight w:val="230"/>
        </w:trPr>
        <w:tc>
          <w:tcPr>
            <w:tcW w:w="4820" w:type="dxa"/>
            <w:shd w:val="clear" w:color="auto" w:fill="auto"/>
            <w:vAlign w:val="center"/>
            <w:hideMark/>
          </w:tcPr>
          <w:p w14:paraId="59C4E176" w14:textId="267418DF" w:rsidR="005E68DA" w:rsidRPr="00BA6563" w:rsidRDefault="005E68DA" w:rsidP="005E68D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 w:rsidRPr="00BA65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Respect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d</w:t>
            </w:r>
            <w:r w:rsidRPr="00BA65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 xml:space="preserve">es règles, procédures établies et les instructions reçues </w:t>
            </w:r>
          </w:p>
        </w:tc>
        <w:tc>
          <w:tcPr>
            <w:tcW w:w="390" w:type="dxa"/>
            <w:shd w:val="clear" w:color="auto" w:fill="auto"/>
            <w:vAlign w:val="center"/>
            <w:hideMark/>
          </w:tcPr>
          <w:p w14:paraId="710A53B7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402" w:type="dxa"/>
            <w:shd w:val="clear" w:color="auto" w:fill="auto"/>
            <w:vAlign w:val="center"/>
            <w:hideMark/>
          </w:tcPr>
          <w:p w14:paraId="343A8A3E" w14:textId="3B0A8922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  <w:r w:rsidR="00B41036"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X</w:t>
            </w:r>
          </w:p>
        </w:tc>
        <w:tc>
          <w:tcPr>
            <w:tcW w:w="401" w:type="dxa"/>
            <w:shd w:val="clear" w:color="auto" w:fill="auto"/>
            <w:vAlign w:val="center"/>
            <w:hideMark/>
          </w:tcPr>
          <w:p w14:paraId="44D6429E" w14:textId="77777777" w:rsidR="005E68DA" w:rsidRPr="00D14FDE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D14FDE">
              <w:rPr>
                <w:rFonts w:ascii="Arial" w:eastAsia="Times New Roman" w:hAnsi="Arial" w:cs="Arial"/>
                <w:b/>
                <w:color w:val="000000"/>
                <w:lang w:eastAsia="fr-FR"/>
              </w:rPr>
              <w:t> </w:t>
            </w:r>
          </w:p>
        </w:tc>
        <w:tc>
          <w:tcPr>
            <w:tcW w:w="402" w:type="dxa"/>
            <w:shd w:val="clear" w:color="auto" w:fill="auto"/>
            <w:vAlign w:val="center"/>
            <w:hideMark/>
          </w:tcPr>
          <w:p w14:paraId="6AC675EC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404" w:type="dxa"/>
            <w:shd w:val="clear" w:color="auto" w:fill="auto"/>
            <w:vAlign w:val="center"/>
            <w:hideMark/>
          </w:tcPr>
          <w:p w14:paraId="5AA6C65C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84" w:type="dxa"/>
            <w:shd w:val="clear" w:color="auto" w:fill="auto"/>
            <w:vAlign w:val="center"/>
            <w:hideMark/>
          </w:tcPr>
          <w:p w14:paraId="704BFB0B" w14:textId="77777777" w:rsidR="005E68DA" w:rsidRPr="00BA6563" w:rsidRDefault="005E68DA" w:rsidP="005E6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A6563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</w:tbl>
    <w:p w14:paraId="79B543ED" w14:textId="048AB90A" w:rsidR="00772510" w:rsidRDefault="005E68DA" w:rsidP="00E31064">
      <w:pPr>
        <w:tabs>
          <w:tab w:val="left" w:pos="5640"/>
        </w:tabs>
        <w:autoSpaceDE w:val="0"/>
        <w:autoSpaceDN w:val="0"/>
        <w:adjustRightInd w:val="0"/>
        <w:rPr>
          <w:rFonts w:ascii="Cambria" w:hAnsi="Cambria"/>
          <w:color w:val="333333"/>
          <w:sz w:val="24"/>
          <w:szCs w:val="24"/>
        </w:rPr>
      </w:pPr>
      <w:r w:rsidRPr="00BA6563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fr-FR"/>
        </w:rPr>
        <w:t xml:space="preserve">Légende : 5= Très bien ; 4= Bien ; 3=Assez-bien ; 2=Faible ; 1=Très </w:t>
      </w:r>
      <w:proofErr w:type="gramStart"/>
      <w:r w:rsidRPr="00BA6563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fr-FR"/>
        </w:rPr>
        <w:t>faible</w:t>
      </w:r>
      <w:proofErr w:type="gramEnd"/>
      <w:r w:rsidRPr="00BA6563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fr-FR"/>
        </w:rPr>
        <w:br/>
      </w:r>
      <w:r w:rsidRPr="00BA6563">
        <w:rPr>
          <w:rFonts w:ascii="Times New Roman" w:eastAsia="Times New Roman" w:hAnsi="Times New Roman"/>
          <w:sz w:val="20"/>
          <w:szCs w:val="20"/>
          <w:lang w:eastAsia="fr-FR"/>
        </w:rPr>
        <w:t>(COCHEZ LA CASE CORRESPONDANTE)</w:t>
      </w:r>
    </w:p>
    <w:p w14:paraId="5C7E7F1C" w14:textId="4A2E9FCC" w:rsidR="00E31064" w:rsidRDefault="00E31064" w:rsidP="00E31064">
      <w:pPr>
        <w:tabs>
          <w:tab w:val="left" w:pos="5640"/>
        </w:tabs>
        <w:autoSpaceDE w:val="0"/>
        <w:autoSpaceDN w:val="0"/>
        <w:adjustRightInd w:val="0"/>
        <w:rPr>
          <w:rFonts w:ascii="Cambria" w:hAnsi="Cambria"/>
          <w:color w:val="333333"/>
          <w:sz w:val="24"/>
          <w:szCs w:val="24"/>
        </w:rPr>
      </w:pPr>
      <w:r>
        <w:rPr>
          <w:rFonts w:ascii="Cambria" w:hAnsi="Cambria"/>
          <w:color w:val="333333"/>
          <w:sz w:val="24"/>
          <w:szCs w:val="24"/>
        </w:rPr>
        <w:t>La note est calculée sur la base de la formule suivante :</w:t>
      </w:r>
    </w:p>
    <w:p w14:paraId="7BDF3FCB" w14:textId="36664244" w:rsidR="00E31064" w:rsidRDefault="006136DB" w:rsidP="00E31064">
      <w:pPr>
        <w:tabs>
          <w:tab w:val="left" w:pos="5640"/>
        </w:tabs>
        <w:autoSpaceDE w:val="0"/>
        <w:autoSpaceDN w:val="0"/>
        <w:adjustRightInd w:val="0"/>
        <w:rPr>
          <w:rFonts w:ascii="Cambria" w:hAnsi="Cambria"/>
          <w:color w:val="333333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Note 3= 20*((somme note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appréciation) / (6*11))</m:t>
          </m:r>
        </m:oMath>
      </m:oMathPara>
    </w:p>
    <w:p w14:paraId="6B2EAE40" w14:textId="77777777" w:rsidR="00772510" w:rsidRDefault="00772510" w:rsidP="00772510">
      <w:pPr>
        <w:tabs>
          <w:tab w:val="left" w:pos="5640"/>
        </w:tabs>
        <w:autoSpaceDE w:val="0"/>
        <w:autoSpaceDN w:val="0"/>
        <w:adjustRightInd w:val="0"/>
        <w:rPr>
          <w:rFonts w:ascii="Cambria" w:hAnsi="Cambria"/>
          <w:color w:val="333333"/>
          <w:sz w:val="24"/>
          <w:szCs w:val="24"/>
        </w:rPr>
      </w:pPr>
      <w:r>
        <w:rPr>
          <w:rFonts w:ascii="Cambria" w:hAnsi="Cambria"/>
          <w:color w:val="333333"/>
          <w:sz w:val="24"/>
          <w:szCs w:val="24"/>
        </w:rPr>
        <w:t>Note 3 : …………….</w:t>
      </w:r>
    </w:p>
    <w:p w14:paraId="5FF42F21" w14:textId="39FBCDBD" w:rsidR="00772510" w:rsidRDefault="00772510" w:rsidP="00E47D37">
      <w:pPr>
        <w:tabs>
          <w:tab w:val="left" w:pos="3630"/>
        </w:tabs>
        <w:rPr>
          <w:rFonts w:ascii="Arial" w:hAnsi="Arial" w:cs="Arial"/>
          <w:b/>
        </w:rPr>
        <w:sectPr w:rsidR="00772510" w:rsidSect="00397C24">
          <w:pgSz w:w="11906" w:h="16838"/>
          <w:pgMar w:top="1134" w:right="1134" w:bottom="1134" w:left="1134" w:header="709" w:footer="306" w:gutter="0"/>
          <w:cols w:space="708"/>
          <w:docGrid w:linePitch="360"/>
        </w:sectPr>
      </w:pPr>
    </w:p>
    <w:p w14:paraId="6EFC13CE" w14:textId="2DE47AD3" w:rsidR="001108F2" w:rsidRPr="00984707" w:rsidRDefault="00984707" w:rsidP="00E47D37">
      <w:pPr>
        <w:tabs>
          <w:tab w:val="left" w:pos="3630"/>
        </w:tabs>
        <w:rPr>
          <w:rFonts w:ascii="Arial" w:hAnsi="Arial" w:cs="Arial"/>
          <w:bCs/>
        </w:rPr>
      </w:pPr>
      <w:r w:rsidRPr="00984707">
        <w:rPr>
          <w:rFonts w:ascii="Arial" w:hAnsi="Arial" w:cs="Arial"/>
          <w:bCs/>
        </w:rPr>
        <w:lastRenderedPageBreak/>
        <w:t>La note finale est obtenue par la méthode de calcul suivante :</w:t>
      </w:r>
    </w:p>
    <w:p w14:paraId="3148B2D1" w14:textId="068E47AD" w:rsidR="00984707" w:rsidRDefault="00984707" w:rsidP="00E47D37">
      <w:pPr>
        <w:tabs>
          <w:tab w:val="left" w:pos="3630"/>
        </w:tabs>
        <w:rPr>
          <w:rFonts w:ascii="Arial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Note générale=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60%*Note 1+25%*Note 2+15%*Note 3</m:t>
          </m:r>
        </m:oMath>
      </m:oMathPara>
    </w:p>
    <w:p w14:paraId="3091DA5B" w14:textId="1628219F" w:rsidR="00984707" w:rsidRPr="00984707" w:rsidRDefault="00984707" w:rsidP="00E47D37">
      <w:pPr>
        <w:tabs>
          <w:tab w:val="left" w:pos="3630"/>
        </w:tabs>
        <w:rPr>
          <w:rFonts w:ascii="Arial" w:hAnsi="Arial" w:cs="Arial"/>
          <w:bCs/>
        </w:rPr>
      </w:pPr>
      <w:r w:rsidRPr="00984707">
        <w:rPr>
          <w:rFonts w:ascii="Arial" w:hAnsi="Arial" w:cs="Arial"/>
          <w:bCs/>
        </w:rPr>
        <w:t xml:space="preserve">Note </w:t>
      </w:r>
      <w:r w:rsidR="00970E72">
        <w:rPr>
          <w:rFonts w:ascii="Arial" w:hAnsi="Arial" w:cs="Arial"/>
          <w:bCs/>
        </w:rPr>
        <w:t xml:space="preserve">générale </w:t>
      </w:r>
      <w:r w:rsidRPr="00984707">
        <w:rPr>
          <w:rFonts w:ascii="Arial" w:hAnsi="Arial" w:cs="Arial"/>
          <w:bCs/>
        </w:rPr>
        <w:t>: ……………………</w:t>
      </w:r>
    </w:p>
    <w:p w14:paraId="27A1DB4B" w14:textId="2EC1BD98" w:rsidR="00E31064" w:rsidRDefault="00A500D8" w:rsidP="00A500D8">
      <w:pPr>
        <w:jc w:val="both"/>
        <w:rPr>
          <w:rFonts w:ascii="Times New Roman" w:hAnsi="Times New Roman"/>
          <w:sz w:val="28"/>
          <w:szCs w:val="28"/>
        </w:rPr>
      </w:pPr>
      <w:r w:rsidRPr="00A500D8">
        <w:rPr>
          <w:rFonts w:ascii="Times New Roman" w:hAnsi="Times New Roman"/>
          <w:sz w:val="28"/>
          <w:szCs w:val="28"/>
        </w:rPr>
        <w:t>Cette partie fait des commentaires par rapport aux notes et explique les performances.</w:t>
      </w:r>
    </w:p>
    <w:p w14:paraId="59934962" w14:textId="77777777" w:rsidR="005C4587" w:rsidRDefault="005C4587" w:rsidP="00A500D8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W w:w="9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2"/>
        <w:gridCol w:w="2391"/>
        <w:gridCol w:w="2519"/>
        <w:gridCol w:w="2871"/>
      </w:tblGrid>
      <w:tr w:rsidR="005C4587" w:rsidRPr="005C4587" w14:paraId="71626EDF" w14:textId="77777777" w:rsidTr="005F226F">
        <w:trPr>
          <w:trHeight w:val="408"/>
        </w:trPr>
        <w:tc>
          <w:tcPr>
            <w:tcW w:w="9693" w:type="dxa"/>
            <w:gridSpan w:val="4"/>
            <w:shd w:val="clear" w:color="auto" w:fill="C5E0B3" w:themeFill="accent6" w:themeFillTint="66"/>
            <w:vAlign w:val="center"/>
            <w:hideMark/>
          </w:tcPr>
          <w:p w14:paraId="43821B69" w14:textId="77777777" w:rsidR="005C4587" w:rsidRPr="005C4587" w:rsidRDefault="005C4587" w:rsidP="005C45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     </w:t>
            </w:r>
            <w:proofErr w:type="gramStart"/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5.EVALUATION</w:t>
            </w:r>
            <w:proofErr w:type="gramEnd"/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GLOBALE DE LA PERFORMANCE SEMESTRIELLE DU COLLABORATEUR (SYNTHESE)</w:t>
            </w:r>
          </w:p>
        </w:tc>
      </w:tr>
      <w:tr w:rsidR="005C4587" w:rsidRPr="005C4587" w14:paraId="20F67C74" w14:textId="77777777" w:rsidTr="005F226F">
        <w:trPr>
          <w:trHeight w:val="218"/>
        </w:trPr>
        <w:tc>
          <w:tcPr>
            <w:tcW w:w="9693" w:type="dxa"/>
            <w:gridSpan w:val="4"/>
            <w:shd w:val="clear" w:color="auto" w:fill="C5E0B3" w:themeFill="accent6" w:themeFillTint="66"/>
            <w:noWrap/>
            <w:vAlign w:val="bottom"/>
            <w:hideMark/>
          </w:tcPr>
          <w:p w14:paraId="68445825" w14:textId="77777777" w:rsidR="005C4587" w:rsidRPr="005C4587" w:rsidRDefault="005C4587" w:rsidP="005C45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(Par le Supérieur hiérarchique N+1)</w:t>
            </w:r>
          </w:p>
        </w:tc>
      </w:tr>
      <w:tr w:rsidR="005C4587" w:rsidRPr="005C4587" w14:paraId="230DE9BE" w14:textId="77777777" w:rsidTr="005F226F">
        <w:trPr>
          <w:trHeight w:val="224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2B112F08" w14:textId="77777777" w:rsidR="005C4587" w:rsidRPr="005C4587" w:rsidRDefault="005C4587" w:rsidP="005C45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14:paraId="4D4604EC" w14:textId="77777777" w:rsidR="005C4587" w:rsidRPr="005C4587" w:rsidRDefault="005C4587" w:rsidP="005C45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1237A25C" w14:textId="77777777" w:rsidR="005C4587" w:rsidRPr="005C4587" w:rsidRDefault="005C4587" w:rsidP="005C45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869" w:type="dxa"/>
            <w:shd w:val="clear" w:color="auto" w:fill="auto"/>
            <w:noWrap/>
            <w:vAlign w:val="bottom"/>
            <w:hideMark/>
          </w:tcPr>
          <w:p w14:paraId="7B5C67FA" w14:textId="77777777" w:rsidR="005C4587" w:rsidRPr="005C4587" w:rsidRDefault="005C4587" w:rsidP="005C45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5C4587" w:rsidRPr="005C4587" w14:paraId="57AD36A9" w14:textId="77777777" w:rsidTr="005F226F">
        <w:trPr>
          <w:trHeight w:val="879"/>
        </w:trPr>
        <w:tc>
          <w:tcPr>
            <w:tcW w:w="1912" w:type="dxa"/>
            <w:shd w:val="clear" w:color="000000" w:fill="FFF2CC"/>
            <w:vAlign w:val="center"/>
            <w:hideMark/>
          </w:tcPr>
          <w:p w14:paraId="67CCE4AE" w14:textId="77777777" w:rsidR="005C4587" w:rsidRPr="005C4587" w:rsidRDefault="005C4587" w:rsidP="005C45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Appréciation du Supérieur hiérarchique N+1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br/>
              <w:t>(Intervalle de note)</w:t>
            </w:r>
          </w:p>
        </w:tc>
        <w:tc>
          <w:tcPr>
            <w:tcW w:w="2391" w:type="dxa"/>
            <w:shd w:val="clear" w:color="000000" w:fill="FFF2CC"/>
            <w:noWrap/>
            <w:vAlign w:val="center"/>
            <w:hideMark/>
          </w:tcPr>
          <w:p w14:paraId="3A6DCC11" w14:textId="77777777" w:rsidR="005C4587" w:rsidRPr="005C4587" w:rsidRDefault="005C4587" w:rsidP="005C45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Note 1</w:t>
            </w:r>
          </w:p>
        </w:tc>
        <w:tc>
          <w:tcPr>
            <w:tcW w:w="2519" w:type="dxa"/>
            <w:shd w:val="clear" w:color="000000" w:fill="FFF2CC"/>
            <w:noWrap/>
            <w:vAlign w:val="center"/>
            <w:hideMark/>
          </w:tcPr>
          <w:p w14:paraId="213A6E63" w14:textId="77777777" w:rsidR="005C4587" w:rsidRPr="005C4587" w:rsidRDefault="005C4587" w:rsidP="005C45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Note 2</w:t>
            </w:r>
          </w:p>
        </w:tc>
        <w:tc>
          <w:tcPr>
            <w:tcW w:w="2869" w:type="dxa"/>
            <w:shd w:val="clear" w:color="000000" w:fill="FFF2CC"/>
            <w:noWrap/>
            <w:vAlign w:val="center"/>
            <w:hideMark/>
          </w:tcPr>
          <w:p w14:paraId="59A98702" w14:textId="77777777" w:rsidR="005C4587" w:rsidRPr="005C4587" w:rsidRDefault="005C4587" w:rsidP="005C45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Note 3</w:t>
            </w:r>
          </w:p>
        </w:tc>
      </w:tr>
      <w:tr w:rsidR="005C4587" w:rsidRPr="005C4587" w14:paraId="75D119E1" w14:textId="77777777" w:rsidTr="005F226F">
        <w:trPr>
          <w:trHeight w:val="661"/>
        </w:trPr>
        <w:tc>
          <w:tcPr>
            <w:tcW w:w="1912" w:type="dxa"/>
            <w:shd w:val="clear" w:color="000000" w:fill="E2EFDA"/>
            <w:vAlign w:val="center"/>
            <w:hideMark/>
          </w:tcPr>
          <w:p w14:paraId="2B16D08E" w14:textId="1B167157" w:rsidR="005C4587" w:rsidRPr="005C4587" w:rsidRDefault="005C4587" w:rsidP="005C45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Très-Faible 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(de 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0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à moins de 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5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>)</w:t>
            </w:r>
          </w:p>
        </w:tc>
        <w:tc>
          <w:tcPr>
            <w:tcW w:w="2391" w:type="dxa"/>
            <w:shd w:val="clear" w:color="auto" w:fill="auto"/>
            <w:vAlign w:val="center"/>
            <w:hideMark/>
          </w:tcPr>
          <w:p w14:paraId="254BA54A" w14:textId="77777777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>Les objectifs n’ont pas été atteints ou l’ont été de façon très insuffisante.</w:t>
            </w:r>
          </w:p>
        </w:tc>
        <w:tc>
          <w:tcPr>
            <w:tcW w:w="2519" w:type="dxa"/>
            <w:shd w:val="clear" w:color="auto" w:fill="auto"/>
            <w:vAlign w:val="center"/>
            <w:hideMark/>
          </w:tcPr>
          <w:p w14:paraId="6210C938" w14:textId="77777777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Le titulaire n’a pas les aptitudes professionnelles ou le niveau requis par le poste. </w:t>
            </w:r>
          </w:p>
        </w:tc>
        <w:tc>
          <w:tcPr>
            <w:tcW w:w="2869" w:type="dxa"/>
            <w:shd w:val="clear" w:color="auto" w:fill="auto"/>
            <w:vAlign w:val="center"/>
            <w:hideMark/>
          </w:tcPr>
          <w:p w14:paraId="3904522B" w14:textId="00BEB210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Le titulaire ne fait pas preuve d'organisation dans son travail et n'a pas un </w:t>
            </w:r>
            <w:r>
              <w:rPr>
                <w:rFonts w:eastAsia="Times New Roman" w:cs="Calibri"/>
                <w:color w:val="000000"/>
                <w:lang w:eastAsia="fr-FR"/>
              </w:rPr>
              <w:t>esprit</w:t>
            </w: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 d'équipe.</w:t>
            </w:r>
          </w:p>
        </w:tc>
      </w:tr>
      <w:tr w:rsidR="005C4587" w:rsidRPr="005C4587" w14:paraId="290A80C5" w14:textId="77777777" w:rsidTr="005F226F">
        <w:trPr>
          <w:trHeight w:val="661"/>
        </w:trPr>
        <w:tc>
          <w:tcPr>
            <w:tcW w:w="1912" w:type="dxa"/>
            <w:shd w:val="clear" w:color="000000" w:fill="E2EFDA"/>
            <w:vAlign w:val="center"/>
            <w:hideMark/>
          </w:tcPr>
          <w:p w14:paraId="71DAB9E8" w14:textId="2444E1B4" w:rsidR="005C4587" w:rsidRPr="005C4587" w:rsidRDefault="005C4587" w:rsidP="005C45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Faible (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de 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5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à moins de 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10)</w:t>
            </w:r>
          </w:p>
        </w:tc>
        <w:tc>
          <w:tcPr>
            <w:tcW w:w="2391" w:type="dxa"/>
            <w:shd w:val="clear" w:color="auto" w:fill="auto"/>
            <w:vAlign w:val="center"/>
            <w:hideMark/>
          </w:tcPr>
          <w:p w14:paraId="6F1AEC25" w14:textId="77777777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>Les objectifs n’ont pas été atteints ou l’ont été de façon insuffisante.</w:t>
            </w:r>
          </w:p>
        </w:tc>
        <w:tc>
          <w:tcPr>
            <w:tcW w:w="2519" w:type="dxa"/>
            <w:shd w:val="clear" w:color="auto" w:fill="auto"/>
            <w:vAlign w:val="center"/>
            <w:hideMark/>
          </w:tcPr>
          <w:p w14:paraId="76E232D0" w14:textId="77777777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Le titulaire n’a pas les aptitudes professionnelles ou le niveau requis par le poste. </w:t>
            </w:r>
          </w:p>
        </w:tc>
        <w:tc>
          <w:tcPr>
            <w:tcW w:w="2869" w:type="dxa"/>
            <w:shd w:val="clear" w:color="auto" w:fill="auto"/>
            <w:vAlign w:val="center"/>
            <w:hideMark/>
          </w:tcPr>
          <w:p w14:paraId="5EC43AA4" w14:textId="38C3E0CA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>Le titulaire fait preuve de peu organisation dans son travail et d'</w:t>
            </w:r>
            <w:r>
              <w:rPr>
                <w:rFonts w:eastAsia="Times New Roman" w:cs="Calibri"/>
                <w:color w:val="000000"/>
                <w:lang w:eastAsia="fr-FR"/>
              </w:rPr>
              <w:t>esprit</w:t>
            </w: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 d'équipe.</w:t>
            </w:r>
          </w:p>
        </w:tc>
      </w:tr>
      <w:tr w:rsidR="005C4587" w:rsidRPr="005C4587" w14:paraId="6E913360" w14:textId="77777777" w:rsidTr="005F226F">
        <w:trPr>
          <w:trHeight w:val="1097"/>
        </w:trPr>
        <w:tc>
          <w:tcPr>
            <w:tcW w:w="1912" w:type="dxa"/>
            <w:shd w:val="clear" w:color="000000" w:fill="E2EFDA"/>
            <w:vAlign w:val="center"/>
            <w:hideMark/>
          </w:tcPr>
          <w:p w14:paraId="12FABB38" w14:textId="57CCF7CA" w:rsidR="005C4587" w:rsidRPr="005C4587" w:rsidRDefault="005C4587" w:rsidP="005C45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Passable (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de 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10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à moins 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12)</w:t>
            </w:r>
          </w:p>
        </w:tc>
        <w:tc>
          <w:tcPr>
            <w:tcW w:w="2391" w:type="dxa"/>
            <w:shd w:val="clear" w:color="auto" w:fill="auto"/>
            <w:vAlign w:val="center"/>
            <w:hideMark/>
          </w:tcPr>
          <w:p w14:paraId="37ED08EB" w14:textId="77777777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>Les objectifs ont été partiellement atteints.</w:t>
            </w:r>
          </w:p>
        </w:tc>
        <w:tc>
          <w:tcPr>
            <w:tcW w:w="2519" w:type="dxa"/>
            <w:shd w:val="clear" w:color="auto" w:fill="auto"/>
            <w:vAlign w:val="center"/>
            <w:hideMark/>
          </w:tcPr>
          <w:p w14:paraId="1B7BF458" w14:textId="77777777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Le titulaire peut améliorer certaines aptitudes professionnelles même si certains objectifs ont été atteints. </w:t>
            </w:r>
          </w:p>
        </w:tc>
        <w:tc>
          <w:tcPr>
            <w:tcW w:w="2869" w:type="dxa"/>
            <w:shd w:val="clear" w:color="auto" w:fill="auto"/>
            <w:vAlign w:val="center"/>
            <w:hideMark/>
          </w:tcPr>
          <w:p w14:paraId="7D5986B1" w14:textId="2AAA8BBD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>Le titulaire fait moyennement preuve d'organisation dans son travail et d'</w:t>
            </w:r>
            <w:r>
              <w:rPr>
                <w:rFonts w:eastAsia="Times New Roman" w:cs="Calibri"/>
                <w:color w:val="000000"/>
                <w:lang w:eastAsia="fr-FR"/>
              </w:rPr>
              <w:t>esprit</w:t>
            </w: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 d'équipe.</w:t>
            </w:r>
          </w:p>
        </w:tc>
      </w:tr>
      <w:tr w:rsidR="005C4587" w:rsidRPr="005C4587" w14:paraId="1254B10A" w14:textId="77777777" w:rsidTr="005F226F">
        <w:trPr>
          <w:trHeight w:val="661"/>
        </w:trPr>
        <w:tc>
          <w:tcPr>
            <w:tcW w:w="1912" w:type="dxa"/>
            <w:shd w:val="clear" w:color="000000" w:fill="E2EFDA"/>
            <w:vAlign w:val="center"/>
            <w:hideMark/>
          </w:tcPr>
          <w:p w14:paraId="536CEC79" w14:textId="6B085960" w:rsidR="005C4587" w:rsidRPr="005C4587" w:rsidRDefault="005C4587" w:rsidP="005C45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Assez-Bien (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de 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12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à moins de 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14)</w:t>
            </w:r>
          </w:p>
        </w:tc>
        <w:tc>
          <w:tcPr>
            <w:tcW w:w="2391" w:type="dxa"/>
            <w:shd w:val="clear" w:color="auto" w:fill="auto"/>
            <w:vAlign w:val="center"/>
            <w:hideMark/>
          </w:tcPr>
          <w:p w14:paraId="14B8CEE0" w14:textId="77777777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>Les objectifs ont été partiellement atteints.</w:t>
            </w:r>
          </w:p>
        </w:tc>
        <w:tc>
          <w:tcPr>
            <w:tcW w:w="2519" w:type="dxa"/>
            <w:shd w:val="clear" w:color="auto" w:fill="auto"/>
            <w:vAlign w:val="center"/>
            <w:hideMark/>
          </w:tcPr>
          <w:p w14:paraId="10E536F4" w14:textId="77777777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Le titulaire a d'assez bonnes aptitudes professionnelles. </w:t>
            </w:r>
          </w:p>
        </w:tc>
        <w:tc>
          <w:tcPr>
            <w:tcW w:w="2869" w:type="dxa"/>
            <w:shd w:val="clear" w:color="auto" w:fill="auto"/>
            <w:vAlign w:val="center"/>
            <w:hideMark/>
          </w:tcPr>
          <w:p w14:paraId="4479DE5F" w14:textId="322ECA2A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>Le titulaire fait preuve d'une assez bonne organisation dans son travail et d'</w:t>
            </w:r>
            <w:r>
              <w:rPr>
                <w:rFonts w:eastAsia="Times New Roman" w:cs="Calibri"/>
                <w:color w:val="000000"/>
                <w:lang w:eastAsia="fr-FR"/>
              </w:rPr>
              <w:t>esprit</w:t>
            </w: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 d'équipe.</w:t>
            </w:r>
          </w:p>
        </w:tc>
      </w:tr>
      <w:tr w:rsidR="005C4587" w:rsidRPr="005C4587" w14:paraId="3AFAF574" w14:textId="77777777" w:rsidTr="005F226F">
        <w:trPr>
          <w:trHeight w:val="661"/>
        </w:trPr>
        <w:tc>
          <w:tcPr>
            <w:tcW w:w="1912" w:type="dxa"/>
            <w:shd w:val="clear" w:color="000000" w:fill="E2EFDA"/>
            <w:vAlign w:val="center"/>
            <w:hideMark/>
          </w:tcPr>
          <w:p w14:paraId="56188DE5" w14:textId="357BC7E9" w:rsidR="005C4587" w:rsidRPr="005C4587" w:rsidRDefault="005C4587" w:rsidP="005C45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Bien (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de 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14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à moins de 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16)</w:t>
            </w:r>
          </w:p>
        </w:tc>
        <w:tc>
          <w:tcPr>
            <w:tcW w:w="2391" w:type="dxa"/>
            <w:shd w:val="clear" w:color="auto" w:fill="auto"/>
            <w:vAlign w:val="center"/>
            <w:hideMark/>
          </w:tcPr>
          <w:p w14:paraId="07086C0D" w14:textId="77777777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>La plupart des objectifs ont été atteints.</w:t>
            </w:r>
          </w:p>
        </w:tc>
        <w:tc>
          <w:tcPr>
            <w:tcW w:w="2519" w:type="dxa"/>
            <w:shd w:val="clear" w:color="auto" w:fill="auto"/>
            <w:vAlign w:val="center"/>
            <w:hideMark/>
          </w:tcPr>
          <w:p w14:paraId="6925EABD" w14:textId="77777777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Le titulaire a de bonnes aptitudes professionnelles. </w:t>
            </w:r>
          </w:p>
        </w:tc>
        <w:tc>
          <w:tcPr>
            <w:tcW w:w="2869" w:type="dxa"/>
            <w:shd w:val="clear" w:color="auto" w:fill="auto"/>
            <w:vAlign w:val="center"/>
            <w:hideMark/>
          </w:tcPr>
          <w:p w14:paraId="6EAB4174" w14:textId="7113D3BC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>Le titulaire fait preuve d'une bonne organisation dans son travail et d'</w:t>
            </w:r>
            <w:r>
              <w:rPr>
                <w:rFonts w:eastAsia="Times New Roman" w:cs="Calibri"/>
                <w:color w:val="000000"/>
                <w:lang w:eastAsia="fr-FR"/>
              </w:rPr>
              <w:t>esprit</w:t>
            </w: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 d'équipe.</w:t>
            </w:r>
          </w:p>
        </w:tc>
      </w:tr>
      <w:tr w:rsidR="005C4587" w:rsidRPr="005C4587" w14:paraId="62F55131" w14:textId="77777777" w:rsidTr="005F226F">
        <w:trPr>
          <w:trHeight w:val="661"/>
        </w:trPr>
        <w:tc>
          <w:tcPr>
            <w:tcW w:w="1912" w:type="dxa"/>
            <w:shd w:val="clear" w:color="000000" w:fill="E2EFDA"/>
            <w:vAlign w:val="center"/>
            <w:hideMark/>
          </w:tcPr>
          <w:p w14:paraId="48A735C9" w14:textId="545C61BB" w:rsidR="005C4587" w:rsidRPr="005C4587" w:rsidRDefault="005C4587" w:rsidP="005C45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Très-Bien (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de 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16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à moins de 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18)</w:t>
            </w:r>
          </w:p>
        </w:tc>
        <w:tc>
          <w:tcPr>
            <w:tcW w:w="2391" w:type="dxa"/>
            <w:shd w:val="clear" w:color="auto" w:fill="auto"/>
            <w:vAlign w:val="center"/>
            <w:hideMark/>
          </w:tcPr>
          <w:p w14:paraId="51C74745" w14:textId="77777777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>La plupart des objectifs ont été atteints.</w:t>
            </w:r>
          </w:p>
        </w:tc>
        <w:tc>
          <w:tcPr>
            <w:tcW w:w="2519" w:type="dxa"/>
            <w:shd w:val="clear" w:color="auto" w:fill="auto"/>
            <w:vAlign w:val="center"/>
            <w:hideMark/>
          </w:tcPr>
          <w:p w14:paraId="65060771" w14:textId="77777777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Le titulaire a de très bonnes aptitudes professionnelles. </w:t>
            </w:r>
          </w:p>
        </w:tc>
        <w:tc>
          <w:tcPr>
            <w:tcW w:w="2869" w:type="dxa"/>
            <w:shd w:val="clear" w:color="auto" w:fill="auto"/>
            <w:vAlign w:val="center"/>
            <w:hideMark/>
          </w:tcPr>
          <w:p w14:paraId="3358710A" w14:textId="6A17D3BC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>Le titulaire fait preuve d'une très bonne organisation dans son travail et d'</w:t>
            </w:r>
            <w:r>
              <w:rPr>
                <w:rFonts w:eastAsia="Times New Roman" w:cs="Calibri"/>
                <w:color w:val="000000"/>
                <w:lang w:eastAsia="fr-FR"/>
              </w:rPr>
              <w:t>esprit</w:t>
            </w: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 d'équipe.</w:t>
            </w:r>
          </w:p>
        </w:tc>
      </w:tr>
      <w:tr w:rsidR="005C4587" w:rsidRPr="005C4587" w14:paraId="2DDEDF7D" w14:textId="77777777" w:rsidTr="005F226F">
        <w:trPr>
          <w:trHeight w:val="879"/>
        </w:trPr>
        <w:tc>
          <w:tcPr>
            <w:tcW w:w="1912" w:type="dxa"/>
            <w:shd w:val="clear" w:color="000000" w:fill="E2EFDA"/>
            <w:vAlign w:val="center"/>
            <w:hideMark/>
          </w:tcPr>
          <w:p w14:paraId="7838A65B" w14:textId="6FB343B0" w:rsidR="005C4587" w:rsidRPr="005C4587" w:rsidRDefault="005C4587" w:rsidP="005C458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Excellent (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de 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18</w:t>
            </w:r>
            <w:r w:rsidR="00875092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à moins de </w:t>
            </w:r>
            <w:r w:rsidRPr="005C4587">
              <w:rPr>
                <w:rFonts w:eastAsia="Times New Roman" w:cs="Calibri"/>
                <w:b/>
                <w:bCs/>
                <w:color w:val="000000"/>
                <w:lang w:eastAsia="fr-FR"/>
              </w:rPr>
              <w:t>20)</w:t>
            </w:r>
          </w:p>
        </w:tc>
        <w:tc>
          <w:tcPr>
            <w:tcW w:w="2391" w:type="dxa"/>
            <w:shd w:val="clear" w:color="auto" w:fill="auto"/>
            <w:vAlign w:val="center"/>
            <w:hideMark/>
          </w:tcPr>
          <w:p w14:paraId="3052DDEE" w14:textId="77777777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>Les objectifs ont été totalement atteints ou presque totalement atteints.</w:t>
            </w:r>
          </w:p>
        </w:tc>
        <w:tc>
          <w:tcPr>
            <w:tcW w:w="2519" w:type="dxa"/>
            <w:shd w:val="clear" w:color="auto" w:fill="auto"/>
            <w:vAlign w:val="center"/>
            <w:hideMark/>
          </w:tcPr>
          <w:p w14:paraId="7618CA73" w14:textId="77777777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Le titulaire a d'excellentes aptitudes professionnelles. </w:t>
            </w:r>
          </w:p>
        </w:tc>
        <w:tc>
          <w:tcPr>
            <w:tcW w:w="2869" w:type="dxa"/>
            <w:shd w:val="clear" w:color="auto" w:fill="auto"/>
            <w:vAlign w:val="center"/>
            <w:hideMark/>
          </w:tcPr>
          <w:p w14:paraId="301B998F" w14:textId="610E013D" w:rsidR="005C4587" w:rsidRPr="005C4587" w:rsidRDefault="005C4587" w:rsidP="005C458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fr-FR"/>
              </w:rPr>
            </w:pPr>
            <w:r w:rsidRPr="005C4587">
              <w:rPr>
                <w:rFonts w:eastAsia="Times New Roman" w:cs="Calibri"/>
                <w:color w:val="000000"/>
                <w:lang w:eastAsia="fr-FR"/>
              </w:rPr>
              <w:t>Le titulaire fait preuve d'une excellente organisation dans son travail et d'</w:t>
            </w:r>
            <w:r>
              <w:rPr>
                <w:rFonts w:eastAsia="Times New Roman" w:cs="Calibri"/>
                <w:color w:val="000000"/>
                <w:lang w:eastAsia="fr-FR"/>
              </w:rPr>
              <w:t>esprit</w:t>
            </w:r>
            <w:r w:rsidRPr="005C4587">
              <w:rPr>
                <w:rFonts w:eastAsia="Times New Roman" w:cs="Calibri"/>
                <w:color w:val="000000"/>
                <w:lang w:eastAsia="fr-FR"/>
              </w:rPr>
              <w:t xml:space="preserve"> d'équipe.</w:t>
            </w:r>
          </w:p>
        </w:tc>
      </w:tr>
    </w:tbl>
    <w:p w14:paraId="520A1976" w14:textId="687FA665" w:rsidR="005C4587" w:rsidRDefault="005C4587" w:rsidP="00A500D8">
      <w:pPr>
        <w:jc w:val="both"/>
        <w:rPr>
          <w:rFonts w:ascii="Times New Roman" w:hAnsi="Times New Roman"/>
          <w:sz w:val="28"/>
          <w:szCs w:val="28"/>
        </w:rPr>
      </w:pPr>
    </w:p>
    <w:p w14:paraId="041F6B6E" w14:textId="7057EAB7" w:rsidR="005C4587" w:rsidRDefault="005C4587" w:rsidP="00A500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</w:t>
      </w:r>
      <w:r w:rsidR="00B55EA8">
        <w:rPr>
          <w:rFonts w:ascii="Times New Roman" w:hAnsi="Times New Roman"/>
          <w:sz w:val="28"/>
          <w:szCs w:val="28"/>
        </w:rPr>
        <w:t>e commentaire</w:t>
      </w:r>
      <w:r>
        <w:rPr>
          <w:rFonts w:ascii="Times New Roman" w:hAnsi="Times New Roman"/>
          <w:sz w:val="28"/>
          <w:szCs w:val="28"/>
        </w:rPr>
        <w:t xml:space="preserve"> de la note générale sera une combinaison des commentaires de chacune des notes (note 1, 2 et 3).</w:t>
      </w:r>
    </w:p>
    <w:p w14:paraId="0AA40FA9" w14:textId="52F97945" w:rsidR="005C4587" w:rsidRDefault="005C4587" w:rsidP="00A500D8">
      <w:pPr>
        <w:jc w:val="both"/>
        <w:rPr>
          <w:rFonts w:ascii="Times New Roman" w:hAnsi="Times New Roman"/>
          <w:sz w:val="28"/>
          <w:szCs w:val="28"/>
        </w:rPr>
      </w:pPr>
    </w:p>
    <w:p w14:paraId="47AE32B8" w14:textId="77D47041" w:rsidR="005C4587" w:rsidRDefault="005C4587" w:rsidP="00A500D8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W w:w="100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6"/>
        <w:gridCol w:w="1983"/>
        <w:gridCol w:w="6055"/>
      </w:tblGrid>
      <w:tr w:rsidR="00B55EA8" w:rsidRPr="00B55EA8" w14:paraId="04438945" w14:textId="77777777" w:rsidTr="00B55EA8">
        <w:trPr>
          <w:trHeight w:val="863"/>
        </w:trPr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EFD6C9" w14:textId="40D514FB" w:rsidR="00B55EA8" w:rsidRPr="00B55EA8" w:rsidRDefault="00B55EA8" w:rsidP="00B55EA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B55EA8">
              <w:rPr>
                <w:rFonts w:eastAsia="Times New Roman" w:cs="Calibri"/>
                <w:b/>
                <w:bCs/>
                <w:color w:val="000000"/>
                <w:lang w:eastAsia="fr-FR"/>
              </w:rPr>
              <w:lastRenderedPageBreak/>
              <w:t>INTERVALLE DE NOTE</w:t>
            </w:r>
          </w:p>
        </w:tc>
        <w:tc>
          <w:tcPr>
            <w:tcW w:w="1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BE454E5" w14:textId="0CC30FF1" w:rsidR="00B55EA8" w:rsidRDefault="00B55EA8" w:rsidP="00B55EA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B55EA8">
              <w:rPr>
                <w:rFonts w:eastAsia="Times New Roman" w:cs="Calibri"/>
                <w:b/>
                <w:bCs/>
                <w:color w:val="000000"/>
                <w:lang w:eastAsia="fr-FR"/>
              </w:rPr>
              <w:t>APPRECIATION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</w:t>
            </w:r>
            <w:r w:rsidR="001F17F8">
              <w:rPr>
                <w:rFonts w:eastAsia="Times New Roman" w:cs="Calibri"/>
                <w:b/>
                <w:bCs/>
                <w:color w:val="000000"/>
                <w:lang w:eastAsia="fr-FR"/>
              </w:rPr>
              <w:t>GENERALE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</w:t>
            </w:r>
          </w:p>
          <w:p w14:paraId="420FBB34" w14:textId="146518B3" w:rsidR="00B55EA8" w:rsidRPr="00B55EA8" w:rsidRDefault="00B55EA8" w:rsidP="00B55EA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B55EA8"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(Supérieur hiérarchique N+1)  </w:t>
            </w:r>
          </w:p>
        </w:tc>
        <w:tc>
          <w:tcPr>
            <w:tcW w:w="6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noWrap/>
            <w:vAlign w:val="center"/>
            <w:hideMark/>
          </w:tcPr>
          <w:p w14:paraId="708DA017" w14:textId="77777777" w:rsidR="00B55EA8" w:rsidRPr="00B55EA8" w:rsidRDefault="00B55EA8" w:rsidP="00B55EA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B55EA8">
              <w:rPr>
                <w:rFonts w:eastAsia="Times New Roman" w:cs="Calibri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B55EA8" w:rsidRPr="00B55EA8" w14:paraId="1A3A7CE5" w14:textId="77777777" w:rsidTr="00B55EA8">
        <w:trPr>
          <w:trHeight w:val="1088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5D9BC" w14:textId="77777777" w:rsidR="00B55EA8" w:rsidRPr="00B55EA8" w:rsidRDefault="00B55EA8" w:rsidP="00B55EA8">
            <w:pPr>
              <w:spacing w:after="0" w:line="240" w:lineRule="auto"/>
              <w:rPr>
                <w:rFonts w:eastAsia="Times New Roman" w:cs="Calibri"/>
                <w:color w:val="000000"/>
                <w:lang w:eastAsia="fr-FR"/>
              </w:rPr>
            </w:pPr>
            <w:r w:rsidRPr="00B55EA8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EC794" w14:textId="77777777" w:rsidR="00B55EA8" w:rsidRPr="00B55EA8" w:rsidRDefault="00B55EA8" w:rsidP="00B55EA8">
            <w:pPr>
              <w:spacing w:after="0" w:line="240" w:lineRule="auto"/>
              <w:rPr>
                <w:rFonts w:eastAsia="Times New Roman" w:cs="Calibri"/>
                <w:color w:val="000000"/>
                <w:lang w:eastAsia="fr-FR"/>
              </w:rPr>
            </w:pPr>
            <w:r w:rsidRPr="00B55EA8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6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2B6125" w14:textId="77777777" w:rsidR="00B55EA8" w:rsidRPr="00B55EA8" w:rsidRDefault="00B55EA8" w:rsidP="00B55EA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 w:rsidRPr="00B55EA8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</w:tr>
    </w:tbl>
    <w:p w14:paraId="667ECD2B" w14:textId="77777777" w:rsidR="00223AA4" w:rsidRDefault="00223AA4" w:rsidP="00D26017">
      <w:pPr>
        <w:pStyle w:val="Sansinterligne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729BA242" w14:textId="5B36F5C1" w:rsidR="00D26017" w:rsidRPr="002A438F" w:rsidRDefault="00D26017" w:rsidP="00D26017">
      <w:pPr>
        <w:pStyle w:val="Sansinterligne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A438F">
        <w:rPr>
          <w:rFonts w:ascii="Times New Roman" w:hAnsi="Times New Roman" w:cs="Times New Roman"/>
          <w:b/>
          <w:color w:val="FF0000"/>
          <w:sz w:val="28"/>
          <w:szCs w:val="28"/>
        </w:rPr>
        <w:t>Légende de l’évaluation globale</w:t>
      </w:r>
      <w:r w:rsidR="001936F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2A438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14:paraId="57ACBEA1" w14:textId="5C18C188" w:rsidR="00D26017" w:rsidRPr="002A438F" w:rsidRDefault="00D26017" w:rsidP="00D26017">
      <w:pPr>
        <w:pStyle w:val="Sansinterligne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A438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Excellent = </w:t>
      </w:r>
      <w:r w:rsidR="00B55EA8">
        <w:rPr>
          <w:rFonts w:ascii="Times New Roman" w:hAnsi="Times New Roman" w:cs="Times New Roman"/>
          <w:b/>
          <w:color w:val="FF0000"/>
          <w:sz w:val="28"/>
          <w:szCs w:val="28"/>
        </w:rPr>
        <w:t>18</w:t>
      </w:r>
      <w:r w:rsidR="001C728D">
        <w:rPr>
          <w:rFonts w:ascii="Times New Roman" w:hAnsi="Times New Roman" w:cs="Times New Roman"/>
          <w:b/>
          <w:color w:val="FF0000"/>
          <w:sz w:val="28"/>
          <w:szCs w:val="28"/>
        </w:rPr>
        <w:t>-</w:t>
      </w:r>
      <w:r w:rsidR="00B55EA8">
        <w:rPr>
          <w:rFonts w:ascii="Times New Roman" w:hAnsi="Times New Roman" w:cs="Times New Roman"/>
          <w:b/>
          <w:color w:val="FF0000"/>
          <w:sz w:val="28"/>
          <w:szCs w:val="28"/>
        </w:rPr>
        <w:t>20</w:t>
      </w:r>
      <w:r w:rsidR="008A166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 ; Très </w:t>
      </w:r>
      <w:r w:rsidR="00824665">
        <w:rPr>
          <w:rFonts w:ascii="Times New Roman" w:hAnsi="Times New Roman" w:cs="Times New Roman"/>
          <w:b/>
          <w:color w:val="FF0000"/>
          <w:sz w:val="28"/>
          <w:szCs w:val="28"/>
        </w:rPr>
        <w:t>performant</w:t>
      </w:r>
      <w:r w:rsidR="008A1662">
        <w:rPr>
          <w:rFonts w:ascii="Times New Roman" w:hAnsi="Times New Roman" w:cs="Times New Roman"/>
          <w:b/>
          <w:color w:val="FF0000"/>
          <w:sz w:val="28"/>
          <w:szCs w:val="28"/>
        </w:rPr>
        <w:t> =1</w:t>
      </w:r>
      <w:r w:rsidR="00B55EA8"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="008A1662">
        <w:rPr>
          <w:rFonts w:ascii="Times New Roman" w:hAnsi="Times New Roman" w:cs="Times New Roman"/>
          <w:b/>
          <w:color w:val="FF0000"/>
          <w:sz w:val="28"/>
          <w:szCs w:val="28"/>
        </w:rPr>
        <w:t>-1</w:t>
      </w:r>
      <w:r w:rsidR="00B55EA8">
        <w:rPr>
          <w:rFonts w:ascii="Times New Roman" w:hAnsi="Times New Roman" w:cs="Times New Roman"/>
          <w:b/>
          <w:color w:val="FF0000"/>
          <w:sz w:val="28"/>
          <w:szCs w:val="28"/>
        </w:rPr>
        <w:t>8</w:t>
      </w:r>
      <w:r w:rsidR="002A438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 ; </w:t>
      </w:r>
      <w:r w:rsidR="00824665">
        <w:rPr>
          <w:rFonts w:ascii="Times New Roman" w:hAnsi="Times New Roman" w:cs="Times New Roman"/>
          <w:b/>
          <w:color w:val="FF0000"/>
          <w:sz w:val="28"/>
          <w:szCs w:val="28"/>
        </w:rPr>
        <w:t>Performant</w:t>
      </w:r>
      <w:r w:rsidRPr="002A438F">
        <w:rPr>
          <w:rFonts w:ascii="Times New Roman" w:hAnsi="Times New Roman" w:cs="Times New Roman"/>
          <w:b/>
          <w:color w:val="FF0000"/>
          <w:sz w:val="28"/>
          <w:szCs w:val="28"/>
        </w:rPr>
        <w:t> =</w:t>
      </w:r>
      <w:r w:rsidR="00131035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B55EA8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="008A1662">
        <w:rPr>
          <w:rFonts w:ascii="Times New Roman" w:hAnsi="Times New Roman" w:cs="Times New Roman"/>
          <w:b/>
          <w:color w:val="FF0000"/>
          <w:sz w:val="28"/>
          <w:szCs w:val="28"/>
        </w:rPr>
        <w:t>-1</w:t>
      </w:r>
      <w:r w:rsidR="00B55EA8"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="002A438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 ; </w:t>
      </w:r>
      <w:r w:rsidR="00B55EA8">
        <w:rPr>
          <w:rFonts w:ascii="Times New Roman" w:hAnsi="Times New Roman" w:cs="Times New Roman"/>
          <w:b/>
          <w:color w:val="FF0000"/>
          <w:sz w:val="28"/>
          <w:szCs w:val="28"/>
        </w:rPr>
        <w:t>A</w:t>
      </w:r>
      <w:r w:rsidR="00824665">
        <w:rPr>
          <w:rFonts w:ascii="Times New Roman" w:hAnsi="Times New Roman" w:cs="Times New Roman"/>
          <w:b/>
          <w:color w:val="FF0000"/>
          <w:sz w:val="28"/>
          <w:szCs w:val="28"/>
        </w:rPr>
        <w:t>cceptable</w:t>
      </w:r>
      <w:r w:rsidR="00B55EA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= 12-14 ; Passable = 10-12 ; </w:t>
      </w:r>
      <w:r w:rsidR="00824665">
        <w:rPr>
          <w:rFonts w:ascii="Times New Roman" w:hAnsi="Times New Roman" w:cs="Times New Roman"/>
          <w:b/>
          <w:color w:val="FF0000"/>
          <w:sz w:val="28"/>
          <w:szCs w:val="28"/>
        </w:rPr>
        <w:t>Insuffisant</w:t>
      </w:r>
      <w:r w:rsidR="008A1662">
        <w:rPr>
          <w:rFonts w:ascii="Times New Roman" w:hAnsi="Times New Roman" w:cs="Times New Roman"/>
          <w:b/>
          <w:color w:val="FF0000"/>
          <w:sz w:val="28"/>
          <w:szCs w:val="28"/>
        </w:rPr>
        <w:t> = 0</w:t>
      </w:r>
      <w:r w:rsidR="00B55EA8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="008A1662">
        <w:rPr>
          <w:rFonts w:ascii="Times New Roman" w:hAnsi="Times New Roman" w:cs="Times New Roman"/>
          <w:b/>
          <w:color w:val="FF0000"/>
          <w:sz w:val="28"/>
          <w:szCs w:val="28"/>
        </w:rPr>
        <w:t>-</w:t>
      </w:r>
      <w:r w:rsidR="00B55EA8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8A1662"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="00B55EA8">
        <w:rPr>
          <w:rFonts w:ascii="Times New Roman" w:hAnsi="Times New Roman" w:cs="Times New Roman"/>
          <w:b/>
          <w:color w:val="FF0000"/>
          <w:sz w:val="28"/>
          <w:szCs w:val="28"/>
        </w:rPr>
        <w:t> ; Très-</w:t>
      </w:r>
      <w:r w:rsidR="00824665">
        <w:rPr>
          <w:rFonts w:ascii="Times New Roman" w:hAnsi="Times New Roman" w:cs="Times New Roman"/>
          <w:b/>
          <w:color w:val="FF0000"/>
          <w:sz w:val="28"/>
          <w:szCs w:val="28"/>
        </w:rPr>
        <w:t>insuffisant</w:t>
      </w:r>
      <w:r w:rsidR="00B55EA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= 01-05</w:t>
      </w:r>
      <w:r w:rsidR="008A1662" w:rsidRPr="002A438F">
        <w:rPr>
          <w:rFonts w:ascii="Times New Roman" w:hAnsi="Times New Roman" w:cs="Times New Roman"/>
          <w:b/>
          <w:color w:val="FF0000"/>
          <w:sz w:val="28"/>
          <w:szCs w:val="28"/>
        </w:rPr>
        <w:t>. </w:t>
      </w:r>
    </w:p>
    <w:p w14:paraId="1919FBAF" w14:textId="49615056" w:rsidR="00407613" w:rsidRPr="00473727" w:rsidRDefault="00D26017" w:rsidP="00473727">
      <w:pPr>
        <w:pStyle w:val="Sansinterligne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A438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241AE">
        <w:rPr>
          <w:rFonts w:ascii="Times New Roman" w:hAnsi="Times New Roman"/>
          <w:sz w:val="28"/>
          <w:szCs w:val="28"/>
        </w:rPr>
        <w:tab/>
      </w:r>
    </w:p>
    <w:p w14:paraId="6B1B2D9B" w14:textId="6A68E4E4" w:rsidR="00C241AE" w:rsidRDefault="00C241AE" w:rsidP="001936FE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 w:rsidRPr="004B0BA0">
        <w:rPr>
          <w:rFonts w:ascii="Times New Roman" w:hAnsi="Times New Roman" w:cs="Times New Roman"/>
          <w:sz w:val="28"/>
          <w:szCs w:val="28"/>
        </w:rPr>
        <w:t xml:space="preserve">Le rappel des résultats de l’évaluation </w:t>
      </w:r>
      <w:r w:rsidR="004B5EAD">
        <w:rPr>
          <w:rFonts w:ascii="Times New Roman" w:hAnsi="Times New Roman" w:cs="Times New Roman"/>
          <w:sz w:val="28"/>
          <w:szCs w:val="28"/>
        </w:rPr>
        <w:t xml:space="preserve">du </w:t>
      </w:r>
      <w:r w:rsidR="00C43B16">
        <w:rPr>
          <w:rFonts w:ascii="Times New Roman" w:hAnsi="Times New Roman" w:cs="Times New Roman"/>
          <w:sz w:val="28"/>
          <w:szCs w:val="28"/>
        </w:rPr>
        <w:t>se</w:t>
      </w:r>
      <w:r w:rsidR="004B5EAD">
        <w:rPr>
          <w:rFonts w:ascii="Times New Roman" w:hAnsi="Times New Roman" w:cs="Times New Roman"/>
          <w:sz w:val="28"/>
          <w:szCs w:val="28"/>
        </w:rPr>
        <w:t>mestre T</w:t>
      </w:r>
      <w:r w:rsidRPr="004B0BA0">
        <w:rPr>
          <w:rFonts w:ascii="Times New Roman" w:hAnsi="Times New Roman" w:cs="Times New Roman"/>
          <w:sz w:val="28"/>
          <w:szCs w:val="28"/>
        </w:rPr>
        <w:t xml:space="preserve"> permet de faire un</w:t>
      </w:r>
      <w:r w:rsidR="001936FE">
        <w:rPr>
          <w:rFonts w:ascii="Times New Roman" w:hAnsi="Times New Roman" w:cs="Times New Roman"/>
          <w:sz w:val="28"/>
          <w:szCs w:val="28"/>
        </w:rPr>
        <w:t xml:space="preserve"> </w:t>
      </w:r>
      <w:r w:rsidR="004B5EAD">
        <w:rPr>
          <w:rFonts w:ascii="Times New Roman" w:hAnsi="Times New Roman" w:cs="Times New Roman"/>
          <w:sz w:val="28"/>
          <w:szCs w:val="28"/>
        </w:rPr>
        <w:t>r</w:t>
      </w:r>
      <w:r w:rsidR="004B5EAD" w:rsidRPr="004B0BA0">
        <w:rPr>
          <w:rFonts w:ascii="Times New Roman" w:hAnsi="Times New Roman" w:cs="Times New Roman"/>
          <w:sz w:val="28"/>
          <w:szCs w:val="28"/>
        </w:rPr>
        <w:t>approchement</w:t>
      </w:r>
      <w:r w:rsidRPr="004B0BA0">
        <w:rPr>
          <w:rFonts w:ascii="Times New Roman" w:hAnsi="Times New Roman" w:cs="Times New Roman"/>
          <w:sz w:val="28"/>
          <w:szCs w:val="28"/>
        </w:rPr>
        <w:t xml:space="preserve"> avec ceux d</w:t>
      </w:r>
      <w:r w:rsidR="004B5EAD">
        <w:rPr>
          <w:rFonts w:ascii="Times New Roman" w:hAnsi="Times New Roman" w:cs="Times New Roman"/>
          <w:sz w:val="28"/>
          <w:szCs w:val="28"/>
        </w:rPr>
        <w:t xml:space="preserve">u premier </w:t>
      </w:r>
      <w:r w:rsidR="00C43B16">
        <w:rPr>
          <w:rFonts w:ascii="Times New Roman" w:hAnsi="Times New Roman" w:cs="Times New Roman"/>
          <w:sz w:val="28"/>
          <w:szCs w:val="28"/>
        </w:rPr>
        <w:t>se</w:t>
      </w:r>
      <w:r w:rsidR="004B5EAD">
        <w:rPr>
          <w:rFonts w:ascii="Times New Roman" w:hAnsi="Times New Roman" w:cs="Times New Roman"/>
          <w:sz w:val="28"/>
          <w:szCs w:val="28"/>
        </w:rPr>
        <w:t>mestre T+1</w:t>
      </w:r>
      <w:r w:rsidRPr="004B0BA0">
        <w:rPr>
          <w:rFonts w:ascii="Times New Roman" w:hAnsi="Times New Roman" w:cs="Times New Roman"/>
          <w:sz w:val="28"/>
          <w:szCs w:val="28"/>
        </w:rPr>
        <w:t xml:space="preserve"> de l’année 20</w:t>
      </w:r>
      <w:r w:rsidR="004B5EAD">
        <w:rPr>
          <w:rFonts w:ascii="Times New Roman" w:hAnsi="Times New Roman" w:cs="Times New Roman"/>
          <w:sz w:val="28"/>
          <w:szCs w:val="28"/>
        </w:rPr>
        <w:t>2</w:t>
      </w:r>
      <w:r w:rsidRPr="004B0BA0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0CB170AC" w14:textId="77777777" w:rsidR="00C241AE" w:rsidRPr="00C241AE" w:rsidRDefault="00C241AE" w:rsidP="00C241AE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tbl>
      <w:tblPr>
        <w:tblW w:w="10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4487"/>
      </w:tblGrid>
      <w:tr w:rsidR="001936FE" w:rsidRPr="001936FE" w14:paraId="6EE086DC" w14:textId="77777777" w:rsidTr="0090007E">
        <w:trPr>
          <w:trHeight w:val="701"/>
        </w:trPr>
        <w:tc>
          <w:tcPr>
            <w:tcW w:w="10147" w:type="dxa"/>
            <w:gridSpan w:val="2"/>
            <w:shd w:val="clear" w:color="000000" w:fill="C5E0B3"/>
            <w:vAlign w:val="center"/>
            <w:hideMark/>
          </w:tcPr>
          <w:p w14:paraId="05CB9A06" w14:textId="62E9B26D" w:rsidR="001936FE" w:rsidRPr="001936FE" w:rsidRDefault="001936FE" w:rsidP="00193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1936FE"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lang w:eastAsia="fr-FR"/>
              </w:rPr>
              <w:t xml:space="preserve">6. </w:t>
            </w:r>
            <w:r w:rsidRPr="001936F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RAPPEL DES RESULTATS DE L’EVALUATION DU </w:t>
            </w:r>
            <w:r w:rsidR="00C43B16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SE</w:t>
            </w:r>
            <w:r w:rsidRPr="001936F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MESTRE </w:t>
            </w:r>
            <w:proofErr w:type="gramStart"/>
            <w:r w:rsidRPr="001936F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T</w:t>
            </w:r>
            <w:proofErr w:type="gramEnd"/>
            <w:r w:rsidRPr="001936FE"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lang w:eastAsia="fr-FR"/>
              </w:rPr>
              <w:br/>
            </w:r>
            <w:r w:rsidRPr="00193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FR"/>
              </w:rPr>
              <w:t>(Par le Supérieur hiérarchique N+1)</w:t>
            </w:r>
          </w:p>
        </w:tc>
      </w:tr>
      <w:tr w:rsidR="001936FE" w:rsidRPr="001936FE" w14:paraId="1614E8A6" w14:textId="77777777" w:rsidTr="0090007E">
        <w:trPr>
          <w:trHeight w:val="492"/>
        </w:trPr>
        <w:tc>
          <w:tcPr>
            <w:tcW w:w="5660" w:type="dxa"/>
            <w:shd w:val="clear" w:color="auto" w:fill="auto"/>
            <w:vAlign w:val="center"/>
            <w:hideMark/>
          </w:tcPr>
          <w:p w14:paraId="36A285FB" w14:textId="77777777" w:rsidR="001936FE" w:rsidRPr="001936FE" w:rsidRDefault="001936FE" w:rsidP="00193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1936FE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CRITERES APPRECIES</w:t>
            </w:r>
          </w:p>
        </w:tc>
        <w:tc>
          <w:tcPr>
            <w:tcW w:w="4487" w:type="dxa"/>
            <w:shd w:val="clear" w:color="auto" w:fill="auto"/>
            <w:vAlign w:val="center"/>
            <w:hideMark/>
          </w:tcPr>
          <w:p w14:paraId="13FAC2EE" w14:textId="0536ECD5" w:rsidR="001936FE" w:rsidRPr="001936FE" w:rsidRDefault="001936FE" w:rsidP="00193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1936FE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RESULTATS DE L’EVALUATION</w:t>
            </w:r>
          </w:p>
        </w:tc>
      </w:tr>
      <w:tr w:rsidR="001936FE" w:rsidRPr="001936FE" w14:paraId="2792D082" w14:textId="77777777" w:rsidTr="0090007E">
        <w:trPr>
          <w:trHeight w:val="600"/>
        </w:trPr>
        <w:tc>
          <w:tcPr>
            <w:tcW w:w="5660" w:type="dxa"/>
            <w:shd w:val="clear" w:color="auto" w:fill="auto"/>
            <w:vAlign w:val="center"/>
            <w:hideMark/>
          </w:tcPr>
          <w:p w14:paraId="3B2DE705" w14:textId="2BA7AC94" w:rsidR="001936FE" w:rsidRPr="001936FE" w:rsidRDefault="001936FE" w:rsidP="001936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</w:pPr>
            <w:r w:rsidRPr="001936F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 xml:space="preserve">Niveau d'atteinte des objectifs fixés </w:t>
            </w:r>
            <w:r w:rsidR="008A638A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 xml:space="preserve">au </w:t>
            </w:r>
            <w:r w:rsidR="00C43B1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>se</w:t>
            </w:r>
            <w:r w:rsidR="008A638A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>mestre T</w:t>
            </w:r>
            <w:r w:rsidRPr="001936F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 xml:space="preserve"> </w:t>
            </w:r>
            <w:proofErr w:type="gramStart"/>
            <w:r w:rsidRPr="001936FE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fr-FR"/>
              </w:rPr>
              <w:t>( %</w:t>
            </w:r>
            <w:proofErr w:type="gramEnd"/>
            <w:r w:rsidRPr="001936FE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eastAsia="fr-FR"/>
              </w:rPr>
              <w:t>)</w:t>
            </w:r>
          </w:p>
        </w:tc>
        <w:tc>
          <w:tcPr>
            <w:tcW w:w="4487" w:type="dxa"/>
            <w:shd w:val="clear" w:color="auto" w:fill="auto"/>
            <w:vAlign w:val="center"/>
            <w:hideMark/>
          </w:tcPr>
          <w:p w14:paraId="6B0485ED" w14:textId="77777777" w:rsidR="001936FE" w:rsidRPr="001936FE" w:rsidRDefault="001936FE" w:rsidP="00193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 w:rsidRPr="001936F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1936FE" w:rsidRPr="001936FE" w14:paraId="5858EB04" w14:textId="77777777" w:rsidTr="0090007E">
        <w:trPr>
          <w:trHeight w:val="323"/>
        </w:trPr>
        <w:tc>
          <w:tcPr>
            <w:tcW w:w="5660" w:type="dxa"/>
            <w:shd w:val="clear" w:color="auto" w:fill="auto"/>
            <w:vAlign w:val="center"/>
            <w:hideMark/>
          </w:tcPr>
          <w:p w14:paraId="4655C4FF" w14:textId="2B96E52A" w:rsidR="001936FE" w:rsidRPr="001936FE" w:rsidRDefault="001936FE" w:rsidP="001936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</w:pPr>
            <w:r w:rsidRPr="001936F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 xml:space="preserve">Note </w:t>
            </w:r>
            <w:r w:rsidR="00970E72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>générale</w:t>
            </w:r>
            <w:r w:rsidRPr="001936F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 xml:space="preserve"> d'évaluation </w:t>
            </w:r>
            <w:r w:rsidR="008A638A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 xml:space="preserve">du </w:t>
            </w:r>
            <w:r w:rsidR="00C43B1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>se</w:t>
            </w:r>
            <w:r w:rsidR="008A638A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>mestre T</w:t>
            </w:r>
          </w:p>
        </w:tc>
        <w:tc>
          <w:tcPr>
            <w:tcW w:w="4487" w:type="dxa"/>
            <w:shd w:val="clear" w:color="auto" w:fill="auto"/>
            <w:vAlign w:val="center"/>
            <w:hideMark/>
          </w:tcPr>
          <w:p w14:paraId="63734632" w14:textId="77777777" w:rsidR="001936FE" w:rsidRPr="001936FE" w:rsidRDefault="001936FE" w:rsidP="00193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 w:rsidRPr="001936F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1936FE" w:rsidRPr="001936FE" w14:paraId="06AFA5CA" w14:textId="77777777" w:rsidTr="0090007E">
        <w:trPr>
          <w:trHeight w:val="323"/>
        </w:trPr>
        <w:tc>
          <w:tcPr>
            <w:tcW w:w="5660" w:type="dxa"/>
            <w:shd w:val="clear" w:color="auto" w:fill="auto"/>
            <w:vAlign w:val="center"/>
            <w:hideMark/>
          </w:tcPr>
          <w:p w14:paraId="663CE625" w14:textId="222A764A" w:rsidR="001936FE" w:rsidRPr="001936FE" w:rsidRDefault="001936FE" w:rsidP="001936F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</w:pPr>
            <w:r w:rsidRPr="001936F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 xml:space="preserve">Mesures individuelles prises </w:t>
            </w:r>
            <w:r w:rsidR="008A638A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 xml:space="preserve">au </w:t>
            </w:r>
            <w:r w:rsidR="00C43B1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>se</w:t>
            </w:r>
            <w:r w:rsidR="008A638A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fr-FR"/>
              </w:rPr>
              <w:t>mestre T</w:t>
            </w:r>
          </w:p>
        </w:tc>
        <w:tc>
          <w:tcPr>
            <w:tcW w:w="4487" w:type="dxa"/>
            <w:shd w:val="clear" w:color="auto" w:fill="auto"/>
            <w:vAlign w:val="center"/>
            <w:hideMark/>
          </w:tcPr>
          <w:p w14:paraId="495616A5" w14:textId="77777777" w:rsidR="001936FE" w:rsidRPr="001936FE" w:rsidRDefault="001936FE" w:rsidP="001936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</w:pPr>
            <w:r w:rsidRPr="001936F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</w:tbl>
    <w:p w14:paraId="008D7F28" w14:textId="77777777" w:rsidR="00C90FFA" w:rsidRDefault="00C90FFA" w:rsidP="00AB3B2E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4F53D2E9" w14:textId="77777777" w:rsidR="00B6390A" w:rsidRDefault="00B6390A" w:rsidP="001936FE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 w:rsidRPr="00AB3B2E">
        <w:rPr>
          <w:rFonts w:ascii="Times New Roman" w:hAnsi="Times New Roman" w:cs="Times New Roman"/>
          <w:sz w:val="28"/>
          <w:szCs w:val="28"/>
        </w:rPr>
        <w:t>Cette partie fait un rapprochement entre les performances passées et présentes pour en tirer des leçons et prendre des décisions d’ajustement ou alors féliciter et encourager à tenir le cap.</w:t>
      </w:r>
    </w:p>
    <w:p w14:paraId="5DCF0305" w14:textId="77777777" w:rsidR="00E111B4" w:rsidRDefault="00E111B4" w:rsidP="00AB3B2E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tbl>
      <w:tblPr>
        <w:tblW w:w="1067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5"/>
      </w:tblGrid>
      <w:tr w:rsidR="00CE0954" w:rsidRPr="00D626D3" w14:paraId="1E36BE46" w14:textId="77777777" w:rsidTr="000500B3">
        <w:trPr>
          <w:trHeight w:val="181"/>
        </w:trPr>
        <w:tc>
          <w:tcPr>
            <w:tcW w:w="10675" w:type="dxa"/>
            <w:shd w:val="clear" w:color="auto" w:fill="C5E0B3" w:themeFill="accent6" w:themeFillTint="66"/>
            <w:hideMark/>
          </w:tcPr>
          <w:p w14:paraId="69B3BBF8" w14:textId="428C2FBD" w:rsidR="00CE0954" w:rsidRPr="001C6C3E" w:rsidRDefault="00CE0954" w:rsidP="0082452C">
            <w:pPr>
              <w:pStyle w:val="Sansinterlig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" w:name="_Hlk64327298"/>
            <w:r w:rsidRPr="00D626D3">
              <w:rPr>
                <w:rFonts w:ascii="Cambria" w:eastAsia="Times New Roman" w:hAnsi="Cambria" w:cs="Calibri"/>
                <w:color w:val="333333"/>
                <w:sz w:val="24"/>
                <w:szCs w:val="24"/>
                <w:lang w:eastAsia="fr-FR"/>
              </w:rPr>
              <w:t> </w:t>
            </w:r>
            <w:r w:rsidR="0082452C">
              <w:rPr>
                <w:rFonts w:ascii="Cambria" w:eastAsia="Times New Roman" w:hAnsi="Cambria" w:cs="Calibri"/>
                <w:color w:val="333333"/>
                <w:sz w:val="24"/>
                <w:szCs w:val="24"/>
                <w:lang w:eastAsia="fr-FR"/>
              </w:rPr>
              <w:t xml:space="preserve">             </w:t>
            </w:r>
            <w:r w:rsidR="002C26C8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fr-FR"/>
              </w:rPr>
              <w:t>7</w:t>
            </w:r>
            <w:r w:rsidR="00E873C2" w:rsidRPr="00E873C2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fr-FR"/>
              </w:rPr>
              <w:t>.</w:t>
            </w:r>
            <w:r w:rsidR="00B32B85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fr-FR"/>
              </w:rPr>
              <w:t xml:space="preserve"> </w:t>
            </w:r>
            <w:r w:rsidRPr="001C6C3E">
              <w:rPr>
                <w:rFonts w:ascii="Times New Roman" w:hAnsi="Times New Roman" w:cs="Times New Roman"/>
                <w:b/>
                <w:sz w:val="28"/>
                <w:szCs w:val="28"/>
              </w:rPr>
              <w:t>COMPARAISON DES PERFORMANCES D</w:t>
            </w:r>
            <w:r w:rsidR="001E24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ES </w:t>
            </w:r>
            <w:r w:rsidR="00C43B16">
              <w:rPr>
                <w:rFonts w:ascii="Times New Roman" w:hAnsi="Times New Roman" w:cs="Times New Roman"/>
                <w:b/>
                <w:sz w:val="28"/>
                <w:szCs w:val="28"/>
              </w:rPr>
              <w:t>SE</w:t>
            </w:r>
            <w:r w:rsidR="001E24A6">
              <w:rPr>
                <w:rFonts w:ascii="Times New Roman" w:hAnsi="Times New Roman" w:cs="Times New Roman"/>
                <w:b/>
                <w:sz w:val="28"/>
                <w:szCs w:val="28"/>
              </w:rPr>
              <w:t>MESTRE (T+1) ET T</w:t>
            </w:r>
          </w:p>
          <w:p w14:paraId="2F3EFB2D" w14:textId="77777777" w:rsidR="00CE0954" w:rsidRPr="00D626D3" w:rsidRDefault="00CE0954" w:rsidP="00A12BA9">
            <w:pPr>
              <w:pStyle w:val="Sansinterligne"/>
              <w:tabs>
                <w:tab w:val="left" w:pos="2970"/>
              </w:tabs>
              <w:rPr>
                <w:rFonts w:ascii="Cambria" w:eastAsia="Times New Roman" w:hAnsi="Cambria" w:cs="Calibri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Calibri"/>
                <w:color w:val="333333"/>
                <w:sz w:val="24"/>
                <w:szCs w:val="24"/>
                <w:lang w:eastAsia="fr-FR"/>
              </w:rPr>
              <w:tab/>
            </w:r>
            <w:r w:rsidR="00B533E5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(</w:t>
            </w:r>
            <w:r w:rsidR="00A12BA9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 xml:space="preserve">Par le </w:t>
            </w:r>
            <w:r w:rsidR="00B533E5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Supérieur hiérarchique N+1)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bookmarkEnd w:id="1"/>
          </w:p>
        </w:tc>
      </w:tr>
      <w:tr w:rsidR="00CE0954" w:rsidRPr="00D626D3" w14:paraId="49FA2892" w14:textId="77777777" w:rsidTr="000500B3">
        <w:trPr>
          <w:trHeight w:val="4"/>
        </w:trPr>
        <w:tc>
          <w:tcPr>
            <w:tcW w:w="10675" w:type="dxa"/>
            <w:shd w:val="clear" w:color="000000" w:fill="FFFF00"/>
            <w:hideMark/>
          </w:tcPr>
          <w:p w14:paraId="352E3D80" w14:textId="77777777" w:rsidR="00CE0954" w:rsidRPr="00D626D3" w:rsidRDefault="00CE0954" w:rsidP="0082452C">
            <w:pPr>
              <w:pStyle w:val="Sansinterligne"/>
              <w:tabs>
                <w:tab w:val="left" w:pos="2970"/>
              </w:tabs>
              <w:rPr>
                <w:rFonts w:ascii="Cambria" w:eastAsia="Times New Roman" w:hAnsi="Cambria" w:cs="Calibri"/>
                <w:color w:val="333333"/>
                <w:sz w:val="24"/>
                <w:szCs w:val="24"/>
                <w:lang w:eastAsia="fr-FR"/>
              </w:rPr>
            </w:pPr>
          </w:p>
        </w:tc>
      </w:tr>
    </w:tbl>
    <w:p w14:paraId="47734643" w14:textId="0A89C6AB" w:rsidR="001936FE" w:rsidRDefault="007948A6" w:rsidP="0013382A">
      <w:pPr>
        <w:pStyle w:val="Sansinterlig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629747E4" w14:textId="1DA4864A" w:rsidR="001E24A6" w:rsidRDefault="001E24A6" w:rsidP="001E24A6">
      <w:pPr>
        <w:pStyle w:val="Sansinterligne"/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</w:t>
      </w:r>
      <w:r w:rsidR="00C43B16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mestre T : …………..</w:t>
      </w:r>
    </w:p>
    <w:p w14:paraId="462D7DC1" w14:textId="3BC2BE70" w:rsidR="001E24A6" w:rsidRDefault="001E24A6" w:rsidP="001E24A6">
      <w:pPr>
        <w:pStyle w:val="Sansinterligne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</w:t>
      </w:r>
      <w:r w:rsidR="00C43B16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mestre T+1 : …………</w:t>
      </w:r>
    </w:p>
    <w:p w14:paraId="1079A2D4" w14:textId="25685797" w:rsidR="001E24A6" w:rsidRDefault="001E24A6" w:rsidP="001E24A6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0B40BBDD" w14:textId="17A2CAC8" w:rsidR="00984707" w:rsidRPr="00984707" w:rsidRDefault="001E24A6" w:rsidP="00984707">
      <w:pPr>
        <w:pStyle w:val="Sansinterligne"/>
        <w:rPr>
          <w:rFonts w:ascii="Times New Roman" w:hAnsi="Times New Roman" w:cs="Times New Roman"/>
          <w:sz w:val="28"/>
          <w:szCs w:val="28"/>
        </w:rPr>
      </w:pPr>
      <w:bookmarkStart w:id="2" w:name="_Hlk64327415"/>
      <m:oMathPara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Note semestre (T 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+1)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Note semestre T 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Note semestre T </m:t>
              </m:r>
            </m:den>
          </m:f>
          <w:bookmarkEnd w:id="2"/>
          <m:r>
            <w:rPr>
              <w:rFonts w:ascii="Cambria Math" w:eastAsiaTheme="minorEastAsia" w:hAnsi="Cambria Math" w:cs="Times New Roman"/>
              <w:sz w:val="28"/>
              <w:szCs w:val="28"/>
            </w:rPr>
            <m:t>*100</m:t>
          </m:r>
        </m:oMath>
      </m:oMathPara>
    </w:p>
    <w:p w14:paraId="6A8083FD" w14:textId="77777777" w:rsidR="00984707" w:rsidRDefault="00984707" w:rsidP="00984707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6FC5F403" w14:textId="2E5CBA87" w:rsidR="00F429D7" w:rsidRPr="00984707" w:rsidRDefault="00984707" w:rsidP="00984707">
      <w:pPr>
        <w:pStyle w:val="Sansinterligne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δ=____________________</m:t>
          </m:r>
        </m:oMath>
      </m:oMathPara>
    </w:p>
    <w:p w14:paraId="53EC2599" w14:textId="77777777" w:rsidR="00984707" w:rsidRPr="00984707" w:rsidRDefault="00984707" w:rsidP="00984707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711A24A1" w14:textId="16A20587" w:rsidR="001E24A6" w:rsidRDefault="00F429D7" w:rsidP="00F429D7">
      <w:pPr>
        <w:pStyle w:val="Sansinterligne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δ&gt;50%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performance nettement meilleure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F313D8C" w14:textId="1C397D62" w:rsidR="001E24A6" w:rsidRDefault="00F429D7" w:rsidP="00F429D7">
      <w:pPr>
        <w:pStyle w:val="Sansinterligne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0%&lt;δ≤50%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performance meilleure</m:t>
        </m:r>
      </m:oMath>
    </w:p>
    <w:p w14:paraId="0B1456DB" w14:textId="648BEBD8" w:rsidR="00F429D7" w:rsidRPr="00F429D7" w:rsidRDefault="00F429D7" w:rsidP="00F429D7">
      <w:pPr>
        <w:pStyle w:val="Sansinterligne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δ=0%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performance stable</m:t>
        </m:r>
      </m:oMath>
    </w:p>
    <w:p w14:paraId="0DB2AE32" w14:textId="319C65A5" w:rsidR="00F429D7" w:rsidRDefault="00F429D7" w:rsidP="00F429D7">
      <w:pPr>
        <w:pStyle w:val="Sansinterligne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-50%≤δ&lt;0%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performance régressée</m:t>
        </m:r>
      </m:oMath>
    </w:p>
    <w:p w14:paraId="7EB8F5D1" w14:textId="355936F2" w:rsidR="00F429D7" w:rsidRDefault="00F429D7" w:rsidP="00F429D7">
      <w:pPr>
        <w:pStyle w:val="Sansinterligne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δ&lt;-50%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performance nettement regressée</m:t>
        </m:r>
      </m:oMath>
    </w:p>
    <w:p w14:paraId="75DA50C8" w14:textId="77777777" w:rsidR="00F429D7" w:rsidRDefault="00F429D7" w:rsidP="001E24A6">
      <w:pPr>
        <w:pStyle w:val="Sansinterligne"/>
        <w:spacing w:before="240"/>
        <w:rPr>
          <w:rFonts w:ascii="Times New Roman" w:hAnsi="Times New Roman" w:cs="Times New Roman"/>
          <w:sz w:val="28"/>
          <w:szCs w:val="28"/>
        </w:rPr>
      </w:pPr>
    </w:p>
    <w:p w14:paraId="575C1E0A" w14:textId="3A9DC2A6" w:rsidR="001B5AB7" w:rsidRDefault="001B5AB7" w:rsidP="00D7038B">
      <w:pPr>
        <w:pStyle w:val="Sansinterligne"/>
        <w:jc w:val="both"/>
        <w:rPr>
          <w:rFonts w:ascii="Times New Roman" w:hAnsi="Times New Roman" w:cs="Times New Roman"/>
          <w:sz w:val="28"/>
          <w:szCs w:val="28"/>
        </w:rPr>
      </w:pPr>
      <w:r w:rsidRPr="0013382A">
        <w:rPr>
          <w:rFonts w:ascii="Times New Roman" w:hAnsi="Times New Roman" w:cs="Times New Roman"/>
          <w:sz w:val="28"/>
          <w:szCs w:val="28"/>
        </w:rPr>
        <w:t>Le besoin de formation est la zone où</w:t>
      </w:r>
      <w:r w:rsidR="00E862EF" w:rsidRPr="0013382A">
        <w:rPr>
          <w:rFonts w:ascii="Times New Roman" w:hAnsi="Times New Roman" w:cs="Times New Roman"/>
          <w:sz w:val="28"/>
          <w:szCs w:val="28"/>
        </w:rPr>
        <w:t xml:space="preserve"> le superviseur et </w:t>
      </w:r>
      <w:r w:rsidR="00A37ABA">
        <w:rPr>
          <w:rFonts w:ascii="Times New Roman" w:hAnsi="Times New Roman" w:cs="Times New Roman"/>
          <w:sz w:val="28"/>
          <w:szCs w:val="28"/>
        </w:rPr>
        <w:t xml:space="preserve">le collaborateur </w:t>
      </w:r>
      <w:r w:rsidRPr="0013382A">
        <w:rPr>
          <w:rFonts w:ascii="Times New Roman" w:hAnsi="Times New Roman" w:cs="Times New Roman"/>
          <w:sz w:val="28"/>
          <w:szCs w:val="28"/>
        </w:rPr>
        <w:t>envisage</w:t>
      </w:r>
      <w:r w:rsidR="00E862EF" w:rsidRPr="0013382A">
        <w:rPr>
          <w:rFonts w:ascii="Times New Roman" w:hAnsi="Times New Roman" w:cs="Times New Roman"/>
          <w:sz w:val="28"/>
          <w:szCs w:val="28"/>
        </w:rPr>
        <w:t>nt</w:t>
      </w:r>
      <w:r w:rsidRPr="0013382A">
        <w:rPr>
          <w:rFonts w:ascii="Times New Roman" w:hAnsi="Times New Roman" w:cs="Times New Roman"/>
          <w:sz w:val="28"/>
          <w:szCs w:val="28"/>
        </w:rPr>
        <w:t xml:space="preserve"> un renforcement des capacités au vu des résultats </w:t>
      </w:r>
      <w:r w:rsidR="00A37ABA">
        <w:rPr>
          <w:rFonts w:ascii="Times New Roman" w:hAnsi="Times New Roman" w:cs="Times New Roman"/>
          <w:sz w:val="28"/>
          <w:szCs w:val="28"/>
        </w:rPr>
        <w:t>annuels du collaborateur évalué</w:t>
      </w:r>
      <w:r w:rsidR="00D83CAA" w:rsidRPr="0013382A">
        <w:rPr>
          <w:rFonts w:ascii="Times New Roman" w:hAnsi="Times New Roman" w:cs="Times New Roman"/>
          <w:sz w:val="28"/>
          <w:szCs w:val="28"/>
        </w:rPr>
        <w:t>.</w:t>
      </w:r>
    </w:p>
    <w:p w14:paraId="03F95C19" w14:textId="77777777" w:rsidR="005C448F" w:rsidRPr="0013382A" w:rsidRDefault="005C448F" w:rsidP="0013382A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tbl>
      <w:tblPr>
        <w:tblW w:w="10771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4499"/>
        <w:gridCol w:w="2999"/>
        <w:gridCol w:w="2046"/>
      </w:tblGrid>
      <w:tr w:rsidR="005E2219" w:rsidRPr="00D626D3" w14:paraId="0C3CAE6C" w14:textId="77777777" w:rsidTr="000500B3">
        <w:trPr>
          <w:trHeight w:val="281"/>
        </w:trPr>
        <w:tc>
          <w:tcPr>
            <w:tcW w:w="10771" w:type="dxa"/>
            <w:gridSpan w:val="4"/>
            <w:shd w:val="clear" w:color="auto" w:fill="C5E0B3" w:themeFill="accent6" w:themeFillTint="66"/>
            <w:hideMark/>
          </w:tcPr>
          <w:p w14:paraId="62C1934A" w14:textId="6AE41314" w:rsidR="00EA466C" w:rsidRDefault="002C26C8" w:rsidP="00EA466C">
            <w:pPr>
              <w:pStyle w:val="Sansinterligne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fr-FR"/>
              </w:rPr>
              <w:t>8</w:t>
            </w:r>
            <w:r w:rsidR="00E873C2" w:rsidRPr="00E873C2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fr-FR"/>
              </w:rPr>
              <w:t>.</w:t>
            </w:r>
            <w:r w:rsidR="005E2219">
              <w:rPr>
                <w:rFonts w:ascii="Cambria" w:eastAsia="Times New Roman" w:hAnsi="Cambria" w:cs="Calibri"/>
                <w:color w:val="333333"/>
                <w:sz w:val="24"/>
                <w:szCs w:val="24"/>
                <w:lang w:eastAsia="fr-FR"/>
              </w:rPr>
              <w:t xml:space="preserve"> </w:t>
            </w:r>
            <w:r w:rsidR="005E2219" w:rsidRPr="001C6C3E">
              <w:rPr>
                <w:rFonts w:ascii="Times New Roman" w:hAnsi="Times New Roman" w:cs="Times New Roman"/>
                <w:b/>
              </w:rPr>
              <w:t>BESOINS DE FORMATION</w:t>
            </w:r>
            <w:r w:rsidR="00D7038B">
              <w:rPr>
                <w:rFonts w:ascii="Times New Roman" w:hAnsi="Times New Roman" w:cs="Times New Roman"/>
                <w:b/>
              </w:rPr>
              <w:t xml:space="preserve"> </w:t>
            </w:r>
            <w:r w:rsidR="00D7038B" w:rsidRPr="00D7038B">
              <w:rPr>
                <w:rFonts w:ascii="Times New Roman" w:hAnsi="Times New Roman" w:cs="Times New Roman"/>
                <w:b/>
                <w:color w:val="FF0000"/>
              </w:rPr>
              <w:t xml:space="preserve">(A CONSERVER POUR LE </w:t>
            </w:r>
            <w:r w:rsidR="00C43B16">
              <w:rPr>
                <w:rFonts w:ascii="Times New Roman" w:hAnsi="Times New Roman" w:cs="Times New Roman"/>
                <w:b/>
                <w:color w:val="FF0000"/>
              </w:rPr>
              <w:t>SE</w:t>
            </w:r>
            <w:r w:rsidR="00D7038B" w:rsidRPr="00D7038B">
              <w:rPr>
                <w:rFonts w:ascii="Times New Roman" w:hAnsi="Times New Roman" w:cs="Times New Roman"/>
                <w:b/>
                <w:color w:val="FF0000"/>
              </w:rPr>
              <w:t>M</w:t>
            </w:r>
            <w:r w:rsidR="00EA466C">
              <w:rPr>
                <w:rFonts w:ascii="Times New Roman" w:hAnsi="Times New Roman" w:cs="Times New Roman"/>
                <w:b/>
                <w:color w:val="FF0000"/>
              </w:rPr>
              <w:t xml:space="preserve">ESTRE </w:t>
            </w:r>
            <w:r w:rsidR="00C43B16">
              <w:rPr>
                <w:rFonts w:ascii="Times New Roman" w:hAnsi="Times New Roman" w:cs="Times New Roman"/>
                <w:b/>
                <w:color w:val="FF0000"/>
              </w:rPr>
              <w:t>2</w:t>
            </w:r>
            <w:r w:rsidR="00EA466C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3DBCBA1D" w14:textId="44D4F97A" w:rsidR="005E2219" w:rsidRPr="00D7038B" w:rsidRDefault="00A12BA9" w:rsidP="00EA466C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(Par le</w:t>
            </w:r>
            <w:r w:rsidR="00B533E5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 xml:space="preserve"> Supérieur hiérarchique N+1)</w:t>
            </w:r>
          </w:p>
        </w:tc>
      </w:tr>
      <w:tr w:rsidR="005E2219" w:rsidRPr="00D626D3" w14:paraId="7B8E6A48" w14:textId="77777777" w:rsidTr="000500B3">
        <w:trPr>
          <w:trHeight w:val="7"/>
        </w:trPr>
        <w:tc>
          <w:tcPr>
            <w:tcW w:w="10771" w:type="dxa"/>
            <w:gridSpan w:val="4"/>
            <w:shd w:val="clear" w:color="000000" w:fill="FFFF00"/>
            <w:hideMark/>
          </w:tcPr>
          <w:p w14:paraId="0EFC2E71" w14:textId="77777777" w:rsidR="005E2219" w:rsidRPr="00D626D3" w:rsidRDefault="005E2219" w:rsidP="0013382A">
            <w:pPr>
              <w:pStyle w:val="Sansinterligne"/>
              <w:tabs>
                <w:tab w:val="left" w:pos="2970"/>
              </w:tabs>
              <w:rPr>
                <w:rFonts w:ascii="Cambria" w:eastAsia="Times New Roman" w:hAnsi="Cambria" w:cs="Calibri"/>
                <w:color w:val="333333"/>
                <w:sz w:val="24"/>
                <w:szCs w:val="24"/>
                <w:lang w:eastAsia="fr-FR"/>
              </w:rPr>
            </w:pPr>
          </w:p>
        </w:tc>
      </w:tr>
      <w:tr w:rsidR="0013382A" w:rsidRPr="007948A6" w14:paraId="46CE6FEE" w14:textId="77777777" w:rsidTr="00EA466C">
        <w:tblPrEx>
          <w:tblLook w:val="0000" w:firstRow="0" w:lastRow="0" w:firstColumn="0" w:lastColumn="0" w:noHBand="0" w:noVBand="0"/>
        </w:tblPrEx>
        <w:trPr>
          <w:trHeight w:val="542"/>
        </w:trPr>
        <w:tc>
          <w:tcPr>
            <w:tcW w:w="1227" w:type="dxa"/>
          </w:tcPr>
          <w:p w14:paraId="21904611" w14:textId="77777777" w:rsidR="0013382A" w:rsidRDefault="0013382A" w:rsidP="0013382A">
            <w:pPr>
              <w:pStyle w:val="Sansinterligne"/>
              <w:tabs>
                <w:tab w:val="left" w:pos="26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36DCC208" w14:textId="77777777" w:rsidR="0013382A" w:rsidRPr="005C448F" w:rsidRDefault="0013382A" w:rsidP="005C448F">
            <w:pPr>
              <w:rPr>
                <w:rFonts w:ascii="Times New Roman" w:hAnsi="Times New Roman"/>
                <w:b/>
              </w:rPr>
            </w:pPr>
            <w:r w:rsidRPr="0013382A">
              <w:rPr>
                <w:rFonts w:ascii="Times New Roman" w:hAnsi="Times New Roman"/>
                <w:b/>
              </w:rPr>
              <w:t>NOMBRE</w:t>
            </w:r>
          </w:p>
        </w:tc>
        <w:tc>
          <w:tcPr>
            <w:tcW w:w="4499" w:type="dxa"/>
          </w:tcPr>
          <w:p w14:paraId="4E0C8E2A" w14:textId="77777777" w:rsidR="0013382A" w:rsidRDefault="0013382A" w:rsidP="0013382A">
            <w:pPr>
              <w:pStyle w:val="Sansinterlig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B6B241" w14:textId="77777777" w:rsidR="0013382A" w:rsidRPr="0013382A" w:rsidRDefault="005C448F" w:rsidP="0013382A">
            <w:pPr>
              <w:pStyle w:val="Sansinterlig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</w:rPr>
              <w:t xml:space="preserve">          </w:t>
            </w:r>
            <w:r w:rsidR="0013382A" w:rsidRPr="001B5AB7">
              <w:rPr>
                <w:rFonts w:ascii="Times New Roman" w:hAnsi="Times New Roman"/>
                <w:b/>
              </w:rPr>
              <w:t>INTITULE DE LA FORMATION</w:t>
            </w:r>
          </w:p>
        </w:tc>
        <w:tc>
          <w:tcPr>
            <w:tcW w:w="2999" w:type="dxa"/>
          </w:tcPr>
          <w:p w14:paraId="45E14F04" w14:textId="77777777" w:rsidR="0013382A" w:rsidRPr="007948A6" w:rsidRDefault="0013382A" w:rsidP="0013382A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</w:p>
          <w:p w14:paraId="6FA11967" w14:textId="77777777" w:rsidR="0013382A" w:rsidRPr="005C448F" w:rsidRDefault="005C448F" w:rsidP="005C448F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</w:rPr>
              <w:t xml:space="preserve">         </w:t>
            </w:r>
            <w:r w:rsidR="0013382A" w:rsidRPr="001B5AB7">
              <w:rPr>
                <w:rFonts w:ascii="Times New Roman" w:hAnsi="Times New Roman"/>
                <w:b/>
              </w:rPr>
              <w:t>OBJECTIFS VISES</w:t>
            </w:r>
          </w:p>
        </w:tc>
        <w:tc>
          <w:tcPr>
            <w:tcW w:w="2046" w:type="dxa"/>
          </w:tcPr>
          <w:p w14:paraId="1258732A" w14:textId="77777777" w:rsidR="0013382A" w:rsidRPr="007948A6" w:rsidRDefault="0013382A" w:rsidP="0013382A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 w:rsidRPr="001B5AB7">
              <w:rPr>
                <w:rFonts w:ascii="Times New Roman" w:hAnsi="Times New Roman"/>
                <w:b/>
              </w:rPr>
              <w:t xml:space="preserve">ECHEANCES </w:t>
            </w:r>
            <w:r w:rsidRPr="00D83CAA">
              <w:rPr>
                <w:rFonts w:ascii="Times New Roman" w:hAnsi="Times New Roman"/>
                <w:b/>
                <w:sz w:val="20"/>
                <w:szCs w:val="20"/>
              </w:rPr>
              <w:t>(COURT, MOYEN, LONG TERME)</w:t>
            </w:r>
          </w:p>
          <w:p w14:paraId="6646D7B7" w14:textId="77777777" w:rsidR="0013382A" w:rsidRPr="007948A6" w:rsidRDefault="0013382A" w:rsidP="0013382A">
            <w:pPr>
              <w:pStyle w:val="Sansinterlig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C448F" w:rsidRPr="007948A6" w14:paraId="6F2E9588" w14:textId="77777777" w:rsidTr="000500B3">
        <w:tblPrEx>
          <w:tblLook w:val="0000" w:firstRow="0" w:lastRow="0" w:firstColumn="0" w:lastColumn="0" w:noHBand="0" w:noVBand="0"/>
        </w:tblPrEx>
        <w:trPr>
          <w:trHeight w:val="244"/>
        </w:trPr>
        <w:tc>
          <w:tcPr>
            <w:tcW w:w="1227" w:type="dxa"/>
          </w:tcPr>
          <w:p w14:paraId="78A8DF3D" w14:textId="77777777" w:rsidR="005C448F" w:rsidRDefault="005C448F" w:rsidP="005C448F">
            <w:pPr>
              <w:tabs>
                <w:tab w:val="left" w:pos="84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99" w:type="dxa"/>
          </w:tcPr>
          <w:p w14:paraId="018928F1" w14:textId="5C146ECA" w:rsidR="005C448F" w:rsidRPr="00D14FDE" w:rsidRDefault="003B74E3" w:rsidP="0013382A">
            <w:pPr>
              <w:pStyle w:val="Sansinterligne"/>
              <w:rPr>
                <w:rFonts w:ascii="Times New Roman" w:hAnsi="Times New Roman" w:cs="Times New Roman"/>
              </w:rPr>
            </w:pPr>
            <w:r w:rsidRPr="00D14FDE">
              <w:rPr>
                <w:rFonts w:ascii="Times New Roman" w:hAnsi="Times New Roman" w:cs="Times New Roman"/>
              </w:rPr>
              <w:t>FORMATION AUX TECHNIQUE D’ASSISTANCE</w:t>
            </w:r>
          </w:p>
        </w:tc>
        <w:tc>
          <w:tcPr>
            <w:tcW w:w="2999" w:type="dxa"/>
          </w:tcPr>
          <w:p w14:paraId="05F449BF" w14:textId="6152F35D" w:rsidR="005C448F" w:rsidRPr="00D14FDE" w:rsidRDefault="00D14FDE" w:rsidP="00D14FDE">
            <w:pPr>
              <w:pStyle w:val="Sansinterligne"/>
              <w:rPr>
                <w:rFonts w:ascii="Times New Roman" w:hAnsi="Times New Roman"/>
              </w:rPr>
            </w:pPr>
            <w:r w:rsidRPr="00D14FDE">
              <w:rPr>
                <w:rFonts w:ascii="Times New Roman" w:hAnsi="Times New Roman"/>
              </w:rPr>
              <w:t>NECESSITE DE FORMAR L’AGENT AUX TECHNIQUE</w:t>
            </w:r>
          </w:p>
        </w:tc>
        <w:tc>
          <w:tcPr>
            <w:tcW w:w="2046" w:type="dxa"/>
          </w:tcPr>
          <w:p w14:paraId="1785482D" w14:textId="77777777" w:rsidR="005C448F" w:rsidRPr="001B5AB7" w:rsidRDefault="005C448F" w:rsidP="0013382A">
            <w:pPr>
              <w:pStyle w:val="Sansinterligne"/>
              <w:rPr>
                <w:rFonts w:ascii="Times New Roman" w:hAnsi="Times New Roman"/>
                <w:b/>
              </w:rPr>
            </w:pPr>
          </w:p>
        </w:tc>
      </w:tr>
      <w:tr w:rsidR="0013382A" w:rsidRPr="007948A6" w14:paraId="7FF9507F" w14:textId="77777777" w:rsidTr="00EA466C">
        <w:tblPrEx>
          <w:tblLook w:val="0000" w:firstRow="0" w:lastRow="0" w:firstColumn="0" w:lastColumn="0" w:noHBand="0" w:noVBand="0"/>
        </w:tblPrEx>
        <w:trPr>
          <w:trHeight w:val="289"/>
        </w:trPr>
        <w:tc>
          <w:tcPr>
            <w:tcW w:w="1227" w:type="dxa"/>
          </w:tcPr>
          <w:p w14:paraId="692B74BA" w14:textId="77777777" w:rsidR="0013382A" w:rsidRDefault="005C448F" w:rsidP="0013382A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99" w:type="dxa"/>
          </w:tcPr>
          <w:p w14:paraId="3A5EBCF4" w14:textId="6DB701D4" w:rsidR="0013382A" w:rsidRPr="00D14FDE" w:rsidRDefault="003B74E3" w:rsidP="00D14FDE">
            <w:pPr>
              <w:pStyle w:val="Sansinterligne"/>
              <w:rPr>
                <w:rFonts w:ascii="Times New Roman" w:hAnsi="Times New Roman"/>
              </w:rPr>
            </w:pPr>
            <w:r w:rsidRPr="00D14FDE">
              <w:rPr>
                <w:rFonts w:ascii="Times New Roman" w:hAnsi="Times New Roman"/>
              </w:rPr>
              <w:t>FORMATION TECHNIQUE D’</w:t>
            </w:r>
            <w:r w:rsidR="00D14FDE" w:rsidRPr="00D14FDE">
              <w:rPr>
                <w:rFonts w:ascii="Times New Roman" w:hAnsi="Times New Roman"/>
              </w:rPr>
              <w:t>ELABORATION DES BUS</w:t>
            </w:r>
            <w:r w:rsidRPr="00D14FDE">
              <w:rPr>
                <w:rFonts w:ascii="Times New Roman" w:hAnsi="Times New Roman"/>
              </w:rPr>
              <w:t>INE</w:t>
            </w:r>
            <w:r w:rsidR="00D14FDE" w:rsidRPr="00D14FDE">
              <w:rPr>
                <w:rFonts w:ascii="Times New Roman" w:hAnsi="Times New Roman"/>
              </w:rPr>
              <w:t>SS</w:t>
            </w:r>
          </w:p>
        </w:tc>
        <w:tc>
          <w:tcPr>
            <w:tcW w:w="2999" w:type="dxa"/>
          </w:tcPr>
          <w:p w14:paraId="5F83A372" w14:textId="76D78266" w:rsidR="0013382A" w:rsidRPr="00D14FDE" w:rsidRDefault="00D14FDE" w:rsidP="0013382A">
            <w:pPr>
              <w:pStyle w:val="Sansinterligne"/>
              <w:rPr>
                <w:rFonts w:ascii="Times New Roman" w:hAnsi="Times New Roman"/>
              </w:rPr>
            </w:pPr>
            <w:r w:rsidRPr="00D14FDE">
              <w:rPr>
                <w:rFonts w:ascii="Times New Roman" w:hAnsi="Times New Roman"/>
              </w:rPr>
              <w:t>ASSISTANCE POUR UNE MEILLEUR PRISE EN CHARGES DU</w:t>
            </w:r>
            <w:r>
              <w:rPr>
                <w:rFonts w:ascii="Times New Roman" w:hAnsi="Times New Roman"/>
              </w:rPr>
              <w:t xml:space="preserve"> JEUNE</w:t>
            </w:r>
          </w:p>
        </w:tc>
        <w:tc>
          <w:tcPr>
            <w:tcW w:w="2046" w:type="dxa"/>
          </w:tcPr>
          <w:p w14:paraId="34DF9238" w14:textId="77777777" w:rsidR="0013382A" w:rsidRPr="007948A6" w:rsidRDefault="0013382A" w:rsidP="0013382A">
            <w:pPr>
              <w:pStyle w:val="Sansinterligne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3382A" w:rsidRPr="007948A6" w14:paraId="0EDC6D5A" w14:textId="77777777" w:rsidTr="00EA466C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227" w:type="dxa"/>
          </w:tcPr>
          <w:p w14:paraId="1A921665" w14:textId="77777777" w:rsidR="0013382A" w:rsidRPr="0013382A" w:rsidRDefault="005C448F" w:rsidP="0013382A"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499" w:type="dxa"/>
          </w:tcPr>
          <w:p w14:paraId="374702E6" w14:textId="77777777" w:rsidR="0013382A" w:rsidRDefault="0013382A" w:rsidP="0013382A">
            <w:pPr>
              <w:pStyle w:val="Sansinterlig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99" w:type="dxa"/>
          </w:tcPr>
          <w:p w14:paraId="3A46F1EB" w14:textId="77777777" w:rsidR="0013382A" w:rsidRPr="007948A6" w:rsidRDefault="0013382A" w:rsidP="0013382A">
            <w:pPr>
              <w:pStyle w:val="Sansinterligne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046" w:type="dxa"/>
          </w:tcPr>
          <w:p w14:paraId="4EBB9F55" w14:textId="77777777" w:rsidR="0013382A" w:rsidRPr="007948A6" w:rsidRDefault="0013382A" w:rsidP="0013382A">
            <w:pPr>
              <w:pStyle w:val="Sansinterligne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CF69DD6" w14:textId="73A2A451" w:rsidR="000C3574" w:rsidRDefault="005E2219" w:rsidP="00D21DFC">
      <w:pPr>
        <w:pStyle w:val="Sansinterligne"/>
        <w:ind w:left="108"/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fr-FR"/>
        </w:rPr>
      </w:pPr>
      <w:r w:rsidRPr="00D626D3">
        <w:rPr>
          <w:rFonts w:ascii="Cambria" w:eastAsia="Times New Roman" w:hAnsi="Cambria" w:cs="Calibri"/>
          <w:color w:val="333333"/>
          <w:sz w:val="24"/>
          <w:szCs w:val="24"/>
          <w:lang w:eastAsia="fr-FR"/>
        </w:rPr>
        <w:t> </w:t>
      </w:r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fr-FR"/>
        </w:rPr>
        <w:t xml:space="preserve">  </w:t>
      </w:r>
    </w:p>
    <w:p w14:paraId="14A71DA1" w14:textId="77777777" w:rsidR="005E2219" w:rsidRPr="005E2219" w:rsidRDefault="005E2219" w:rsidP="005E2219">
      <w:pPr>
        <w:pStyle w:val="Sansinterligne"/>
        <w:ind w:left="1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fr-FR"/>
        </w:rPr>
        <w:t xml:space="preserve">     </w:t>
      </w:r>
    </w:p>
    <w:tbl>
      <w:tblPr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3260"/>
        <w:gridCol w:w="2552"/>
      </w:tblGrid>
      <w:tr w:rsidR="005E0360" w:rsidRPr="00D626D3" w14:paraId="0506A401" w14:textId="77777777" w:rsidTr="005975E7">
        <w:trPr>
          <w:trHeight w:val="315"/>
        </w:trPr>
        <w:tc>
          <w:tcPr>
            <w:tcW w:w="3823" w:type="dxa"/>
            <w:shd w:val="clear" w:color="auto" w:fill="C5E0B3" w:themeFill="accent6" w:themeFillTint="66"/>
            <w:vAlign w:val="center"/>
            <w:hideMark/>
          </w:tcPr>
          <w:p w14:paraId="6A28686D" w14:textId="77777777" w:rsidR="005E0360" w:rsidRDefault="005E0360" w:rsidP="0090007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333333"/>
                <w:sz w:val="28"/>
                <w:szCs w:val="28"/>
                <w:lang w:eastAsia="fr-FR"/>
              </w:rPr>
            </w:pPr>
          </w:p>
          <w:p w14:paraId="2B3B0D9E" w14:textId="3C2A038A" w:rsidR="00A14928" w:rsidRPr="00A14928" w:rsidRDefault="002C26C8" w:rsidP="009000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color w:val="333333"/>
                <w:sz w:val="24"/>
                <w:szCs w:val="24"/>
                <w:lang w:eastAsia="fr-FR"/>
              </w:rPr>
              <w:t>9</w:t>
            </w:r>
            <w:r w:rsidR="00E873C2">
              <w:rPr>
                <w:rFonts w:ascii="Times New Roman" w:eastAsia="Times New Roman" w:hAnsi="Times New Roman"/>
                <w:b/>
                <w:color w:val="333333"/>
                <w:sz w:val="24"/>
                <w:szCs w:val="24"/>
                <w:lang w:eastAsia="fr-FR"/>
              </w:rPr>
              <w:t xml:space="preserve">. </w:t>
            </w:r>
            <w:r w:rsidR="00A14928" w:rsidRPr="00A14928">
              <w:rPr>
                <w:rFonts w:ascii="Times New Roman" w:eastAsia="Times New Roman" w:hAnsi="Times New Roman"/>
                <w:b/>
                <w:color w:val="333333"/>
                <w:sz w:val="24"/>
                <w:szCs w:val="24"/>
                <w:lang w:eastAsia="fr-FR"/>
              </w:rPr>
              <w:t>QUESTIONNAIRE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14:paraId="13862F15" w14:textId="77777777" w:rsidR="005E0360" w:rsidRDefault="005E0360" w:rsidP="0090007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333333"/>
                <w:sz w:val="28"/>
                <w:szCs w:val="28"/>
                <w:lang w:eastAsia="fr-FR"/>
              </w:rPr>
            </w:pPr>
          </w:p>
          <w:p w14:paraId="1DC8F373" w14:textId="77777777" w:rsidR="005E0360" w:rsidRPr="00A14928" w:rsidRDefault="00A14928" w:rsidP="009000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333333"/>
                <w:sz w:val="24"/>
                <w:szCs w:val="24"/>
                <w:lang w:eastAsia="fr-FR"/>
              </w:rPr>
            </w:pPr>
            <w:r w:rsidRPr="00A14928">
              <w:rPr>
                <w:rFonts w:ascii="Times New Roman" w:eastAsia="Times New Roman" w:hAnsi="Times New Roman"/>
                <w:b/>
                <w:color w:val="333333"/>
                <w:sz w:val="24"/>
                <w:szCs w:val="24"/>
                <w:lang w:eastAsia="fr-FR"/>
              </w:rPr>
              <w:t>A REMPLIR PAR LE COLLABORATEUR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14:paraId="41304CCF" w14:textId="77777777" w:rsidR="005E0360" w:rsidRDefault="005E0360" w:rsidP="0090007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333333"/>
                <w:sz w:val="24"/>
                <w:szCs w:val="24"/>
                <w:lang w:eastAsia="fr-FR"/>
              </w:rPr>
            </w:pPr>
          </w:p>
          <w:p w14:paraId="74FF665B" w14:textId="32D68D4A" w:rsidR="005E0360" w:rsidRPr="005E0360" w:rsidRDefault="005E0360" w:rsidP="0090007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333333"/>
                <w:sz w:val="24"/>
                <w:szCs w:val="24"/>
                <w:lang w:eastAsia="fr-FR"/>
              </w:rPr>
            </w:pPr>
            <w:r w:rsidRPr="005E036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APPRECIATIONS </w:t>
            </w:r>
            <w:r w:rsidR="008A638A">
              <w:rPr>
                <w:rFonts w:ascii="Times New Roman" w:hAnsi="Times New Roman"/>
                <w:b/>
                <w:bCs/>
                <w:sz w:val="24"/>
                <w:szCs w:val="24"/>
              </w:rPr>
              <w:t>DU SUPERIEUR</w:t>
            </w:r>
            <w:r w:rsidR="00B533E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HIERARCHIQUE N+1</w:t>
            </w:r>
          </w:p>
        </w:tc>
      </w:tr>
      <w:tr w:rsidR="005E0360" w:rsidRPr="00C73CF4" w14:paraId="69D54D3A" w14:textId="77777777" w:rsidTr="005975E7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3823" w:type="dxa"/>
            <w:vAlign w:val="center"/>
          </w:tcPr>
          <w:p w14:paraId="033C9518" w14:textId="1E968C43" w:rsidR="005E0360" w:rsidRPr="005C7501" w:rsidRDefault="005E0360" w:rsidP="000C3574">
            <w:pPr>
              <w:pStyle w:val="En-tte"/>
              <w:tabs>
                <w:tab w:val="clear" w:pos="4536"/>
                <w:tab w:val="clear" w:pos="907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004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1. Citez </w:t>
            </w:r>
            <w:r w:rsidR="000C357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vos </w:t>
            </w:r>
            <w:r w:rsidRPr="00DC004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trois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(0</w:t>
            </w:r>
            <w:r w:rsidR="00C20105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) </w:t>
            </w:r>
            <w:r w:rsidR="00D442D5">
              <w:rPr>
                <w:rFonts w:ascii="Times New Roman" w:hAnsi="Times New Roman"/>
                <w:b/>
                <w:bCs/>
                <w:sz w:val="28"/>
                <w:szCs w:val="28"/>
              </w:rPr>
              <w:t>meilleures</w:t>
            </w:r>
            <w:r w:rsidR="000C357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réalisations au cours </w:t>
            </w:r>
            <w:r w:rsidR="00F47CE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du </w:t>
            </w:r>
            <w:r w:rsidR="00C43B16">
              <w:rPr>
                <w:rFonts w:ascii="Times New Roman" w:hAnsi="Times New Roman"/>
                <w:b/>
                <w:bCs/>
                <w:sz w:val="28"/>
                <w:szCs w:val="28"/>
              </w:rPr>
              <w:t>se</w:t>
            </w:r>
            <w:r w:rsidR="00F47CE7">
              <w:rPr>
                <w:rFonts w:ascii="Times New Roman" w:hAnsi="Times New Roman"/>
                <w:b/>
                <w:bCs/>
                <w:sz w:val="28"/>
                <w:szCs w:val="28"/>
              </w:rPr>
              <w:t>mestre</w:t>
            </w:r>
          </w:p>
        </w:tc>
        <w:tc>
          <w:tcPr>
            <w:tcW w:w="3260" w:type="dxa"/>
            <w:vAlign w:val="center"/>
          </w:tcPr>
          <w:p w14:paraId="46305E35" w14:textId="56B899DF" w:rsidR="005E0360" w:rsidRPr="00A47152" w:rsidRDefault="00A47152" w:rsidP="00B32B85">
            <w:pPr>
              <w:pStyle w:val="En-tte"/>
              <w:tabs>
                <w:tab w:val="clear" w:pos="4536"/>
                <w:tab w:val="clear" w:pos="9072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SAISIE DES VISA DE CONTRAT 227</w:t>
            </w:r>
          </w:p>
          <w:p w14:paraId="489B02B4" w14:textId="7F02A5C0" w:rsidR="0066720B" w:rsidRPr="00A47152" w:rsidRDefault="0066720B" w:rsidP="00B32B85">
            <w:pPr>
              <w:pStyle w:val="En-tte"/>
              <w:tabs>
                <w:tab w:val="clear" w:pos="4536"/>
                <w:tab w:val="clear" w:pos="9072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A47152">
              <w:rPr>
                <w:rFonts w:ascii="Times New Roman" w:hAnsi="Times New Roman"/>
              </w:rPr>
              <w:t>REINITIALISATION DEBLOCAGE DES MOT DE PASSE</w:t>
            </w:r>
            <w:r w:rsidR="005975E7">
              <w:rPr>
                <w:rFonts w:ascii="Times New Roman" w:hAnsi="Times New Roman"/>
              </w:rPr>
              <w:t xml:space="preserve"> ET MODIFICATION </w:t>
            </w:r>
          </w:p>
          <w:p w14:paraId="7DC39000" w14:textId="1D80CF36" w:rsidR="0066720B" w:rsidRPr="005975E7" w:rsidRDefault="0066720B" w:rsidP="005975E7">
            <w:pPr>
              <w:pStyle w:val="En-tte"/>
              <w:tabs>
                <w:tab w:val="clear" w:pos="4536"/>
                <w:tab w:val="clear" w:pos="9072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5975E7">
              <w:rPr>
                <w:rFonts w:ascii="Times New Roman" w:hAnsi="Times New Roman"/>
              </w:rPr>
              <w:t>DE L’ADRESSE EMAIL</w:t>
            </w:r>
          </w:p>
        </w:tc>
        <w:tc>
          <w:tcPr>
            <w:tcW w:w="2552" w:type="dxa"/>
            <w:vAlign w:val="center"/>
          </w:tcPr>
          <w:p w14:paraId="52783D52" w14:textId="77777777" w:rsidR="005E0360" w:rsidRPr="00C73CF4" w:rsidRDefault="005E0360" w:rsidP="00B32B85">
            <w:pPr>
              <w:pStyle w:val="En-tte"/>
              <w:tabs>
                <w:tab w:val="clear" w:pos="4536"/>
                <w:tab w:val="clear" w:pos="9072"/>
              </w:tabs>
              <w:rPr>
                <w:rFonts w:ascii="Book Antiqua" w:hAnsi="Book Antiqua"/>
                <w:b/>
              </w:rPr>
            </w:pPr>
          </w:p>
        </w:tc>
      </w:tr>
      <w:tr w:rsidR="005E0360" w14:paraId="44355534" w14:textId="77777777" w:rsidTr="005975E7">
        <w:tblPrEx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3823" w:type="dxa"/>
          </w:tcPr>
          <w:p w14:paraId="37008D20" w14:textId="24BD32D0" w:rsidR="005E0360" w:rsidRPr="00DC0044" w:rsidRDefault="005E0360" w:rsidP="005E0360">
            <w:pPr>
              <w:pStyle w:val="Sansinterlig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00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A466C" w:rsidRPr="00DC00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="00EA466C" w:rsidRPr="00DC00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ommentaire </w:t>
            </w:r>
            <w:r w:rsidR="00EA466C">
              <w:rPr>
                <w:rFonts w:ascii="Times New Roman" w:hAnsi="Times New Roman" w:cs="Times New Roman"/>
                <w:b/>
                <w:sz w:val="28"/>
                <w:szCs w:val="28"/>
              </w:rPr>
              <w:t>sur</w:t>
            </w:r>
            <w:r w:rsidRPr="00DC00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les </w:t>
            </w:r>
            <w:r w:rsidR="00E77297" w:rsidRPr="00DC0044">
              <w:rPr>
                <w:rFonts w:ascii="Times New Roman" w:hAnsi="Times New Roman" w:cs="Times New Roman"/>
                <w:b/>
                <w:sz w:val="28"/>
                <w:szCs w:val="28"/>
              </w:rPr>
              <w:t>difficultés rencontrées</w:t>
            </w:r>
            <w:r w:rsidRPr="00DC004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2B32E369" w14:textId="77777777" w:rsidR="005E0360" w:rsidRPr="00DC0044" w:rsidRDefault="005E0360" w:rsidP="005E0360">
            <w:pPr>
              <w:pStyle w:val="Sansinterlig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0044">
              <w:rPr>
                <w:rFonts w:ascii="Times New Roman" w:hAnsi="Times New Roman" w:cs="Times New Roman"/>
                <w:b/>
                <w:sz w:val="28"/>
                <w:szCs w:val="28"/>
              </w:rPr>
              <w:t>Est-ce que les difficultés rencontrées dans vos activités sont pour vous des obstacles ou des défis à</w:t>
            </w:r>
            <w:r w:rsidR="000C35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relever</w:t>
            </w:r>
            <w:r w:rsidRPr="00DC0044">
              <w:rPr>
                <w:rFonts w:ascii="Times New Roman" w:hAnsi="Times New Roman" w:cs="Times New Roman"/>
                <w:b/>
                <w:sz w:val="28"/>
                <w:szCs w:val="28"/>
              </w:rPr>
              <w:t> ?</w:t>
            </w:r>
            <w:r w:rsidR="00A149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Justifiez brièvement.</w:t>
            </w:r>
          </w:p>
          <w:p w14:paraId="5A4B045E" w14:textId="77777777" w:rsidR="005E0360" w:rsidRDefault="005E0360" w:rsidP="00B32B85">
            <w:pPr>
              <w:tabs>
                <w:tab w:val="left" w:pos="267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E292F02" w14:textId="5E16A59F" w:rsidR="000500B3" w:rsidRPr="005975E7" w:rsidRDefault="000500B3" w:rsidP="005975E7">
            <w:pPr>
              <w:pStyle w:val="En-tte"/>
              <w:tabs>
                <w:tab w:val="clear" w:pos="4536"/>
                <w:tab w:val="clear" w:pos="907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-</w:t>
            </w:r>
            <w:r w:rsidR="005975E7">
              <w:rPr>
                <w:rFonts w:ascii="Times New Roman" w:hAnsi="Times New Roman"/>
              </w:rPr>
              <w:t>DIFFICULTE DANS LA PRISE EN CHARGE DES DEMANDEUR EN EMPLOI  DE LA NON CONNAINCE DES FORMATION AUX SENS DE L’AGENCE</w:t>
            </w:r>
          </w:p>
          <w:p w14:paraId="0CFD5225" w14:textId="77777777" w:rsidR="000500B3" w:rsidRDefault="000500B3" w:rsidP="000500B3">
            <w:pPr>
              <w:pStyle w:val="En-tte"/>
              <w:tabs>
                <w:tab w:val="clear" w:pos="4536"/>
                <w:tab w:val="clear" w:pos="907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-</w:t>
            </w:r>
          </w:p>
          <w:p w14:paraId="0AF36018" w14:textId="6D451700" w:rsidR="005E0360" w:rsidRDefault="000500B3" w:rsidP="000500B3">
            <w:pPr>
              <w:tabs>
                <w:tab w:val="left" w:pos="267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</w:tcPr>
          <w:p w14:paraId="35BA394F" w14:textId="77777777" w:rsidR="005E0360" w:rsidRDefault="005E0360" w:rsidP="00B32B8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E0360" w14:paraId="20135429" w14:textId="77777777" w:rsidTr="005975E7">
        <w:tblPrEx>
          <w:tblLook w:val="0000" w:firstRow="0" w:lastRow="0" w:firstColumn="0" w:lastColumn="0" w:noHBand="0" w:noVBand="0"/>
        </w:tblPrEx>
        <w:trPr>
          <w:trHeight w:val="781"/>
        </w:trPr>
        <w:tc>
          <w:tcPr>
            <w:tcW w:w="3823" w:type="dxa"/>
          </w:tcPr>
          <w:p w14:paraId="4D128CFF" w14:textId="2C807AE8" w:rsidR="005E0360" w:rsidRPr="000C3574" w:rsidRDefault="005E0360" w:rsidP="000C3574">
            <w:pPr>
              <w:pStyle w:val="Sansinterligne"/>
              <w:rPr>
                <w:rFonts w:ascii="Times New Roman" w:hAnsi="Times New Roman"/>
                <w:sz w:val="28"/>
                <w:szCs w:val="28"/>
              </w:rPr>
            </w:pPr>
            <w:r w:rsidRPr="00DC0044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C35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Que </w:t>
            </w:r>
            <w:r w:rsidR="00EA466C">
              <w:rPr>
                <w:rFonts w:ascii="Times New Roman" w:hAnsi="Times New Roman" w:cs="Times New Roman"/>
                <w:b/>
                <w:sz w:val="28"/>
                <w:szCs w:val="28"/>
              </w:rPr>
              <w:t>souhaiteriez-vous</w:t>
            </w:r>
            <w:r w:rsidR="000C35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voir être améliorés dans votre service ?</w:t>
            </w:r>
          </w:p>
        </w:tc>
        <w:tc>
          <w:tcPr>
            <w:tcW w:w="3260" w:type="dxa"/>
          </w:tcPr>
          <w:p w14:paraId="0E9058BC" w14:textId="1447286F" w:rsidR="000500B3" w:rsidRPr="005975E7" w:rsidRDefault="000500B3" w:rsidP="005975E7">
            <w:pPr>
              <w:pStyle w:val="En-tte"/>
              <w:tabs>
                <w:tab w:val="clear" w:pos="4536"/>
                <w:tab w:val="clear" w:pos="9072"/>
              </w:tabs>
              <w:ind w:right="134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286529">
              <w:rPr>
                <w:rFonts w:ascii="Times New Roman" w:hAnsi="Times New Roman"/>
              </w:rPr>
              <w:t>AVOIR LES INFORMATIONS SUR LES OFFRES</w:t>
            </w:r>
          </w:p>
          <w:p w14:paraId="52A8CFFB" w14:textId="77777777" w:rsidR="000500B3" w:rsidRDefault="000500B3" w:rsidP="000500B3">
            <w:pPr>
              <w:pStyle w:val="En-tte"/>
              <w:tabs>
                <w:tab w:val="clear" w:pos="4536"/>
                <w:tab w:val="clear" w:pos="907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3C4DBB18" w14:textId="313FA60D" w:rsidR="00150764" w:rsidRDefault="000500B3" w:rsidP="000500B3">
            <w:pPr>
              <w:tabs>
                <w:tab w:val="left" w:pos="267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552" w:type="dxa"/>
          </w:tcPr>
          <w:p w14:paraId="0D0F53ED" w14:textId="77777777" w:rsidR="005E0360" w:rsidRDefault="005E0360" w:rsidP="00B32B8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C3574" w14:paraId="18F6A43F" w14:textId="77777777" w:rsidTr="005975E7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3823" w:type="dxa"/>
          </w:tcPr>
          <w:p w14:paraId="2090710D" w14:textId="77777777" w:rsidR="000C3574" w:rsidRPr="00DC0044" w:rsidRDefault="000C3574" w:rsidP="000C3574">
            <w:pPr>
              <w:pStyle w:val="Sansinterlig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 </w:t>
            </w:r>
            <w:r w:rsidRPr="00DC00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Dans votre poste,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faites trois (03) propositions qui contribueront efficacement à la compétitivité durable de l’Agence.</w:t>
            </w:r>
            <w:r w:rsidRPr="00DC0044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  <w:p w14:paraId="604DD67D" w14:textId="77777777" w:rsidR="000C3574" w:rsidRPr="00DC0044" w:rsidRDefault="000C3574" w:rsidP="000C3574">
            <w:pPr>
              <w:pStyle w:val="Sansinterlig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14:paraId="71D220B4" w14:textId="5BC13D03" w:rsidR="000500B3" w:rsidRPr="00286529" w:rsidRDefault="005946AD" w:rsidP="000500B3">
            <w:pPr>
              <w:pStyle w:val="En-tte"/>
              <w:tabs>
                <w:tab w:val="clear" w:pos="4536"/>
                <w:tab w:val="clear" w:pos="9072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EQUIPEMENT </w:t>
            </w:r>
            <w:r w:rsidR="00286529">
              <w:rPr>
                <w:rFonts w:ascii="Times New Roman" w:hAnsi="Times New Roman"/>
              </w:rPr>
              <w:t>INFORMATIQUE</w:t>
            </w:r>
            <w:r>
              <w:rPr>
                <w:rFonts w:ascii="Times New Roman" w:hAnsi="Times New Roman"/>
              </w:rPr>
              <w:t xml:space="preserve"> DEFAILLANT</w:t>
            </w:r>
          </w:p>
          <w:p w14:paraId="08B36828" w14:textId="0563C2C1" w:rsidR="000C3574" w:rsidRPr="00286529" w:rsidRDefault="000500B3" w:rsidP="005946AD">
            <w:pPr>
              <w:pStyle w:val="En-tte"/>
              <w:tabs>
                <w:tab w:val="clear" w:pos="4536"/>
                <w:tab w:val="clear" w:pos="9072"/>
              </w:tabs>
              <w:rPr>
                <w:rFonts w:ascii="Times New Roman" w:hAnsi="Times New Roman"/>
              </w:rPr>
            </w:pPr>
            <w:r w:rsidRPr="00286529">
              <w:rPr>
                <w:rFonts w:ascii="Times New Roman" w:hAnsi="Times New Roman"/>
              </w:rPr>
              <w:t>-</w:t>
            </w:r>
            <w:r w:rsidR="005946AD">
              <w:rPr>
                <w:rFonts w:ascii="Times New Roman" w:hAnsi="Times New Roman"/>
              </w:rPr>
              <w:t xml:space="preserve"> POURVOIR</w:t>
            </w:r>
            <w:r w:rsidR="00286529">
              <w:rPr>
                <w:rFonts w:ascii="Times New Roman" w:hAnsi="Times New Roman"/>
              </w:rPr>
              <w:t xml:space="preserve"> EN RESSOURCES H</w:t>
            </w:r>
            <w:r w:rsidR="005946AD">
              <w:rPr>
                <w:rFonts w:ascii="Times New Roman" w:hAnsi="Times New Roman"/>
              </w:rPr>
              <w:t>UMAINES LES SERVICES EN DEFICIT</w:t>
            </w:r>
          </w:p>
        </w:tc>
        <w:tc>
          <w:tcPr>
            <w:tcW w:w="2552" w:type="dxa"/>
          </w:tcPr>
          <w:p w14:paraId="65AF810C" w14:textId="77777777" w:rsidR="000C3574" w:rsidRDefault="000C3574" w:rsidP="00B32B8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907B42B" w14:textId="77777777" w:rsidR="00A500D8" w:rsidRDefault="00A500D8" w:rsidP="00B839E4">
      <w:pPr>
        <w:autoSpaceDE w:val="0"/>
        <w:autoSpaceDN w:val="0"/>
        <w:adjustRightInd w:val="0"/>
        <w:rPr>
          <w:rFonts w:ascii="Cambria" w:hAnsi="Cambria"/>
          <w:color w:val="333333"/>
          <w:sz w:val="24"/>
          <w:szCs w:val="24"/>
        </w:rPr>
      </w:pPr>
    </w:p>
    <w:p w14:paraId="7B04D776" w14:textId="77777777" w:rsidR="000C3574" w:rsidRDefault="000C3574" w:rsidP="00B839E4">
      <w:pPr>
        <w:autoSpaceDE w:val="0"/>
        <w:autoSpaceDN w:val="0"/>
        <w:adjustRightInd w:val="0"/>
        <w:rPr>
          <w:rFonts w:ascii="Cambria" w:hAnsi="Cambria"/>
          <w:color w:val="333333"/>
          <w:sz w:val="24"/>
          <w:szCs w:val="24"/>
        </w:rPr>
      </w:pPr>
    </w:p>
    <w:tbl>
      <w:tblPr>
        <w:tblW w:w="10756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722"/>
        <w:gridCol w:w="3724"/>
      </w:tblGrid>
      <w:tr w:rsidR="003E241F" w:rsidRPr="00D626D3" w14:paraId="24A4C0BB" w14:textId="77777777" w:rsidTr="0090007E">
        <w:trPr>
          <w:trHeight w:val="788"/>
        </w:trPr>
        <w:tc>
          <w:tcPr>
            <w:tcW w:w="10756" w:type="dxa"/>
            <w:gridSpan w:val="3"/>
            <w:shd w:val="clear" w:color="auto" w:fill="C5E0B3" w:themeFill="accent6" w:themeFillTint="66"/>
            <w:hideMark/>
          </w:tcPr>
          <w:p w14:paraId="5D57ED2C" w14:textId="3F86D6BA" w:rsidR="008056F1" w:rsidRDefault="002C26C8" w:rsidP="008056F1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lang w:eastAsia="fr-FR"/>
              </w:rPr>
              <w:t>10</w:t>
            </w:r>
            <w:r w:rsidR="00E873C2"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lang w:eastAsia="fr-FR"/>
              </w:rPr>
              <w:t>.</w:t>
            </w:r>
            <w:r w:rsidR="003E241F"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lang w:eastAsia="fr-FR"/>
              </w:rPr>
              <w:t xml:space="preserve"> </w:t>
            </w:r>
            <w:r w:rsidR="003E241F" w:rsidRPr="001649B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fr-FR"/>
              </w:rPr>
              <w:t>COMMENTAIRES/OBSERVATIONS</w:t>
            </w:r>
          </w:p>
          <w:p w14:paraId="2B16CC34" w14:textId="6BF726A6" w:rsidR="003E241F" w:rsidRPr="0090007E" w:rsidRDefault="003E241F" w:rsidP="0090007E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41F">
              <w:rPr>
                <w:rFonts w:ascii="Times New Roman" w:hAnsi="Times New Roman" w:cs="Times New Roman"/>
                <w:b/>
                <w:sz w:val="28"/>
                <w:szCs w:val="28"/>
              </w:rPr>
              <w:t>(Souhaits)</w:t>
            </w:r>
          </w:p>
        </w:tc>
      </w:tr>
      <w:tr w:rsidR="003E241F" w:rsidRPr="00D626D3" w14:paraId="2B5B6DF1" w14:textId="77777777" w:rsidTr="0090007E">
        <w:trPr>
          <w:trHeight w:val="610"/>
        </w:trPr>
        <w:tc>
          <w:tcPr>
            <w:tcW w:w="3310" w:type="dxa"/>
            <w:shd w:val="clear" w:color="auto" w:fill="C5E0B3" w:themeFill="accent6" w:themeFillTint="66"/>
            <w:vAlign w:val="center"/>
            <w:hideMark/>
          </w:tcPr>
          <w:p w14:paraId="62181740" w14:textId="2971EEB0" w:rsidR="003E241F" w:rsidRPr="0090007E" w:rsidRDefault="003E241F" w:rsidP="0090007E">
            <w:pPr>
              <w:pStyle w:val="Sansinterligne"/>
              <w:tabs>
                <w:tab w:val="left" w:pos="8820"/>
              </w:tabs>
              <w:ind w:left="1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6"/>
              </w:rPr>
              <w:t>Du Collaborateur évalué</w:t>
            </w:r>
          </w:p>
        </w:tc>
        <w:tc>
          <w:tcPr>
            <w:tcW w:w="3722" w:type="dxa"/>
            <w:shd w:val="clear" w:color="auto" w:fill="C5E0B3" w:themeFill="accent6" w:themeFillTint="66"/>
            <w:vAlign w:val="center"/>
          </w:tcPr>
          <w:p w14:paraId="036DB1C0" w14:textId="0392952F" w:rsidR="007A4B34" w:rsidRPr="0090007E" w:rsidRDefault="00BE7064" w:rsidP="0090007E">
            <w:pPr>
              <w:spacing w:after="0" w:line="240" w:lineRule="auto"/>
              <w:jc w:val="center"/>
              <w:rPr>
                <w:rFonts w:ascii="Times New Roman" w:eastAsia="Times New Roman" w:hAnsi="Times New Roman" w:cstheme="minorBid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6"/>
              </w:rPr>
              <w:t>Du S</w:t>
            </w:r>
            <w:r w:rsidR="003E241F">
              <w:rPr>
                <w:rFonts w:ascii="Times New Roman" w:hAnsi="Times New Roman"/>
                <w:b/>
                <w:bCs/>
                <w:sz w:val="28"/>
                <w:szCs w:val="26"/>
              </w:rPr>
              <w:t>up</w:t>
            </w:r>
            <w:r>
              <w:rPr>
                <w:rFonts w:ascii="Times New Roman" w:hAnsi="Times New Roman"/>
                <w:b/>
                <w:bCs/>
                <w:sz w:val="28"/>
                <w:szCs w:val="26"/>
              </w:rPr>
              <w:t xml:space="preserve">érieur          </w:t>
            </w:r>
            <w:r w:rsidR="00EA466C">
              <w:rPr>
                <w:rFonts w:ascii="Times New Roman" w:hAnsi="Times New Roman"/>
                <w:b/>
                <w:bCs/>
                <w:sz w:val="28"/>
                <w:szCs w:val="26"/>
              </w:rPr>
              <w:t>Hiérarchique N</w:t>
            </w:r>
            <w:r>
              <w:rPr>
                <w:rFonts w:ascii="Times New Roman" w:hAnsi="Times New Roman"/>
                <w:b/>
                <w:bCs/>
                <w:sz w:val="28"/>
                <w:szCs w:val="26"/>
              </w:rPr>
              <w:t>+1</w:t>
            </w:r>
          </w:p>
        </w:tc>
        <w:tc>
          <w:tcPr>
            <w:tcW w:w="3723" w:type="dxa"/>
            <w:shd w:val="clear" w:color="auto" w:fill="C5E0B3" w:themeFill="accent6" w:themeFillTint="66"/>
            <w:vAlign w:val="center"/>
          </w:tcPr>
          <w:p w14:paraId="2248C208" w14:textId="77777777" w:rsidR="003E241F" w:rsidRPr="000807CC" w:rsidRDefault="003E241F" w:rsidP="0090007E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7CC">
              <w:rPr>
                <w:rFonts w:ascii="Times New Roman" w:hAnsi="Times New Roman" w:cs="Times New Roman"/>
                <w:b/>
                <w:sz w:val="28"/>
                <w:szCs w:val="28"/>
              </w:rPr>
              <w:t>Modalités de suivi-post évaluation du collaborateur</w:t>
            </w:r>
          </w:p>
          <w:p w14:paraId="46905D63" w14:textId="01A76400" w:rsidR="003E241F" w:rsidRDefault="00C462CA" w:rsidP="0090007E">
            <w:pPr>
              <w:pStyle w:val="Sansinterligne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(P</w:t>
            </w:r>
            <w:r w:rsidR="003E241F">
              <w:rPr>
                <w:rFonts w:ascii="Times New Roman" w:hAnsi="Times New Roman" w:cs="Times New Roman"/>
                <w:b/>
                <w:sz w:val="28"/>
                <w:szCs w:val="28"/>
              </w:rPr>
              <w:t>ar le S</w:t>
            </w:r>
            <w:r w:rsidR="00BE7064">
              <w:rPr>
                <w:rFonts w:ascii="Times New Roman" w:hAnsi="Times New Roman" w:cs="Times New Roman"/>
                <w:b/>
                <w:sz w:val="28"/>
                <w:szCs w:val="28"/>
              </w:rPr>
              <w:t>upérieur hiérarchique N+2</w:t>
            </w:r>
            <w:r w:rsidR="003E241F" w:rsidRPr="000807C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3E241F" w14:paraId="6CB4B136" w14:textId="77777777" w:rsidTr="0090007E">
        <w:tblPrEx>
          <w:tblLook w:val="0000" w:firstRow="0" w:lastRow="0" w:firstColumn="0" w:lastColumn="0" w:noHBand="0" w:noVBand="0"/>
        </w:tblPrEx>
        <w:trPr>
          <w:trHeight w:val="2820"/>
        </w:trPr>
        <w:tc>
          <w:tcPr>
            <w:tcW w:w="3310" w:type="dxa"/>
          </w:tcPr>
          <w:p w14:paraId="6E2E696E" w14:textId="6DC78E5A" w:rsidR="003E241F" w:rsidRDefault="005946AD" w:rsidP="005946A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je souhaite que mon fauteuil de bureau  soit </w:t>
            </w:r>
            <w:r w:rsidR="002F1D3F">
              <w:rPr>
                <w:rFonts w:ascii="Cambria" w:hAnsi="Cambria"/>
                <w:sz w:val="24"/>
                <w:szCs w:val="24"/>
              </w:rPr>
              <w:t xml:space="preserve">remplacé, 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2F1D3F">
              <w:rPr>
                <w:rFonts w:ascii="Cambria" w:hAnsi="Cambria"/>
                <w:sz w:val="24"/>
                <w:szCs w:val="24"/>
              </w:rPr>
              <w:t>car il a occasionné  des dommages. Je souffre de lombalgie de cause arthrosique. Je souhaiterais avoir un fauteuil ergonomique afin d’être plus productive dans la réception des jeunes.</w:t>
            </w:r>
          </w:p>
        </w:tc>
        <w:tc>
          <w:tcPr>
            <w:tcW w:w="3722" w:type="dxa"/>
          </w:tcPr>
          <w:p w14:paraId="7DA30DCB" w14:textId="77777777" w:rsidR="003E241F" w:rsidRDefault="003E241F" w:rsidP="003E241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23" w:type="dxa"/>
          </w:tcPr>
          <w:p w14:paraId="6AE84BE6" w14:textId="77777777" w:rsidR="009A5D12" w:rsidRDefault="009A5D12" w:rsidP="003E241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E241F" w14:paraId="5FDD0B26" w14:textId="77777777" w:rsidTr="0090007E">
        <w:tblPrEx>
          <w:tblLook w:val="0000" w:firstRow="0" w:lastRow="0" w:firstColumn="0" w:lastColumn="0" w:noHBand="0" w:noVBand="0"/>
        </w:tblPrEx>
        <w:trPr>
          <w:trHeight w:val="2395"/>
        </w:trPr>
        <w:tc>
          <w:tcPr>
            <w:tcW w:w="3310" w:type="dxa"/>
          </w:tcPr>
          <w:p w14:paraId="6AFF4BCB" w14:textId="77777777" w:rsidR="007A4B34" w:rsidRDefault="007A4B34" w:rsidP="007A4B34">
            <w:pPr>
              <w:pStyle w:val="Sansinterlig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7CC">
              <w:rPr>
                <w:rFonts w:ascii="Times New Roman" w:hAnsi="Times New Roman" w:cs="Times New Roman"/>
                <w:b/>
                <w:sz w:val="28"/>
                <w:szCs w:val="28"/>
              </w:rPr>
              <w:t>Nom, prénoms et signature du collaborateur évalué</w:t>
            </w:r>
          </w:p>
          <w:p w14:paraId="5F0B893B" w14:textId="77777777" w:rsidR="003E241F" w:rsidRDefault="003E241F" w:rsidP="007A4B34">
            <w:pPr>
              <w:rPr>
                <w:rFonts w:ascii="Cambria" w:hAnsi="Cambria"/>
                <w:sz w:val="24"/>
                <w:szCs w:val="24"/>
              </w:rPr>
            </w:pPr>
          </w:p>
          <w:p w14:paraId="589C7838" w14:textId="652FA6CB" w:rsidR="003E241F" w:rsidRDefault="002F1D3F" w:rsidP="003E241F">
            <w:pPr>
              <w:ind w:left="284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Mme SOUELE GNEBRY ADELAIDE</w:t>
            </w:r>
            <w:bookmarkStart w:id="3" w:name="_GoBack"/>
            <w:bookmarkEnd w:id="3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epse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AGOUNDOTE</w:t>
            </w:r>
          </w:p>
          <w:p w14:paraId="05BCE9BE" w14:textId="77777777" w:rsidR="003E241F" w:rsidRDefault="003E241F" w:rsidP="003E241F">
            <w:pPr>
              <w:ind w:left="284"/>
              <w:rPr>
                <w:rFonts w:ascii="Cambria" w:hAnsi="Cambria"/>
                <w:sz w:val="24"/>
                <w:szCs w:val="24"/>
              </w:rPr>
            </w:pPr>
          </w:p>
          <w:p w14:paraId="3B5FD8FE" w14:textId="77777777" w:rsidR="003E241F" w:rsidRDefault="003E241F" w:rsidP="003E241F">
            <w:pPr>
              <w:ind w:left="284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22" w:type="dxa"/>
          </w:tcPr>
          <w:p w14:paraId="6714603D" w14:textId="77777777" w:rsidR="007A4B34" w:rsidRDefault="007A4B34" w:rsidP="007A4B34">
            <w:pPr>
              <w:pStyle w:val="Sansinterlig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7C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Nom, prénoms et 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ignature du </w:t>
            </w:r>
            <w:r w:rsidR="009A5D12">
              <w:rPr>
                <w:rFonts w:ascii="Times New Roman" w:hAnsi="Times New Roman" w:cs="Times New Roman"/>
                <w:b/>
                <w:sz w:val="28"/>
                <w:szCs w:val="28"/>
              </w:rPr>
              <w:t>Supérieur hiérarchique N+1</w:t>
            </w:r>
          </w:p>
          <w:p w14:paraId="13BCE771" w14:textId="77777777" w:rsidR="003E241F" w:rsidRDefault="003E241F" w:rsidP="007A4B34">
            <w:pPr>
              <w:pStyle w:val="Sansinterligne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23" w:type="dxa"/>
          </w:tcPr>
          <w:p w14:paraId="5107A760" w14:textId="77777777" w:rsidR="009A5D12" w:rsidRDefault="009A5D12" w:rsidP="009A5D12">
            <w:pPr>
              <w:pStyle w:val="Sansinterlig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7CC">
              <w:rPr>
                <w:rFonts w:ascii="Times New Roman" w:hAnsi="Times New Roman" w:cs="Times New Roman"/>
                <w:b/>
                <w:sz w:val="28"/>
                <w:szCs w:val="28"/>
              </w:rPr>
              <w:t>Nom, prénoms et 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ignature du Supérieur hiérarchique N+2</w:t>
            </w:r>
          </w:p>
          <w:p w14:paraId="2DACF919" w14:textId="77777777" w:rsidR="003E241F" w:rsidRDefault="003E241F" w:rsidP="009A5D12">
            <w:pPr>
              <w:pStyle w:val="Sansinterligne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E018D31" w14:textId="02F9D70A" w:rsidR="003E241F" w:rsidRDefault="003E241F" w:rsidP="003E241F">
      <w:pPr>
        <w:rPr>
          <w:rFonts w:ascii="Cambria" w:hAnsi="Cambria"/>
          <w:sz w:val="24"/>
          <w:szCs w:val="24"/>
        </w:rPr>
      </w:pPr>
    </w:p>
    <w:p w14:paraId="45BB43C5" w14:textId="2648C1EC" w:rsidR="00F07DDF" w:rsidRPr="007E0FD7" w:rsidRDefault="007E0FD7" w:rsidP="003E241F">
      <w:pPr>
        <w:rPr>
          <w:rFonts w:ascii="Cambria" w:hAnsi="Cambria"/>
          <w:b/>
          <w:bCs/>
          <w:sz w:val="24"/>
          <w:szCs w:val="24"/>
        </w:rPr>
      </w:pPr>
      <w:r w:rsidRPr="007E0FD7">
        <w:rPr>
          <w:rFonts w:ascii="Cambria" w:hAnsi="Cambria"/>
          <w:b/>
          <w:bCs/>
          <w:sz w:val="24"/>
          <w:szCs w:val="24"/>
        </w:rPr>
        <w:t>A</w:t>
      </w:r>
      <w:r w:rsidR="00F07DDF" w:rsidRPr="007E0FD7">
        <w:rPr>
          <w:rFonts w:ascii="Cambria" w:hAnsi="Cambria"/>
          <w:b/>
          <w:bCs/>
          <w:sz w:val="24"/>
          <w:szCs w:val="24"/>
        </w:rPr>
        <w:t>ppréciation de la DRHAJA</w:t>
      </w:r>
    </w:p>
    <w:p w14:paraId="5C926937" w14:textId="77777777" w:rsidR="003E241F" w:rsidRDefault="003E241F" w:rsidP="003E241F">
      <w:pPr>
        <w:tabs>
          <w:tab w:val="left" w:pos="751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sectPr w:rsidR="003E241F" w:rsidSect="00397C24">
      <w:pgSz w:w="11906" w:h="16838"/>
      <w:pgMar w:top="1134" w:right="1134" w:bottom="1134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CE6C4" w14:textId="77777777" w:rsidR="008C60BF" w:rsidRDefault="008C60BF" w:rsidP="00C370C9">
      <w:pPr>
        <w:spacing w:after="0" w:line="240" w:lineRule="auto"/>
      </w:pPr>
      <w:r>
        <w:separator/>
      </w:r>
    </w:p>
  </w:endnote>
  <w:endnote w:type="continuationSeparator" w:id="0">
    <w:p w14:paraId="1190243A" w14:textId="77777777" w:rsidR="008C60BF" w:rsidRDefault="008C60BF" w:rsidP="00C37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8B66D" w14:textId="6965EFAE" w:rsidR="00286529" w:rsidRDefault="00286529">
    <w:pPr>
      <w:pStyle w:val="Pieddepage"/>
      <w:pBdr>
        <w:top w:val="thinThickSmallGap" w:sz="24" w:space="1" w:color="823B0B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753F8449F4044ABB80B664A8897FC943"/>
        </w:placeholder>
        <w:temporary/>
        <w:showingPlcHdr/>
      </w:sdtPr>
      <w:sdtContent>
        <w:r>
          <w:rPr>
            <w:rFonts w:asciiTheme="majorHAnsi" w:hAnsiTheme="majorHAnsi"/>
          </w:rPr>
          <w:t>[Tapez un texte]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F1D3F" w:rsidRPr="002F1D3F">
      <w:rPr>
        <w:rFonts w:asciiTheme="majorHAnsi" w:hAnsiTheme="majorHAnsi"/>
        <w:noProof/>
      </w:rPr>
      <w:t>10</w:t>
    </w:r>
    <w:r>
      <w:rPr>
        <w:rFonts w:asciiTheme="majorHAnsi" w:hAnsiTheme="majorHAnsi"/>
        <w:noProof/>
      </w:rPr>
      <w:fldChar w:fldCharType="end"/>
    </w:r>
  </w:p>
  <w:p w14:paraId="6A5B5DB2" w14:textId="77777777" w:rsidR="00286529" w:rsidRDefault="0028652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A34DB" w14:textId="77777777" w:rsidR="008C60BF" w:rsidRDefault="008C60BF" w:rsidP="00C370C9">
      <w:pPr>
        <w:spacing w:after="0" w:line="240" w:lineRule="auto"/>
      </w:pPr>
      <w:r>
        <w:separator/>
      </w:r>
    </w:p>
  </w:footnote>
  <w:footnote w:type="continuationSeparator" w:id="0">
    <w:p w14:paraId="09722EE5" w14:textId="77777777" w:rsidR="008C60BF" w:rsidRDefault="008C60BF" w:rsidP="00C37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146E6"/>
    <w:multiLevelType w:val="hybridMultilevel"/>
    <w:tmpl w:val="2C46F7A6"/>
    <w:lvl w:ilvl="0" w:tplc="BAB06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22B4"/>
    <w:multiLevelType w:val="hybridMultilevel"/>
    <w:tmpl w:val="1854B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42F17"/>
    <w:multiLevelType w:val="hybridMultilevel"/>
    <w:tmpl w:val="F678EECE"/>
    <w:lvl w:ilvl="0" w:tplc="10145044">
      <w:start w:val="3"/>
      <w:numFmt w:val="decimal"/>
      <w:lvlText w:val="%1."/>
      <w:lvlJc w:val="left"/>
      <w:pPr>
        <w:ind w:left="2265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985" w:hanging="360"/>
      </w:pPr>
    </w:lvl>
    <w:lvl w:ilvl="2" w:tplc="040C001B" w:tentative="1">
      <w:start w:val="1"/>
      <w:numFmt w:val="lowerRoman"/>
      <w:lvlText w:val="%3."/>
      <w:lvlJc w:val="right"/>
      <w:pPr>
        <w:ind w:left="3705" w:hanging="180"/>
      </w:pPr>
    </w:lvl>
    <w:lvl w:ilvl="3" w:tplc="040C000F" w:tentative="1">
      <w:start w:val="1"/>
      <w:numFmt w:val="decimal"/>
      <w:lvlText w:val="%4."/>
      <w:lvlJc w:val="left"/>
      <w:pPr>
        <w:ind w:left="4425" w:hanging="360"/>
      </w:pPr>
    </w:lvl>
    <w:lvl w:ilvl="4" w:tplc="040C0019" w:tentative="1">
      <w:start w:val="1"/>
      <w:numFmt w:val="lowerLetter"/>
      <w:lvlText w:val="%5."/>
      <w:lvlJc w:val="left"/>
      <w:pPr>
        <w:ind w:left="5145" w:hanging="360"/>
      </w:pPr>
    </w:lvl>
    <w:lvl w:ilvl="5" w:tplc="040C001B" w:tentative="1">
      <w:start w:val="1"/>
      <w:numFmt w:val="lowerRoman"/>
      <w:lvlText w:val="%6."/>
      <w:lvlJc w:val="right"/>
      <w:pPr>
        <w:ind w:left="5865" w:hanging="180"/>
      </w:pPr>
    </w:lvl>
    <w:lvl w:ilvl="6" w:tplc="040C000F" w:tentative="1">
      <w:start w:val="1"/>
      <w:numFmt w:val="decimal"/>
      <w:lvlText w:val="%7."/>
      <w:lvlJc w:val="left"/>
      <w:pPr>
        <w:ind w:left="6585" w:hanging="360"/>
      </w:pPr>
    </w:lvl>
    <w:lvl w:ilvl="7" w:tplc="040C0019" w:tentative="1">
      <w:start w:val="1"/>
      <w:numFmt w:val="lowerLetter"/>
      <w:lvlText w:val="%8."/>
      <w:lvlJc w:val="left"/>
      <w:pPr>
        <w:ind w:left="7305" w:hanging="360"/>
      </w:pPr>
    </w:lvl>
    <w:lvl w:ilvl="8" w:tplc="040C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3" w15:restartNumberingAfterBreak="0">
    <w:nsid w:val="218B0EC6"/>
    <w:multiLevelType w:val="hybridMultilevel"/>
    <w:tmpl w:val="4B2C3BF8"/>
    <w:lvl w:ilvl="0" w:tplc="573852E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8" w:hanging="360"/>
      </w:pPr>
    </w:lvl>
    <w:lvl w:ilvl="2" w:tplc="040C001B" w:tentative="1">
      <w:start w:val="1"/>
      <w:numFmt w:val="lowerRoman"/>
      <w:lvlText w:val="%3."/>
      <w:lvlJc w:val="right"/>
      <w:pPr>
        <w:ind w:left="1908" w:hanging="180"/>
      </w:pPr>
    </w:lvl>
    <w:lvl w:ilvl="3" w:tplc="040C000F" w:tentative="1">
      <w:start w:val="1"/>
      <w:numFmt w:val="decimal"/>
      <w:lvlText w:val="%4."/>
      <w:lvlJc w:val="left"/>
      <w:pPr>
        <w:ind w:left="2628" w:hanging="360"/>
      </w:pPr>
    </w:lvl>
    <w:lvl w:ilvl="4" w:tplc="040C0019" w:tentative="1">
      <w:start w:val="1"/>
      <w:numFmt w:val="lowerLetter"/>
      <w:lvlText w:val="%5."/>
      <w:lvlJc w:val="left"/>
      <w:pPr>
        <w:ind w:left="3348" w:hanging="360"/>
      </w:pPr>
    </w:lvl>
    <w:lvl w:ilvl="5" w:tplc="040C001B" w:tentative="1">
      <w:start w:val="1"/>
      <w:numFmt w:val="lowerRoman"/>
      <w:lvlText w:val="%6."/>
      <w:lvlJc w:val="right"/>
      <w:pPr>
        <w:ind w:left="4068" w:hanging="180"/>
      </w:pPr>
    </w:lvl>
    <w:lvl w:ilvl="6" w:tplc="040C000F" w:tentative="1">
      <w:start w:val="1"/>
      <w:numFmt w:val="decimal"/>
      <w:lvlText w:val="%7."/>
      <w:lvlJc w:val="left"/>
      <w:pPr>
        <w:ind w:left="4788" w:hanging="360"/>
      </w:pPr>
    </w:lvl>
    <w:lvl w:ilvl="7" w:tplc="040C0019" w:tentative="1">
      <w:start w:val="1"/>
      <w:numFmt w:val="lowerLetter"/>
      <w:lvlText w:val="%8."/>
      <w:lvlJc w:val="left"/>
      <w:pPr>
        <w:ind w:left="5508" w:hanging="360"/>
      </w:pPr>
    </w:lvl>
    <w:lvl w:ilvl="8" w:tplc="040C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312A5330"/>
    <w:multiLevelType w:val="hybridMultilevel"/>
    <w:tmpl w:val="A6B27BA0"/>
    <w:lvl w:ilvl="0" w:tplc="040C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757C5DEF"/>
    <w:multiLevelType w:val="hybridMultilevel"/>
    <w:tmpl w:val="A6D83112"/>
    <w:lvl w:ilvl="0" w:tplc="BBAAF4A2">
      <w:start w:val="1"/>
      <w:numFmt w:val="decimal"/>
      <w:lvlText w:val="%1."/>
      <w:lvlJc w:val="left"/>
      <w:pPr>
        <w:ind w:left="189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13" w:hanging="360"/>
      </w:pPr>
    </w:lvl>
    <w:lvl w:ilvl="2" w:tplc="040C001B" w:tentative="1">
      <w:start w:val="1"/>
      <w:numFmt w:val="lowerRoman"/>
      <w:lvlText w:val="%3."/>
      <w:lvlJc w:val="right"/>
      <w:pPr>
        <w:ind w:left="3333" w:hanging="180"/>
      </w:pPr>
    </w:lvl>
    <w:lvl w:ilvl="3" w:tplc="040C000F" w:tentative="1">
      <w:start w:val="1"/>
      <w:numFmt w:val="decimal"/>
      <w:lvlText w:val="%4."/>
      <w:lvlJc w:val="left"/>
      <w:pPr>
        <w:ind w:left="4053" w:hanging="360"/>
      </w:pPr>
    </w:lvl>
    <w:lvl w:ilvl="4" w:tplc="040C0019" w:tentative="1">
      <w:start w:val="1"/>
      <w:numFmt w:val="lowerLetter"/>
      <w:lvlText w:val="%5."/>
      <w:lvlJc w:val="left"/>
      <w:pPr>
        <w:ind w:left="4773" w:hanging="360"/>
      </w:pPr>
    </w:lvl>
    <w:lvl w:ilvl="5" w:tplc="040C001B" w:tentative="1">
      <w:start w:val="1"/>
      <w:numFmt w:val="lowerRoman"/>
      <w:lvlText w:val="%6."/>
      <w:lvlJc w:val="right"/>
      <w:pPr>
        <w:ind w:left="5493" w:hanging="180"/>
      </w:pPr>
    </w:lvl>
    <w:lvl w:ilvl="6" w:tplc="040C000F" w:tentative="1">
      <w:start w:val="1"/>
      <w:numFmt w:val="decimal"/>
      <w:lvlText w:val="%7."/>
      <w:lvlJc w:val="left"/>
      <w:pPr>
        <w:ind w:left="6213" w:hanging="360"/>
      </w:pPr>
    </w:lvl>
    <w:lvl w:ilvl="7" w:tplc="040C0019" w:tentative="1">
      <w:start w:val="1"/>
      <w:numFmt w:val="lowerLetter"/>
      <w:lvlText w:val="%8."/>
      <w:lvlJc w:val="left"/>
      <w:pPr>
        <w:ind w:left="6933" w:hanging="360"/>
      </w:pPr>
    </w:lvl>
    <w:lvl w:ilvl="8" w:tplc="040C001B" w:tentative="1">
      <w:start w:val="1"/>
      <w:numFmt w:val="lowerRoman"/>
      <w:lvlText w:val="%9."/>
      <w:lvlJc w:val="right"/>
      <w:pPr>
        <w:ind w:left="7653" w:hanging="180"/>
      </w:pPr>
    </w:lvl>
  </w:abstractNum>
  <w:abstractNum w:abstractNumId="6" w15:restartNumberingAfterBreak="0">
    <w:nsid w:val="76765F37"/>
    <w:multiLevelType w:val="hybridMultilevel"/>
    <w:tmpl w:val="1D68A3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91E7D"/>
    <w:multiLevelType w:val="hybridMultilevel"/>
    <w:tmpl w:val="D06436F0"/>
    <w:lvl w:ilvl="0" w:tplc="AB9AE65A">
      <w:start w:val="1"/>
      <w:numFmt w:val="decimal"/>
      <w:lvlText w:val="%1."/>
      <w:lvlJc w:val="left"/>
      <w:pPr>
        <w:ind w:left="2295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85" w:hanging="360"/>
      </w:pPr>
    </w:lvl>
    <w:lvl w:ilvl="2" w:tplc="040C001B" w:tentative="1">
      <w:start w:val="1"/>
      <w:numFmt w:val="lowerRoman"/>
      <w:lvlText w:val="%3."/>
      <w:lvlJc w:val="right"/>
      <w:pPr>
        <w:ind w:left="3705" w:hanging="180"/>
      </w:pPr>
    </w:lvl>
    <w:lvl w:ilvl="3" w:tplc="040C000F" w:tentative="1">
      <w:start w:val="1"/>
      <w:numFmt w:val="decimal"/>
      <w:lvlText w:val="%4."/>
      <w:lvlJc w:val="left"/>
      <w:pPr>
        <w:ind w:left="4425" w:hanging="360"/>
      </w:pPr>
    </w:lvl>
    <w:lvl w:ilvl="4" w:tplc="040C0019" w:tentative="1">
      <w:start w:val="1"/>
      <w:numFmt w:val="lowerLetter"/>
      <w:lvlText w:val="%5."/>
      <w:lvlJc w:val="left"/>
      <w:pPr>
        <w:ind w:left="5145" w:hanging="360"/>
      </w:pPr>
    </w:lvl>
    <w:lvl w:ilvl="5" w:tplc="040C001B" w:tentative="1">
      <w:start w:val="1"/>
      <w:numFmt w:val="lowerRoman"/>
      <w:lvlText w:val="%6."/>
      <w:lvlJc w:val="right"/>
      <w:pPr>
        <w:ind w:left="5865" w:hanging="180"/>
      </w:pPr>
    </w:lvl>
    <w:lvl w:ilvl="6" w:tplc="040C000F" w:tentative="1">
      <w:start w:val="1"/>
      <w:numFmt w:val="decimal"/>
      <w:lvlText w:val="%7."/>
      <w:lvlJc w:val="left"/>
      <w:pPr>
        <w:ind w:left="6585" w:hanging="360"/>
      </w:pPr>
    </w:lvl>
    <w:lvl w:ilvl="7" w:tplc="040C0019" w:tentative="1">
      <w:start w:val="1"/>
      <w:numFmt w:val="lowerLetter"/>
      <w:lvlText w:val="%8."/>
      <w:lvlJc w:val="left"/>
      <w:pPr>
        <w:ind w:left="7305" w:hanging="360"/>
      </w:pPr>
    </w:lvl>
    <w:lvl w:ilvl="8" w:tplc="040C001B" w:tentative="1">
      <w:start w:val="1"/>
      <w:numFmt w:val="lowerRoman"/>
      <w:lvlText w:val="%9."/>
      <w:lvlJc w:val="right"/>
      <w:pPr>
        <w:ind w:left="8025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68"/>
    <w:rsid w:val="00002A49"/>
    <w:rsid w:val="00002F04"/>
    <w:rsid w:val="00003B0A"/>
    <w:rsid w:val="0000443F"/>
    <w:rsid w:val="000070F7"/>
    <w:rsid w:val="000074B8"/>
    <w:rsid w:val="00007D50"/>
    <w:rsid w:val="00010031"/>
    <w:rsid w:val="000115BB"/>
    <w:rsid w:val="00011CC6"/>
    <w:rsid w:val="000221B2"/>
    <w:rsid w:val="00024453"/>
    <w:rsid w:val="000248BC"/>
    <w:rsid w:val="00026117"/>
    <w:rsid w:val="000262D0"/>
    <w:rsid w:val="000262F1"/>
    <w:rsid w:val="0003357D"/>
    <w:rsid w:val="000339C8"/>
    <w:rsid w:val="00035D83"/>
    <w:rsid w:val="00036A6D"/>
    <w:rsid w:val="000371B7"/>
    <w:rsid w:val="00037A4C"/>
    <w:rsid w:val="0004083B"/>
    <w:rsid w:val="00040F3B"/>
    <w:rsid w:val="00041732"/>
    <w:rsid w:val="0004220B"/>
    <w:rsid w:val="00045A58"/>
    <w:rsid w:val="0004711F"/>
    <w:rsid w:val="00047496"/>
    <w:rsid w:val="00047FB7"/>
    <w:rsid w:val="000500B3"/>
    <w:rsid w:val="00052629"/>
    <w:rsid w:val="0005337C"/>
    <w:rsid w:val="00054533"/>
    <w:rsid w:val="000624AD"/>
    <w:rsid w:val="0006433B"/>
    <w:rsid w:val="0006533D"/>
    <w:rsid w:val="00066916"/>
    <w:rsid w:val="00075352"/>
    <w:rsid w:val="000764FF"/>
    <w:rsid w:val="00077B39"/>
    <w:rsid w:val="000807CC"/>
    <w:rsid w:val="000813C6"/>
    <w:rsid w:val="00081B05"/>
    <w:rsid w:val="00086CA9"/>
    <w:rsid w:val="00087B5E"/>
    <w:rsid w:val="00093E85"/>
    <w:rsid w:val="00093F37"/>
    <w:rsid w:val="00094C57"/>
    <w:rsid w:val="00095710"/>
    <w:rsid w:val="000961E0"/>
    <w:rsid w:val="000A1EA5"/>
    <w:rsid w:val="000A2740"/>
    <w:rsid w:val="000A5F13"/>
    <w:rsid w:val="000A65DE"/>
    <w:rsid w:val="000A78EE"/>
    <w:rsid w:val="000B42DB"/>
    <w:rsid w:val="000B5C8D"/>
    <w:rsid w:val="000B7319"/>
    <w:rsid w:val="000C1534"/>
    <w:rsid w:val="000C34FD"/>
    <w:rsid w:val="000C3574"/>
    <w:rsid w:val="000C57A4"/>
    <w:rsid w:val="000C670E"/>
    <w:rsid w:val="000C6859"/>
    <w:rsid w:val="000C7ECC"/>
    <w:rsid w:val="000D1578"/>
    <w:rsid w:val="000D19D3"/>
    <w:rsid w:val="000D47DB"/>
    <w:rsid w:val="000D7543"/>
    <w:rsid w:val="000E2B1D"/>
    <w:rsid w:val="000E2D08"/>
    <w:rsid w:val="000E616A"/>
    <w:rsid w:val="000E65E5"/>
    <w:rsid w:val="000E7439"/>
    <w:rsid w:val="000E759D"/>
    <w:rsid w:val="000E78BD"/>
    <w:rsid w:val="000F6FA0"/>
    <w:rsid w:val="001023E8"/>
    <w:rsid w:val="001034BD"/>
    <w:rsid w:val="00104D3E"/>
    <w:rsid w:val="00107C7D"/>
    <w:rsid w:val="00107DE6"/>
    <w:rsid w:val="001108F2"/>
    <w:rsid w:val="001111D6"/>
    <w:rsid w:val="00111EE6"/>
    <w:rsid w:val="0011278E"/>
    <w:rsid w:val="00112E69"/>
    <w:rsid w:val="00116890"/>
    <w:rsid w:val="00122819"/>
    <w:rsid w:val="00122A23"/>
    <w:rsid w:val="00122EF9"/>
    <w:rsid w:val="001246B0"/>
    <w:rsid w:val="00124985"/>
    <w:rsid w:val="001306EA"/>
    <w:rsid w:val="00131035"/>
    <w:rsid w:val="001333FB"/>
    <w:rsid w:val="0013382A"/>
    <w:rsid w:val="0013685A"/>
    <w:rsid w:val="00136A5C"/>
    <w:rsid w:val="00137AFF"/>
    <w:rsid w:val="0014183D"/>
    <w:rsid w:val="00143B43"/>
    <w:rsid w:val="00146B84"/>
    <w:rsid w:val="001473FC"/>
    <w:rsid w:val="00150640"/>
    <w:rsid w:val="00150764"/>
    <w:rsid w:val="00154AD7"/>
    <w:rsid w:val="00155FC5"/>
    <w:rsid w:val="00156AC9"/>
    <w:rsid w:val="00162C53"/>
    <w:rsid w:val="001643B3"/>
    <w:rsid w:val="001649B1"/>
    <w:rsid w:val="001664F5"/>
    <w:rsid w:val="00170F71"/>
    <w:rsid w:val="0017129C"/>
    <w:rsid w:val="001712C6"/>
    <w:rsid w:val="0017180D"/>
    <w:rsid w:val="00173549"/>
    <w:rsid w:val="0017668C"/>
    <w:rsid w:val="00181822"/>
    <w:rsid w:val="00181BB9"/>
    <w:rsid w:val="00182913"/>
    <w:rsid w:val="00182DCC"/>
    <w:rsid w:val="001846C2"/>
    <w:rsid w:val="001872A8"/>
    <w:rsid w:val="00192A41"/>
    <w:rsid w:val="001936FE"/>
    <w:rsid w:val="001937D2"/>
    <w:rsid w:val="00195136"/>
    <w:rsid w:val="001951BC"/>
    <w:rsid w:val="00195228"/>
    <w:rsid w:val="00197656"/>
    <w:rsid w:val="001A02C4"/>
    <w:rsid w:val="001A2067"/>
    <w:rsid w:val="001A2141"/>
    <w:rsid w:val="001A25C1"/>
    <w:rsid w:val="001A27CE"/>
    <w:rsid w:val="001A2855"/>
    <w:rsid w:val="001A36D4"/>
    <w:rsid w:val="001A4282"/>
    <w:rsid w:val="001A5598"/>
    <w:rsid w:val="001A5707"/>
    <w:rsid w:val="001A6CE4"/>
    <w:rsid w:val="001B0267"/>
    <w:rsid w:val="001B14E1"/>
    <w:rsid w:val="001B1812"/>
    <w:rsid w:val="001B5AB7"/>
    <w:rsid w:val="001C2357"/>
    <w:rsid w:val="001C2730"/>
    <w:rsid w:val="001C4C47"/>
    <w:rsid w:val="001C6C3E"/>
    <w:rsid w:val="001C728D"/>
    <w:rsid w:val="001C7CDB"/>
    <w:rsid w:val="001D4233"/>
    <w:rsid w:val="001D605E"/>
    <w:rsid w:val="001E18FC"/>
    <w:rsid w:val="001E24A6"/>
    <w:rsid w:val="001E277A"/>
    <w:rsid w:val="001E3019"/>
    <w:rsid w:val="001F17F8"/>
    <w:rsid w:val="001F1B51"/>
    <w:rsid w:val="001F1F10"/>
    <w:rsid w:val="001F49AD"/>
    <w:rsid w:val="001F4BAE"/>
    <w:rsid w:val="001F7123"/>
    <w:rsid w:val="001F73B1"/>
    <w:rsid w:val="001F7652"/>
    <w:rsid w:val="001F7B8A"/>
    <w:rsid w:val="002015C3"/>
    <w:rsid w:val="002026D2"/>
    <w:rsid w:val="00203766"/>
    <w:rsid w:val="0020387C"/>
    <w:rsid w:val="00203FFD"/>
    <w:rsid w:val="00206F9E"/>
    <w:rsid w:val="00223AA4"/>
    <w:rsid w:val="002265CB"/>
    <w:rsid w:val="0023117E"/>
    <w:rsid w:val="00231C8B"/>
    <w:rsid w:val="00231F09"/>
    <w:rsid w:val="0023265C"/>
    <w:rsid w:val="00234612"/>
    <w:rsid w:val="002375E3"/>
    <w:rsid w:val="002408C6"/>
    <w:rsid w:val="00240C0C"/>
    <w:rsid w:val="00240FAF"/>
    <w:rsid w:val="0024294F"/>
    <w:rsid w:val="00245163"/>
    <w:rsid w:val="00245F57"/>
    <w:rsid w:val="0025038E"/>
    <w:rsid w:val="00250FCC"/>
    <w:rsid w:val="002517FE"/>
    <w:rsid w:val="0025270D"/>
    <w:rsid w:val="00254A42"/>
    <w:rsid w:val="00256AB3"/>
    <w:rsid w:val="002577B0"/>
    <w:rsid w:val="00257A70"/>
    <w:rsid w:val="002612CC"/>
    <w:rsid w:val="00261C1B"/>
    <w:rsid w:val="002677CE"/>
    <w:rsid w:val="002703B0"/>
    <w:rsid w:val="00270685"/>
    <w:rsid w:val="002712CA"/>
    <w:rsid w:val="0027181B"/>
    <w:rsid w:val="00271E33"/>
    <w:rsid w:val="0027271F"/>
    <w:rsid w:val="00273D16"/>
    <w:rsid w:val="002741A6"/>
    <w:rsid w:val="0027568C"/>
    <w:rsid w:val="0028031B"/>
    <w:rsid w:val="00280629"/>
    <w:rsid w:val="00281545"/>
    <w:rsid w:val="002822BE"/>
    <w:rsid w:val="0028302E"/>
    <w:rsid w:val="00284FE2"/>
    <w:rsid w:val="00286529"/>
    <w:rsid w:val="00286606"/>
    <w:rsid w:val="00292A58"/>
    <w:rsid w:val="00293D38"/>
    <w:rsid w:val="00297433"/>
    <w:rsid w:val="002A438F"/>
    <w:rsid w:val="002B19F1"/>
    <w:rsid w:val="002B33E3"/>
    <w:rsid w:val="002B3AF9"/>
    <w:rsid w:val="002B5012"/>
    <w:rsid w:val="002B50AC"/>
    <w:rsid w:val="002C0BD6"/>
    <w:rsid w:val="002C26C8"/>
    <w:rsid w:val="002C286B"/>
    <w:rsid w:val="002C338D"/>
    <w:rsid w:val="002C41AC"/>
    <w:rsid w:val="002C47D3"/>
    <w:rsid w:val="002C6C46"/>
    <w:rsid w:val="002C7EB7"/>
    <w:rsid w:val="002C7EEA"/>
    <w:rsid w:val="002D1559"/>
    <w:rsid w:val="002D2FD5"/>
    <w:rsid w:val="002D41A0"/>
    <w:rsid w:val="002E0619"/>
    <w:rsid w:val="002E3BB8"/>
    <w:rsid w:val="002E4069"/>
    <w:rsid w:val="002E4B74"/>
    <w:rsid w:val="002E4C68"/>
    <w:rsid w:val="002E5B24"/>
    <w:rsid w:val="002E6284"/>
    <w:rsid w:val="002F1D3F"/>
    <w:rsid w:val="002F306F"/>
    <w:rsid w:val="002F735A"/>
    <w:rsid w:val="002F7801"/>
    <w:rsid w:val="00300E6D"/>
    <w:rsid w:val="003023E0"/>
    <w:rsid w:val="003023FF"/>
    <w:rsid w:val="00306323"/>
    <w:rsid w:val="003070A0"/>
    <w:rsid w:val="00307543"/>
    <w:rsid w:val="003104C2"/>
    <w:rsid w:val="00311AD3"/>
    <w:rsid w:val="00315809"/>
    <w:rsid w:val="00320D73"/>
    <w:rsid w:val="003237A5"/>
    <w:rsid w:val="00324B09"/>
    <w:rsid w:val="0032701A"/>
    <w:rsid w:val="003273DE"/>
    <w:rsid w:val="00331EAE"/>
    <w:rsid w:val="00332CF3"/>
    <w:rsid w:val="00332D70"/>
    <w:rsid w:val="00333217"/>
    <w:rsid w:val="0033492B"/>
    <w:rsid w:val="00336105"/>
    <w:rsid w:val="003363C3"/>
    <w:rsid w:val="00336D15"/>
    <w:rsid w:val="00336F5D"/>
    <w:rsid w:val="00337B39"/>
    <w:rsid w:val="0034114D"/>
    <w:rsid w:val="00344E60"/>
    <w:rsid w:val="00346BDF"/>
    <w:rsid w:val="00347F35"/>
    <w:rsid w:val="00353084"/>
    <w:rsid w:val="00353369"/>
    <w:rsid w:val="003617E0"/>
    <w:rsid w:val="00362D2F"/>
    <w:rsid w:val="00367D79"/>
    <w:rsid w:val="003703F6"/>
    <w:rsid w:val="00370C6B"/>
    <w:rsid w:val="00372A6B"/>
    <w:rsid w:val="00372B05"/>
    <w:rsid w:val="00373296"/>
    <w:rsid w:val="00374846"/>
    <w:rsid w:val="00377CFB"/>
    <w:rsid w:val="00380044"/>
    <w:rsid w:val="0038073E"/>
    <w:rsid w:val="00385E5F"/>
    <w:rsid w:val="003867AF"/>
    <w:rsid w:val="0038702C"/>
    <w:rsid w:val="00391684"/>
    <w:rsid w:val="00394706"/>
    <w:rsid w:val="0039477A"/>
    <w:rsid w:val="00395FB6"/>
    <w:rsid w:val="0039699B"/>
    <w:rsid w:val="0039708E"/>
    <w:rsid w:val="003978CC"/>
    <w:rsid w:val="00397C24"/>
    <w:rsid w:val="003A08BC"/>
    <w:rsid w:val="003A0EA2"/>
    <w:rsid w:val="003A466C"/>
    <w:rsid w:val="003A5B03"/>
    <w:rsid w:val="003A6A4C"/>
    <w:rsid w:val="003B1786"/>
    <w:rsid w:val="003B19AB"/>
    <w:rsid w:val="003B1ABE"/>
    <w:rsid w:val="003B1CEC"/>
    <w:rsid w:val="003B5B7F"/>
    <w:rsid w:val="003B6C5F"/>
    <w:rsid w:val="003B74E3"/>
    <w:rsid w:val="003C52BC"/>
    <w:rsid w:val="003C5ED0"/>
    <w:rsid w:val="003C5ED2"/>
    <w:rsid w:val="003D0BE9"/>
    <w:rsid w:val="003D179B"/>
    <w:rsid w:val="003D3E2E"/>
    <w:rsid w:val="003D65F7"/>
    <w:rsid w:val="003D6809"/>
    <w:rsid w:val="003E066C"/>
    <w:rsid w:val="003E1EA2"/>
    <w:rsid w:val="003E241F"/>
    <w:rsid w:val="003E27E6"/>
    <w:rsid w:val="003E29D2"/>
    <w:rsid w:val="003E347B"/>
    <w:rsid w:val="003E3676"/>
    <w:rsid w:val="003E4161"/>
    <w:rsid w:val="003E4FA8"/>
    <w:rsid w:val="003E7C25"/>
    <w:rsid w:val="003F0289"/>
    <w:rsid w:val="003F349D"/>
    <w:rsid w:val="003F3642"/>
    <w:rsid w:val="003F6780"/>
    <w:rsid w:val="003F6A22"/>
    <w:rsid w:val="003F7E1A"/>
    <w:rsid w:val="00400099"/>
    <w:rsid w:val="00400909"/>
    <w:rsid w:val="00402873"/>
    <w:rsid w:val="00402BBB"/>
    <w:rsid w:val="00402BCD"/>
    <w:rsid w:val="0040314A"/>
    <w:rsid w:val="004059DF"/>
    <w:rsid w:val="00407613"/>
    <w:rsid w:val="00407B42"/>
    <w:rsid w:val="00407D91"/>
    <w:rsid w:val="00410FD7"/>
    <w:rsid w:val="00411E3E"/>
    <w:rsid w:val="00415C80"/>
    <w:rsid w:val="0041685B"/>
    <w:rsid w:val="00423B4A"/>
    <w:rsid w:val="004241AE"/>
    <w:rsid w:val="00425F18"/>
    <w:rsid w:val="0043021C"/>
    <w:rsid w:val="0043396D"/>
    <w:rsid w:val="004344FB"/>
    <w:rsid w:val="00434FF9"/>
    <w:rsid w:val="00435840"/>
    <w:rsid w:val="00437EB4"/>
    <w:rsid w:val="004401C4"/>
    <w:rsid w:val="00440D8D"/>
    <w:rsid w:val="00441619"/>
    <w:rsid w:val="00444918"/>
    <w:rsid w:val="00445C01"/>
    <w:rsid w:val="00446EB6"/>
    <w:rsid w:val="00452D51"/>
    <w:rsid w:val="00452D56"/>
    <w:rsid w:val="00454432"/>
    <w:rsid w:val="00454B76"/>
    <w:rsid w:val="004557F8"/>
    <w:rsid w:val="00456F78"/>
    <w:rsid w:val="004620C3"/>
    <w:rsid w:val="00462B25"/>
    <w:rsid w:val="004665E6"/>
    <w:rsid w:val="0047065E"/>
    <w:rsid w:val="00471B1F"/>
    <w:rsid w:val="00472091"/>
    <w:rsid w:val="00473727"/>
    <w:rsid w:val="004762C8"/>
    <w:rsid w:val="00477232"/>
    <w:rsid w:val="004818A1"/>
    <w:rsid w:val="00482F06"/>
    <w:rsid w:val="00483D05"/>
    <w:rsid w:val="004853F3"/>
    <w:rsid w:val="00486810"/>
    <w:rsid w:val="00487B0E"/>
    <w:rsid w:val="00490466"/>
    <w:rsid w:val="00490E96"/>
    <w:rsid w:val="004910CD"/>
    <w:rsid w:val="00491194"/>
    <w:rsid w:val="00494A30"/>
    <w:rsid w:val="00495B3E"/>
    <w:rsid w:val="004A2AD4"/>
    <w:rsid w:val="004A6BC7"/>
    <w:rsid w:val="004A6C08"/>
    <w:rsid w:val="004A6E53"/>
    <w:rsid w:val="004B0BA0"/>
    <w:rsid w:val="004B1241"/>
    <w:rsid w:val="004B2A5B"/>
    <w:rsid w:val="004B30D8"/>
    <w:rsid w:val="004B5EAD"/>
    <w:rsid w:val="004B6B58"/>
    <w:rsid w:val="004B7BA9"/>
    <w:rsid w:val="004C08E2"/>
    <w:rsid w:val="004C0B7D"/>
    <w:rsid w:val="004C49B2"/>
    <w:rsid w:val="004C7E82"/>
    <w:rsid w:val="004D2B12"/>
    <w:rsid w:val="004D4D1F"/>
    <w:rsid w:val="004D5EE9"/>
    <w:rsid w:val="004D7C8D"/>
    <w:rsid w:val="004E05E5"/>
    <w:rsid w:val="004E26E3"/>
    <w:rsid w:val="004E4645"/>
    <w:rsid w:val="004E54AE"/>
    <w:rsid w:val="004E6F1F"/>
    <w:rsid w:val="004F0542"/>
    <w:rsid w:val="004F1264"/>
    <w:rsid w:val="004F35D3"/>
    <w:rsid w:val="004F3BC9"/>
    <w:rsid w:val="004F40A2"/>
    <w:rsid w:val="004F5541"/>
    <w:rsid w:val="004F769D"/>
    <w:rsid w:val="004F7E12"/>
    <w:rsid w:val="004F7F3B"/>
    <w:rsid w:val="00500D00"/>
    <w:rsid w:val="00502FFF"/>
    <w:rsid w:val="005043D9"/>
    <w:rsid w:val="00504A36"/>
    <w:rsid w:val="00505812"/>
    <w:rsid w:val="00505E49"/>
    <w:rsid w:val="00506DA0"/>
    <w:rsid w:val="00511338"/>
    <w:rsid w:val="00513220"/>
    <w:rsid w:val="005135C1"/>
    <w:rsid w:val="0052039C"/>
    <w:rsid w:val="005207AA"/>
    <w:rsid w:val="0052159A"/>
    <w:rsid w:val="00521749"/>
    <w:rsid w:val="00521FFE"/>
    <w:rsid w:val="00522126"/>
    <w:rsid w:val="005232D3"/>
    <w:rsid w:val="0052653F"/>
    <w:rsid w:val="005266EC"/>
    <w:rsid w:val="005267F8"/>
    <w:rsid w:val="00526AB1"/>
    <w:rsid w:val="00527661"/>
    <w:rsid w:val="00530DC0"/>
    <w:rsid w:val="00531BE7"/>
    <w:rsid w:val="00533BAC"/>
    <w:rsid w:val="005357A1"/>
    <w:rsid w:val="005410D0"/>
    <w:rsid w:val="0054196C"/>
    <w:rsid w:val="00542491"/>
    <w:rsid w:val="00542EAB"/>
    <w:rsid w:val="00543311"/>
    <w:rsid w:val="00544FA1"/>
    <w:rsid w:val="00550B8B"/>
    <w:rsid w:val="00551580"/>
    <w:rsid w:val="005541BA"/>
    <w:rsid w:val="005566EF"/>
    <w:rsid w:val="00556CFC"/>
    <w:rsid w:val="00557337"/>
    <w:rsid w:val="00562166"/>
    <w:rsid w:val="0057040A"/>
    <w:rsid w:val="0057152B"/>
    <w:rsid w:val="0057523A"/>
    <w:rsid w:val="005768DF"/>
    <w:rsid w:val="00576DE9"/>
    <w:rsid w:val="00580EC9"/>
    <w:rsid w:val="00582565"/>
    <w:rsid w:val="00582999"/>
    <w:rsid w:val="00583FE6"/>
    <w:rsid w:val="005861E2"/>
    <w:rsid w:val="00590A1C"/>
    <w:rsid w:val="00591753"/>
    <w:rsid w:val="0059226F"/>
    <w:rsid w:val="005946AD"/>
    <w:rsid w:val="005959AC"/>
    <w:rsid w:val="00596FBB"/>
    <w:rsid w:val="005971C0"/>
    <w:rsid w:val="005975E7"/>
    <w:rsid w:val="00597A0E"/>
    <w:rsid w:val="005A2683"/>
    <w:rsid w:val="005A3F0E"/>
    <w:rsid w:val="005A5E40"/>
    <w:rsid w:val="005B059D"/>
    <w:rsid w:val="005B0DFF"/>
    <w:rsid w:val="005B1629"/>
    <w:rsid w:val="005B7C4E"/>
    <w:rsid w:val="005C16EC"/>
    <w:rsid w:val="005C1978"/>
    <w:rsid w:val="005C1BDC"/>
    <w:rsid w:val="005C448F"/>
    <w:rsid w:val="005C4587"/>
    <w:rsid w:val="005C663E"/>
    <w:rsid w:val="005C7501"/>
    <w:rsid w:val="005D37B8"/>
    <w:rsid w:val="005D60E9"/>
    <w:rsid w:val="005D652F"/>
    <w:rsid w:val="005D7795"/>
    <w:rsid w:val="005D79CB"/>
    <w:rsid w:val="005E0360"/>
    <w:rsid w:val="005E06D4"/>
    <w:rsid w:val="005E1475"/>
    <w:rsid w:val="005E1B20"/>
    <w:rsid w:val="005E2219"/>
    <w:rsid w:val="005E4679"/>
    <w:rsid w:val="005E68DA"/>
    <w:rsid w:val="005F226F"/>
    <w:rsid w:val="005F2470"/>
    <w:rsid w:val="005F2F5B"/>
    <w:rsid w:val="005F3222"/>
    <w:rsid w:val="005F66AD"/>
    <w:rsid w:val="00600385"/>
    <w:rsid w:val="00601ADE"/>
    <w:rsid w:val="006048F7"/>
    <w:rsid w:val="006053BE"/>
    <w:rsid w:val="00607567"/>
    <w:rsid w:val="006122F8"/>
    <w:rsid w:val="006136DB"/>
    <w:rsid w:val="006141F3"/>
    <w:rsid w:val="00616533"/>
    <w:rsid w:val="0061654B"/>
    <w:rsid w:val="00617257"/>
    <w:rsid w:val="006221ED"/>
    <w:rsid w:val="006267DF"/>
    <w:rsid w:val="00630F40"/>
    <w:rsid w:val="006320EB"/>
    <w:rsid w:val="0063408B"/>
    <w:rsid w:val="00636470"/>
    <w:rsid w:val="00637DF0"/>
    <w:rsid w:val="00641714"/>
    <w:rsid w:val="00641E07"/>
    <w:rsid w:val="00644694"/>
    <w:rsid w:val="00647C07"/>
    <w:rsid w:val="00653F89"/>
    <w:rsid w:val="00654496"/>
    <w:rsid w:val="00656456"/>
    <w:rsid w:val="00656B79"/>
    <w:rsid w:val="00657736"/>
    <w:rsid w:val="006600A4"/>
    <w:rsid w:val="00661A5A"/>
    <w:rsid w:val="00663392"/>
    <w:rsid w:val="00663EF1"/>
    <w:rsid w:val="00664825"/>
    <w:rsid w:val="006659C9"/>
    <w:rsid w:val="0066720B"/>
    <w:rsid w:val="00667CB3"/>
    <w:rsid w:val="00667E5C"/>
    <w:rsid w:val="006709D2"/>
    <w:rsid w:val="0067386B"/>
    <w:rsid w:val="0067480F"/>
    <w:rsid w:val="00675123"/>
    <w:rsid w:val="0068093D"/>
    <w:rsid w:val="00680FB4"/>
    <w:rsid w:val="00681521"/>
    <w:rsid w:val="00682A38"/>
    <w:rsid w:val="0068483E"/>
    <w:rsid w:val="00690955"/>
    <w:rsid w:val="0069387F"/>
    <w:rsid w:val="00694635"/>
    <w:rsid w:val="00694CA6"/>
    <w:rsid w:val="0069619F"/>
    <w:rsid w:val="0069662C"/>
    <w:rsid w:val="006A1A9D"/>
    <w:rsid w:val="006A2F96"/>
    <w:rsid w:val="006A45D3"/>
    <w:rsid w:val="006A4D47"/>
    <w:rsid w:val="006A70A4"/>
    <w:rsid w:val="006B0C62"/>
    <w:rsid w:val="006B21A1"/>
    <w:rsid w:val="006B25EA"/>
    <w:rsid w:val="006B27EE"/>
    <w:rsid w:val="006B2967"/>
    <w:rsid w:val="006B29B9"/>
    <w:rsid w:val="006B2ADF"/>
    <w:rsid w:val="006B50C8"/>
    <w:rsid w:val="006B7444"/>
    <w:rsid w:val="006C19A9"/>
    <w:rsid w:val="006C3700"/>
    <w:rsid w:val="006C3884"/>
    <w:rsid w:val="006C4CDC"/>
    <w:rsid w:val="006C68B5"/>
    <w:rsid w:val="006C6E09"/>
    <w:rsid w:val="006D72BB"/>
    <w:rsid w:val="006E0571"/>
    <w:rsid w:val="006E1C66"/>
    <w:rsid w:val="006E1FE7"/>
    <w:rsid w:val="006E20F7"/>
    <w:rsid w:val="006E3B20"/>
    <w:rsid w:val="006E4244"/>
    <w:rsid w:val="006E5004"/>
    <w:rsid w:val="006E6B6C"/>
    <w:rsid w:val="006E783A"/>
    <w:rsid w:val="006F04AC"/>
    <w:rsid w:val="006F20D3"/>
    <w:rsid w:val="006F4100"/>
    <w:rsid w:val="006F518C"/>
    <w:rsid w:val="006F52E2"/>
    <w:rsid w:val="00700D63"/>
    <w:rsid w:val="0070196E"/>
    <w:rsid w:val="00702078"/>
    <w:rsid w:val="00702FA8"/>
    <w:rsid w:val="0070409C"/>
    <w:rsid w:val="0070509E"/>
    <w:rsid w:val="00705857"/>
    <w:rsid w:val="00710577"/>
    <w:rsid w:val="0071530D"/>
    <w:rsid w:val="00715A24"/>
    <w:rsid w:val="007163F8"/>
    <w:rsid w:val="00722215"/>
    <w:rsid w:val="0072224A"/>
    <w:rsid w:val="007243D9"/>
    <w:rsid w:val="00730422"/>
    <w:rsid w:val="007326B1"/>
    <w:rsid w:val="00733808"/>
    <w:rsid w:val="00733A66"/>
    <w:rsid w:val="00736340"/>
    <w:rsid w:val="007372AE"/>
    <w:rsid w:val="007406C2"/>
    <w:rsid w:val="00740870"/>
    <w:rsid w:val="00743918"/>
    <w:rsid w:val="007508FD"/>
    <w:rsid w:val="00751FD9"/>
    <w:rsid w:val="00752A6E"/>
    <w:rsid w:val="00753776"/>
    <w:rsid w:val="007600F5"/>
    <w:rsid w:val="00763A1C"/>
    <w:rsid w:val="0076648A"/>
    <w:rsid w:val="0076735E"/>
    <w:rsid w:val="0076765A"/>
    <w:rsid w:val="00770422"/>
    <w:rsid w:val="00772510"/>
    <w:rsid w:val="00772535"/>
    <w:rsid w:val="007725CE"/>
    <w:rsid w:val="007730B5"/>
    <w:rsid w:val="00775186"/>
    <w:rsid w:val="00776D85"/>
    <w:rsid w:val="007826A7"/>
    <w:rsid w:val="00785894"/>
    <w:rsid w:val="007859EC"/>
    <w:rsid w:val="00785E0D"/>
    <w:rsid w:val="00785F03"/>
    <w:rsid w:val="007910E3"/>
    <w:rsid w:val="00792970"/>
    <w:rsid w:val="007939FB"/>
    <w:rsid w:val="007948A6"/>
    <w:rsid w:val="00794F29"/>
    <w:rsid w:val="00795E3A"/>
    <w:rsid w:val="007A0207"/>
    <w:rsid w:val="007A4B34"/>
    <w:rsid w:val="007A53C0"/>
    <w:rsid w:val="007A6072"/>
    <w:rsid w:val="007A74A3"/>
    <w:rsid w:val="007A776C"/>
    <w:rsid w:val="007B0A87"/>
    <w:rsid w:val="007B7298"/>
    <w:rsid w:val="007C23EC"/>
    <w:rsid w:val="007C2908"/>
    <w:rsid w:val="007C6F64"/>
    <w:rsid w:val="007D1CB0"/>
    <w:rsid w:val="007D2145"/>
    <w:rsid w:val="007D468D"/>
    <w:rsid w:val="007E0FD7"/>
    <w:rsid w:val="007E1060"/>
    <w:rsid w:val="007E1211"/>
    <w:rsid w:val="007E12AF"/>
    <w:rsid w:val="007E32EC"/>
    <w:rsid w:val="007E457C"/>
    <w:rsid w:val="007E5E0F"/>
    <w:rsid w:val="007F0848"/>
    <w:rsid w:val="007F2658"/>
    <w:rsid w:val="007F29C8"/>
    <w:rsid w:val="007F3D49"/>
    <w:rsid w:val="007F435C"/>
    <w:rsid w:val="007F693D"/>
    <w:rsid w:val="008019E8"/>
    <w:rsid w:val="00801B6F"/>
    <w:rsid w:val="00802224"/>
    <w:rsid w:val="008056F1"/>
    <w:rsid w:val="00805E5B"/>
    <w:rsid w:val="008114D6"/>
    <w:rsid w:val="00812472"/>
    <w:rsid w:val="0081265E"/>
    <w:rsid w:val="00814B40"/>
    <w:rsid w:val="0082220C"/>
    <w:rsid w:val="008230B3"/>
    <w:rsid w:val="0082452C"/>
    <w:rsid w:val="00824665"/>
    <w:rsid w:val="00825207"/>
    <w:rsid w:val="00826BF3"/>
    <w:rsid w:val="008318B7"/>
    <w:rsid w:val="00831C60"/>
    <w:rsid w:val="008320AF"/>
    <w:rsid w:val="00832678"/>
    <w:rsid w:val="00833047"/>
    <w:rsid w:val="00836EAE"/>
    <w:rsid w:val="00836F42"/>
    <w:rsid w:val="00837CB1"/>
    <w:rsid w:val="00843D10"/>
    <w:rsid w:val="00845DA9"/>
    <w:rsid w:val="0084613B"/>
    <w:rsid w:val="00847238"/>
    <w:rsid w:val="008501AD"/>
    <w:rsid w:val="0085204C"/>
    <w:rsid w:val="00861FEF"/>
    <w:rsid w:val="00862BE6"/>
    <w:rsid w:val="0086526B"/>
    <w:rsid w:val="00870EFC"/>
    <w:rsid w:val="00872697"/>
    <w:rsid w:val="00874E9A"/>
    <w:rsid w:val="00875092"/>
    <w:rsid w:val="00876506"/>
    <w:rsid w:val="00881393"/>
    <w:rsid w:val="00882B40"/>
    <w:rsid w:val="00882E51"/>
    <w:rsid w:val="00883F12"/>
    <w:rsid w:val="00886D12"/>
    <w:rsid w:val="00886F23"/>
    <w:rsid w:val="008921CA"/>
    <w:rsid w:val="00893F07"/>
    <w:rsid w:val="00894106"/>
    <w:rsid w:val="0089699F"/>
    <w:rsid w:val="00897A97"/>
    <w:rsid w:val="00897D1B"/>
    <w:rsid w:val="008A0C26"/>
    <w:rsid w:val="008A1000"/>
    <w:rsid w:val="008A1122"/>
    <w:rsid w:val="008A1662"/>
    <w:rsid w:val="008A1E08"/>
    <w:rsid w:val="008A2D5C"/>
    <w:rsid w:val="008A40C6"/>
    <w:rsid w:val="008A45D5"/>
    <w:rsid w:val="008A4608"/>
    <w:rsid w:val="008A5954"/>
    <w:rsid w:val="008A638A"/>
    <w:rsid w:val="008A7F32"/>
    <w:rsid w:val="008A7F45"/>
    <w:rsid w:val="008B0240"/>
    <w:rsid w:val="008B5558"/>
    <w:rsid w:val="008B636A"/>
    <w:rsid w:val="008C1E1B"/>
    <w:rsid w:val="008C2A53"/>
    <w:rsid w:val="008C4D00"/>
    <w:rsid w:val="008C4E14"/>
    <w:rsid w:val="008C5C44"/>
    <w:rsid w:val="008C60BF"/>
    <w:rsid w:val="008C792E"/>
    <w:rsid w:val="008D0831"/>
    <w:rsid w:val="008D32E2"/>
    <w:rsid w:val="008D3C80"/>
    <w:rsid w:val="008D5443"/>
    <w:rsid w:val="008D59E3"/>
    <w:rsid w:val="008D62CB"/>
    <w:rsid w:val="008D75BB"/>
    <w:rsid w:val="008D7EA3"/>
    <w:rsid w:val="008E0082"/>
    <w:rsid w:val="008E09DB"/>
    <w:rsid w:val="008E192A"/>
    <w:rsid w:val="008E50C8"/>
    <w:rsid w:val="008E5CEF"/>
    <w:rsid w:val="008E70BD"/>
    <w:rsid w:val="008F08D0"/>
    <w:rsid w:val="008F0FB2"/>
    <w:rsid w:val="008F3803"/>
    <w:rsid w:val="008F5367"/>
    <w:rsid w:val="008F59B0"/>
    <w:rsid w:val="008F7FCF"/>
    <w:rsid w:val="0090007E"/>
    <w:rsid w:val="009016FF"/>
    <w:rsid w:val="00902540"/>
    <w:rsid w:val="0090624C"/>
    <w:rsid w:val="00910731"/>
    <w:rsid w:val="009126D3"/>
    <w:rsid w:val="009130BB"/>
    <w:rsid w:val="0091339D"/>
    <w:rsid w:val="00913D9A"/>
    <w:rsid w:val="00915259"/>
    <w:rsid w:val="00920FF8"/>
    <w:rsid w:val="00922900"/>
    <w:rsid w:val="00924EE7"/>
    <w:rsid w:val="00930F32"/>
    <w:rsid w:val="00931553"/>
    <w:rsid w:val="009341E2"/>
    <w:rsid w:val="00934762"/>
    <w:rsid w:val="009360E2"/>
    <w:rsid w:val="00943D83"/>
    <w:rsid w:val="00943DEA"/>
    <w:rsid w:val="0094422C"/>
    <w:rsid w:val="009443E2"/>
    <w:rsid w:val="009552C7"/>
    <w:rsid w:val="00956A3C"/>
    <w:rsid w:val="009573ED"/>
    <w:rsid w:val="00957915"/>
    <w:rsid w:val="00957EA8"/>
    <w:rsid w:val="00961D77"/>
    <w:rsid w:val="00963794"/>
    <w:rsid w:val="0096520E"/>
    <w:rsid w:val="00966C12"/>
    <w:rsid w:val="00970E72"/>
    <w:rsid w:val="009710A2"/>
    <w:rsid w:val="00973930"/>
    <w:rsid w:val="0098060D"/>
    <w:rsid w:val="00980AE3"/>
    <w:rsid w:val="009813BA"/>
    <w:rsid w:val="00983709"/>
    <w:rsid w:val="00984707"/>
    <w:rsid w:val="00984CE8"/>
    <w:rsid w:val="00985495"/>
    <w:rsid w:val="00985856"/>
    <w:rsid w:val="00986328"/>
    <w:rsid w:val="0099119D"/>
    <w:rsid w:val="009929FC"/>
    <w:rsid w:val="009A010D"/>
    <w:rsid w:val="009A477F"/>
    <w:rsid w:val="009A5811"/>
    <w:rsid w:val="009A5D12"/>
    <w:rsid w:val="009A6B11"/>
    <w:rsid w:val="009A6EE5"/>
    <w:rsid w:val="009B2F6C"/>
    <w:rsid w:val="009B31F6"/>
    <w:rsid w:val="009B5185"/>
    <w:rsid w:val="009B5C6B"/>
    <w:rsid w:val="009B608A"/>
    <w:rsid w:val="009C2A88"/>
    <w:rsid w:val="009C41AE"/>
    <w:rsid w:val="009C67E7"/>
    <w:rsid w:val="009C79A1"/>
    <w:rsid w:val="009D1AE3"/>
    <w:rsid w:val="009D49DF"/>
    <w:rsid w:val="009D518F"/>
    <w:rsid w:val="009D5482"/>
    <w:rsid w:val="009D58BF"/>
    <w:rsid w:val="009D5AE0"/>
    <w:rsid w:val="009D6B13"/>
    <w:rsid w:val="009E0FEA"/>
    <w:rsid w:val="009E298C"/>
    <w:rsid w:val="009E479F"/>
    <w:rsid w:val="009E5FF0"/>
    <w:rsid w:val="009E71EE"/>
    <w:rsid w:val="009E7A72"/>
    <w:rsid w:val="009F00F7"/>
    <w:rsid w:val="009F139D"/>
    <w:rsid w:val="009F1742"/>
    <w:rsid w:val="009F4696"/>
    <w:rsid w:val="009F49B1"/>
    <w:rsid w:val="009F5339"/>
    <w:rsid w:val="009F7DAB"/>
    <w:rsid w:val="00A00428"/>
    <w:rsid w:val="00A00912"/>
    <w:rsid w:val="00A024BF"/>
    <w:rsid w:val="00A03092"/>
    <w:rsid w:val="00A05FD1"/>
    <w:rsid w:val="00A06498"/>
    <w:rsid w:val="00A06D83"/>
    <w:rsid w:val="00A073CA"/>
    <w:rsid w:val="00A11FFE"/>
    <w:rsid w:val="00A12BA9"/>
    <w:rsid w:val="00A14928"/>
    <w:rsid w:val="00A157D3"/>
    <w:rsid w:val="00A164AF"/>
    <w:rsid w:val="00A16A08"/>
    <w:rsid w:val="00A21360"/>
    <w:rsid w:val="00A22DB3"/>
    <w:rsid w:val="00A236C0"/>
    <w:rsid w:val="00A23B0B"/>
    <w:rsid w:val="00A2464E"/>
    <w:rsid w:val="00A25260"/>
    <w:rsid w:val="00A266E6"/>
    <w:rsid w:val="00A30465"/>
    <w:rsid w:val="00A30553"/>
    <w:rsid w:val="00A31B1C"/>
    <w:rsid w:val="00A356E7"/>
    <w:rsid w:val="00A364D9"/>
    <w:rsid w:val="00A3745C"/>
    <w:rsid w:val="00A37ABA"/>
    <w:rsid w:val="00A44EB3"/>
    <w:rsid w:val="00A47152"/>
    <w:rsid w:val="00A47BA0"/>
    <w:rsid w:val="00A500D8"/>
    <w:rsid w:val="00A50B31"/>
    <w:rsid w:val="00A5283D"/>
    <w:rsid w:val="00A564AB"/>
    <w:rsid w:val="00A57961"/>
    <w:rsid w:val="00A62F14"/>
    <w:rsid w:val="00A639D4"/>
    <w:rsid w:val="00A648A8"/>
    <w:rsid w:val="00A65E7B"/>
    <w:rsid w:val="00A6676C"/>
    <w:rsid w:val="00A66A49"/>
    <w:rsid w:val="00A66AEE"/>
    <w:rsid w:val="00A6788C"/>
    <w:rsid w:val="00A71F41"/>
    <w:rsid w:val="00A73BD4"/>
    <w:rsid w:val="00A80478"/>
    <w:rsid w:val="00A8079B"/>
    <w:rsid w:val="00A8287D"/>
    <w:rsid w:val="00A832D9"/>
    <w:rsid w:val="00A856D2"/>
    <w:rsid w:val="00A878F3"/>
    <w:rsid w:val="00A87D27"/>
    <w:rsid w:val="00A87DF3"/>
    <w:rsid w:val="00A90105"/>
    <w:rsid w:val="00A9013B"/>
    <w:rsid w:val="00A906F3"/>
    <w:rsid w:val="00A95675"/>
    <w:rsid w:val="00A964D6"/>
    <w:rsid w:val="00A9764E"/>
    <w:rsid w:val="00AA0A1E"/>
    <w:rsid w:val="00AA0F82"/>
    <w:rsid w:val="00AA1150"/>
    <w:rsid w:val="00AA3ED7"/>
    <w:rsid w:val="00AA5AFC"/>
    <w:rsid w:val="00AA6446"/>
    <w:rsid w:val="00AB0341"/>
    <w:rsid w:val="00AB03C6"/>
    <w:rsid w:val="00AB2B1A"/>
    <w:rsid w:val="00AB2D49"/>
    <w:rsid w:val="00AB3B2E"/>
    <w:rsid w:val="00AB7CC3"/>
    <w:rsid w:val="00AC0A93"/>
    <w:rsid w:val="00AC52C7"/>
    <w:rsid w:val="00AD12B5"/>
    <w:rsid w:val="00AD1527"/>
    <w:rsid w:val="00AD4978"/>
    <w:rsid w:val="00AD6827"/>
    <w:rsid w:val="00AD6B1C"/>
    <w:rsid w:val="00AD7B09"/>
    <w:rsid w:val="00AE1D2F"/>
    <w:rsid w:val="00AE447E"/>
    <w:rsid w:val="00AE48FB"/>
    <w:rsid w:val="00AE4AF8"/>
    <w:rsid w:val="00AE6765"/>
    <w:rsid w:val="00AF04BF"/>
    <w:rsid w:val="00AF05BE"/>
    <w:rsid w:val="00AF0C33"/>
    <w:rsid w:val="00AF20E1"/>
    <w:rsid w:val="00AF24D6"/>
    <w:rsid w:val="00AF467F"/>
    <w:rsid w:val="00AF622A"/>
    <w:rsid w:val="00AF6879"/>
    <w:rsid w:val="00AF7655"/>
    <w:rsid w:val="00B0557F"/>
    <w:rsid w:val="00B06371"/>
    <w:rsid w:val="00B063A8"/>
    <w:rsid w:val="00B0717A"/>
    <w:rsid w:val="00B13601"/>
    <w:rsid w:val="00B13AC6"/>
    <w:rsid w:val="00B153FE"/>
    <w:rsid w:val="00B15895"/>
    <w:rsid w:val="00B17577"/>
    <w:rsid w:val="00B175DD"/>
    <w:rsid w:val="00B2119C"/>
    <w:rsid w:val="00B248BE"/>
    <w:rsid w:val="00B2557B"/>
    <w:rsid w:val="00B26D6E"/>
    <w:rsid w:val="00B26D7D"/>
    <w:rsid w:val="00B27971"/>
    <w:rsid w:val="00B32B85"/>
    <w:rsid w:val="00B344B9"/>
    <w:rsid w:val="00B35EBA"/>
    <w:rsid w:val="00B37512"/>
    <w:rsid w:val="00B40160"/>
    <w:rsid w:val="00B41036"/>
    <w:rsid w:val="00B418D8"/>
    <w:rsid w:val="00B41FCF"/>
    <w:rsid w:val="00B42272"/>
    <w:rsid w:val="00B43D97"/>
    <w:rsid w:val="00B51989"/>
    <w:rsid w:val="00B51DFD"/>
    <w:rsid w:val="00B52031"/>
    <w:rsid w:val="00B533E5"/>
    <w:rsid w:val="00B55E00"/>
    <w:rsid w:val="00B55EA8"/>
    <w:rsid w:val="00B577E6"/>
    <w:rsid w:val="00B612B7"/>
    <w:rsid w:val="00B63621"/>
    <w:rsid w:val="00B6390A"/>
    <w:rsid w:val="00B65AB0"/>
    <w:rsid w:val="00B66556"/>
    <w:rsid w:val="00B66CFE"/>
    <w:rsid w:val="00B707AF"/>
    <w:rsid w:val="00B711C4"/>
    <w:rsid w:val="00B7208B"/>
    <w:rsid w:val="00B72EA1"/>
    <w:rsid w:val="00B73017"/>
    <w:rsid w:val="00B7313D"/>
    <w:rsid w:val="00B73D2E"/>
    <w:rsid w:val="00B77CBF"/>
    <w:rsid w:val="00B77EFA"/>
    <w:rsid w:val="00B81630"/>
    <w:rsid w:val="00B82560"/>
    <w:rsid w:val="00B839E4"/>
    <w:rsid w:val="00B85D2E"/>
    <w:rsid w:val="00B87AD2"/>
    <w:rsid w:val="00B91E07"/>
    <w:rsid w:val="00B92ACC"/>
    <w:rsid w:val="00B93E2C"/>
    <w:rsid w:val="00B94D67"/>
    <w:rsid w:val="00BA0283"/>
    <w:rsid w:val="00BA491E"/>
    <w:rsid w:val="00BA5101"/>
    <w:rsid w:val="00BA647A"/>
    <w:rsid w:val="00BA6563"/>
    <w:rsid w:val="00BB148D"/>
    <w:rsid w:val="00BB1D7D"/>
    <w:rsid w:val="00BB234B"/>
    <w:rsid w:val="00BB3909"/>
    <w:rsid w:val="00BB3923"/>
    <w:rsid w:val="00BB5F71"/>
    <w:rsid w:val="00BC11B8"/>
    <w:rsid w:val="00BC3571"/>
    <w:rsid w:val="00BC3FE4"/>
    <w:rsid w:val="00BC4290"/>
    <w:rsid w:val="00BC6549"/>
    <w:rsid w:val="00BC7940"/>
    <w:rsid w:val="00BD1934"/>
    <w:rsid w:val="00BD2B5C"/>
    <w:rsid w:val="00BD3F74"/>
    <w:rsid w:val="00BD414E"/>
    <w:rsid w:val="00BD45C6"/>
    <w:rsid w:val="00BD646B"/>
    <w:rsid w:val="00BD7741"/>
    <w:rsid w:val="00BE0302"/>
    <w:rsid w:val="00BE497B"/>
    <w:rsid w:val="00BE5972"/>
    <w:rsid w:val="00BE5AF2"/>
    <w:rsid w:val="00BE7064"/>
    <w:rsid w:val="00BE7B6C"/>
    <w:rsid w:val="00BF3222"/>
    <w:rsid w:val="00BF3590"/>
    <w:rsid w:val="00BF422B"/>
    <w:rsid w:val="00C00B01"/>
    <w:rsid w:val="00C00CD9"/>
    <w:rsid w:val="00C01293"/>
    <w:rsid w:val="00C05494"/>
    <w:rsid w:val="00C0584B"/>
    <w:rsid w:val="00C064C5"/>
    <w:rsid w:val="00C122F3"/>
    <w:rsid w:val="00C1368F"/>
    <w:rsid w:val="00C13AA3"/>
    <w:rsid w:val="00C143DC"/>
    <w:rsid w:val="00C15761"/>
    <w:rsid w:val="00C17DC2"/>
    <w:rsid w:val="00C20105"/>
    <w:rsid w:val="00C20AB0"/>
    <w:rsid w:val="00C23603"/>
    <w:rsid w:val="00C241AE"/>
    <w:rsid w:val="00C24A5D"/>
    <w:rsid w:val="00C24E82"/>
    <w:rsid w:val="00C30068"/>
    <w:rsid w:val="00C30A46"/>
    <w:rsid w:val="00C3179F"/>
    <w:rsid w:val="00C32C15"/>
    <w:rsid w:val="00C334FD"/>
    <w:rsid w:val="00C36389"/>
    <w:rsid w:val="00C370C9"/>
    <w:rsid w:val="00C42627"/>
    <w:rsid w:val="00C42FE0"/>
    <w:rsid w:val="00C42FF1"/>
    <w:rsid w:val="00C43B16"/>
    <w:rsid w:val="00C446B1"/>
    <w:rsid w:val="00C45969"/>
    <w:rsid w:val="00C462CA"/>
    <w:rsid w:val="00C467CB"/>
    <w:rsid w:val="00C469DE"/>
    <w:rsid w:val="00C51889"/>
    <w:rsid w:val="00C55071"/>
    <w:rsid w:val="00C550D3"/>
    <w:rsid w:val="00C55AFB"/>
    <w:rsid w:val="00C56445"/>
    <w:rsid w:val="00C56AD9"/>
    <w:rsid w:val="00C63B87"/>
    <w:rsid w:val="00C6477A"/>
    <w:rsid w:val="00C702D3"/>
    <w:rsid w:val="00C70969"/>
    <w:rsid w:val="00C74BE6"/>
    <w:rsid w:val="00C81642"/>
    <w:rsid w:val="00C81BC6"/>
    <w:rsid w:val="00C8587A"/>
    <w:rsid w:val="00C876B4"/>
    <w:rsid w:val="00C90FFA"/>
    <w:rsid w:val="00C93619"/>
    <w:rsid w:val="00C94494"/>
    <w:rsid w:val="00CB0C4D"/>
    <w:rsid w:val="00CB1C9A"/>
    <w:rsid w:val="00CB298D"/>
    <w:rsid w:val="00CB4BE2"/>
    <w:rsid w:val="00CB5AD5"/>
    <w:rsid w:val="00CB5B9B"/>
    <w:rsid w:val="00CB7888"/>
    <w:rsid w:val="00CC14D8"/>
    <w:rsid w:val="00CD283D"/>
    <w:rsid w:val="00CD4E70"/>
    <w:rsid w:val="00CD5641"/>
    <w:rsid w:val="00CE0954"/>
    <w:rsid w:val="00CE0E93"/>
    <w:rsid w:val="00CE283C"/>
    <w:rsid w:val="00CE3826"/>
    <w:rsid w:val="00CE6FD9"/>
    <w:rsid w:val="00CF48E4"/>
    <w:rsid w:val="00CF5DDB"/>
    <w:rsid w:val="00CF5DEF"/>
    <w:rsid w:val="00CF7AEC"/>
    <w:rsid w:val="00CF7E1F"/>
    <w:rsid w:val="00D0359A"/>
    <w:rsid w:val="00D03D02"/>
    <w:rsid w:val="00D068BC"/>
    <w:rsid w:val="00D06D4C"/>
    <w:rsid w:val="00D075E4"/>
    <w:rsid w:val="00D12A44"/>
    <w:rsid w:val="00D12AF6"/>
    <w:rsid w:val="00D13DBE"/>
    <w:rsid w:val="00D14FDE"/>
    <w:rsid w:val="00D201EE"/>
    <w:rsid w:val="00D21DFC"/>
    <w:rsid w:val="00D21E81"/>
    <w:rsid w:val="00D2234F"/>
    <w:rsid w:val="00D22BA4"/>
    <w:rsid w:val="00D24A8C"/>
    <w:rsid w:val="00D24EB7"/>
    <w:rsid w:val="00D26017"/>
    <w:rsid w:val="00D27E90"/>
    <w:rsid w:val="00D30A85"/>
    <w:rsid w:val="00D3211B"/>
    <w:rsid w:val="00D369BD"/>
    <w:rsid w:val="00D442D5"/>
    <w:rsid w:val="00D472AF"/>
    <w:rsid w:val="00D5252D"/>
    <w:rsid w:val="00D55CE8"/>
    <w:rsid w:val="00D56271"/>
    <w:rsid w:val="00D576DB"/>
    <w:rsid w:val="00D60DBF"/>
    <w:rsid w:val="00D619F4"/>
    <w:rsid w:val="00D626D3"/>
    <w:rsid w:val="00D62F34"/>
    <w:rsid w:val="00D632E9"/>
    <w:rsid w:val="00D66275"/>
    <w:rsid w:val="00D67FAD"/>
    <w:rsid w:val="00D7038B"/>
    <w:rsid w:val="00D70C3F"/>
    <w:rsid w:val="00D72142"/>
    <w:rsid w:val="00D729BA"/>
    <w:rsid w:val="00D72B62"/>
    <w:rsid w:val="00D73B56"/>
    <w:rsid w:val="00D747E5"/>
    <w:rsid w:val="00D74EA6"/>
    <w:rsid w:val="00D750A6"/>
    <w:rsid w:val="00D755B3"/>
    <w:rsid w:val="00D77797"/>
    <w:rsid w:val="00D81DCB"/>
    <w:rsid w:val="00D8338F"/>
    <w:rsid w:val="00D83CAA"/>
    <w:rsid w:val="00D8599F"/>
    <w:rsid w:val="00D86236"/>
    <w:rsid w:val="00D90B1C"/>
    <w:rsid w:val="00D9369F"/>
    <w:rsid w:val="00D93B39"/>
    <w:rsid w:val="00D93BFF"/>
    <w:rsid w:val="00D945B0"/>
    <w:rsid w:val="00D94C4F"/>
    <w:rsid w:val="00DA1F6B"/>
    <w:rsid w:val="00DA3E85"/>
    <w:rsid w:val="00DA5CCD"/>
    <w:rsid w:val="00DB0EFA"/>
    <w:rsid w:val="00DB3800"/>
    <w:rsid w:val="00DB3B5A"/>
    <w:rsid w:val="00DB47FC"/>
    <w:rsid w:val="00DB77C6"/>
    <w:rsid w:val="00DC0044"/>
    <w:rsid w:val="00DC2F0D"/>
    <w:rsid w:val="00DC3BD0"/>
    <w:rsid w:val="00DC3C89"/>
    <w:rsid w:val="00DC42C2"/>
    <w:rsid w:val="00DC61AB"/>
    <w:rsid w:val="00DC6795"/>
    <w:rsid w:val="00DC67DC"/>
    <w:rsid w:val="00DD01AA"/>
    <w:rsid w:val="00DD1BDB"/>
    <w:rsid w:val="00DD32B7"/>
    <w:rsid w:val="00DD37CC"/>
    <w:rsid w:val="00DD47D3"/>
    <w:rsid w:val="00DD50E9"/>
    <w:rsid w:val="00DD5606"/>
    <w:rsid w:val="00DE131F"/>
    <w:rsid w:val="00DE21F4"/>
    <w:rsid w:val="00DE3186"/>
    <w:rsid w:val="00DE775F"/>
    <w:rsid w:val="00DF0052"/>
    <w:rsid w:val="00DF2F75"/>
    <w:rsid w:val="00DF3614"/>
    <w:rsid w:val="00DF3B74"/>
    <w:rsid w:val="00DF474E"/>
    <w:rsid w:val="00DF5D95"/>
    <w:rsid w:val="00E00423"/>
    <w:rsid w:val="00E02C06"/>
    <w:rsid w:val="00E03CB2"/>
    <w:rsid w:val="00E04544"/>
    <w:rsid w:val="00E04CE2"/>
    <w:rsid w:val="00E05C37"/>
    <w:rsid w:val="00E05CFE"/>
    <w:rsid w:val="00E06104"/>
    <w:rsid w:val="00E06774"/>
    <w:rsid w:val="00E10C96"/>
    <w:rsid w:val="00E111B4"/>
    <w:rsid w:val="00E12983"/>
    <w:rsid w:val="00E166C9"/>
    <w:rsid w:val="00E1707B"/>
    <w:rsid w:val="00E266AA"/>
    <w:rsid w:val="00E2720A"/>
    <w:rsid w:val="00E27DE9"/>
    <w:rsid w:val="00E31064"/>
    <w:rsid w:val="00E33173"/>
    <w:rsid w:val="00E339EF"/>
    <w:rsid w:val="00E40BF0"/>
    <w:rsid w:val="00E42FC2"/>
    <w:rsid w:val="00E43140"/>
    <w:rsid w:val="00E43388"/>
    <w:rsid w:val="00E4391F"/>
    <w:rsid w:val="00E43DD8"/>
    <w:rsid w:val="00E47D37"/>
    <w:rsid w:val="00E47E1D"/>
    <w:rsid w:val="00E50641"/>
    <w:rsid w:val="00E52802"/>
    <w:rsid w:val="00E52A8D"/>
    <w:rsid w:val="00E52FAB"/>
    <w:rsid w:val="00E54B8F"/>
    <w:rsid w:val="00E60622"/>
    <w:rsid w:val="00E6095B"/>
    <w:rsid w:val="00E614EF"/>
    <w:rsid w:val="00E64736"/>
    <w:rsid w:val="00E65F4E"/>
    <w:rsid w:val="00E66F29"/>
    <w:rsid w:val="00E673F8"/>
    <w:rsid w:val="00E72D0A"/>
    <w:rsid w:val="00E75481"/>
    <w:rsid w:val="00E77297"/>
    <w:rsid w:val="00E80CB2"/>
    <w:rsid w:val="00E84243"/>
    <w:rsid w:val="00E84366"/>
    <w:rsid w:val="00E855C8"/>
    <w:rsid w:val="00E862EF"/>
    <w:rsid w:val="00E86741"/>
    <w:rsid w:val="00E873C2"/>
    <w:rsid w:val="00E8757D"/>
    <w:rsid w:val="00E87AFA"/>
    <w:rsid w:val="00E91177"/>
    <w:rsid w:val="00E91C8D"/>
    <w:rsid w:val="00E95265"/>
    <w:rsid w:val="00E9652B"/>
    <w:rsid w:val="00EA0100"/>
    <w:rsid w:val="00EA05A4"/>
    <w:rsid w:val="00EA2B29"/>
    <w:rsid w:val="00EA466C"/>
    <w:rsid w:val="00EA52E3"/>
    <w:rsid w:val="00EA66F4"/>
    <w:rsid w:val="00EB14E0"/>
    <w:rsid w:val="00EB7A07"/>
    <w:rsid w:val="00EC1D0C"/>
    <w:rsid w:val="00EC3363"/>
    <w:rsid w:val="00EC3D93"/>
    <w:rsid w:val="00EC5FA1"/>
    <w:rsid w:val="00ED041E"/>
    <w:rsid w:val="00ED0643"/>
    <w:rsid w:val="00ED0F87"/>
    <w:rsid w:val="00ED18B5"/>
    <w:rsid w:val="00ED3CEE"/>
    <w:rsid w:val="00ED4B87"/>
    <w:rsid w:val="00ED77EE"/>
    <w:rsid w:val="00ED7A5D"/>
    <w:rsid w:val="00ED7CA4"/>
    <w:rsid w:val="00ED7FD1"/>
    <w:rsid w:val="00EE232E"/>
    <w:rsid w:val="00EE235B"/>
    <w:rsid w:val="00EE38D3"/>
    <w:rsid w:val="00EE4EDB"/>
    <w:rsid w:val="00EE5A37"/>
    <w:rsid w:val="00EE5BD0"/>
    <w:rsid w:val="00EF0467"/>
    <w:rsid w:val="00F047C0"/>
    <w:rsid w:val="00F07DDF"/>
    <w:rsid w:val="00F116A6"/>
    <w:rsid w:val="00F141DC"/>
    <w:rsid w:val="00F158F0"/>
    <w:rsid w:val="00F220AF"/>
    <w:rsid w:val="00F22664"/>
    <w:rsid w:val="00F240AE"/>
    <w:rsid w:val="00F27C8D"/>
    <w:rsid w:val="00F27CC2"/>
    <w:rsid w:val="00F33A2F"/>
    <w:rsid w:val="00F4289B"/>
    <w:rsid w:val="00F429D7"/>
    <w:rsid w:val="00F474B2"/>
    <w:rsid w:val="00F47CE7"/>
    <w:rsid w:val="00F565FD"/>
    <w:rsid w:val="00F572FA"/>
    <w:rsid w:val="00F60782"/>
    <w:rsid w:val="00F62D26"/>
    <w:rsid w:val="00F64026"/>
    <w:rsid w:val="00F673E9"/>
    <w:rsid w:val="00F70382"/>
    <w:rsid w:val="00F712BE"/>
    <w:rsid w:val="00F72797"/>
    <w:rsid w:val="00F72867"/>
    <w:rsid w:val="00F740EC"/>
    <w:rsid w:val="00F74C4C"/>
    <w:rsid w:val="00F753D1"/>
    <w:rsid w:val="00F759CB"/>
    <w:rsid w:val="00F75DA6"/>
    <w:rsid w:val="00F76547"/>
    <w:rsid w:val="00F76799"/>
    <w:rsid w:val="00F7697F"/>
    <w:rsid w:val="00F847F3"/>
    <w:rsid w:val="00F84B68"/>
    <w:rsid w:val="00F863F5"/>
    <w:rsid w:val="00F905E4"/>
    <w:rsid w:val="00F90E89"/>
    <w:rsid w:val="00F96471"/>
    <w:rsid w:val="00F97D1A"/>
    <w:rsid w:val="00FA0BCD"/>
    <w:rsid w:val="00FA0CD2"/>
    <w:rsid w:val="00FA3656"/>
    <w:rsid w:val="00FA4DE9"/>
    <w:rsid w:val="00FA72E9"/>
    <w:rsid w:val="00FB2431"/>
    <w:rsid w:val="00FB3B3D"/>
    <w:rsid w:val="00FB7BBB"/>
    <w:rsid w:val="00FC0D79"/>
    <w:rsid w:val="00FC2B16"/>
    <w:rsid w:val="00FC4754"/>
    <w:rsid w:val="00FC69E5"/>
    <w:rsid w:val="00FC7832"/>
    <w:rsid w:val="00FD4CD6"/>
    <w:rsid w:val="00FD5AC1"/>
    <w:rsid w:val="00FE12E6"/>
    <w:rsid w:val="00FE32F7"/>
    <w:rsid w:val="00FE52DA"/>
    <w:rsid w:val="00FE5D05"/>
    <w:rsid w:val="00FE6A83"/>
    <w:rsid w:val="00FF5A0E"/>
    <w:rsid w:val="00FF7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D2635"/>
  <w15:docId w15:val="{AD84867E-9942-46B5-99EB-1E5EC37B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35B"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606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093D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2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32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4B6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84B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7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F7DAB"/>
    <w:rPr>
      <w:rFonts w:ascii="Tahoma" w:eastAsia="Calibri" w:hAnsi="Tahoma" w:cs="Tahoma"/>
      <w:sz w:val="16"/>
      <w:szCs w:val="16"/>
    </w:rPr>
  </w:style>
  <w:style w:type="character" w:customStyle="1" w:styleId="Titre2Car">
    <w:name w:val="Titre 2 Car"/>
    <w:link w:val="Titre2"/>
    <w:uiPriority w:val="9"/>
    <w:semiHidden/>
    <w:rsid w:val="00DD5606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itre3Car">
    <w:name w:val="Titre 3 Car"/>
    <w:link w:val="Titre3"/>
    <w:uiPriority w:val="9"/>
    <w:semiHidden/>
    <w:rsid w:val="0068093D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370C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C370C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C370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C370C9"/>
    <w:rPr>
      <w:sz w:val="22"/>
      <w:szCs w:val="22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12A4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paragraph" w:styleId="Corpsdetexte">
    <w:name w:val="Body Text"/>
    <w:basedOn w:val="Normal"/>
    <w:link w:val="CorpsdetexteCar"/>
    <w:uiPriority w:val="99"/>
    <w:rsid w:val="00D12A4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26" w:color="auto"/>
      </w:pBdr>
      <w:spacing w:after="0" w:line="240" w:lineRule="auto"/>
    </w:pPr>
    <w:rPr>
      <w:rFonts w:ascii="Arial" w:eastAsia="Times New Roman" w:hAnsi="Arial"/>
      <w:b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D12A44"/>
    <w:rPr>
      <w:rFonts w:ascii="Arial" w:eastAsia="Times New Roman" w:hAnsi="Arial"/>
      <w:b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E32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Sansinterligne">
    <w:name w:val="No Spacing"/>
    <w:uiPriority w:val="1"/>
    <w:qFormat/>
    <w:rsid w:val="00240FA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6A0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16A0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D2601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60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1E24A6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3075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0754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07543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75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7543"/>
    <w:rPr>
      <w:b/>
      <w:bCs/>
      <w:lang w:eastAsia="en-US"/>
    </w:rPr>
  </w:style>
  <w:style w:type="paragraph" w:styleId="Rvision">
    <w:name w:val="Revision"/>
    <w:hidden/>
    <w:uiPriority w:val="99"/>
    <w:semiHidden/>
    <w:rsid w:val="0030754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3F8449F4044ABB80B664A8897FC9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57B880-43BC-49D4-A0AA-1E24AF78D8CD}"/>
      </w:docPartPr>
      <w:docPartBody>
        <w:p w:rsidR="00A04011" w:rsidRDefault="00A04011" w:rsidP="00A04011">
          <w:pPr>
            <w:pStyle w:val="753F8449F4044ABB80B664A8897FC943"/>
          </w:pPr>
          <w:r>
            <w:rPr>
              <w:rFonts w:asciiTheme="majorHAnsi" w:hAnsiTheme="majorHAnsi"/>
            </w:rPr>
            <w:t>[Tapez un 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4011"/>
    <w:rsid w:val="000774CB"/>
    <w:rsid w:val="0017655B"/>
    <w:rsid w:val="00241186"/>
    <w:rsid w:val="002B2810"/>
    <w:rsid w:val="0037744B"/>
    <w:rsid w:val="00380234"/>
    <w:rsid w:val="004976C6"/>
    <w:rsid w:val="005206D8"/>
    <w:rsid w:val="005D0906"/>
    <w:rsid w:val="006A1F53"/>
    <w:rsid w:val="006F6433"/>
    <w:rsid w:val="00735630"/>
    <w:rsid w:val="00746530"/>
    <w:rsid w:val="00812378"/>
    <w:rsid w:val="00816D02"/>
    <w:rsid w:val="0092359F"/>
    <w:rsid w:val="009F04EA"/>
    <w:rsid w:val="00A04011"/>
    <w:rsid w:val="00AE2341"/>
    <w:rsid w:val="00B614DA"/>
    <w:rsid w:val="00B8150F"/>
    <w:rsid w:val="00BA13CB"/>
    <w:rsid w:val="00BE62F4"/>
    <w:rsid w:val="00BF03A1"/>
    <w:rsid w:val="00CE1DDF"/>
    <w:rsid w:val="00D00F87"/>
    <w:rsid w:val="00D85927"/>
    <w:rsid w:val="00DC5F75"/>
    <w:rsid w:val="00E72A9A"/>
    <w:rsid w:val="00FC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5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C5F75"/>
    <w:rPr>
      <w:color w:val="808080"/>
    </w:rPr>
  </w:style>
  <w:style w:type="paragraph" w:customStyle="1" w:styleId="753F8449F4044ABB80B664A8897FC943">
    <w:name w:val="753F8449F4044ABB80B664A8897FC943"/>
    <w:rsid w:val="00A040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08174-E29B-41A9-B590-D6778DB9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1758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PC-5CB4141V7L</dc:creator>
  <cp:lastModifiedBy>Mme AGOUDONTE AEJ</cp:lastModifiedBy>
  <cp:revision>7</cp:revision>
  <cp:lastPrinted>2017-01-04T09:23:00Z</cp:lastPrinted>
  <dcterms:created xsi:type="dcterms:W3CDTF">2021-11-09T10:04:00Z</dcterms:created>
  <dcterms:modified xsi:type="dcterms:W3CDTF">2021-11-09T15:45:00Z</dcterms:modified>
</cp:coreProperties>
</file>