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32" w:rsidRPr="002D35B4" w:rsidRDefault="00305E32" w:rsidP="00305E32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  <w:color w:val="002060"/>
          <w:sz w:val="44"/>
          <w:szCs w:val="48"/>
        </w:rPr>
      </w:pPr>
      <w:r w:rsidRPr="002D35B4">
        <w:rPr>
          <w:rFonts w:ascii="Cambria Math" w:eastAsiaTheme="minorEastAsia" w:hAnsi="Cambria Math"/>
          <w:i/>
          <w:color w:val="002060"/>
          <w:sz w:val="44"/>
          <w:szCs w:val="48"/>
        </w:rPr>
        <w:t>RB = Running Back</w:t>
      </w:r>
    </w:p>
    <w:p w:rsidR="00305E32" w:rsidRPr="002D35B4" w:rsidRDefault="00305E32" w:rsidP="00305E32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  <w:color w:val="002060"/>
          <w:sz w:val="44"/>
          <w:szCs w:val="48"/>
        </w:rPr>
      </w:pPr>
      <w:r w:rsidRPr="002D35B4">
        <w:rPr>
          <w:rFonts w:ascii="Cambria Math" w:eastAsiaTheme="minorEastAsia" w:hAnsi="Cambria Math"/>
          <w:i/>
          <w:color w:val="002060"/>
          <w:sz w:val="44"/>
          <w:szCs w:val="48"/>
        </w:rPr>
        <w:t>WR = Wide Receiver</w:t>
      </w:r>
    </w:p>
    <w:p w:rsidR="00305E32" w:rsidRPr="002D35B4" w:rsidRDefault="00305E32" w:rsidP="00305E32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  <w:color w:val="002060"/>
          <w:sz w:val="44"/>
          <w:szCs w:val="48"/>
        </w:rPr>
      </w:pPr>
      <w:r w:rsidRPr="002D35B4">
        <w:rPr>
          <w:rFonts w:ascii="Cambria Math" w:eastAsiaTheme="minorEastAsia" w:hAnsi="Cambria Math"/>
          <w:i/>
          <w:color w:val="002060"/>
          <w:sz w:val="44"/>
          <w:szCs w:val="48"/>
        </w:rPr>
        <w:t>TE = Tight End</w:t>
      </w:r>
    </w:p>
    <w:p w:rsidR="00305E32" w:rsidRPr="002D35B4" w:rsidRDefault="00305E32" w:rsidP="00305E32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  <w:color w:val="002060"/>
          <w:sz w:val="44"/>
          <w:szCs w:val="48"/>
        </w:rPr>
      </w:pPr>
      <w:r w:rsidRPr="002D35B4">
        <w:rPr>
          <w:rFonts w:ascii="Cambria Math" w:eastAsiaTheme="minorEastAsia" w:hAnsi="Cambria Math"/>
          <w:i/>
          <w:color w:val="002060"/>
          <w:sz w:val="44"/>
          <w:szCs w:val="48"/>
        </w:rPr>
        <w:t>Skill Positions = {RB, WR, TE}</w:t>
      </w:r>
    </w:p>
    <w:p w:rsidR="00305E32" w:rsidRPr="002D35B4" w:rsidRDefault="00305E32" w:rsidP="00305E32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  <w:color w:val="002060"/>
          <w:sz w:val="44"/>
          <w:szCs w:val="48"/>
        </w:rPr>
      </w:pPr>
      <m:oMath>
        <m:r>
          <w:rPr>
            <w:rFonts w:ascii="Cambria Math" w:hAnsi="Cambria Math"/>
            <w:color w:val="002060"/>
            <w:sz w:val="44"/>
            <w:szCs w:val="48"/>
          </w:rPr>
          <m:t xml:space="preserve">RB Ratio= </m:t>
        </m:r>
        <m:f>
          <m:fPr>
            <m:ctrlPr>
              <w:rPr>
                <w:rFonts w:ascii="Cambria Math" w:hAnsi="Cambria Math"/>
                <w:i/>
                <w:color w:val="002060"/>
                <w:sz w:val="44"/>
                <w:szCs w:val="48"/>
              </w:rPr>
            </m:ctrlPr>
          </m:fPr>
          <m:num>
            <m:r>
              <w:rPr>
                <w:rFonts w:ascii="Cambria Math" w:hAnsi="Cambria Math"/>
                <w:color w:val="002060"/>
                <w:sz w:val="44"/>
                <w:szCs w:val="48"/>
              </w:rPr>
              <m:t>Total RB Salary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 xml:space="preserve"> (USD)</m:t>
            </m:r>
          </m:num>
          <m:den>
            <m:r>
              <w:rPr>
                <w:rFonts w:ascii="Cambria Math" w:hAnsi="Cambria Math"/>
                <w:color w:val="002060"/>
                <w:sz w:val="44"/>
                <w:szCs w:val="48"/>
              </w:rPr>
              <m:t>Total Offense Salary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 xml:space="preserve"> 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>(USD)</m:t>
            </m:r>
          </m:den>
        </m:f>
      </m:oMath>
    </w:p>
    <w:p w:rsidR="00305E32" w:rsidRPr="002D35B4" w:rsidRDefault="00305E32" w:rsidP="00305E32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  <w:color w:val="002060"/>
          <w:sz w:val="44"/>
          <w:szCs w:val="48"/>
        </w:rPr>
      </w:pPr>
      <m:oMath>
        <m:r>
          <w:rPr>
            <w:rFonts w:ascii="Cambria Math" w:hAnsi="Cambria Math"/>
            <w:color w:val="002060"/>
            <w:sz w:val="44"/>
            <w:szCs w:val="48"/>
          </w:rPr>
          <m:t xml:space="preserve">RB Skill Ratio= </m:t>
        </m:r>
        <m:f>
          <m:fPr>
            <m:ctrlPr>
              <w:rPr>
                <w:rFonts w:ascii="Cambria Math" w:hAnsi="Cambria Math"/>
                <w:i/>
                <w:color w:val="002060"/>
                <w:sz w:val="44"/>
                <w:szCs w:val="48"/>
              </w:rPr>
            </m:ctrlPr>
          </m:fPr>
          <m:num>
            <m:r>
              <w:rPr>
                <w:rFonts w:ascii="Cambria Math" w:hAnsi="Cambria Math"/>
                <w:color w:val="002060"/>
                <w:sz w:val="44"/>
                <w:szCs w:val="48"/>
              </w:rPr>
              <m:t>Total RB Salary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 xml:space="preserve"> 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>(USD)</m:t>
            </m:r>
          </m:num>
          <m:den>
            <m:r>
              <w:rPr>
                <w:rFonts w:ascii="Cambria Math" w:hAnsi="Cambria Math"/>
                <w:color w:val="002060"/>
                <w:sz w:val="44"/>
                <w:szCs w:val="48"/>
              </w:rPr>
              <m:t>Total Skill Position Salary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 xml:space="preserve"> </m:t>
            </m:r>
            <m:r>
              <w:rPr>
                <w:rFonts w:ascii="Cambria Math" w:hAnsi="Cambria Math"/>
                <w:color w:val="002060"/>
                <w:sz w:val="44"/>
                <w:szCs w:val="48"/>
              </w:rPr>
              <m:t>(USD)</m:t>
            </m:r>
          </m:den>
        </m:f>
      </m:oMath>
    </w:p>
    <w:p w:rsidR="00305E32" w:rsidRDefault="00305E32" w:rsidP="00093DE6">
      <w:pPr>
        <w:ind w:left="360"/>
        <w:rPr>
          <w:rFonts w:ascii="Cambria Math" w:eastAsiaTheme="minorEastAsia" w:hAnsi="Cambria Math"/>
          <w:i/>
        </w:rPr>
      </w:pPr>
    </w:p>
    <w:p w:rsidR="00305E32" w:rsidRPr="00873B63" w:rsidRDefault="002D35B4" w:rsidP="00873B63">
      <w:pPr>
        <w:ind w:left="360"/>
        <w:rPr>
          <w:rFonts w:ascii="Cambria Math" w:eastAsiaTheme="minorEastAsia" w:hAnsi="Cambria Math"/>
          <w:color w:val="002060"/>
          <w:sz w:val="48"/>
          <w:szCs w:val="4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Wins</m:t>
              </m:r>
            </m:e>
          </m:acc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=4.38+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6.32*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*RB+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1.12*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*WR+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6.74*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*TE+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4.50*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*QB+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-2.04*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*OL</m:t>
          </m:r>
          <w:bookmarkStart w:id="0" w:name="_GoBack"/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48"/>
                  <w:szCs w:val="48"/>
                </w:rPr>
                <m:t>3.54*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48"/>
                      <w:szCs w:val="48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2060"/>
              <w:sz w:val="48"/>
              <w:szCs w:val="48"/>
            </w:rPr>
            <m:t>*Defense</m:t>
          </m:r>
        </m:oMath>
      </m:oMathPara>
    </w:p>
    <w:bookmarkEnd w:id="0"/>
    <w:p w:rsidR="00873B63" w:rsidRDefault="00873B63" w:rsidP="00873B63">
      <w:pPr>
        <w:ind w:left="360"/>
        <w:rPr>
          <w:rFonts w:ascii="Cambria Math" w:hAnsi="Cambria Math"/>
          <w:color w:val="002060"/>
          <w:sz w:val="48"/>
          <w:szCs w:val="48"/>
        </w:rPr>
      </w:pPr>
    </w:p>
    <w:p w:rsidR="00873B63" w:rsidRDefault="00873B63" w:rsidP="00873B63">
      <w:pPr>
        <w:ind w:left="360"/>
        <w:rPr>
          <w:rFonts w:ascii="Cambria Math" w:hAnsi="Cambria Math"/>
          <w:color w:val="002060"/>
          <w:sz w:val="48"/>
          <w:szCs w:val="48"/>
        </w:rPr>
      </w:pPr>
    </w:p>
    <w:p w:rsidR="00873B63" w:rsidRPr="00873B63" w:rsidRDefault="00873B63" w:rsidP="00873B63">
      <w:pPr>
        <w:ind w:left="360"/>
        <w:rPr>
          <w:rFonts w:ascii="Cambria Math" w:hAnsi="Cambria Math"/>
          <w:color w:val="002060"/>
          <w:sz w:val="48"/>
          <w:szCs w:val="48"/>
        </w:rPr>
      </w:pPr>
    </w:p>
    <w:sectPr w:rsidR="00873B63" w:rsidRPr="0087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4C07"/>
    <w:multiLevelType w:val="hybridMultilevel"/>
    <w:tmpl w:val="D2AA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B3"/>
    <w:rsid w:val="00093DE6"/>
    <w:rsid w:val="002D35B4"/>
    <w:rsid w:val="00305E32"/>
    <w:rsid w:val="003E033F"/>
    <w:rsid w:val="00674B38"/>
    <w:rsid w:val="00680F61"/>
    <w:rsid w:val="00747152"/>
    <w:rsid w:val="00873B63"/>
    <w:rsid w:val="00A0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D2D"/>
  <w15:chartTrackingRefBased/>
  <w15:docId w15:val="{98F783CD-7ED7-4AE5-B21C-089E349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E32"/>
    <w:rPr>
      <w:color w:val="808080"/>
    </w:rPr>
  </w:style>
  <w:style w:type="paragraph" w:styleId="ListParagraph">
    <w:name w:val="List Paragraph"/>
    <w:basedOn w:val="Normal"/>
    <w:uiPriority w:val="34"/>
    <w:qFormat/>
    <w:rsid w:val="0030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Rocco (ENS)</dc:creator>
  <cp:keywords/>
  <dc:description/>
  <cp:lastModifiedBy>Patel, Rocco (ENS)</cp:lastModifiedBy>
  <cp:revision>4</cp:revision>
  <dcterms:created xsi:type="dcterms:W3CDTF">2023-09-06T16:37:00Z</dcterms:created>
  <dcterms:modified xsi:type="dcterms:W3CDTF">2023-09-07T17:15:00Z</dcterms:modified>
</cp:coreProperties>
</file>