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 xml:space="preserve">-GE-ATLAS: empowering </w:t>
      </w:r>
      <w:r w:rsidR="00630628" w:rsidRPr="001C7F14">
        <w:rPr>
          <w:rFonts w:asciiTheme="minorHAnsi" w:eastAsia="Times New Roman" w:hAnsiTheme="minorHAnsi"/>
          <w:b/>
          <w:i/>
          <w:iCs/>
          <w:color w:val="000000"/>
          <w:lang w:val="en-US"/>
        </w:rPr>
        <w:t>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07C90770" w14:textId="685B3F90" w:rsidR="00305B44"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t>
      </w:r>
      <w:r w:rsidR="00305B44" w:rsidRPr="00305B44">
        <w:rPr>
          <w:rFonts w:ascii="-webkit-standard" w:hAnsi="-webkit-standard" w:cs="Courier New"/>
          <w:color w:val="0070C0"/>
          <w:shd w:val="clear" w:color="auto" w:fill="FFFFFF"/>
        </w:rPr>
        <w:t xml:space="preserve">We would like to sincerely thank the Editor for granting us both an extension and the opportunity to submit our revised work, as well as the anonymous reviewers for their valuable feedback, which has helped us improve our manuscript. We have carefully revised the manuscript according to all the reviewers’ </w:t>
      </w:r>
      <w:r w:rsidR="000A6D27">
        <w:rPr>
          <w:rFonts w:ascii="-webkit-standard" w:hAnsi="-webkit-standard" w:cs="Courier New"/>
          <w:color w:val="0070C0"/>
          <w:shd w:val="clear" w:color="auto" w:fill="FFFFFF"/>
        </w:rPr>
        <w:t>comments</w:t>
      </w:r>
      <w:r w:rsidR="00305B44" w:rsidRPr="00305B44">
        <w:rPr>
          <w:rFonts w:ascii="-webkit-standard" w:hAnsi="-webkit-standard" w:cs="Courier New"/>
          <w:color w:val="0070C0"/>
          <w:shd w:val="clear" w:color="auto" w:fill="FFFFFF"/>
        </w:rPr>
        <w:t xml:space="preserve">, and we hope that </w:t>
      </w:r>
      <w:proofErr w:type="spellStart"/>
      <w:r w:rsidR="00305B44" w:rsidRPr="00305B44">
        <w:rPr>
          <w:rFonts w:ascii="-webkit-standard" w:hAnsi="-webkit-standard" w:cs="Courier New"/>
          <w:color w:val="0070C0"/>
          <w:shd w:val="clear" w:color="auto" w:fill="FFFFFF"/>
        </w:rPr>
        <w:t>Pra</w:t>
      </w:r>
      <w:proofErr w:type="spellEnd"/>
      <w:r w:rsidR="00305B44" w:rsidRPr="00305B44">
        <w:rPr>
          <w:rFonts w:ascii="-webkit-standard" w:hAnsi="-webkit-standard" w:cs="Courier New"/>
          <w:color w:val="0070C0"/>
          <w:shd w:val="clear" w:color="auto" w:fill="FFFFFF"/>
        </w:rPr>
        <w:t xml:space="preserve">-GE-ATLAS </w:t>
      </w:r>
      <w:r w:rsidR="00305B44">
        <w:rPr>
          <w:rFonts w:ascii="-webkit-standard" w:hAnsi="-webkit-standard" w:cs="Courier New"/>
          <w:color w:val="0070C0"/>
          <w:shd w:val="clear" w:color="auto" w:fill="FFFFFF"/>
        </w:rPr>
        <w:t xml:space="preserve">will serve as </w:t>
      </w:r>
      <w:r w:rsidR="00305B44" w:rsidRPr="00305B44">
        <w:rPr>
          <w:rFonts w:ascii="-webkit-standard" w:hAnsi="-webkit-standard" w:cs="Courier New"/>
          <w:color w:val="0070C0"/>
          <w:shd w:val="clear" w:color="auto" w:fill="FFFFFF"/>
        </w:rPr>
        <w:t>a useful resource for the integrative plant biology community.</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33900302"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w:t>
      </w:r>
      <w:r w:rsidR="00B8253A">
        <w:rPr>
          <w:rFonts w:ascii="-webkit-standard" w:hAnsi="-webkit-standard" w:cs="Courier New"/>
          <w:color w:val="0070C0"/>
          <w:shd w:val="clear" w:color="auto" w:fill="FFFFFF"/>
          <w:lang w:val="en-US"/>
        </w:rPr>
        <w:t>revise</w:t>
      </w:r>
      <w:r w:rsidR="00BA716D" w:rsidRPr="00BA716D">
        <w:rPr>
          <w:rFonts w:ascii="-webkit-standard" w:hAnsi="-webkit-standard" w:cs="Courier New"/>
          <w:color w:val="0070C0"/>
          <w:shd w:val="clear" w:color="auto" w:fill="FFFFFF"/>
          <w:lang w:val="en-US"/>
        </w:rPr>
        <w:t xml:space="preserve">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w:t>
      </w:r>
      <w:r w:rsidR="00A62844">
        <w:rPr>
          <w:rFonts w:ascii="-webkit-standard" w:hAnsi="-webkit-standard" w:cs="Courier New"/>
          <w:color w:val="0070C0"/>
          <w:shd w:val="clear" w:color="auto" w:fill="FFFFFF"/>
          <w:lang w:val="en-US"/>
        </w:rPr>
        <w:t>enhance</w:t>
      </w:r>
      <w:r w:rsidR="00BA716D" w:rsidRPr="00BA716D">
        <w:rPr>
          <w:rFonts w:ascii="-webkit-standard" w:hAnsi="-webkit-standard" w:cs="Courier New"/>
          <w:color w:val="0070C0"/>
          <w:shd w:val="clear" w:color="auto" w:fill="FFFFFF"/>
          <w:lang w:val="en-US"/>
        </w:rPr>
        <w:t xml:space="preserve">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50714ACD"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126CE">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6F212A7"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w:t>
      </w:r>
      <w:r w:rsidR="009B2ECC">
        <w:rPr>
          <w:rFonts w:ascii="-webkit-standard" w:hAnsi="-webkit-standard" w:cs="Courier New"/>
          <w:color w:val="0070C0"/>
          <w:shd w:val="clear" w:color="auto" w:fill="FFFFFF"/>
          <w:lang w:val="en-US"/>
        </w:rPr>
        <w:t xml:space="preserve">to date </w:t>
      </w:r>
      <w:r w:rsidR="00140E27" w:rsidRPr="00140E27">
        <w:rPr>
          <w:rFonts w:ascii="-webkit-standard" w:hAnsi="-webkit-standard" w:cs="Courier New"/>
          <w:color w:val="0070C0"/>
          <w:shd w:val="clear" w:color="auto" w:fill="FFFFFF"/>
          <w:lang w:val="en-US"/>
        </w:rPr>
        <w:t>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4A93AE0A"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w:t>
      </w:r>
      <w:r w:rsidR="00B15B48">
        <w:rPr>
          <w:rFonts w:ascii="-webkit-standard" w:hAnsi="-webkit-standard" w:cs="Courier New"/>
          <w:color w:val="0070C0"/>
          <w:shd w:val="clear" w:color="auto" w:fill="FFFFFF"/>
          <w:lang w:val="en-GB"/>
        </w:rPr>
        <w:t xml:space="preserve">, </w:t>
      </w:r>
      <w:r w:rsidR="00A7484D">
        <w:rPr>
          <w:rFonts w:ascii="-webkit-standard" w:hAnsi="-webkit-standard" w:cs="Courier New"/>
          <w:color w:val="0070C0"/>
          <w:shd w:val="clear" w:color="auto" w:fill="FFFFFF"/>
          <w:lang w:val="en-GB"/>
        </w:rPr>
        <w:t>with som</w:t>
      </w:r>
      <w:r w:rsidR="00B15B48">
        <w:rPr>
          <w:rFonts w:ascii="-webkit-standard" w:hAnsi="-webkit-standard" w:cs="Courier New"/>
          <w:color w:val="0070C0"/>
          <w:shd w:val="clear" w:color="auto" w:fill="FFFFFF"/>
          <w:lang w:val="en-GB"/>
        </w:rPr>
        <w:t>e</w:t>
      </w:r>
      <w:r w:rsidR="00A7484D">
        <w:rPr>
          <w:rFonts w:ascii="-webkit-standard" w:hAnsi="-webkit-standard" w:cs="Courier New"/>
          <w:color w:val="0070C0"/>
          <w:shd w:val="clear" w:color="auto" w:fill="FFFFFF"/>
          <w:lang w:val="en-GB"/>
        </w:rPr>
        <w:t xml:space="preserve"> exception</w:t>
      </w:r>
      <w:r w:rsidR="00B15B48">
        <w:rPr>
          <w:rFonts w:ascii="-webkit-standard" w:hAnsi="-webkit-standard" w:cs="Courier New"/>
          <w:color w:val="0070C0"/>
          <w:shd w:val="clear" w:color="auto" w:fill="FFFFFF"/>
          <w:lang w:val="en-GB"/>
        </w:rPr>
        <w:t>s</w:t>
      </w:r>
      <w:r w:rsidR="00A7484D">
        <w:rPr>
          <w:rFonts w:ascii="-webkit-standard" w:hAnsi="-webkit-standard" w:cs="Courier New"/>
          <w:color w:val="0070C0"/>
          <w:shd w:val="clear" w:color="auto" w:fill="FFFFFF"/>
          <w:lang w:val="en-GB"/>
        </w:rPr>
        <w:t xml:space="preserve"> such as HiFi</w:t>
      </w:r>
      <w:r w:rsidR="00A31154" w:rsidRPr="00A31154">
        <w:rPr>
          <w:rFonts w:ascii="-webkit-standard" w:hAnsi="-webkit-standard" w:cs="Courier New"/>
          <w:color w:val="0070C0"/>
          <w:shd w:val="clear" w:color="auto" w:fill="FFFFFF"/>
          <w:lang w:val="en-GB"/>
        </w:rPr>
        <w:t xml:space="preserve">.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3843E90E"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However, to achieve the best splicing results with the resources available and considering the limitations of short-read sequencing, we opted for a</w:t>
      </w:r>
      <w:r w:rsidR="00842AC7">
        <w:rPr>
          <w:rFonts w:ascii="-webkit-standard" w:hAnsi="-webkit-standard" w:cs="Courier New"/>
          <w:color w:val="0070C0"/>
          <w:shd w:val="clear" w:color="auto" w:fill="FFFFFF"/>
          <w:lang w:val="en-GB"/>
        </w:rPr>
        <w:t xml:space="preserve"> local</w:t>
      </w:r>
      <w:r w:rsidR="00A31154" w:rsidRPr="00A31154">
        <w:rPr>
          <w:rFonts w:ascii="-webkit-standard" w:hAnsi="-webkit-standard" w:cs="Courier New"/>
          <w:color w:val="0070C0"/>
          <w:shd w:val="clear" w:color="auto" w:fill="FFFFFF"/>
          <w:lang w:val="en-GB"/>
        </w:rPr>
        <w:t xml:space="preserve">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7ED59206"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 and transcriptomic data</w:t>
      </w:r>
      <w:r w:rsidR="008724CB">
        <w:rPr>
          <w:rFonts w:ascii="-webkit-standard" w:hAnsi="-webkit-standard" w:cs="Courier New"/>
          <w:color w:val="0070C0"/>
          <w:shd w:val="clear" w:color="auto" w:fill="FFFFFF"/>
          <w:lang w:val="en-US"/>
        </w:rPr>
        <w:t>sets</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8724CB">
        <w:rPr>
          <w:rFonts w:ascii="-webkit-standard" w:hAnsi="-webkit-standard" w:cs="Courier New"/>
          <w:color w:val="0070C0"/>
          <w:shd w:val="clear" w:color="auto" w:fill="FFFFFF"/>
          <w:lang w:val="en-US"/>
        </w:rPr>
        <w:t xml:space="preserve">, </w:t>
      </w:r>
      <w:r w:rsidR="007E5461">
        <w:rPr>
          <w:rFonts w:ascii="-webkit-standard" w:hAnsi="-webkit-standard" w:cs="Courier New"/>
          <w:color w:val="0070C0"/>
          <w:shd w:val="clear" w:color="auto" w:fill="FFFFFF"/>
          <w:lang w:val="en-US"/>
        </w:rPr>
        <w:t xml:space="preserve">one of the most </w:t>
      </w:r>
      <w:r w:rsidR="008724CB">
        <w:rPr>
          <w:rFonts w:ascii="-webkit-standard" w:hAnsi="-webkit-standard" w:cs="Courier New"/>
          <w:color w:val="0070C0"/>
          <w:shd w:val="clear" w:color="auto" w:fill="FFFFFF"/>
          <w:lang w:val="en-US"/>
        </w:rPr>
        <w:t xml:space="preserve">widely </w:t>
      </w:r>
      <w:r w:rsidR="007E5461">
        <w:rPr>
          <w:rFonts w:ascii="-webkit-standard" w:hAnsi="-webkit-standard" w:cs="Courier New"/>
          <w:color w:val="0070C0"/>
          <w:shd w:val="clear" w:color="auto" w:fill="FFFFFF"/>
          <w:lang w:val="en-US"/>
        </w:rPr>
        <w:t>planted trees in the world</w:t>
      </w:r>
      <w:r w:rsidR="008724CB">
        <w:rPr>
          <w:rFonts w:ascii="-webkit-standard" w:hAnsi="-webkit-standard" w:cs="Courier New"/>
          <w:color w:val="0070C0"/>
          <w:shd w:val="clear" w:color="auto" w:fill="FFFFFF"/>
          <w:lang w:val="en-US"/>
        </w:rPr>
        <w:t>. Thereby</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w:t>
      </w:r>
      <w:r w:rsidR="008724CB">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w:t>
      </w:r>
      <w:r w:rsidR="008B7A59">
        <w:rPr>
          <w:rFonts w:ascii="-webkit-standard" w:hAnsi="-webkit-standard" w:cs="Courier New"/>
          <w:color w:val="0070C0"/>
          <w:shd w:val="clear" w:color="auto" w:fill="FFFFFF"/>
          <w:lang w:val="en-US"/>
        </w:rPr>
        <w:t>uncovering</w:t>
      </w:r>
      <w:r w:rsidR="00B426C6" w:rsidRPr="00B426C6">
        <w:rPr>
          <w:rFonts w:ascii="-webkit-standard" w:hAnsi="-webkit-standard" w:cs="Courier New"/>
          <w:color w:val="0070C0"/>
          <w:shd w:val="clear" w:color="auto" w:fill="FFFFFF"/>
          <w:lang w:val="en-US"/>
        </w:rPr>
        <w:t xml:space="preserve"> </w:t>
      </w:r>
      <w:r w:rsidR="008B7A59">
        <w:rPr>
          <w:rFonts w:ascii="-webkit-standard" w:hAnsi="-webkit-standard" w:cs="Courier New"/>
          <w:color w:val="0070C0"/>
          <w:shd w:val="clear" w:color="auto" w:fill="FFFFFF"/>
          <w:lang w:val="en-US"/>
        </w:rPr>
        <w:t xml:space="preserve">novel </w:t>
      </w:r>
      <w:r w:rsidR="00382E39">
        <w:rPr>
          <w:rFonts w:ascii="-webkit-standard" w:hAnsi="-webkit-standard" w:cs="Courier New"/>
          <w:color w:val="0070C0"/>
          <w:shd w:val="clear" w:color="auto" w:fill="FFFFFF"/>
          <w:lang w:val="en-US"/>
        </w:rPr>
        <w:t xml:space="preserve">biological </w:t>
      </w:r>
      <w:r w:rsidR="00B426C6" w:rsidRPr="00B426C6">
        <w:rPr>
          <w:rFonts w:ascii="-webkit-standard" w:hAnsi="-webkit-standard" w:cs="Courier New"/>
          <w:color w:val="0070C0"/>
          <w:shd w:val="clear" w:color="auto" w:fill="FFFFFF"/>
          <w:lang w:val="en-US"/>
        </w:rPr>
        <w:t xml:space="preserve">insights such as the </w:t>
      </w:r>
      <w:r w:rsidR="00B752D7">
        <w:rPr>
          <w:rFonts w:ascii="-webkit-standard" w:hAnsi="-webkit-standard" w:cs="Courier New"/>
          <w:color w:val="0070C0"/>
          <w:shd w:val="clear" w:color="auto" w:fill="FFFFFF"/>
          <w:lang w:val="en-US"/>
        </w:rPr>
        <w:t>convergence</w:t>
      </w:r>
      <w:r w:rsidR="00B426C6" w:rsidRPr="00B426C6">
        <w:rPr>
          <w:rFonts w:ascii="-webkit-standard" w:hAnsi="-webkit-standard" w:cs="Courier New"/>
          <w:color w:val="0070C0"/>
          <w:shd w:val="clear" w:color="auto" w:fill="FFFFFF"/>
          <w:lang w:val="en-US"/>
        </w:rPr>
        <w:t xml:space="preserve">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w:t>
      </w:r>
      <w:r w:rsidR="002454D1">
        <w:rPr>
          <w:rFonts w:ascii="-webkit-standard" w:hAnsi="-webkit-standard" w:cs="Courier New"/>
          <w:color w:val="0070C0"/>
          <w:shd w:val="clear" w:color="auto" w:fill="FFFFFF"/>
          <w:lang w:val="en-US"/>
        </w:rPr>
        <w:t xml:space="preserve">significantly </w:t>
      </w:r>
      <w:r w:rsidR="00B426C6" w:rsidRPr="00B426C6">
        <w:rPr>
          <w:rFonts w:ascii="-webkit-standard" w:hAnsi="-webkit-standard" w:cs="Courier New"/>
          <w:color w:val="0070C0"/>
          <w:shd w:val="clear" w:color="auto" w:fill="FFFFFF"/>
          <w:lang w:val="en-US"/>
        </w:rPr>
        <w:t xml:space="preserve">enhance conifer research and </w:t>
      </w:r>
      <w:r w:rsidR="00BA01D2">
        <w:rPr>
          <w:rFonts w:ascii="-webkit-standard" w:hAnsi="-webkit-standard" w:cs="Courier New"/>
          <w:color w:val="0070C0"/>
          <w:shd w:val="clear" w:color="auto" w:fill="FFFFFF"/>
          <w:lang w:val="en-US"/>
        </w:rPr>
        <w:t xml:space="preserve">contribute bridging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43935ACA"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AE6692">
        <w:rPr>
          <w:rFonts w:ascii="-webkit-standard" w:hAnsi="-webkit-standard" w:cs="Courier New"/>
          <w:color w:val="0070C0"/>
          <w:shd w:val="clear" w:color="auto" w:fill="FFFFFF"/>
          <w:lang w:val="en-US"/>
        </w:rPr>
        <w:t xml:space="preserve"> </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w:t>
      </w:r>
      <w:r w:rsidR="00F060EF">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35AF1693" w:rsidR="00B30204" w:rsidRPr="002276C7" w:rsidRDefault="00145362"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2276C7">
        <w:rPr>
          <w:rFonts w:ascii="-webkit-standard" w:hAnsi="-webkit-standard" w:cs="Courier New"/>
          <w:color w:val="0070C0"/>
          <w:shd w:val="clear" w:color="auto" w:fill="FFFFFF"/>
          <w:lang w:val="en-US"/>
        </w:rPr>
        <w:t>A</w:t>
      </w:r>
      <w:r w:rsidR="00C056CA" w:rsidRPr="00C056CA">
        <w:rPr>
          <w:rFonts w:ascii="-webkit-standard" w:hAnsi="-webkit-standard" w:cs="Courier New"/>
          <w:color w:val="0070C0"/>
          <w:shd w:val="clear" w:color="auto" w:fill="FFFFFF"/>
          <w:lang w:val="en-US"/>
        </w:rPr>
        <w:t xml:space="preserve">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process</w:t>
      </w:r>
      <w:r w:rsidR="002276C7">
        <w:rPr>
          <w:rFonts w:ascii="-webkit-standard" w:hAnsi="-webkit-standard" w:cs="Courier New"/>
          <w:color w:val="0070C0"/>
          <w:shd w:val="clear" w:color="auto" w:fill="FFFFFF"/>
          <w:lang w:val="en-US"/>
        </w:rPr>
        <w:t>,</w:t>
      </w:r>
      <w:r w:rsidR="00223DF2">
        <w:rPr>
          <w:rFonts w:ascii="-webkit-standard" w:hAnsi="-webkit-standard" w:cs="Courier New"/>
          <w:color w:val="0070C0"/>
          <w:shd w:val="clear" w:color="auto" w:fill="FFFFFF"/>
          <w:lang w:val="en-US"/>
        </w:rPr>
        <w:t xml:space="preserve"> </w:t>
      </w:r>
      <w:r w:rsidR="00E11655">
        <w:rPr>
          <w:rFonts w:ascii="-webkit-standard" w:hAnsi="-webkit-standard" w:cs="Courier New"/>
          <w:color w:val="0070C0"/>
          <w:shd w:val="clear" w:color="auto" w:fill="FFFFFF"/>
          <w:lang w:val="en-US"/>
        </w:rPr>
        <w:t xml:space="preserve">and its assessment </w:t>
      </w:r>
      <w:r w:rsidR="002276C7">
        <w:rPr>
          <w:rFonts w:ascii="-webkit-standard" w:hAnsi="-webkit-standard" w:cs="Courier New"/>
          <w:color w:val="0070C0"/>
          <w:shd w:val="clear" w:color="auto" w:fill="FFFFFF"/>
          <w:lang w:val="en-US"/>
        </w:rPr>
        <w:t xml:space="preserve">largely depends on the intended </w:t>
      </w:r>
      <w:r w:rsidR="00E11655">
        <w:rPr>
          <w:rFonts w:ascii="-webkit-standard" w:hAnsi="-webkit-standard" w:cs="Courier New"/>
          <w:color w:val="0070C0"/>
          <w:shd w:val="clear" w:color="auto" w:fill="FFFFFF"/>
          <w:lang w:val="en-US"/>
        </w:rPr>
        <w:t>downstream application</w:t>
      </w:r>
      <w:r w:rsidR="00C056CA" w:rsidRPr="00C056CA">
        <w:rPr>
          <w:rFonts w:ascii="-webkit-standard" w:hAnsi="-webkit-standard" w:cs="Courier New"/>
          <w:color w:val="0070C0"/>
          <w:shd w:val="clear" w:color="auto" w:fill="FFFFFF"/>
          <w:lang w:val="en-US"/>
        </w:rPr>
        <w:t xml:space="preserve">.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2276C7">
        <w:rPr>
          <w:rFonts w:ascii="-webkit-standard" w:hAnsi="-webkit-standard" w:cs="Courier New"/>
          <w:color w:val="0070C0"/>
          <w:shd w:val="clear" w:color="auto" w:fill="FFFFFF"/>
          <w:lang w:val="en-US"/>
        </w:rPr>
        <w:t>commonly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 xml:space="preserve">aim to retain as much sequence </w:t>
      </w:r>
      <w:r w:rsidR="002276C7">
        <w:rPr>
          <w:rFonts w:ascii="-webkit-standard" w:hAnsi="-webkit-standard" w:cs="Courier New"/>
          <w:color w:val="0070C0"/>
          <w:shd w:val="clear" w:color="auto" w:fill="FFFFFF"/>
          <w:lang w:val="en-US"/>
        </w:rPr>
        <w:t>diversity</w:t>
      </w:r>
      <w:r w:rsidR="00B30204">
        <w:rPr>
          <w:rFonts w:ascii="-webkit-standard" w:hAnsi="-webkit-standard" w:cs="Courier New"/>
          <w:color w:val="0070C0"/>
          <w:shd w:val="clear" w:color="auto" w:fill="FFFFFF"/>
          <w:lang w:val="en-US"/>
        </w:rPr>
        <w:t xml:space="preserve"> as possible to support future evolutionary studies</w:t>
      </w:r>
      <w:r w:rsidR="00E11655">
        <w:rPr>
          <w:rFonts w:ascii="-webkit-standard" w:hAnsi="-webkit-standard" w:cs="Courier New"/>
          <w:color w:val="0070C0"/>
          <w:shd w:val="clear" w:color="auto" w:fill="FFFFFF"/>
          <w:lang w:val="en-US"/>
        </w:rPr>
        <w:t xml:space="preserve"> and </w:t>
      </w:r>
      <w:r w:rsidR="002276C7">
        <w:rPr>
          <w:rFonts w:ascii="-webkit-standard" w:hAnsi="-webkit-standard" w:cs="Courier New"/>
          <w:color w:val="0070C0"/>
          <w:shd w:val="clear" w:color="auto" w:fill="FFFFFF"/>
          <w:lang w:val="en-US"/>
        </w:rPr>
        <w:t xml:space="preserve">a wide-range of user-driven </w:t>
      </w:r>
      <w:r w:rsidR="00E11655">
        <w:rPr>
          <w:rFonts w:ascii="-webkit-standard" w:hAnsi="-webkit-standard" w:cs="Courier New"/>
          <w:color w:val="0070C0"/>
          <w:shd w:val="clear" w:color="auto" w:fill="FFFFFF"/>
          <w:lang w:val="en-US"/>
        </w:rPr>
        <w:t>downstream analyses</w:t>
      </w:r>
      <w:r w:rsidR="00B30204">
        <w:rPr>
          <w:rFonts w:ascii="-webkit-standard" w:hAnsi="-webkit-standard" w:cs="Courier New"/>
          <w:color w:val="0070C0"/>
          <w:shd w:val="clear" w:color="auto" w:fill="FFFFFF"/>
          <w:lang w:val="en-US"/>
        </w:rPr>
        <w:t>.</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030CFE62"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25F2C">
        <w:rPr>
          <w:rFonts w:ascii="-webkit-standard" w:hAnsi="-webkit-standard" w:cs="Courier New"/>
          <w:color w:val="0070C0"/>
          <w:shd w:val="clear" w:color="auto" w:fill="FFFFFF"/>
          <w:lang w:val="en-US"/>
        </w:rPr>
        <w:t>O</w:t>
      </w:r>
      <w:r w:rsidR="00FA12D7" w:rsidRPr="00FA12D7">
        <w:rPr>
          <w:rFonts w:ascii="-webkit-standard" w:hAnsi="-webkit-standard" w:cs="Courier New"/>
          <w:color w:val="0070C0"/>
          <w:shd w:val="clear" w:color="auto" w:fill="FFFFFF"/>
          <w:lang w:val="en-US"/>
        </w:rPr>
        <w:t>rthology</w:t>
      </w:r>
      <w:proofErr w:type="spellEnd"/>
      <w:r w:rsidR="00FA12D7" w:rsidRPr="00FA12D7">
        <w:rPr>
          <w:rFonts w:ascii="-webkit-standard" w:hAnsi="-webkit-standard" w:cs="Courier New"/>
          <w:color w:val="0070C0"/>
          <w:shd w:val="clear" w:color="auto" w:fill="FFFFFF"/>
          <w:lang w:val="en-US"/>
        </w:rPr>
        <w:t xml:space="preserve"> </w:t>
      </w:r>
      <w:r w:rsidR="00F25F2C">
        <w:rPr>
          <w:rFonts w:ascii="-webkit-standard" w:hAnsi="-webkit-standard" w:cs="Courier New"/>
          <w:color w:val="0070C0"/>
          <w:shd w:val="clear" w:color="auto" w:fill="FFFFFF"/>
          <w:lang w:val="en-US"/>
        </w:rPr>
        <w:t>I</w:t>
      </w:r>
      <w:r w:rsidR="00FA12D7" w:rsidRPr="00FA12D7">
        <w:rPr>
          <w:rFonts w:ascii="-webkit-standard" w:hAnsi="-webkit-standard" w:cs="Courier New"/>
          <w:color w:val="0070C0"/>
          <w:shd w:val="clear" w:color="auto" w:fill="FFFFFF"/>
          <w:lang w:val="en-US"/>
        </w:rPr>
        <w:t>nference</w:t>
      </w:r>
      <w:r w:rsidR="00D76D33">
        <w:rPr>
          <w:rFonts w:ascii="-webkit-standard" w:hAnsi="-webkit-standard" w:cs="Courier New"/>
          <w:color w:val="0070C0"/>
          <w:shd w:val="clear" w:color="auto" w:fill="FFFFFF"/>
          <w:lang w:val="en-US"/>
        </w:rPr>
        <w:t>).</w:t>
      </w:r>
    </w:p>
    <w:p w14:paraId="0E9FAAD0" w14:textId="64F47E4F"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7D07B6">
        <w:rPr>
          <w:rFonts w:ascii="-webkit-standard" w:hAnsi="-webkit-standard" w:cs="Courier New"/>
          <w:color w:val="0070C0"/>
          <w:shd w:val="clear" w:color="auto" w:fill="FFFFFF"/>
          <w:lang w:val="en-US"/>
        </w:rPr>
        <w:t>an additional</w:t>
      </w:r>
      <w:r w:rsidR="0049309B">
        <w:rPr>
          <w:rFonts w:ascii="-webkit-standard" w:hAnsi="-webkit-standard" w:cs="Courier New"/>
          <w:color w:val="0070C0"/>
          <w:shd w:val="clear" w:color="auto" w:fill="FFFFFF"/>
          <w:lang w:val="en-US"/>
        </w:rPr>
        <w:t xml:space="preserv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w:t>
      </w:r>
      <w:r w:rsidR="000B0A6C">
        <w:rPr>
          <w:rFonts w:ascii="-webkit-standard" w:hAnsi="-webkit-standard" w:cs="Courier New"/>
          <w:color w:val="0070C0"/>
          <w:shd w:val="clear" w:color="auto" w:fill="FFFFFF"/>
          <w:lang w:val="en-US"/>
        </w:rPr>
        <w:t>reduce</w:t>
      </w:r>
      <w:r w:rsidR="00276BFA">
        <w:rPr>
          <w:rFonts w:ascii="-webkit-standard" w:hAnsi="-webkit-standard" w:cs="Courier New"/>
          <w:color w:val="0070C0"/>
          <w:shd w:val="clear" w:color="auto" w:fill="FFFFFF"/>
          <w:lang w:val="en-US"/>
        </w:rPr>
        <w:t xml:space="preser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964334">
        <w:rPr>
          <w:rFonts w:ascii="-webkit-standard" w:hAnsi="-webkit-standard" w:cs="Courier New"/>
          <w:color w:val="0070C0"/>
          <w:shd w:val="clear" w:color="auto" w:fill="FFFFFF"/>
          <w:lang w:val="en-US"/>
        </w:rPr>
        <w:t>previous</w:t>
      </w:r>
      <w:r w:rsidR="009B4594">
        <w:rPr>
          <w:rFonts w:ascii="-webkit-standard" w:hAnsi="-webkit-standard" w:cs="Courier New"/>
          <w:color w:val="0070C0"/>
          <w:shd w:val="clear" w:color="auto" w:fill="FFFFFF"/>
          <w:lang w:val="en-US"/>
        </w:rPr>
        <w:t>ly existing</w:t>
      </w:r>
      <w:r w:rsidR="00964334">
        <w:rPr>
          <w:rFonts w:ascii="-webkit-standard" w:hAnsi="-webkit-standard" w:cs="Courier New"/>
          <w:color w:val="0070C0"/>
          <w:shd w:val="clear" w:color="auto" w:fill="FFFFFF"/>
          <w:lang w:val="en-US"/>
        </w:rPr>
        <w:t xml:space="preserv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27057">
        <w:rPr>
          <w:rFonts w:ascii="-webkit-standard" w:hAnsi="-webkit-standard" w:cs="Courier New"/>
          <w:color w:val="0070C0"/>
          <w:shd w:val="clear" w:color="auto" w:fill="FFFFFF"/>
          <w:lang w:val="en-US"/>
        </w:rPr>
        <w:t>o</w:t>
      </w:r>
      <w:r w:rsidR="00284420">
        <w:rPr>
          <w:rFonts w:ascii="-webkit-standard" w:hAnsi="-webkit-standard" w:cs="Courier New"/>
          <w:color w:val="0070C0"/>
          <w:shd w:val="clear" w:color="auto" w:fill="FFFFFF"/>
          <w:lang w:val="en-US"/>
        </w:rPr>
        <w:t xml:space="preserve">n the </w:t>
      </w:r>
      <w:proofErr w:type="spellStart"/>
      <w:r w:rsidR="00EF5E38">
        <w:rPr>
          <w:rFonts w:ascii="-webkit-standard" w:hAnsi="-webkit-standard" w:cs="Courier New"/>
          <w:color w:val="0070C0"/>
          <w:shd w:val="clear" w:color="auto" w:fill="FFFFFF"/>
          <w:lang w:val="en-US"/>
        </w:rPr>
        <w:t>Pra</w:t>
      </w:r>
      <w:proofErr w:type="spellEnd"/>
      <w:r w:rsidR="00EF5E38">
        <w:rPr>
          <w:rFonts w:ascii="-webkit-standard" w:hAnsi="-webkit-standard" w:cs="Courier New"/>
          <w:color w:val="0070C0"/>
          <w:shd w:val="clear" w:color="auto" w:fill="FFFFFF"/>
          <w:lang w:val="en-US"/>
        </w:rPr>
        <w:t>-GE-ATLAS website</w:t>
      </w:r>
      <w:r w:rsidR="00284420">
        <w:rPr>
          <w:rFonts w:ascii="-webkit-standard" w:hAnsi="-webkit-standard" w:cs="Courier New"/>
          <w:color w:val="0070C0"/>
          <w:shd w:val="clear" w:color="auto" w:fill="FFFFFF"/>
          <w:lang w:val="en-US"/>
        </w:rPr>
        <w:t xml:space="preserve">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expression filtering</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needed</w:t>
      </w:r>
      <w:r w:rsidR="00806A6F">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5E750945"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w:t>
      </w:r>
      <w:r w:rsidR="007822A0" w:rsidRPr="007822A0">
        <w:rPr>
          <w:rFonts w:ascii="-webkit-standard" w:hAnsi="-webkit-standard" w:cs="Courier New"/>
          <w:color w:val="0070C0"/>
          <w:shd w:val="clear" w:color="auto" w:fill="FFFFFF"/>
          <w:lang w:val="en-GB"/>
        </w:rPr>
        <w:t>While it does</w:t>
      </w:r>
      <w:r w:rsidR="0048083D">
        <w:rPr>
          <w:rFonts w:ascii="-webkit-standard" w:hAnsi="-webkit-standard" w:cs="Courier New"/>
          <w:color w:val="0070C0"/>
          <w:shd w:val="clear" w:color="auto" w:fill="FFFFFF"/>
          <w:lang w:val="en-GB"/>
        </w:rPr>
        <w:t xml:space="preserve"> not</w:t>
      </w:r>
      <w:r w:rsidR="007822A0" w:rsidRPr="007822A0">
        <w:rPr>
          <w:rFonts w:ascii="-webkit-standard" w:hAnsi="-webkit-standard" w:cs="Courier New"/>
          <w:color w:val="0070C0"/>
          <w:shd w:val="clear" w:color="auto" w:fill="FFFFFF"/>
          <w:lang w:val="en-GB"/>
        </w:rPr>
        <w:t xml:space="preserve"> fully replicate the advantages of long-read data, it meaningfully enhances resolution and discovery potential</w:t>
      </w:r>
      <w:r w:rsidR="00EF42C3">
        <w:rPr>
          <w:rFonts w:ascii="-webkit-standard" w:hAnsi="-webkit-standard" w:cs="Courier New"/>
          <w:color w:val="0070C0"/>
          <w:shd w:val="clear" w:color="auto" w:fill="FFFFFF"/>
          <w:lang w:val="en-GB"/>
        </w:rPr>
        <w:t xml:space="preserve"> for short</w:t>
      </w:r>
      <w:r w:rsidR="00712AEB">
        <w:rPr>
          <w:rFonts w:ascii="-webkit-standard" w:hAnsi="-webkit-standard" w:cs="Courier New"/>
          <w:color w:val="0070C0"/>
          <w:shd w:val="clear" w:color="auto" w:fill="FFFFFF"/>
          <w:lang w:val="en-GB"/>
        </w:rPr>
        <w:t xml:space="preserve"> </w:t>
      </w:r>
      <w:r w:rsidR="00EF42C3">
        <w:rPr>
          <w:rFonts w:ascii="-webkit-standard" w:hAnsi="-webkit-standard" w:cs="Courier New"/>
          <w:color w:val="0070C0"/>
          <w:shd w:val="clear" w:color="auto" w:fill="FFFFFF"/>
          <w:lang w:val="en-GB"/>
        </w:rPr>
        <w:t>reads</w:t>
      </w:r>
      <w:r w:rsidR="007822A0">
        <w:rPr>
          <w:rFonts w:ascii="-webkit-standard" w:hAnsi="-webkit-standard" w:cs="Courier New"/>
          <w:color w:val="0070C0"/>
          <w:shd w:val="clear" w:color="auto" w:fill="FFFFFF"/>
          <w:lang w:val="en-GB"/>
        </w:rPr>
        <w:t xml:space="preserve">. </w:t>
      </w:r>
      <w:r w:rsidR="001A791A" w:rsidRPr="001A791A">
        <w:rPr>
          <w:rFonts w:ascii="-webkit-standard" w:hAnsi="-webkit-standard" w:cs="Courier New"/>
          <w:color w:val="0070C0"/>
          <w:shd w:val="clear" w:color="auto" w:fill="FFFFFF"/>
          <w:lang w:val="en-GB"/>
        </w:rPr>
        <w:t>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r w:rsidR="001A791A">
        <w:rPr>
          <w:rFonts w:ascii="-webkit-standard" w:hAnsi="-webkit-standard" w:cs="Courier New"/>
          <w:color w:val="0070C0"/>
          <w:shd w:val="clear" w:color="auto" w:fill="FFFFFF"/>
          <w:lang w:val="en-GB"/>
        </w:rPr>
        <w:t>criteri</w:t>
      </w:r>
      <w:r w:rsidR="008A4272">
        <w:rPr>
          <w:rFonts w:ascii="-webkit-standard" w:hAnsi="-webkit-standard" w:cs="Courier New"/>
          <w:color w:val="0070C0"/>
          <w:shd w:val="clear" w:color="auto" w:fill="FFFFFF"/>
          <w:lang w:val="en-GB"/>
        </w:rPr>
        <w:t>a</w:t>
      </w:r>
      <w:r w:rsidR="001A791A">
        <w:rPr>
          <w:rFonts w:ascii="-webkit-standard" w:hAnsi="-webkit-standard" w:cs="Courier New"/>
          <w:color w:val="0070C0"/>
          <w:shd w:val="clear" w:color="auto" w:fill="FFFFFF"/>
          <w:lang w:val="en-GB"/>
        </w:rPr>
        <w:t>:</w:t>
      </w:r>
    </w:p>
    <w:p w14:paraId="473B98C9" w14:textId="77A50A31"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and generali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 xml:space="preserve">ing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3B7A356"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2CEC40E9"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4E4D17">
        <w:rPr>
          <w:rFonts w:ascii="-webkit-standard" w:hAnsi="-webkit-standard" w:cs="Courier New"/>
          <w:color w:val="0070C0"/>
          <w:shd w:val="clear" w:color="auto" w:fill="FFFFFF"/>
          <w:lang w:val="en-US"/>
        </w:rPr>
        <w:t xml:space="preserve"> </w:t>
      </w:r>
      <w:r w:rsidR="004E4D17" w:rsidRPr="004E4D17">
        <w:rPr>
          <w:rFonts w:ascii="-webkit-standard" w:hAnsi="-webkit-standard" w:cs="Courier New"/>
          <w:color w:val="0070C0"/>
          <w:shd w:val="clear" w:color="auto" w:fill="FFFFFF"/>
          <w:lang w:val="en-US"/>
        </w:rPr>
        <w:t xml:space="preserve">However, this trade-off, </w:t>
      </w:r>
      <w:r w:rsidR="00CF1AC3">
        <w:rPr>
          <w:rFonts w:ascii="-webkit-standard" w:hAnsi="-webkit-standard" w:cs="Courier New"/>
          <w:color w:val="0070C0"/>
          <w:shd w:val="clear" w:color="auto" w:fill="FFFFFF"/>
          <w:lang w:val="en-US"/>
        </w:rPr>
        <w:t xml:space="preserve">combined </w:t>
      </w:r>
      <w:r w:rsidR="004E4D17" w:rsidRPr="004E4D17">
        <w:rPr>
          <w:rFonts w:ascii="-webkit-standard" w:hAnsi="-webkit-standard" w:cs="Courier New"/>
          <w:color w:val="0070C0"/>
          <w:shd w:val="clear" w:color="auto" w:fill="FFFFFF"/>
          <w:lang w:val="en-US"/>
        </w:rPr>
        <w:t>with its local assembly nature</w:t>
      </w:r>
      <w:r w:rsidR="00FB2479">
        <w:rPr>
          <w:rFonts w:ascii="-webkit-standard" w:hAnsi="-webkit-standard" w:cs="Courier New"/>
          <w:color w:val="0070C0"/>
          <w:shd w:val="clear" w:color="auto" w:fill="FFFFFF"/>
          <w:lang w:val="en-US"/>
        </w:rPr>
        <w:t xml:space="preserve"> t</w:t>
      </w:r>
      <w:r w:rsidR="00CF1AC3">
        <w:rPr>
          <w:rFonts w:ascii="-webkit-standard" w:hAnsi="-webkit-standard" w:cs="Courier New"/>
          <w:color w:val="0070C0"/>
          <w:shd w:val="clear" w:color="auto" w:fill="FFFFFF"/>
          <w:lang w:val="en-US"/>
        </w:rPr>
        <w:t>hat</w:t>
      </w:r>
      <w:r w:rsidR="00FB2479">
        <w:rPr>
          <w:rFonts w:ascii="-webkit-standard" w:hAnsi="-webkit-standard" w:cs="Courier New"/>
          <w:color w:val="0070C0"/>
          <w:shd w:val="clear" w:color="auto" w:fill="FFFFFF"/>
          <w:lang w:val="en-US"/>
        </w:rPr>
        <w:t xml:space="preserve"> fully exploit short-read data</w:t>
      </w:r>
      <w:r w:rsidR="004E4D17" w:rsidRPr="004E4D17">
        <w:rPr>
          <w:rFonts w:ascii="-webkit-standard" w:hAnsi="-webkit-standard" w:cs="Courier New"/>
          <w:color w:val="0070C0"/>
          <w:shd w:val="clear" w:color="auto" w:fill="FFFFFF"/>
          <w:lang w:val="en-US"/>
        </w:rPr>
        <w:t xml:space="preserve">, was a key factor in selecting </w:t>
      </w:r>
      <w:proofErr w:type="spellStart"/>
      <w:r w:rsidR="004E4D17" w:rsidRPr="004E4D17">
        <w:rPr>
          <w:rFonts w:ascii="-webkit-standard" w:hAnsi="-webkit-standard" w:cs="Courier New"/>
          <w:color w:val="0070C0"/>
          <w:shd w:val="clear" w:color="auto" w:fill="FFFFFF"/>
          <w:lang w:val="en-US"/>
        </w:rPr>
        <w:t>KisSplice</w:t>
      </w:r>
      <w:proofErr w:type="spellEnd"/>
      <w:r w:rsidR="004E4D17" w:rsidRPr="004E4D17">
        <w:rPr>
          <w:rFonts w:ascii="-webkit-standard" w:hAnsi="-webkit-standard" w:cs="Courier New"/>
          <w:color w:val="0070C0"/>
          <w:shd w:val="clear" w:color="auto" w:fill="FFFFFF"/>
          <w:lang w:val="en-US"/>
        </w:rPr>
        <w:t xml:space="preserve"> for </w:t>
      </w:r>
      <w:proofErr w:type="spellStart"/>
      <w:r w:rsidR="004E4D17" w:rsidRPr="004E4D17">
        <w:rPr>
          <w:rFonts w:ascii="-webkit-standard" w:hAnsi="-webkit-standard" w:cs="Courier New"/>
          <w:color w:val="0070C0"/>
          <w:shd w:val="clear" w:color="auto" w:fill="FFFFFF"/>
          <w:lang w:val="en-US"/>
        </w:rPr>
        <w:t>Pra</w:t>
      </w:r>
      <w:proofErr w:type="spellEnd"/>
      <w:r w:rsidR="004E4D17" w:rsidRPr="004E4D17">
        <w:rPr>
          <w:rFonts w:ascii="-webkit-standard" w:hAnsi="-webkit-standard" w:cs="Courier New"/>
          <w:color w:val="0070C0"/>
          <w:shd w:val="clear" w:color="auto" w:fill="FFFFFF"/>
          <w:lang w:val="en-US"/>
        </w:rPr>
        <w:t xml:space="preserve">-GE-ATLAS’s </w:t>
      </w:r>
      <w:r w:rsidR="004E4D17" w:rsidRPr="004E4D17">
        <w:rPr>
          <w:rFonts w:ascii="-webkit-standard" w:hAnsi="-webkit-standard" w:cs="Courier New"/>
          <w:i/>
          <w:iCs/>
          <w:color w:val="0070C0"/>
          <w:shd w:val="clear" w:color="auto" w:fill="FFFFFF"/>
          <w:lang w:val="en-US"/>
        </w:rPr>
        <w:t>de novo</w:t>
      </w:r>
      <w:r w:rsidR="004E4D17" w:rsidRPr="004E4D17">
        <w:rPr>
          <w:rFonts w:ascii="-webkit-standard" w:hAnsi="-webkit-standard" w:cs="Courier New"/>
          <w:color w:val="0070C0"/>
          <w:shd w:val="clear" w:color="auto" w:fill="FFFFFF"/>
          <w:lang w:val="en-US"/>
        </w:rPr>
        <w:t xml:space="preserve"> splicing framework</w:t>
      </w:r>
      <w:r w:rsidR="009637FD">
        <w:rPr>
          <w:rFonts w:ascii="-webkit-standard" w:hAnsi="-webkit-standard" w:cs="Courier New"/>
          <w:color w:val="0070C0"/>
          <w:shd w:val="clear" w:color="auto" w:fill="FFFFFF"/>
          <w:lang w:val="en-US"/>
        </w:rPr>
        <w:t>.</w:t>
      </w:r>
    </w:p>
    <w:p w14:paraId="00041993" w14:textId="258249DA"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w:t>
      </w:r>
      <w:r w:rsidR="00000042">
        <w:rPr>
          <w:rFonts w:ascii="-webkit-standard" w:hAnsi="-webkit-standard" w:cs="Courier New"/>
          <w:color w:val="0070C0"/>
          <w:shd w:val="clear" w:color="auto" w:fill="FFFFFF"/>
          <w:lang w:val="en-US"/>
        </w:rPr>
        <w:t>regions</w:t>
      </w:r>
      <w:r w:rsidR="00626954">
        <w:rPr>
          <w:rFonts w:ascii="-webkit-standard" w:hAnsi="-webkit-standard" w:cs="Courier New"/>
          <w:color w:val="0070C0"/>
          <w:shd w:val="clear" w:color="auto" w:fill="FFFFFF"/>
          <w:lang w:val="en-US"/>
        </w:rPr>
        <w:t xml:space="preserve">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would be difficult.</w:t>
      </w:r>
      <w:r w:rsidR="00F31674">
        <w:rPr>
          <w:rFonts w:ascii="-webkit-standard" w:hAnsi="-webkit-standard" w:cs="Courier New"/>
          <w:color w:val="0070C0"/>
          <w:shd w:val="clear" w:color="auto" w:fill="FFFFFF"/>
          <w:lang w:val="en-US"/>
        </w:rPr>
        <w:t xml:space="preserve"> </w:t>
      </w:r>
      <w:r w:rsidR="00F31674" w:rsidRPr="00F31674">
        <w:rPr>
          <w:rFonts w:ascii="-webkit-standard" w:hAnsi="-webkit-standard" w:cs="Courier New"/>
          <w:color w:val="0070C0"/>
          <w:shd w:val="clear" w:color="auto" w:fill="FFFFFF"/>
          <w:lang w:val="en-GB"/>
        </w:rPr>
        <w:t xml:space="preserve">Since such cases still represent true AS variation, they should be considered instances where highly similar gene regions from the same gene family are “collectively spliced,” as </w:t>
      </w:r>
      <w:r w:rsidR="00F31674">
        <w:rPr>
          <w:rFonts w:ascii="-webkit-standard" w:hAnsi="-webkit-standard" w:cs="Courier New"/>
          <w:color w:val="0070C0"/>
          <w:shd w:val="clear" w:color="auto" w:fill="FFFFFF"/>
          <w:lang w:val="en-GB"/>
        </w:rPr>
        <w:t>proposed</w:t>
      </w:r>
      <w:r w:rsidR="00F31674" w:rsidRPr="00F31674">
        <w:rPr>
          <w:rFonts w:ascii="-webkit-standard" w:hAnsi="-webkit-standard" w:cs="Courier New"/>
          <w:color w:val="0070C0"/>
          <w:shd w:val="clear" w:color="auto" w:fill="FFFFFF"/>
          <w:lang w:val="en-GB"/>
        </w:rPr>
        <w:t xml:space="preserve"> by the </w:t>
      </w:r>
      <w:proofErr w:type="spellStart"/>
      <w:r w:rsidR="00F31674" w:rsidRPr="00F31674">
        <w:rPr>
          <w:rFonts w:ascii="-webkit-standard" w:hAnsi="-webkit-standard" w:cs="Courier New"/>
          <w:color w:val="0070C0"/>
          <w:shd w:val="clear" w:color="auto" w:fill="FFFFFF"/>
          <w:lang w:val="en-GB"/>
        </w:rPr>
        <w:t>KisSplice</w:t>
      </w:r>
      <w:proofErr w:type="spellEnd"/>
      <w:r w:rsidR="00F31674" w:rsidRPr="00F31674">
        <w:rPr>
          <w:rFonts w:ascii="-webkit-standard" w:hAnsi="-webkit-standard" w:cs="Courier New"/>
          <w:color w:val="0070C0"/>
          <w:shd w:val="clear" w:color="auto" w:fill="FFFFFF"/>
          <w:lang w:val="en-GB"/>
        </w:rPr>
        <w:t xml:space="preserve"> developers</w:t>
      </w:r>
      <w:r w:rsidR="00363D2E">
        <w:rPr>
          <w:rFonts w:ascii="-webkit-standard" w:hAnsi="-webkit-standard" w:cs="Courier New"/>
          <w:color w:val="0070C0"/>
          <w:shd w:val="clear" w:color="auto" w:fill="FFFFFF"/>
          <w:lang w:val="en-US"/>
        </w:rPr>
        <w:t xml:space="preserve">.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t>
      </w:r>
      <w:r w:rsidR="00BE453F" w:rsidRPr="00BE453F">
        <w:rPr>
          <w:rFonts w:ascii="-webkit-standard" w:hAnsi="-webkit-standard" w:cs="Courier New"/>
          <w:color w:val="0070C0"/>
          <w:shd w:val="clear" w:color="auto" w:fill="FFFFFF"/>
          <w:lang w:val="en-GB"/>
        </w:rPr>
        <w:lastRenderedPageBreak/>
        <w:t>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D70A15D"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w:t>
      </w:r>
      <w:r w:rsidR="00D24FE2">
        <w:rPr>
          <w:rFonts w:ascii="-webkit-standard" w:hAnsi="-webkit-standard" w:cs="Courier New"/>
          <w:b/>
          <w:bCs/>
          <w:color w:val="385623" w:themeColor="accent6" w:themeShade="80"/>
          <w:shd w:val="clear" w:color="auto" w:fill="FFFFFF"/>
          <w:lang w:val="en-US"/>
        </w:rPr>
        <w:t>2</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8B7EBD">
        <w:rPr>
          <w:rFonts w:ascii="-webkit-standard" w:hAnsi="-webkit-standard" w:cs="Courier New"/>
          <w:b/>
          <w:bCs/>
          <w:color w:val="385623" w:themeColor="accent6" w:themeShade="80"/>
          <w:shd w:val="clear" w:color="auto" w:fill="FFFFFF"/>
          <w:lang w:val="en-US"/>
        </w:rPr>
        <w:t>6</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1343FD25"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w:t>
      </w:r>
      <w:r w:rsidR="00C33467">
        <w:rPr>
          <w:rFonts w:ascii="-webkit-standard" w:hAnsi="-webkit-standard" w:cs="Courier New"/>
          <w:b/>
          <w:bCs/>
          <w:color w:val="0070C0"/>
          <w:shd w:val="clear" w:color="auto" w:fill="FFFFFF"/>
          <w:lang w:val="en-GB"/>
        </w:rPr>
        <w:t>7</w:t>
      </w:r>
      <w:r w:rsidR="000357C6" w:rsidRPr="001E4F80">
        <w:rPr>
          <w:rFonts w:ascii="-webkit-standard" w:hAnsi="-webkit-standard" w:cs="Courier New"/>
          <w:b/>
          <w:bCs/>
          <w:color w:val="0070C0"/>
          <w:shd w:val="clear" w:color="auto" w:fill="FFFFFF"/>
          <w:lang w:val="en-GB"/>
        </w:rPr>
        <w:t>–441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292C1C95"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06550E">
        <w:rPr>
          <w:rFonts w:ascii="-webkit-standard" w:hAnsi="-webkit-standard" w:cs="Courier New"/>
          <w:color w:val="0070C0"/>
          <w:shd w:val="clear" w:color="auto" w:fill="FFFFFF"/>
          <w:lang w:val="en-US"/>
        </w:rPr>
        <w:t xml:space="preserve"> (nearly a year after the technology’s release)</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B58E2D1"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w:t>
      </w:r>
      <w:r w:rsidR="00A85414">
        <w:rPr>
          <w:rFonts w:ascii="-webkit-standard" w:hAnsi="-webkit-standard" w:cs="Courier New"/>
          <w:b/>
          <w:bCs/>
          <w:color w:val="0070C0"/>
          <w:shd w:val="clear" w:color="auto" w:fill="FFFFFF"/>
          <w:lang w:val="en-US"/>
        </w:rPr>
        <w:t>9</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w:t>
      </w:r>
      <w:r w:rsidR="003708A6" w:rsidRPr="003708A6">
        <w:rPr>
          <w:rFonts w:ascii="-webkit-standard" w:hAnsi="-webkit-standard" w:cs="Courier New"/>
          <w:color w:val="0070C0"/>
          <w:shd w:val="clear" w:color="auto" w:fill="FFFFFF"/>
          <w:lang w:val="en-GB"/>
        </w:rPr>
        <w:lastRenderedPageBreak/>
        <w:t xml:space="preserve">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02E00AAB"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B37C3">
        <w:rPr>
          <w:rFonts w:ascii="-webkit-standard" w:hAnsi="-webkit-standard" w:cs="Courier New"/>
          <w:color w:val="0070C0"/>
          <w:shd w:val="clear" w:color="auto" w:fill="FFFFFF"/>
          <w:lang w:val="en-GB"/>
        </w:rPr>
        <w:t>TAPs</w:t>
      </w:r>
      <w:r w:rsidR="00087E86">
        <w:rPr>
          <w:rFonts w:ascii="-webkit-standard" w:hAnsi="-webkit-standard" w:cs="Courier New"/>
          <w:color w:val="0070C0"/>
          <w:shd w:val="clear" w:color="auto" w:fill="FFFFFF"/>
          <w:lang w:val="en-GB"/>
        </w:rPr>
        <w:t>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r w:rsidR="00D776E7">
        <w:rPr>
          <w:rFonts w:ascii="-webkit-standard" w:hAnsi="-webkit-standard" w:cs="Courier New"/>
          <w:color w:val="0070C0"/>
          <w:shd w:val="clear" w:color="auto" w:fill="FFFFFF"/>
          <w:lang w:val="en-GB"/>
        </w:rPr>
        <w:t xml:space="preserve"> proteomics module</w:t>
      </w:r>
      <w:r w:rsidR="0097777F">
        <w:rPr>
          <w:rFonts w:ascii="-webkit-standard" w:hAnsi="-webkit-standard" w:cs="Courier New"/>
          <w:color w:val="0070C0"/>
          <w:shd w:val="clear" w:color="auto" w:fill="FFFFFF"/>
          <w:lang w:val="en-GB"/>
        </w:rPr>
        <w:t>.</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7AAB6FA3"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w:t>
      </w:r>
      <w:r w:rsidR="00A70B08">
        <w:rPr>
          <w:rFonts w:ascii="-webkit-standard" w:hAnsi="-webkit-standard" w:cstheme="minorHAnsi"/>
          <w:color w:val="0070C0"/>
          <w:lang w:val="en-GB"/>
        </w:rPr>
        <w:lastRenderedPageBreak/>
        <w:t xml:space="preserve">not </w:t>
      </w:r>
      <w:r w:rsidR="005C7B85">
        <w:rPr>
          <w:rFonts w:ascii="-webkit-standard" w:hAnsi="-webkit-standard" w:cstheme="minorHAnsi"/>
          <w:color w:val="0070C0"/>
          <w:lang w:val="en-GB"/>
        </w:rPr>
        <w:t>contribute to the majority of the total variance and</w:t>
      </w:r>
      <w:r w:rsidR="00DC2987">
        <w:rPr>
          <w:rFonts w:ascii="-webkit-standard" w:hAnsi="-webkit-standard" w:cstheme="minorHAnsi"/>
          <w:color w:val="0070C0"/>
          <w:lang w:val="en-GB"/>
        </w:rPr>
        <w:t>, therefore,</w:t>
      </w:r>
      <w:r w:rsidR="005C7B85">
        <w:rPr>
          <w:rFonts w:ascii="-webkit-standard" w:hAnsi="-webkit-standard" w:cstheme="minorHAnsi"/>
          <w:color w:val="0070C0"/>
          <w:lang w:val="en-GB"/>
        </w:rPr>
        <w:t xml:space="preserve">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lastRenderedPageBreak/>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89B4774"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r w:rsidR="00791DFD">
        <w:rPr>
          <w:rFonts w:ascii="-webkit-standard" w:hAnsi="-webkit-standard" w:cs="Courier New"/>
          <w:color w:val="0070C0"/>
          <w:shd w:val="clear" w:color="auto" w:fill="FFFFFF"/>
          <w:lang w:val="en-US"/>
        </w:rPr>
        <w:t>Batch2 column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1E748A1F"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w:t>
      </w:r>
      <w:r w:rsidR="005709D7">
        <w:rPr>
          <w:rFonts w:ascii="-webkit-standard" w:hAnsi="-webkit-standard" w:cs="Courier New"/>
          <w:color w:val="0070C0"/>
          <w:shd w:val="clear" w:color="auto" w:fill="FFFFFF"/>
          <w:lang w:val="en-US"/>
        </w:rPr>
        <w:t>with</w:t>
      </w:r>
      <w:r w:rsidR="00F83F6A" w:rsidRPr="00F83F6A">
        <w:rPr>
          <w:rFonts w:ascii="-webkit-standard" w:hAnsi="-webkit-standard" w:cs="Courier New"/>
          <w:color w:val="0070C0"/>
          <w:shd w:val="clear" w:color="auto" w:fill="FFFFFF"/>
          <w:lang w:val="en-US"/>
        </w:rPr>
        <w:t xml:space="preserve">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(which </w:t>
      </w:r>
      <w:r w:rsidR="00DE5D82">
        <w:rPr>
          <w:rFonts w:ascii="-webkit-standard" w:hAnsi="-webkit-standard" w:cs="Courier New"/>
          <w:color w:val="0070C0"/>
          <w:shd w:val="clear" w:color="auto" w:fill="FFFFFF"/>
          <w:lang w:val="en-GB"/>
        </w:rPr>
        <w:t>is</w:t>
      </w:r>
      <w:r w:rsidR="00B012CB" w:rsidRPr="00B012CB">
        <w:rPr>
          <w:rFonts w:ascii="-webkit-standard" w:hAnsi="-webkit-standard" w:cs="Courier New"/>
          <w:color w:val="0070C0"/>
          <w:shd w:val="clear" w:color="auto" w:fill="FFFFFF"/>
          <w:lang w:val="en-GB"/>
        </w:rPr>
        <w:t xml:space="preserve"> evenly distributed across batches)</w:t>
      </w:r>
      <w:r w:rsidR="007F0FB8">
        <w:rPr>
          <w:rFonts w:ascii="-webkit-standard" w:hAnsi="-webkit-standard" w:cs="Courier New"/>
          <w:color w:val="0070C0"/>
          <w:shd w:val="clear" w:color="auto" w:fill="FFFFFF"/>
          <w:lang w:val="en-GB"/>
        </w:rPr>
        <w:t xml:space="preserve"> </w:t>
      </w:r>
      <w:r w:rsidR="007F0FB8" w:rsidRPr="00B012CB">
        <w:rPr>
          <w:rFonts w:ascii="-webkit-standard" w:hAnsi="-webkit-standard" w:cs="Courier New"/>
          <w:color w:val="0070C0"/>
          <w:shd w:val="clear" w:color="auto" w:fill="FFFFFF"/>
          <w:lang w:val="en-GB"/>
        </w:rPr>
        <w:t>tissues</w:t>
      </w:r>
      <w:r w:rsidR="00B012CB" w:rsidRPr="00B012CB">
        <w:rPr>
          <w:rFonts w:ascii="-webkit-standard" w:hAnsi="-webkit-standard" w:cs="Courier New"/>
          <w:color w:val="0070C0"/>
          <w:shd w:val="clear" w:color="auto" w:fill="FFFFFF"/>
          <w:lang w:val="en-GB"/>
        </w:rPr>
        <w:t xml:space="preserve">,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w:t>
      </w:r>
      <w:r w:rsidR="00046B0B">
        <w:rPr>
          <w:rFonts w:ascii="-webkit-standard" w:hAnsi="-webkit-standard" w:cs="Courier New"/>
          <w:color w:val="0070C0"/>
          <w:shd w:val="clear" w:color="auto" w:fill="FFFFFF"/>
          <w:lang w:val="en-US"/>
        </w:rPr>
        <w:lastRenderedPageBreak/>
        <w:t xml:space="preserve">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749FC50A"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A75B9C">
        <w:rPr>
          <w:rFonts w:ascii="-webkit-standard" w:hAnsi="-webkit-standard" w:cs="Courier New"/>
          <w:b/>
          <w:bCs/>
          <w:color w:val="0070C0"/>
          <w:shd w:val="clear" w:color="auto" w:fill="FFFFFF"/>
          <w:lang w:val="en-US"/>
        </w:rPr>
        <w:t>2.45E-05)</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w:t>
      </w:r>
      <w:r w:rsidR="00A75B9C">
        <w:rPr>
          <w:rFonts w:ascii="-webkit-standard" w:hAnsi="-webkit-standard" w:cs="Courier New"/>
          <w:b/>
          <w:bCs/>
          <w:color w:val="0070C0"/>
          <w:shd w:val="clear" w:color="auto" w:fill="FFFFFF"/>
          <w:lang w:val="en-US"/>
        </w:rPr>
        <w:t>2</w:t>
      </w:r>
      <w:r w:rsidR="00852D0D">
        <w:rPr>
          <w:rFonts w:ascii="-webkit-standard" w:hAnsi="-webkit-standard" w:cs="Courier New"/>
          <w:b/>
          <w:bCs/>
          <w:color w:val="0070C0"/>
          <w:shd w:val="clear" w:color="auto" w:fill="FFFFFF"/>
          <w:lang w:val="en-US"/>
        </w:rPr>
        <w:t>4</w:t>
      </w:r>
      <w:r>
        <w:rPr>
          <w:rFonts w:ascii="-webkit-standard" w:hAnsi="-webkit-standard" w:cs="Courier New"/>
          <w:color w:val="0070C0"/>
          <w:shd w:val="clear" w:color="auto" w:fill="FFFFFF"/>
          <w:lang w:val="en-US"/>
        </w:rPr>
        <w:t>)</w:t>
      </w:r>
    </w:p>
    <w:p w14:paraId="3C592EA7" w14:textId="2B3FC3D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B6209E">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proofErr w:type="spellStart"/>
      <w:r>
        <w:rPr>
          <w:rFonts w:ascii="-webkit-standard" w:hAnsi="-webkit-standard" w:cs="Courier New"/>
          <w:color w:val="0070C0"/>
          <w:shd w:val="clear" w:color="auto" w:fill="FFFFFF"/>
          <w:lang w:val="en-US"/>
        </w:rPr>
        <w:t>Tissu</w:t>
      </w:r>
      <w:proofErr w:type="spellEnd"/>
      <w:r w:rsidR="00B6209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w:t>
      </w:r>
      <w:r w:rsidR="00B6209E">
        <w:rPr>
          <w:rFonts w:ascii="-webkit-standard" w:hAnsi="-webkit-standard" w:cs="Courier New"/>
          <w:b/>
          <w:bCs/>
          <w:color w:val="0070C0"/>
          <w:shd w:val="clear" w:color="auto" w:fill="FFFFFF"/>
          <w:lang w:val="en-US"/>
        </w:rPr>
        <w:t>2.17</w:t>
      </w:r>
      <w:r w:rsidR="00852D0D">
        <w:rPr>
          <w:rFonts w:ascii="-webkit-standard" w:hAnsi="-webkit-standard" w:cs="Courier New"/>
          <w:b/>
          <w:bCs/>
          <w:color w:val="0070C0"/>
          <w:shd w:val="clear" w:color="auto" w:fill="FFFFFF"/>
          <w:lang w:val="en-US"/>
        </w:rPr>
        <w:t>E-0</w:t>
      </w:r>
      <w:r w:rsidR="00B6209E">
        <w:rPr>
          <w:rFonts w:ascii="-webkit-standard" w:hAnsi="-webkit-standard" w:cs="Courier New"/>
          <w:b/>
          <w:bCs/>
          <w:color w:val="0070C0"/>
          <w:shd w:val="clear" w:color="auto" w:fill="FFFFFF"/>
          <w:lang w:val="en-US"/>
        </w:rPr>
        <w:t>8</w:t>
      </w:r>
      <w:r>
        <w:rPr>
          <w:rFonts w:ascii="-webkit-standard" w:hAnsi="-webkit-standard" w:cs="Courier New"/>
          <w:color w:val="0070C0"/>
          <w:shd w:val="clear" w:color="auto" w:fill="FFFFFF"/>
          <w:lang w:val="en-US"/>
        </w:rPr>
        <w:t>), Batch (</w:t>
      </w:r>
      <w:r w:rsidR="00B6209E">
        <w:rPr>
          <w:rFonts w:ascii="-webkit-standard" w:hAnsi="-webkit-standard" w:cs="Courier New"/>
          <w:b/>
          <w:bCs/>
          <w:color w:val="0070C0"/>
          <w:shd w:val="clear" w:color="auto" w:fill="FFFFFF"/>
          <w:lang w:val="en-US"/>
        </w:rPr>
        <w:t>9</w:t>
      </w:r>
      <w:r w:rsidR="00852D0D">
        <w:rPr>
          <w:rFonts w:ascii="-webkit-standard" w:hAnsi="-webkit-standard" w:cs="Courier New"/>
          <w:b/>
          <w:bCs/>
          <w:color w:val="0070C0"/>
          <w:shd w:val="clear" w:color="auto" w:fill="FFFFFF"/>
          <w:lang w:val="en-US"/>
        </w:rPr>
        <w:t>.</w:t>
      </w:r>
      <w:r w:rsidR="00B6209E">
        <w:rPr>
          <w:rFonts w:ascii="-webkit-standard" w:hAnsi="-webkit-standard" w:cs="Courier New"/>
          <w:b/>
          <w:bCs/>
          <w:color w:val="0070C0"/>
          <w:shd w:val="clear" w:color="auto" w:fill="FFFFFF"/>
          <w:lang w:val="en-US"/>
        </w:rPr>
        <w:t>32</w:t>
      </w:r>
      <w:r w:rsidR="00852D0D">
        <w:rPr>
          <w:rFonts w:ascii="-webkit-standard" w:hAnsi="-webkit-standard" w:cs="Courier New"/>
          <w:b/>
          <w:bCs/>
          <w:color w:val="0070C0"/>
          <w:shd w:val="clear" w:color="auto" w:fill="FFFFFF"/>
          <w:lang w:val="en-US"/>
        </w:rPr>
        <w:t>E-09</w:t>
      </w:r>
      <w:r>
        <w:rPr>
          <w:rFonts w:ascii="-webkit-standard" w:hAnsi="-webkit-standard" w:cs="Courier New"/>
          <w:color w:val="0070C0"/>
          <w:shd w:val="clear" w:color="auto" w:fill="FFFFFF"/>
          <w:lang w:val="en-US"/>
        </w:rPr>
        <w:t>)</w:t>
      </w:r>
    </w:p>
    <w:p w14:paraId="445F93E2" w14:textId="09941970"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w:t>
      </w:r>
      <w:r w:rsidR="00B6209E">
        <w:rPr>
          <w:rFonts w:ascii="-webkit-standard" w:hAnsi="-webkit-standard" w:cs="Courier New"/>
          <w:b/>
          <w:bCs/>
          <w:color w:val="0070C0"/>
          <w:shd w:val="clear" w:color="auto" w:fill="FFFFFF"/>
          <w:lang w:val="en-US"/>
        </w:rPr>
        <w:t>3</w:t>
      </w:r>
      <w:r>
        <w:rPr>
          <w:rFonts w:ascii="-webkit-standard" w:hAnsi="-webkit-standard" w:cs="Courier New"/>
          <w:color w:val="0070C0"/>
          <w:shd w:val="clear" w:color="auto" w:fill="FFFFFF"/>
          <w:lang w:val="en-US"/>
        </w:rPr>
        <w:t>)</w:t>
      </w:r>
    </w:p>
    <w:p w14:paraId="21B92F6D" w14:textId="55F9A06E"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B6209E">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77DBC813"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B6209E">
        <w:rPr>
          <w:rFonts w:ascii="-webkit-standard" w:hAnsi="-webkit-standard" w:cs="Courier New"/>
          <w:b/>
          <w:bCs/>
          <w:color w:val="0070C0"/>
          <w:shd w:val="clear" w:color="auto" w:fill="FFFFFF"/>
          <w:lang w:val="en-US"/>
        </w:rPr>
        <w:t>7</w:t>
      </w:r>
      <w:r w:rsidR="005630F0">
        <w:rPr>
          <w:rFonts w:ascii="-webkit-standard" w:hAnsi="-webkit-standard" w:cs="Courier New"/>
          <w:b/>
          <w:bCs/>
          <w:color w:val="0070C0"/>
          <w:shd w:val="clear" w:color="auto" w:fill="FFFFFF"/>
          <w:lang w:val="en-US"/>
        </w:rPr>
        <w:t>2</w:t>
      </w:r>
      <w:r>
        <w:rPr>
          <w:rFonts w:ascii="-webkit-standard" w:hAnsi="-webkit-standard" w:cs="Courier New"/>
          <w:color w:val="0070C0"/>
          <w:shd w:val="clear" w:color="auto" w:fill="FFFFFF"/>
          <w:lang w:val="en-US"/>
        </w:rPr>
        <w:t>)</w:t>
      </w:r>
    </w:p>
    <w:p w14:paraId="6176ED80" w14:textId="58AD21EE"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t>
      </w:r>
      <w:r w:rsidR="00F002CD">
        <w:rPr>
          <w:rFonts w:ascii="-webkit-standard" w:hAnsi="-webkit-standard" w:cs="Courier New"/>
          <w:color w:val="0070C0"/>
          <w:shd w:val="clear" w:color="auto" w:fill="FFFFFF"/>
          <w:lang w:val="en-US"/>
        </w:rPr>
        <w:t xml:space="preserve">major </w:t>
      </w:r>
      <w:r w:rsidR="00580792" w:rsidRPr="00580792">
        <w:rPr>
          <w:rFonts w:ascii="-webkit-standard" w:hAnsi="-webkit-standard" w:cs="Courier New"/>
          <w:color w:val="0070C0"/>
          <w:shd w:val="clear" w:color="auto" w:fill="FFFFFF"/>
          <w:lang w:val="en-US"/>
        </w:rPr>
        <w:t xml:space="preserve">WGCNA </w:t>
      </w:r>
      <w:r w:rsidR="00F002CD">
        <w:rPr>
          <w:rFonts w:ascii="-webkit-standard" w:hAnsi="-webkit-standard" w:cs="Courier New"/>
          <w:color w:val="0070C0"/>
          <w:shd w:val="clear" w:color="auto" w:fill="FFFFFF"/>
          <w:lang w:val="en-US"/>
        </w:rPr>
        <w:t>findings</w:t>
      </w:r>
      <w:r w:rsidR="00580792" w:rsidRPr="00580792">
        <w:rPr>
          <w:rFonts w:ascii="-webkit-standard" w:hAnsi="-webkit-standard" w:cs="Courier New"/>
          <w:color w:val="0070C0"/>
          <w:shd w:val="clear" w:color="auto" w:fill="FFFFFF"/>
          <w:lang w:val="en-US"/>
        </w:rPr>
        <w:t xml:space="preserve">,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signal </w:t>
      </w:r>
      <w:r w:rsidR="00E46430">
        <w:rPr>
          <w:rFonts w:ascii="-webkit-standard" w:hAnsi="-webkit-standard" w:cs="Courier New"/>
          <w:color w:val="0070C0"/>
          <w:shd w:val="clear" w:color="auto" w:fill="FFFFFF"/>
          <w:lang w:val="en-US"/>
        </w:rPr>
        <w:t xml:space="preserve">uniquely </w:t>
      </w:r>
      <w:r w:rsidR="00E80AD9">
        <w:rPr>
          <w:rFonts w:ascii="-webkit-standard" w:hAnsi="-webkit-standard" w:cs="Courier New"/>
          <w:color w:val="0070C0"/>
          <w:shd w:val="clear" w:color="auto" w:fill="FFFFFF"/>
          <w:lang w:val="en-US"/>
        </w:rPr>
        <w:t xml:space="preserve">arises </w:t>
      </w:r>
      <w:r w:rsidR="00580792" w:rsidRPr="00580792">
        <w:rPr>
          <w:rFonts w:ascii="-webkit-standard" w:hAnsi="-webkit-standard" w:cs="Courier New"/>
          <w:color w:val="0070C0"/>
          <w:shd w:val="clear" w:color="auto" w:fill="FFFFFF"/>
          <w:lang w:val="en-US"/>
        </w:rPr>
        <w:t>from tissues, as illustrated above.</w:t>
      </w:r>
    </w:p>
    <w:p w14:paraId="6A5BE3DA" w14:textId="10A76F94" w:rsidR="00361025" w:rsidRDefault="00047DC3"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To further support th</w:t>
      </w:r>
      <w:r w:rsidR="00A504BA">
        <w:rPr>
          <w:rFonts w:ascii="-webkit-standard" w:hAnsi="-webkit-standard" w:cs="Courier New"/>
          <w:color w:val="0070C0"/>
          <w:shd w:val="clear" w:color="auto" w:fill="FFFFFF"/>
          <w:lang w:val="en-US"/>
        </w:rPr>
        <w:t>ese</w:t>
      </w:r>
      <w:r>
        <w:rPr>
          <w:rFonts w:ascii="-webkit-standard" w:hAnsi="-webkit-standard" w:cs="Courier New"/>
          <w:color w:val="0070C0"/>
          <w:shd w:val="clear" w:color="auto" w:fill="FFFFFF"/>
          <w:lang w:val="en-US"/>
        </w:rPr>
        <w:t xml:space="preserve"> </w:t>
      </w:r>
      <w:r w:rsidR="001D574C">
        <w:rPr>
          <w:rFonts w:ascii="-webkit-standard" w:hAnsi="-webkit-standard" w:cs="Courier New"/>
          <w:color w:val="0070C0"/>
          <w:shd w:val="clear" w:color="auto" w:fill="FFFFFF"/>
          <w:lang w:val="en-US"/>
        </w:rPr>
        <w:t>results</w:t>
      </w:r>
      <w:r>
        <w:rPr>
          <w:rFonts w:ascii="-webkit-standard" w:hAnsi="-webkit-standard" w:cs="Courier New"/>
          <w:color w:val="0070C0"/>
          <w:shd w:val="clear" w:color="auto" w:fill="FFFFFF"/>
          <w:lang w:val="en-US"/>
        </w:rPr>
        <w:t xml:space="preserve">, we performed additional analyses based on </w:t>
      </w:r>
      <w:r w:rsidR="008D1828">
        <w:rPr>
          <w:rFonts w:ascii="-webkit-standard" w:hAnsi="-webkit-standard" w:cs="Courier New"/>
          <w:color w:val="0070C0"/>
          <w:shd w:val="clear" w:color="auto" w:fill="FFFFFF"/>
          <w:lang w:val="en-US"/>
        </w:rPr>
        <w:t>P</w:t>
      </w:r>
      <w:r w:rsidR="006A785D">
        <w:rPr>
          <w:rFonts w:ascii="-webkit-standard" w:hAnsi="-webkit-standard" w:cs="Courier New"/>
          <w:color w:val="0070C0"/>
          <w:shd w:val="clear" w:color="auto" w:fill="FFFFFF"/>
          <w:lang w:val="en-US"/>
        </w:rPr>
        <w:t xml:space="preserve">rincipal </w:t>
      </w:r>
      <w:r w:rsidR="008D1828">
        <w:rPr>
          <w:rFonts w:ascii="-webkit-standard" w:hAnsi="-webkit-standard" w:cs="Courier New"/>
          <w:color w:val="0070C0"/>
          <w:shd w:val="clear" w:color="auto" w:fill="FFFFFF"/>
          <w:lang w:val="en-US"/>
        </w:rPr>
        <w:t>V</w:t>
      </w:r>
      <w:r w:rsidR="006A785D">
        <w:rPr>
          <w:rFonts w:ascii="-webkit-standard" w:hAnsi="-webkit-standard" w:cs="Courier New"/>
          <w:color w:val="0070C0"/>
          <w:shd w:val="clear" w:color="auto" w:fill="FFFFFF"/>
          <w:lang w:val="en-US"/>
        </w:rPr>
        <w:t xml:space="preserve">ariance </w:t>
      </w:r>
      <w:r w:rsidR="008D1828">
        <w:rPr>
          <w:rFonts w:ascii="-webkit-standard" w:hAnsi="-webkit-standard" w:cs="Courier New"/>
          <w:color w:val="0070C0"/>
          <w:shd w:val="clear" w:color="auto" w:fill="FFFFFF"/>
          <w:lang w:val="en-US"/>
        </w:rPr>
        <w:t>C</w:t>
      </w:r>
      <w:r w:rsidR="006A785D">
        <w:rPr>
          <w:rFonts w:ascii="-webkit-standard" w:hAnsi="-webkit-standard" w:cs="Courier New"/>
          <w:color w:val="0070C0"/>
          <w:shd w:val="clear" w:color="auto" w:fill="FFFFFF"/>
          <w:lang w:val="en-US"/>
        </w:rPr>
        <w:t xml:space="preserve">omponent </w:t>
      </w:r>
      <w:r w:rsidR="008D1828">
        <w:rPr>
          <w:rFonts w:ascii="-webkit-standard" w:hAnsi="-webkit-standard" w:cs="Courier New"/>
          <w:color w:val="0070C0"/>
          <w:shd w:val="clear" w:color="auto" w:fill="FFFFFF"/>
          <w:lang w:val="en-US"/>
        </w:rPr>
        <w:t>A</w:t>
      </w:r>
      <w:r w:rsidR="006A785D">
        <w:rPr>
          <w:rFonts w:ascii="-webkit-standard" w:hAnsi="-webkit-standard" w:cs="Courier New"/>
          <w:color w:val="0070C0"/>
          <w:shd w:val="clear" w:color="auto" w:fill="FFFFFF"/>
          <w:lang w:val="en-US"/>
        </w:rPr>
        <w:t>nalysis (PVCA)</w:t>
      </w:r>
      <w:r>
        <w:rPr>
          <w:rFonts w:ascii="-webkit-standard" w:hAnsi="-webkit-standard" w:cs="Courier New"/>
          <w:color w:val="0070C0"/>
          <w:shd w:val="clear" w:color="auto" w:fill="FFFFFF"/>
          <w:lang w:val="en-US"/>
        </w:rPr>
        <w:t xml:space="preserve">. </w:t>
      </w:r>
      <w:r w:rsidR="008D1828" w:rsidRPr="008D1828">
        <w:rPr>
          <w:rFonts w:ascii="-webkit-standard" w:hAnsi="-webkit-standard" w:cs="Courier New"/>
          <w:color w:val="0070C0"/>
          <w:shd w:val="clear" w:color="auto" w:fill="FFFFFF"/>
          <w:lang w:val="en-US"/>
        </w:rPr>
        <w:t xml:space="preserve">Briefly, PVCA first applies PCA to reduce the data to low-dimensional linear combinations that retain maximal variability. </w:t>
      </w:r>
      <w:r w:rsidR="00F018AC">
        <w:rPr>
          <w:rFonts w:ascii="-webkit-standard" w:hAnsi="-webkit-standard" w:cs="Courier New"/>
          <w:color w:val="0070C0"/>
          <w:shd w:val="clear" w:color="auto" w:fill="FFFFFF"/>
          <w:lang w:val="en-US"/>
        </w:rPr>
        <w:t>Next</w:t>
      </w:r>
      <w:r w:rsidR="008D1828" w:rsidRPr="008D1828">
        <w:rPr>
          <w:rFonts w:ascii="-webkit-standard" w:hAnsi="-webkit-standard" w:cs="Courier New"/>
          <w:color w:val="0070C0"/>
          <w:shd w:val="clear" w:color="auto" w:fill="FFFFFF"/>
          <w:lang w:val="en-US"/>
        </w:rPr>
        <w:t xml:space="preserve">, Variance Component Analysis (VCA) </w:t>
      </w:r>
      <w:r w:rsidR="00314550" w:rsidRPr="00314550">
        <w:rPr>
          <w:rFonts w:ascii="-webkit-standard" w:hAnsi="-webkit-standard" w:cs="Courier New"/>
          <w:color w:val="0070C0"/>
          <w:shd w:val="clear" w:color="auto" w:fill="FFFFFF"/>
          <w:lang w:val="en-US"/>
        </w:rPr>
        <w:t>partitions the total variance into components attributable to batch effects or residual sources (</w:t>
      </w:r>
      <w:r w:rsidR="00F018AC">
        <w:rPr>
          <w:rFonts w:ascii="-webkit-standard" w:hAnsi="-webkit-standard" w:cs="Courier New"/>
          <w:color w:val="0070C0"/>
          <w:shd w:val="clear" w:color="auto" w:fill="FFFFFF"/>
          <w:lang w:val="en-US"/>
        </w:rPr>
        <w:t>which included</w:t>
      </w:r>
      <w:r w:rsidR="00010812">
        <w:rPr>
          <w:rFonts w:ascii="-webkit-standard" w:hAnsi="-webkit-standard" w:cs="Courier New"/>
          <w:color w:val="0070C0"/>
          <w:shd w:val="clear" w:color="auto" w:fill="FFFFFF"/>
          <w:lang w:val="en-US"/>
        </w:rPr>
        <w:t xml:space="preserve">, </w:t>
      </w:r>
      <w:r w:rsidR="00F018AC">
        <w:rPr>
          <w:rFonts w:ascii="-webkit-standard" w:hAnsi="-webkit-standard" w:cs="Courier New"/>
          <w:color w:val="0070C0"/>
          <w:shd w:val="clear" w:color="auto" w:fill="FFFFFF"/>
          <w:lang w:val="en-US"/>
        </w:rPr>
        <w:t>but are not limited to</w:t>
      </w:r>
      <w:r w:rsidR="00314550" w:rsidRPr="00314550">
        <w:rPr>
          <w:rFonts w:ascii="-webkit-standard" w:hAnsi="-webkit-standard" w:cs="Courier New"/>
          <w:color w:val="0070C0"/>
          <w:shd w:val="clear" w:color="auto" w:fill="FFFFFF"/>
          <w:lang w:val="en-US"/>
        </w:rPr>
        <w:t xml:space="preserve">, </w:t>
      </w:r>
      <w:r w:rsidR="00F018AC">
        <w:rPr>
          <w:rFonts w:ascii="-webkit-standard" w:hAnsi="-webkit-standard" w:cs="Courier New"/>
          <w:color w:val="0070C0"/>
          <w:shd w:val="clear" w:color="auto" w:fill="FFFFFF"/>
          <w:lang w:val="en-US"/>
        </w:rPr>
        <w:t xml:space="preserve">all other biological </w:t>
      </w:r>
      <w:r w:rsidR="00D91A7C">
        <w:rPr>
          <w:rFonts w:ascii="-webkit-standard" w:hAnsi="-webkit-standard" w:cs="Courier New"/>
          <w:color w:val="0070C0"/>
          <w:shd w:val="clear" w:color="auto" w:fill="FFFFFF"/>
          <w:lang w:val="en-US"/>
        </w:rPr>
        <w:t xml:space="preserve">factors </w:t>
      </w:r>
      <w:r w:rsidR="00F018AC">
        <w:rPr>
          <w:rFonts w:ascii="-webkit-standard" w:hAnsi="-webkit-standard" w:cs="Courier New"/>
          <w:color w:val="0070C0"/>
          <w:shd w:val="clear" w:color="auto" w:fill="FFFFFF"/>
          <w:lang w:val="en-US"/>
        </w:rPr>
        <w:t>in our study</w:t>
      </w:r>
      <w:r w:rsidR="00314550" w:rsidRPr="00314550">
        <w:rPr>
          <w:rFonts w:ascii="-webkit-standard" w:hAnsi="-webkit-standard" w:cs="Courier New"/>
          <w:color w:val="0070C0"/>
          <w:shd w:val="clear" w:color="auto" w:fill="FFFFFF"/>
          <w:lang w:val="en-US"/>
        </w:rPr>
        <w:t>), using a mixed linear model</w:t>
      </w:r>
      <w:r w:rsidR="00314550">
        <w:rPr>
          <w:rFonts w:ascii="-webkit-standard" w:hAnsi="-webkit-standard" w:cs="Courier New"/>
          <w:color w:val="0070C0"/>
          <w:shd w:val="clear" w:color="auto" w:fill="FFFFFF"/>
          <w:lang w:val="en-US"/>
        </w:rPr>
        <w:t xml:space="preserve">. </w:t>
      </w:r>
      <w:r w:rsidR="008C4289">
        <w:rPr>
          <w:rFonts w:ascii="-webkit-standard" w:hAnsi="-webkit-standard" w:cs="Courier New"/>
          <w:color w:val="0070C0"/>
          <w:shd w:val="clear" w:color="auto" w:fill="FFFFFF"/>
          <w:lang w:val="en-US"/>
        </w:rPr>
        <w:t>In this type of analysis, if the weighted average proportion variance</w:t>
      </w:r>
      <w:r w:rsidR="00222415">
        <w:rPr>
          <w:rFonts w:ascii="-webkit-standard" w:hAnsi="-webkit-standard" w:cs="Courier New"/>
          <w:color w:val="0070C0"/>
          <w:shd w:val="clear" w:color="auto" w:fill="FFFFFF"/>
          <w:lang w:val="en-US"/>
        </w:rPr>
        <w:t xml:space="preserve"> </w:t>
      </w:r>
      <w:r w:rsidR="00222415">
        <w:rPr>
          <w:rFonts w:ascii="-webkit-standard" w:hAnsi="-webkit-standard" w:cs="Courier New"/>
          <w:color w:val="0070C0"/>
          <w:shd w:val="clear" w:color="auto" w:fill="FFFFFF"/>
          <w:lang w:val="en-US"/>
        </w:rPr>
        <w:lastRenderedPageBreak/>
        <w:t>(WAPV)</w:t>
      </w:r>
      <w:r w:rsidR="008C4289">
        <w:rPr>
          <w:rFonts w:ascii="-webkit-standard" w:hAnsi="-webkit-standard" w:cs="Courier New"/>
          <w:color w:val="0070C0"/>
          <w:shd w:val="clear" w:color="auto" w:fill="FFFFFF"/>
          <w:lang w:val="en-US"/>
        </w:rPr>
        <w:t xml:space="preserve"> attributed </w:t>
      </w:r>
      <w:r w:rsidR="00361025" w:rsidRPr="00361025">
        <w:rPr>
          <w:rFonts w:ascii="-webkit-standard" w:hAnsi="-webkit-standard" w:cs="Courier New"/>
          <w:color w:val="0070C0"/>
          <w:shd w:val="clear" w:color="auto" w:fill="FFFFFF"/>
          <w:lang w:val="en-US"/>
        </w:rPr>
        <w:t xml:space="preserve">to </w:t>
      </w:r>
      <w:r w:rsidR="00AC24D3">
        <w:rPr>
          <w:rFonts w:ascii="-webkit-standard" w:hAnsi="-webkit-standard" w:cs="Courier New"/>
          <w:color w:val="0070C0"/>
          <w:shd w:val="clear" w:color="auto" w:fill="FFFFFF"/>
          <w:lang w:val="en-US"/>
        </w:rPr>
        <w:t xml:space="preserve">the reported </w:t>
      </w:r>
      <w:r w:rsidR="00361025" w:rsidRPr="00361025">
        <w:rPr>
          <w:rFonts w:ascii="-webkit-standard" w:hAnsi="-webkit-standard" w:cs="Courier New"/>
          <w:color w:val="0070C0"/>
          <w:shd w:val="clear" w:color="auto" w:fill="FFFFFF"/>
          <w:lang w:val="en-US"/>
        </w:rPr>
        <w:t xml:space="preserve">batch </w:t>
      </w:r>
      <w:r w:rsidR="00361025">
        <w:rPr>
          <w:rFonts w:ascii="-webkit-standard" w:hAnsi="-webkit-standard" w:cs="Courier New"/>
          <w:color w:val="0070C0"/>
          <w:shd w:val="clear" w:color="auto" w:fill="FFFFFF"/>
          <w:lang w:val="en-US"/>
        </w:rPr>
        <w:t xml:space="preserve">effect </w:t>
      </w:r>
      <w:r w:rsidR="00361025" w:rsidRPr="00361025">
        <w:rPr>
          <w:rFonts w:ascii="-webkit-standard" w:hAnsi="-webkit-standard" w:cs="Courier New"/>
          <w:color w:val="0070C0"/>
          <w:shd w:val="clear" w:color="auto" w:fill="FFFFFF"/>
          <w:lang w:val="en-US"/>
        </w:rPr>
        <w:t xml:space="preserve">is clearly higher than that of the residual, it indicates that batch effects are </w:t>
      </w:r>
      <w:r w:rsidR="003D1056">
        <w:rPr>
          <w:rFonts w:ascii="-webkit-standard" w:hAnsi="-webkit-standard" w:cs="Courier New"/>
          <w:color w:val="0070C0"/>
          <w:shd w:val="clear" w:color="auto" w:fill="FFFFFF"/>
          <w:lang w:val="en-US"/>
        </w:rPr>
        <w:t>the</w:t>
      </w:r>
      <w:r w:rsidR="00361025" w:rsidRPr="00361025">
        <w:rPr>
          <w:rFonts w:ascii="-webkit-standard" w:hAnsi="-webkit-standard" w:cs="Courier New"/>
          <w:color w:val="0070C0"/>
          <w:shd w:val="clear" w:color="auto" w:fill="FFFFFF"/>
          <w:lang w:val="en-US"/>
        </w:rPr>
        <w:t xml:space="preserve"> dominant driver</w:t>
      </w:r>
      <w:r w:rsidR="00016DFB">
        <w:rPr>
          <w:rFonts w:ascii="-webkit-standard" w:hAnsi="-webkit-standard" w:cs="Courier New"/>
          <w:color w:val="0070C0"/>
          <w:shd w:val="clear" w:color="auto" w:fill="FFFFFF"/>
          <w:lang w:val="en-US"/>
        </w:rPr>
        <w:t>s</w:t>
      </w:r>
      <w:r w:rsidR="00361025" w:rsidRPr="00361025">
        <w:rPr>
          <w:rFonts w:ascii="-webkit-standard" w:hAnsi="-webkit-standard" w:cs="Courier New"/>
          <w:color w:val="0070C0"/>
          <w:shd w:val="clear" w:color="auto" w:fill="FFFFFF"/>
          <w:lang w:val="en-US"/>
        </w:rPr>
        <w:t xml:space="preserve"> of variation in the data, and batch correction </w:t>
      </w:r>
      <w:r w:rsidR="00393A1D">
        <w:rPr>
          <w:rFonts w:ascii="-webkit-standard" w:hAnsi="-webkit-standard" w:cs="Courier New"/>
          <w:color w:val="0070C0"/>
          <w:shd w:val="clear" w:color="auto" w:fill="FFFFFF"/>
          <w:lang w:val="en-US"/>
        </w:rPr>
        <w:t>is warranted</w:t>
      </w:r>
      <w:r w:rsidR="00122556">
        <w:rPr>
          <w:rFonts w:ascii="-webkit-standard" w:hAnsi="-webkit-standard" w:cs="Courier New"/>
          <w:color w:val="0070C0"/>
          <w:shd w:val="clear" w:color="auto" w:fill="FFFFFF"/>
          <w:lang w:val="en-US"/>
        </w:rPr>
        <w:t>.</w:t>
      </w:r>
    </w:p>
    <w:p w14:paraId="718DC262" w14:textId="08E40D22" w:rsidR="00464B74" w:rsidRDefault="008A391C"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A332C" w:rsidRPr="009A332C">
        <w:rPr>
          <w:rFonts w:ascii="-webkit-standard" w:hAnsi="-webkit-standard" w:cs="Courier New"/>
          <w:color w:val="0070C0"/>
          <w:shd w:val="clear" w:color="auto" w:fill="FFFFFF"/>
          <w:lang w:val="en-US"/>
        </w:rPr>
        <w:t xml:space="preserve">For the expression data, a minimum variability threshold of 0.37 was selected based on the variance explained by the first five </w:t>
      </w:r>
      <w:r w:rsidR="001A4809">
        <w:rPr>
          <w:rFonts w:ascii="-webkit-standard" w:hAnsi="-webkit-standard" w:cs="Courier New"/>
          <w:color w:val="0070C0"/>
          <w:shd w:val="clear" w:color="auto" w:fill="FFFFFF"/>
          <w:lang w:val="en-US"/>
        </w:rPr>
        <w:t>PCs</w:t>
      </w:r>
      <w:r w:rsidR="009A332C" w:rsidRPr="009A332C">
        <w:rPr>
          <w:rFonts w:ascii="-webkit-standard" w:hAnsi="-webkit-standard" w:cs="Courier New"/>
          <w:color w:val="0070C0"/>
          <w:shd w:val="clear" w:color="auto" w:fill="FFFFFF"/>
          <w:lang w:val="en-US"/>
        </w:rPr>
        <w:t xml:space="preserve">, as </w:t>
      </w:r>
      <w:r w:rsidR="007D1734">
        <w:rPr>
          <w:rFonts w:ascii="-webkit-standard" w:hAnsi="-webkit-standard" w:cs="Courier New"/>
          <w:color w:val="0070C0"/>
          <w:shd w:val="clear" w:color="auto" w:fill="FFFFFF"/>
          <w:lang w:val="en-US"/>
        </w:rPr>
        <w:t>described</w:t>
      </w:r>
      <w:r w:rsidR="009A332C" w:rsidRPr="009A332C">
        <w:rPr>
          <w:rFonts w:ascii="-webkit-standard" w:hAnsi="-webkit-standard" w:cs="Courier New"/>
          <w:color w:val="0070C0"/>
          <w:shd w:val="clear" w:color="auto" w:fill="FFFFFF"/>
          <w:lang w:val="en-US"/>
        </w:rPr>
        <w:t xml:space="preserve"> above. PVCA revealed that approximately 0.59 WAPV was attributed to batch effects</w:t>
      </w:r>
      <w:r w:rsidR="00D12615">
        <w:rPr>
          <w:rFonts w:ascii="-webkit-standard" w:hAnsi="-webkit-standard" w:cs="Courier New"/>
          <w:color w:val="0070C0"/>
          <w:shd w:val="clear" w:color="auto" w:fill="FFFFFF"/>
          <w:lang w:val="en-US"/>
        </w:rPr>
        <w:t xml:space="preserve"> (both Batch1 and Batch2 columns)</w:t>
      </w:r>
      <w:r w:rsidR="009A332C" w:rsidRPr="009A332C">
        <w:rPr>
          <w:rFonts w:ascii="-webkit-standard" w:hAnsi="-webkit-standard" w:cs="Courier New"/>
          <w:color w:val="0070C0"/>
          <w:shd w:val="clear" w:color="auto" w:fill="FFFFFF"/>
          <w:lang w:val="en-US"/>
        </w:rPr>
        <w:t xml:space="preserve">, while only 0.31 corresponded to residuals. After </w:t>
      </w:r>
      <w:r w:rsidR="00C72CB3">
        <w:rPr>
          <w:rFonts w:ascii="-webkit-standard" w:hAnsi="-webkit-standard" w:cs="Courier New"/>
          <w:color w:val="0070C0"/>
          <w:shd w:val="clear" w:color="auto" w:fill="FFFFFF"/>
          <w:lang w:val="en-US"/>
        </w:rPr>
        <w:t>applying the</w:t>
      </w:r>
      <w:r w:rsidR="001A4809">
        <w:rPr>
          <w:rFonts w:ascii="-webkit-standard" w:hAnsi="-webkit-standard" w:cs="Courier New"/>
          <w:color w:val="0070C0"/>
          <w:shd w:val="clear" w:color="auto" w:fill="FFFFFF"/>
          <w:lang w:val="en-US"/>
        </w:rPr>
        <w:t xml:space="preserve"> required </w:t>
      </w:r>
      <w:r w:rsidR="009A332C" w:rsidRPr="009A332C">
        <w:rPr>
          <w:rFonts w:ascii="-webkit-standard" w:hAnsi="-webkit-standard" w:cs="Courier New"/>
          <w:color w:val="0070C0"/>
          <w:shd w:val="clear" w:color="auto" w:fill="FFFFFF"/>
          <w:lang w:val="en-US"/>
        </w:rPr>
        <w:t>batch correction, PVCA was repeated and showed that only 0.065 WAPV was associated with batch effects, whereas 0.93 corresponded to residuals—highlighting effective batch removal.</w:t>
      </w:r>
      <w:r w:rsidR="00AA7962">
        <w:rPr>
          <w:rFonts w:ascii="-webkit-standard" w:hAnsi="-webkit-standard" w:cs="Courier New"/>
          <w:color w:val="0070C0"/>
          <w:shd w:val="clear" w:color="auto" w:fill="FFFFFF"/>
          <w:lang w:val="en-GB"/>
        </w:rPr>
        <w:t xml:space="preserve"> </w:t>
      </w:r>
      <w:r w:rsidR="009A332C" w:rsidRPr="009A332C">
        <w:rPr>
          <w:rFonts w:ascii="-webkit-standard" w:hAnsi="-webkit-standard" w:cs="Courier New"/>
          <w:color w:val="0070C0"/>
          <w:shd w:val="clear" w:color="auto" w:fill="FFFFFF"/>
          <w:lang w:val="en-US"/>
        </w:rPr>
        <w:t xml:space="preserve">For protein abundance data, a minimum variability threshold of 0.95 was selected based on the variance explained by the first five </w:t>
      </w:r>
      <w:r w:rsidR="001F23E0">
        <w:rPr>
          <w:rFonts w:ascii="-webkit-standard" w:hAnsi="-webkit-standard" w:cs="Courier New"/>
          <w:color w:val="0070C0"/>
          <w:shd w:val="clear" w:color="auto" w:fill="FFFFFF"/>
          <w:lang w:val="en-US"/>
        </w:rPr>
        <w:t>PCs</w:t>
      </w:r>
      <w:r w:rsidR="009A332C" w:rsidRPr="009A332C">
        <w:rPr>
          <w:rFonts w:ascii="-webkit-standard" w:hAnsi="-webkit-standard" w:cs="Courier New"/>
          <w:color w:val="0070C0"/>
          <w:shd w:val="clear" w:color="auto" w:fill="FFFFFF"/>
          <w:lang w:val="en-US"/>
        </w:rPr>
        <w:t xml:space="preserve">. PVCA revealed that approximately 0.28 WAPV was attributable to batch effect, while 0.60 was attributed to residuals. </w:t>
      </w:r>
      <w:r w:rsidR="00464B74" w:rsidRPr="00464B74">
        <w:rPr>
          <w:rFonts w:ascii="-webkit-standard" w:hAnsi="-webkit-standard" w:cs="Courier New"/>
          <w:color w:val="0070C0"/>
          <w:shd w:val="clear" w:color="auto" w:fill="FFFFFF"/>
          <w:lang w:val="en-US"/>
        </w:rPr>
        <w:t xml:space="preserve">This finding, consistent with the fact that all proteomic datasets were generated using standardized protocols developed by our group and largely produced within our department, suggests that batch effect </w:t>
      </w:r>
      <w:r w:rsidR="00607394">
        <w:rPr>
          <w:rFonts w:ascii="-webkit-standard" w:hAnsi="-webkit-standard" w:cs="Courier New"/>
          <w:color w:val="0070C0"/>
          <w:shd w:val="clear" w:color="auto" w:fill="FFFFFF"/>
          <w:lang w:val="en-US"/>
        </w:rPr>
        <w:t>is</w:t>
      </w:r>
      <w:r w:rsidR="00464B74" w:rsidRPr="00464B74">
        <w:rPr>
          <w:rFonts w:ascii="-webkit-standard" w:hAnsi="-webkit-standard" w:cs="Courier New"/>
          <w:color w:val="0070C0"/>
          <w:shd w:val="clear" w:color="auto" w:fill="FFFFFF"/>
          <w:lang w:val="en-US"/>
        </w:rPr>
        <w:t xml:space="preserve"> not </w:t>
      </w:r>
      <w:r w:rsidR="00607394">
        <w:rPr>
          <w:rFonts w:ascii="-webkit-standard" w:hAnsi="-webkit-standard" w:cs="Courier New"/>
          <w:color w:val="0070C0"/>
          <w:shd w:val="clear" w:color="auto" w:fill="FFFFFF"/>
          <w:lang w:val="en-US"/>
        </w:rPr>
        <w:t xml:space="preserve">a </w:t>
      </w:r>
      <w:r w:rsidR="00464B74" w:rsidRPr="00464B74">
        <w:rPr>
          <w:rFonts w:ascii="-webkit-standard" w:hAnsi="-webkit-standard" w:cs="Courier New"/>
          <w:color w:val="0070C0"/>
          <w:shd w:val="clear" w:color="auto" w:fill="FFFFFF"/>
          <w:lang w:val="en-US"/>
        </w:rPr>
        <w:t xml:space="preserve">major </w:t>
      </w:r>
      <w:r w:rsidR="003D283B">
        <w:rPr>
          <w:rFonts w:ascii="-webkit-standard" w:hAnsi="-webkit-standard" w:cs="Courier New"/>
          <w:color w:val="0070C0"/>
          <w:shd w:val="clear" w:color="auto" w:fill="FFFFFF"/>
          <w:lang w:val="en-US"/>
        </w:rPr>
        <w:t>source</w:t>
      </w:r>
      <w:r w:rsidR="00464B74" w:rsidRPr="00464B74">
        <w:rPr>
          <w:rFonts w:ascii="-webkit-standard" w:hAnsi="-webkit-standard" w:cs="Courier New"/>
          <w:color w:val="0070C0"/>
          <w:shd w:val="clear" w:color="auto" w:fill="FFFFFF"/>
          <w:lang w:val="en-US"/>
        </w:rPr>
        <w:t xml:space="preserve"> of variation in the proteomics data</w:t>
      </w:r>
      <w:r w:rsidR="00464B74">
        <w:rPr>
          <w:rFonts w:ascii="-webkit-standard" w:hAnsi="-webkit-standard" w:cs="Courier New"/>
          <w:color w:val="0070C0"/>
          <w:shd w:val="clear" w:color="auto" w:fill="FFFFFF"/>
          <w:lang w:val="en-US"/>
        </w:rPr>
        <w:t>.</w:t>
      </w:r>
      <w:r w:rsidR="0046297F">
        <w:rPr>
          <w:rFonts w:ascii="-webkit-standard" w:hAnsi="-webkit-standard" w:cs="Courier New"/>
          <w:color w:val="0070C0"/>
          <w:shd w:val="clear" w:color="auto" w:fill="FFFFFF"/>
          <w:lang w:val="en-US"/>
        </w:rPr>
        <w:t xml:space="preserve"> </w:t>
      </w:r>
      <w:r w:rsidR="0046297F" w:rsidRPr="0046297F">
        <w:rPr>
          <w:rFonts w:ascii="-webkit-standard" w:hAnsi="-webkit-standard" w:cs="Courier New"/>
          <w:color w:val="0070C0"/>
          <w:shd w:val="clear" w:color="auto" w:fill="FFFFFF"/>
          <w:lang w:val="en-US"/>
        </w:rPr>
        <w:t xml:space="preserve">In both cases, the WAPV attributed to batch was lower than that of the residual after batch correction (for expression data) or </w:t>
      </w:r>
      <w:r w:rsidR="00745952">
        <w:rPr>
          <w:rFonts w:ascii="-webkit-standard" w:hAnsi="-webkit-standard" w:cs="Courier New"/>
          <w:color w:val="0070C0"/>
          <w:shd w:val="clear" w:color="auto" w:fill="FFFFFF"/>
          <w:lang w:val="en-US"/>
        </w:rPr>
        <w:t xml:space="preserve">even possible </w:t>
      </w:r>
      <w:r w:rsidR="0046297F" w:rsidRPr="0046297F">
        <w:rPr>
          <w:rFonts w:ascii="-webkit-standard" w:hAnsi="-webkit-standard" w:cs="Courier New"/>
          <w:color w:val="0070C0"/>
          <w:shd w:val="clear" w:color="auto" w:fill="FFFFFF"/>
          <w:lang w:val="en-US"/>
        </w:rPr>
        <w:t>without it (for proteomics), indicating that the reported batch variables (including technology, platform, and study) are not the dominant drivers of variation in the data.</w:t>
      </w:r>
    </w:p>
    <w:p w14:paraId="61B6F9D4" w14:textId="55EE4033"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variance, especially when compared to tissue</w:t>
      </w:r>
      <w:r w:rsidR="00637999">
        <w:rPr>
          <w:rFonts w:ascii="-webkit-standard" w:hAnsi="-webkit-standard" w:cs="Courier New"/>
          <w:color w:val="0070C0"/>
          <w:shd w:val="clear" w:color="auto" w:fill="FFFFFF"/>
          <w:lang w:val="en-GB"/>
        </w:rPr>
        <w:t>-related</w:t>
      </w:r>
      <w:r w:rsidR="005B7316" w:rsidRPr="005B7316">
        <w:rPr>
          <w:rFonts w:ascii="-webkit-standard" w:hAnsi="-webkit-standard" w:cs="Courier New"/>
          <w:color w:val="0070C0"/>
          <w:shd w:val="clear" w:color="auto" w:fill="FFFFFF"/>
          <w:lang w:val="en-GB"/>
        </w:rPr>
        <w:t xml:space="preserve"> differences</w:t>
      </w:r>
      <w:r w:rsidR="001F1381">
        <w:rPr>
          <w:rFonts w:ascii="-webkit-standard" w:hAnsi="-webkit-standard" w:cs="Courier New"/>
          <w:color w:val="0070C0"/>
          <w:shd w:val="clear" w:color="auto" w:fill="FFFFFF"/>
          <w:lang w:val="en-GB"/>
        </w:rPr>
        <w:t xml:space="preserve"> or other non-batch factors</w:t>
      </w:r>
      <w:r w:rsidR="005B7316" w:rsidRPr="005B7316">
        <w:rPr>
          <w:rFonts w:ascii="-webkit-standard" w:hAnsi="-webkit-standard" w:cs="Courier New"/>
          <w:color w:val="0070C0"/>
          <w:shd w:val="clear" w:color="auto" w:fill="FFFFFF"/>
          <w:lang w:val="en-GB"/>
        </w:rPr>
        <w:t xml:space="preserve">.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 xml:space="preserve">WGCNA findings were not </w:t>
      </w:r>
      <w:r w:rsidR="00AD15D3">
        <w:rPr>
          <w:rFonts w:ascii="-webkit-standard" w:hAnsi="-webkit-standard" w:cs="Courier New"/>
          <w:color w:val="0070C0"/>
          <w:shd w:val="clear" w:color="auto" w:fill="FFFFFF"/>
          <w:lang w:val="en-GB"/>
        </w:rPr>
        <w:t>meaningfully</w:t>
      </w:r>
      <w:r w:rsidR="003A6E9A">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w:t>
      </w:r>
      <w:r w:rsidR="00BB1142">
        <w:rPr>
          <w:rFonts w:ascii="-webkit-standard" w:hAnsi="-webkit-standard" w:cs="Courier New"/>
          <w:color w:val="0070C0"/>
          <w:shd w:val="clear" w:color="auto" w:fill="FFFFFF"/>
          <w:lang w:val="en-GB"/>
        </w:rPr>
        <w:t>relevant</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lastRenderedPageBreak/>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lastRenderedPageBreak/>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5D7B3891"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w:t>
      </w:r>
      <w:r w:rsidR="00993B57" w:rsidRPr="00993B57">
        <w:rPr>
          <w:rFonts w:ascii="-webkit-standard" w:hAnsi="-webkit-standard" w:cs="Courier New"/>
          <w:color w:val="0070C0"/>
          <w:shd w:val="clear" w:color="auto" w:fill="FFFFFF"/>
          <w:lang w:val="en-GB"/>
        </w:rPr>
        <w:lastRenderedPageBreak/>
        <w:t xml:space="preserve">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119E8C0B"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w:t>
      </w:r>
      <w:r w:rsidR="0000023A">
        <w:rPr>
          <w:rFonts w:ascii="-webkit-standard" w:hAnsi="-webkit-standard" w:cs="Courier New"/>
          <w:b/>
          <w:bCs/>
          <w:color w:val="0070C0"/>
          <w:shd w:val="clear" w:color="auto" w:fill="FFFFFF"/>
          <w:lang w:val="en-GB"/>
        </w:rPr>
        <w:t>9</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20BCE74C"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1F6756">
        <w:rPr>
          <w:rFonts w:ascii="-webkit-standard" w:hAnsi="-webkit-standard" w:cs="Courier New"/>
          <w:color w:val="0070C0"/>
          <w:shd w:val="clear" w:color="auto" w:fill="FFFFFF"/>
          <w:lang w:val="en-GB"/>
        </w:rPr>
        <w:t xml:space="preserve"> (</w:t>
      </w:r>
      <w:r w:rsidR="001F6756">
        <w:rPr>
          <w:rFonts w:ascii="-webkit-standard" w:hAnsi="-webkit-standard" w:cs="Courier New"/>
          <w:b/>
          <w:bCs/>
          <w:color w:val="0070C0"/>
          <w:shd w:val="clear" w:color="auto" w:fill="FFFFFF"/>
          <w:lang w:val="en-GB"/>
        </w:rPr>
        <w:t>Figure 2D</w:t>
      </w:r>
      <w:r w:rsidR="001F6756">
        <w:rPr>
          <w:rFonts w:ascii="-webkit-standard" w:hAnsi="-webkit-standard" w:cs="Courier New"/>
          <w:color w:val="0070C0"/>
          <w:shd w:val="clear" w:color="auto" w:fill="FFFFFF"/>
          <w:lang w:val="en-GB"/>
        </w:rPr>
        <w:t>)</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34C924D4"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the different transcript</w:t>
      </w:r>
      <w:r w:rsidR="00335CEB">
        <w:rPr>
          <w:rFonts w:ascii="-webkit-standard" w:hAnsi="-webkit-standard" w:cs="Courier New"/>
          <w:color w:val="0070C0"/>
          <w:shd w:val="clear" w:color="auto" w:fill="FFFFFF"/>
          <w:lang w:val="en-GB"/>
        </w:rPr>
        <w:t>/protein</w:t>
      </w:r>
      <w:r w:rsidR="006C29AA" w:rsidRPr="006C29AA">
        <w:rPr>
          <w:rFonts w:ascii="-webkit-standard" w:hAnsi="-webkit-standard" w:cs="Courier New"/>
          <w:color w:val="0070C0"/>
          <w:shd w:val="clear" w:color="auto" w:fill="FFFFFF"/>
          <w:lang w:val="en-GB"/>
        </w:rPr>
        <w:t xml:space="preserve">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be </w:t>
      </w:r>
      <w:r w:rsidR="006C29AA" w:rsidRPr="006C29AA">
        <w:rPr>
          <w:rFonts w:ascii="-webkit-standard" w:hAnsi="-webkit-standard" w:cs="Courier New"/>
          <w:color w:val="0070C0"/>
          <w:shd w:val="clear" w:color="auto" w:fill="FFFFFF"/>
          <w:lang w:val="en-GB"/>
        </w:rPr>
        <w:lastRenderedPageBreak/>
        <w:t>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4384D678"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w:t>
      </w:r>
      <w:r w:rsidR="00602BF6">
        <w:rPr>
          <w:rFonts w:ascii="-webkit-standard" w:hAnsi="-webkit-standard" w:cs="Courier New"/>
          <w:color w:val="0070C0"/>
          <w:shd w:val="clear" w:color="auto" w:fill="FFFFFF"/>
          <w:lang w:val="en-GB"/>
        </w:rPr>
        <w:t xml:space="preserve">correlation </w:t>
      </w:r>
      <w:r w:rsidR="00CE029A" w:rsidRPr="00CE029A">
        <w:rPr>
          <w:rFonts w:ascii="-webkit-standard" w:hAnsi="-webkit-standard" w:cs="Courier New"/>
          <w:color w:val="0070C0"/>
          <w:shd w:val="clear" w:color="auto" w:fill="FFFFFF"/>
          <w:lang w:val="en-GB"/>
        </w:rPr>
        <w:t xml:space="preserve">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2DC9C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w:t>
      </w:r>
      <w:r w:rsidR="009D6051">
        <w:rPr>
          <w:rFonts w:ascii="-webkit-standard" w:hAnsi="-webkit-standard" w:cs="Courier New"/>
          <w:color w:val="0070C0"/>
          <w:shd w:val="clear" w:color="auto" w:fill="FFFFFF"/>
          <w:lang w:val="en-GB"/>
        </w:rPr>
        <w:t>would</w:t>
      </w:r>
      <w:r w:rsidR="00895CDB" w:rsidRPr="00895CDB">
        <w:rPr>
          <w:rFonts w:ascii="-webkit-standard" w:hAnsi="-webkit-standard" w:cs="Courier New"/>
          <w:color w:val="0070C0"/>
          <w:shd w:val="clear" w:color="auto" w:fill="FFFFFF"/>
          <w:lang w:val="en-GB"/>
        </w:rPr>
        <w:t xml:space="preserve">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t>
      </w:r>
      <w:r w:rsidRPr="005747F8">
        <w:rPr>
          <w:rFonts w:ascii="-webkit-standard" w:eastAsia="Times New Roman" w:hAnsi="-webkit-standard" w:cs="Segoe UI"/>
          <w:color w:val="242424"/>
          <w:lang w:val="en-GB" w:eastAsia="en-GB"/>
        </w:rPr>
        <w:lastRenderedPageBreak/>
        <w:t>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3AC3B55B" w14:textId="3864EF12" w:rsidR="008C22C6"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r w:rsidR="008C22C6">
        <w:rPr>
          <w:rFonts w:ascii="-webkit-standard" w:hAnsi="-webkit-standard" w:cs="Courier New"/>
          <w:color w:val="0070C0"/>
          <w:shd w:val="clear" w:color="auto" w:fill="FFFFFF"/>
          <w:lang w:val="en-GB"/>
        </w:rPr>
        <w:t xml:space="preserve">We have significantly expanded </w:t>
      </w:r>
      <w:r w:rsidR="00C73AFB">
        <w:rPr>
          <w:rFonts w:ascii="-webkit-standard" w:hAnsi="-webkit-standard" w:cs="Courier New"/>
          <w:color w:val="0070C0"/>
          <w:shd w:val="clear" w:color="auto" w:fill="FFFFFF"/>
          <w:lang w:val="en-GB"/>
        </w:rPr>
        <w:t xml:space="preserve">the functions of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8C22C6">
        <w:rPr>
          <w:rFonts w:ascii="-webkit-standard" w:hAnsi="-webkit-standard" w:cs="Courier New"/>
          <w:color w:val="0070C0"/>
          <w:shd w:val="clear" w:color="auto" w:fill="FFFFFF"/>
          <w:lang w:val="en-GB"/>
        </w:rPr>
        <w:t>. Inspired by the cited resource,</w:t>
      </w:r>
      <w:r w:rsidR="00831E50">
        <w:rPr>
          <w:rFonts w:ascii="-webkit-standard" w:hAnsi="-webkit-standard" w:cs="Courier New"/>
          <w:color w:val="0070C0"/>
          <w:shd w:val="clear" w:color="auto" w:fill="FFFFFF"/>
          <w:lang w:val="en-GB"/>
        </w:rPr>
        <w:t xml:space="preserve"> </w:t>
      </w:r>
      <w:r w:rsidR="008C22C6">
        <w:rPr>
          <w:rFonts w:ascii="-webkit-standard" w:hAnsi="-webkit-standard" w:cs="Courier New"/>
          <w:color w:val="0070C0"/>
          <w:shd w:val="clear" w:color="auto" w:fill="FFFFFF"/>
          <w:lang w:val="en-GB"/>
        </w:rPr>
        <w:t>the new applications and tools include: 1)</w:t>
      </w:r>
      <w:r w:rsidR="00242C07" w:rsidRPr="00242C07">
        <w:rPr>
          <w:rFonts w:ascii="-webkit-standard" w:hAnsi="-webkit-standard" w:cs="Courier New"/>
          <w:color w:val="0070C0"/>
          <w:shd w:val="clear" w:color="auto" w:fill="FFFFFF"/>
          <w:lang w:val="en-GB"/>
        </w:rPr>
        <w:t xml:space="preserve"> </w:t>
      </w:r>
      <w:r w:rsidR="00B82B06">
        <w:rPr>
          <w:rFonts w:ascii="-webkit-standard" w:hAnsi="-webkit-standard" w:cs="Courier New"/>
          <w:color w:val="0070C0"/>
          <w:shd w:val="clear" w:color="auto" w:fill="FFFFFF"/>
          <w:lang w:val="en-GB"/>
        </w:rPr>
        <w:t>C</w:t>
      </w:r>
      <w:r w:rsidR="008C22C6">
        <w:rPr>
          <w:rFonts w:ascii="-webkit-standard" w:hAnsi="-webkit-standard" w:cs="Courier New"/>
          <w:color w:val="0070C0"/>
          <w:shd w:val="clear" w:color="auto" w:fill="FFFFFF"/>
          <w:lang w:val="en-GB"/>
        </w:rPr>
        <w:t>omputing enrichments for each regulatory layer</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not only for gene ontology and KEGG (KO and Pathway)</w:t>
      </w:r>
      <w:r w:rsidR="002D0756">
        <w:rPr>
          <w:rFonts w:ascii="-webkit-standard" w:hAnsi="-webkit-standard" w:cs="Courier New"/>
          <w:color w:val="0070C0"/>
          <w:shd w:val="clear" w:color="auto" w:fill="FFFFFF"/>
          <w:lang w:val="en-GB"/>
        </w:rPr>
        <w:t>,</w:t>
      </w:r>
      <w:r w:rsidR="008C22C6">
        <w:rPr>
          <w:rFonts w:ascii="-webkit-standard" w:hAnsi="-webkit-standard" w:cs="Courier New"/>
          <w:color w:val="0070C0"/>
          <w:shd w:val="clear" w:color="auto" w:fill="FFFFFF"/>
          <w:lang w:val="en-GB"/>
        </w:rPr>
        <w:t xml:space="preserve"> but also </w:t>
      </w:r>
      <w:r w:rsidR="00C928A6">
        <w:rPr>
          <w:rFonts w:ascii="-webkit-standard" w:hAnsi="-webkit-standard" w:cs="Courier New"/>
          <w:color w:val="0070C0"/>
          <w:shd w:val="clear" w:color="auto" w:fill="FFFFFF"/>
          <w:lang w:val="en-GB"/>
        </w:rPr>
        <w:t xml:space="preserve">for </w:t>
      </w:r>
      <w:r w:rsidR="008C22C6">
        <w:rPr>
          <w:rFonts w:ascii="-webkit-standard" w:hAnsi="-webkit-standard" w:cs="Courier New"/>
          <w:color w:val="0070C0"/>
          <w:shd w:val="clear" w:color="auto" w:fill="FFFFFF"/>
          <w:lang w:val="en-GB"/>
        </w:rPr>
        <w:t>gene ages and Mercator4 functional bi</w:t>
      </w:r>
      <w:r w:rsidR="00E942A8">
        <w:rPr>
          <w:rFonts w:ascii="-webkit-standard" w:hAnsi="-webkit-standard" w:cs="Courier New"/>
          <w:color w:val="0070C0"/>
          <w:shd w:val="clear" w:color="auto" w:fill="FFFFFF"/>
          <w:lang w:val="en-GB"/>
        </w:rPr>
        <w:t>n</w:t>
      </w:r>
      <w:r w:rsidR="008C22C6">
        <w:rPr>
          <w:rFonts w:ascii="-webkit-standard" w:hAnsi="-webkit-standard" w:cs="Courier New"/>
          <w:color w:val="0070C0"/>
          <w:shd w:val="clear" w:color="auto" w:fill="FFFFFF"/>
          <w:lang w:val="en-GB"/>
        </w:rPr>
        <w:t xml:space="preserve">s. 2) </w:t>
      </w:r>
      <w:r w:rsidR="004625A8">
        <w:rPr>
          <w:rFonts w:ascii="-webkit-standard" w:hAnsi="-webkit-standard" w:cs="Courier New"/>
          <w:color w:val="0070C0"/>
          <w:shd w:val="clear" w:color="auto" w:fill="FFFFFF"/>
          <w:lang w:val="en-GB"/>
        </w:rPr>
        <w:t>The prediction of both transcription factors</w:t>
      </w:r>
      <w:r w:rsidR="00690FE8">
        <w:rPr>
          <w:rFonts w:ascii="-webkit-standard" w:hAnsi="-webkit-standard" w:cs="Courier New"/>
          <w:color w:val="0070C0"/>
          <w:shd w:val="clear" w:color="auto" w:fill="FFFFFF"/>
          <w:lang w:val="en-GB"/>
        </w:rPr>
        <w:t xml:space="preserve"> (TF)</w:t>
      </w:r>
      <w:r w:rsidR="004625A8">
        <w:rPr>
          <w:rFonts w:ascii="-webkit-standard" w:hAnsi="-webkit-standard" w:cs="Courier New"/>
          <w:color w:val="0070C0"/>
          <w:shd w:val="clear" w:color="auto" w:fill="FFFFFF"/>
          <w:lang w:val="en-GB"/>
        </w:rPr>
        <w:t xml:space="preserve"> and regulators </w:t>
      </w:r>
      <w:r w:rsidR="00690FE8">
        <w:rPr>
          <w:rFonts w:ascii="-webkit-standard" w:hAnsi="-webkit-standard" w:cs="Courier New"/>
          <w:color w:val="0070C0"/>
          <w:shd w:val="clear" w:color="auto" w:fill="FFFFFF"/>
          <w:lang w:val="en-GB"/>
        </w:rPr>
        <w:t xml:space="preserve">(TR) </w:t>
      </w:r>
      <w:r w:rsidR="007860AB">
        <w:rPr>
          <w:rFonts w:ascii="-webkit-standard" w:hAnsi="-webkit-standard" w:cs="Courier New"/>
          <w:color w:val="0070C0"/>
          <w:shd w:val="clear" w:color="auto" w:fill="FFFFFF"/>
          <w:lang w:val="en-GB"/>
        </w:rPr>
        <w:t xml:space="preserve">from input protein sequences </w:t>
      </w:r>
      <w:r w:rsidR="004625A8">
        <w:rPr>
          <w:rFonts w:ascii="-webkit-standard" w:hAnsi="-webkit-standard" w:cs="Courier New"/>
          <w:color w:val="0070C0"/>
          <w:shd w:val="clear" w:color="auto" w:fill="FFFFFF"/>
          <w:lang w:val="en-GB"/>
        </w:rPr>
        <w:t xml:space="preserve">using </w:t>
      </w:r>
      <w:proofErr w:type="spellStart"/>
      <w:r w:rsidR="004625A8">
        <w:rPr>
          <w:rFonts w:ascii="-webkit-standard" w:hAnsi="-webkit-standard" w:cs="Courier New"/>
          <w:color w:val="0070C0"/>
          <w:shd w:val="clear" w:color="auto" w:fill="FFFFFF"/>
          <w:lang w:val="en-GB"/>
        </w:rPr>
        <w:t>PlantRegMap</w:t>
      </w:r>
      <w:proofErr w:type="spellEnd"/>
      <w:r w:rsidR="004625A8">
        <w:rPr>
          <w:rFonts w:ascii="-webkit-standard" w:hAnsi="-webkit-standard" w:cs="Courier New"/>
          <w:color w:val="0070C0"/>
          <w:shd w:val="clear" w:color="auto" w:fill="FFFFFF"/>
          <w:lang w:val="en-GB"/>
        </w:rPr>
        <w:t xml:space="preserve"> and </w:t>
      </w:r>
      <w:proofErr w:type="spellStart"/>
      <w:r w:rsidR="004625A8">
        <w:rPr>
          <w:rFonts w:ascii="-webkit-standard" w:hAnsi="-webkit-standard" w:cs="Courier New"/>
          <w:color w:val="0070C0"/>
          <w:shd w:val="clear" w:color="auto" w:fill="FFFFFF"/>
          <w:lang w:val="en-GB"/>
        </w:rPr>
        <w:t>TAPscan</w:t>
      </w:r>
      <w:proofErr w:type="spellEnd"/>
      <w:r w:rsidR="004625A8">
        <w:rPr>
          <w:rFonts w:ascii="-webkit-standard" w:hAnsi="-webkit-standard" w:cs="Courier New"/>
          <w:color w:val="0070C0"/>
          <w:shd w:val="clear" w:color="auto" w:fill="FFFFFF"/>
          <w:lang w:val="en-GB"/>
        </w:rPr>
        <w:t xml:space="preserve"> v4 family assignment rules. </w:t>
      </w:r>
      <w:r w:rsidR="00D77E7C">
        <w:rPr>
          <w:rFonts w:ascii="-webkit-standard" w:hAnsi="-webkit-standard" w:cs="Courier New"/>
          <w:color w:val="0070C0"/>
          <w:shd w:val="clear" w:color="auto" w:fill="FFFFFF"/>
          <w:lang w:val="en-GB"/>
        </w:rPr>
        <w:t xml:space="preserve">3) </w:t>
      </w:r>
      <w:r w:rsidR="00690FE8">
        <w:rPr>
          <w:rFonts w:ascii="-webkit-standard" w:hAnsi="-webkit-standard" w:cs="Courier New"/>
          <w:color w:val="0070C0"/>
          <w:shd w:val="clear" w:color="auto" w:fill="FFFFFF"/>
          <w:lang w:val="en-GB"/>
        </w:rPr>
        <w:t xml:space="preserve">The prediction of regulatory networks based on a </w:t>
      </w:r>
      <w:r w:rsidR="00C8565D">
        <w:rPr>
          <w:rFonts w:ascii="-webkit-standard" w:hAnsi="-webkit-standard" w:cs="Courier New"/>
          <w:color w:val="0070C0"/>
          <w:shd w:val="clear" w:color="auto" w:fill="FFFFFF"/>
          <w:lang w:val="en-GB"/>
        </w:rPr>
        <w:t>target</w:t>
      </w:r>
      <w:r w:rsidR="00690FE8">
        <w:rPr>
          <w:rFonts w:ascii="-webkit-standard" w:hAnsi="-webkit-standard" w:cs="Courier New"/>
          <w:color w:val="0070C0"/>
          <w:shd w:val="clear" w:color="auto" w:fill="FFFFFF"/>
          <w:lang w:val="en-GB"/>
        </w:rPr>
        <w:t xml:space="preserve"> gene and multiple input genes,</w:t>
      </w:r>
      <w:r w:rsidR="009024C9" w:rsidRPr="00242C07">
        <w:rPr>
          <w:rFonts w:ascii="-webkit-standard" w:hAnsi="-webkit-standard" w:cs="Courier New"/>
          <w:color w:val="0070C0"/>
          <w:shd w:val="clear" w:color="auto" w:fill="FFFFFF"/>
          <w:lang w:val="en-GB"/>
        </w:rPr>
        <w:t xml:space="preserve"> integrating protein-protein and TF-target interactions from the valuable PPGR resource for </w:t>
      </w:r>
      <w:r w:rsidR="009024C9" w:rsidRPr="00242C07">
        <w:rPr>
          <w:rFonts w:ascii="-webkit-standard" w:hAnsi="-webkit-standard" w:cs="Courier New"/>
          <w:i/>
          <w:iCs/>
          <w:color w:val="0070C0"/>
          <w:shd w:val="clear" w:color="auto" w:fill="FFFFFF"/>
          <w:lang w:val="en-GB"/>
        </w:rPr>
        <w:t xml:space="preserve">P. </w:t>
      </w:r>
      <w:proofErr w:type="spellStart"/>
      <w:r w:rsidR="009024C9" w:rsidRPr="00242C07">
        <w:rPr>
          <w:rFonts w:ascii="-webkit-standard" w:hAnsi="-webkit-standard" w:cs="Courier New"/>
          <w:i/>
          <w:iCs/>
          <w:color w:val="0070C0"/>
          <w:shd w:val="clear" w:color="auto" w:fill="FFFFFF"/>
          <w:lang w:val="en-GB"/>
        </w:rPr>
        <w:t>taeda</w:t>
      </w:r>
      <w:proofErr w:type="spellEnd"/>
      <w:r w:rsidR="009024C9" w:rsidRPr="00242C07">
        <w:rPr>
          <w:rFonts w:ascii="-webkit-standard" w:hAnsi="-webkit-standard" w:cs="Courier New"/>
          <w:color w:val="0070C0"/>
          <w:shd w:val="clear" w:color="auto" w:fill="FFFFFF"/>
          <w:lang w:val="en-GB"/>
        </w:rPr>
        <w:t xml:space="preserve">, </w:t>
      </w:r>
      <w:r w:rsidR="007D65C7">
        <w:rPr>
          <w:rFonts w:ascii="-webkit-standard" w:hAnsi="-webkit-standard" w:cs="Courier New"/>
          <w:color w:val="0070C0"/>
          <w:shd w:val="clear" w:color="auto" w:fill="FFFFFF"/>
          <w:lang w:val="en-GB"/>
        </w:rPr>
        <w:t xml:space="preserve">along </w:t>
      </w:r>
      <w:r w:rsidR="009024C9">
        <w:rPr>
          <w:rFonts w:ascii="-webkit-standard" w:hAnsi="-webkit-standard" w:cs="Courier New"/>
          <w:color w:val="0070C0"/>
          <w:shd w:val="clear" w:color="auto" w:fill="FFFFFF"/>
          <w:lang w:val="en-GB"/>
        </w:rPr>
        <w:t>with the</w:t>
      </w:r>
      <w:r w:rsidR="009024C9" w:rsidRPr="00242C07">
        <w:rPr>
          <w:rFonts w:ascii="-webkit-standard" w:hAnsi="-webkit-standard" w:cs="Courier New"/>
          <w:color w:val="0070C0"/>
          <w:shd w:val="clear" w:color="auto" w:fill="FFFFFF"/>
          <w:lang w:val="en-GB"/>
        </w:rPr>
        <w:t xml:space="preserve"> co-expression data already hosted in </w:t>
      </w:r>
      <w:proofErr w:type="spellStart"/>
      <w:r w:rsidR="009024C9" w:rsidRPr="00242C07">
        <w:rPr>
          <w:rFonts w:ascii="-webkit-standard" w:hAnsi="-webkit-standard" w:cs="Courier New"/>
          <w:color w:val="0070C0"/>
          <w:shd w:val="clear" w:color="auto" w:fill="FFFFFF"/>
          <w:lang w:val="en-GB"/>
        </w:rPr>
        <w:t>Pra</w:t>
      </w:r>
      <w:proofErr w:type="spellEnd"/>
      <w:r w:rsidR="009024C9" w:rsidRPr="00242C07">
        <w:rPr>
          <w:rFonts w:ascii="-webkit-standard" w:hAnsi="-webkit-standard" w:cs="Courier New"/>
          <w:color w:val="0070C0"/>
          <w:shd w:val="clear" w:color="auto" w:fill="FFFFFF"/>
          <w:lang w:val="en-GB"/>
        </w:rPr>
        <w:t>-GE-ATLAS</w:t>
      </w:r>
      <w:r w:rsidR="00206F7C">
        <w:rPr>
          <w:rFonts w:ascii="-webkit-standard" w:hAnsi="-webkit-standard" w:cs="Courier New"/>
          <w:color w:val="0070C0"/>
          <w:shd w:val="clear" w:color="auto" w:fill="FFFFFF"/>
          <w:lang w:val="en-GB"/>
        </w:rPr>
        <w:t xml:space="preserve">. </w:t>
      </w:r>
      <w:r w:rsidR="004665AC">
        <w:rPr>
          <w:rFonts w:ascii="-webkit-standard" w:hAnsi="-webkit-standard" w:cs="Courier New"/>
          <w:color w:val="0070C0"/>
          <w:shd w:val="clear" w:color="auto" w:fill="FFFFFF"/>
          <w:lang w:val="en-GB"/>
        </w:rPr>
        <w:t>4)</w:t>
      </w:r>
      <w:r w:rsidR="007B423E" w:rsidRPr="007B423E">
        <w:rPr>
          <w:lang w:val="en-GB"/>
        </w:rPr>
        <w:t xml:space="preserve"> </w:t>
      </w:r>
      <w:r w:rsidR="007B423E" w:rsidRPr="007B423E">
        <w:rPr>
          <w:rFonts w:ascii="-webkit-standard" w:hAnsi="-webkit-standard" w:cs="Courier New"/>
          <w:color w:val="0070C0"/>
          <w:shd w:val="clear" w:color="auto" w:fill="FFFFFF"/>
          <w:lang w:val="en-GB"/>
        </w:rPr>
        <w:t>The prediction of TFs from input DNA/RNA sequences</w:t>
      </w:r>
      <w:r w:rsidR="00687A6A">
        <w:rPr>
          <w:rFonts w:ascii="-webkit-standard" w:hAnsi="-webkit-standard" w:cs="Courier New"/>
          <w:color w:val="0070C0"/>
          <w:shd w:val="clear" w:color="auto" w:fill="FFFFFF"/>
          <w:lang w:val="en-GB"/>
        </w:rPr>
        <w:t xml:space="preserve"> (such as promoters and UTRs)</w:t>
      </w:r>
      <w:r w:rsidR="000233DF">
        <w:rPr>
          <w:rFonts w:ascii="-webkit-standard" w:hAnsi="-webkit-standard" w:cs="Courier New"/>
          <w:color w:val="0070C0"/>
          <w:shd w:val="clear" w:color="auto" w:fill="FFFFFF"/>
          <w:lang w:val="en-GB"/>
        </w:rPr>
        <w:t xml:space="preserve"> </w:t>
      </w:r>
      <w:r w:rsidR="007B423E" w:rsidRPr="007B423E">
        <w:rPr>
          <w:rFonts w:ascii="-webkit-standard" w:hAnsi="-webkit-standard" w:cs="Courier New"/>
          <w:color w:val="0070C0"/>
          <w:shd w:val="clear" w:color="auto" w:fill="FFFFFF"/>
          <w:lang w:val="en-GB"/>
        </w:rPr>
        <w:t>based on both motif enrichment and scanning using the most comprehensive, non-redundant plant database, last updated (JASPAR2024), as well as de novo discovery of motifs</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Overall, the newly available applications in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 xml:space="preserve">-GE-ATLAS now encompass </w:t>
      </w:r>
      <w:r w:rsidR="004665AC">
        <w:rPr>
          <w:rFonts w:ascii="-webkit-standard" w:hAnsi="-webkit-standard" w:cs="Courier New"/>
          <w:color w:val="0070C0"/>
          <w:shd w:val="clear" w:color="auto" w:fill="FFFFFF"/>
          <w:lang w:val="en-GB"/>
        </w:rPr>
        <w:t>all</w:t>
      </w:r>
      <w:r w:rsidR="004665AC"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4665AC">
        <w:rPr>
          <w:rFonts w:ascii="-webkit-standard" w:hAnsi="-webkit-standard" w:cs="Courier New"/>
          <w:color w:val="0070C0"/>
          <w:shd w:val="clear" w:color="auto" w:fill="FFFFFF"/>
          <w:lang w:val="en-GB"/>
        </w:rPr>
        <w:t xml:space="preserve">. </w:t>
      </w:r>
      <w:r w:rsidR="004665AC"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4665AC" w:rsidRPr="00242C07">
        <w:rPr>
          <w:rFonts w:ascii="-webkit-standard" w:hAnsi="-webkit-standard" w:cs="Courier New"/>
          <w:color w:val="0070C0"/>
          <w:shd w:val="clear" w:color="auto" w:fill="FFFFFF"/>
          <w:lang w:val="en-GB"/>
        </w:rPr>
        <w:t>Pra</w:t>
      </w:r>
      <w:proofErr w:type="spellEnd"/>
      <w:r w:rsidR="004665AC" w:rsidRPr="00242C07">
        <w:rPr>
          <w:rFonts w:ascii="-webkit-standard" w:hAnsi="-webkit-standard" w:cs="Courier New"/>
          <w:color w:val="0070C0"/>
          <w:shd w:val="clear" w:color="auto" w:fill="FFFFFF"/>
          <w:lang w:val="en-GB"/>
        </w:rPr>
        <w:t>-GE-ATLAS</w:t>
      </w:r>
      <w:r w:rsidR="004665AC">
        <w:rPr>
          <w:rFonts w:ascii="-webkit-standard" w:hAnsi="-webkit-standard" w:cs="Courier New"/>
          <w:color w:val="0070C0"/>
          <w:shd w:val="clear" w:color="auto" w:fill="FFFFFF"/>
          <w:lang w:val="en-GB"/>
        </w:rPr>
        <w:t xml:space="preserve"> utilities</w:t>
      </w:r>
      <w:r w:rsidR="004665AC" w:rsidRPr="00242C07">
        <w:rPr>
          <w:rFonts w:ascii="-webkit-standard" w:hAnsi="-webkit-standard" w:cs="Courier New"/>
          <w:color w:val="0070C0"/>
          <w:shd w:val="clear" w:color="auto" w:fill="FFFFFF"/>
          <w:lang w:val="en-GB"/>
        </w:rPr>
        <w:t xml:space="preserve">—the </w:t>
      </w:r>
      <w:r w:rsidR="004665AC">
        <w:rPr>
          <w:rFonts w:ascii="-webkit-standard" w:hAnsi="-webkit-standard" w:cs="Courier New"/>
          <w:color w:val="0070C0"/>
          <w:shd w:val="clear" w:color="auto" w:fill="FFFFFF"/>
          <w:lang w:val="en-GB"/>
        </w:rPr>
        <w:t xml:space="preserve">cited </w:t>
      </w:r>
      <w:r w:rsidR="004665AC" w:rsidRPr="00242C07">
        <w:rPr>
          <w:rFonts w:ascii="-webkit-standard" w:hAnsi="-webkit-standard" w:cs="Courier New"/>
          <w:color w:val="0070C0"/>
          <w:shd w:val="clear" w:color="auto" w:fill="FFFFFF"/>
          <w:lang w:val="en-GB"/>
        </w:rPr>
        <w:t>PPGR resource was especially helpful as inspiration.</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639E9D3C"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11A89">
        <w:rPr>
          <w:rFonts w:ascii="-webkit-standard" w:hAnsi="-webkit-standard" w:cs="Courier New"/>
          <w:b/>
          <w:bCs/>
          <w:color w:val="385623" w:themeColor="accent6" w:themeShade="80"/>
          <w:shd w:val="clear" w:color="auto" w:fill="FFFFFF"/>
          <w:lang w:val="en-US"/>
        </w:rPr>
        <w:t>9</w:t>
      </w:r>
      <w:r w:rsidRPr="007B79E3">
        <w:rPr>
          <w:rFonts w:ascii="-webkit-standard" w:hAnsi="-webkit-standard" w:cs="Courier New"/>
          <w:b/>
          <w:bCs/>
          <w:color w:val="385623" w:themeColor="accent6" w:themeShade="80"/>
          <w:shd w:val="clear" w:color="auto" w:fill="FFFFFF"/>
          <w:lang w:val="en-US"/>
        </w:rPr>
        <w:t>]</w:t>
      </w:r>
    </w:p>
    <w:p w14:paraId="53F6ADFF" w14:textId="7E8C5755"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w:t>
      </w:r>
      <w:r w:rsidR="00A2184F" w:rsidRPr="00795B9C">
        <w:rPr>
          <w:rFonts w:ascii="-webkit-standard" w:hAnsi="-webkit-standard"/>
          <w:color w:val="FF0000"/>
          <w:lang w:val="en-GB"/>
        </w:rPr>
        <w:lastRenderedPageBreak/>
        <w:t xml:space="preserve">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w:t>
      </w:r>
      <w:r w:rsidR="00D34625">
        <w:rPr>
          <w:rFonts w:ascii="-webkit-standard" w:hAnsi="-webkit-standard"/>
          <w:color w:val="FF0000"/>
          <w:lang w:val="en-GB"/>
        </w:rPr>
        <w:t>e</w:t>
      </w:r>
      <w:r w:rsidR="006E06D0">
        <w:rPr>
          <w:rFonts w:ascii="-webkit-standard" w:hAnsi="-webkit-standard"/>
          <w:color w:val="FF0000"/>
          <w:lang w:val="en-GB"/>
        </w:rPr>
        <w:t>s</w:t>
      </w:r>
      <w:r w:rsidR="009F3BDE">
        <w:rPr>
          <w:rFonts w:ascii="-webkit-standard" w:hAnsi="-webkit-standard"/>
          <w:color w:val="FF0000"/>
          <w:lang w:val="en-GB"/>
        </w:rPr>
        <w:t xml:space="preserve"> (</w:t>
      </w:r>
      <w:r w:rsidR="00852C1C">
        <w:rPr>
          <w:rFonts w:ascii="-webkit-standard" w:hAnsi="-webkit-standard"/>
          <w:color w:val="FF0000"/>
          <w:lang w:val="en-GB"/>
        </w:rPr>
        <w:t>Bailey</w:t>
      </w:r>
      <w:r w:rsidR="001A5447" w:rsidRPr="009F3BDE">
        <w:rPr>
          <w:rFonts w:ascii="-webkit-standard" w:hAnsi="-webkit-standard"/>
          <w:color w:val="FF0000"/>
          <w:lang w:val="en-GB"/>
        </w:rPr>
        <w:t xml:space="preserve"> </w:t>
      </w:r>
      <w:r w:rsidR="001A5447">
        <w:rPr>
          <w:rFonts w:ascii="-webkit-standard" w:hAnsi="-webkit-standard"/>
          <w:color w:val="FF0000"/>
          <w:lang w:val="en-GB"/>
        </w:rPr>
        <w:t xml:space="preserve">et al., 2015; </w:t>
      </w:r>
      <w:proofErr w:type="spellStart"/>
      <w:r w:rsidR="009F3BDE" w:rsidRPr="009F3BDE">
        <w:rPr>
          <w:rFonts w:ascii="-webkit-standard" w:hAnsi="-webkit-standard"/>
          <w:color w:val="FF0000"/>
          <w:lang w:val="en-GB"/>
        </w:rPr>
        <w:t>Rauluseviciute</w:t>
      </w:r>
      <w:proofErr w:type="spellEnd"/>
      <w:r w:rsidR="009F3BDE">
        <w:rPr>
          <w:rFonts w:ascii="-webkit-standard" w:hAnsi="-webkit-standard"/>
          <w:color w:val="FF0000"/>
          <w:lang w:val="en-GB"/>
        </w:rPr>
        <w:t xml:space="preserve"> et al., 2024)</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065DA225" w14:textId="4F57D8E2" w:rsidR="00FB40B5" w:rsidRDefault="00FB40B5" w:rsidP="00B35714">
      <w:pPr>
        <w:spacing w:after="160" w:line="360" w:lineRule="auto"/>
        <w:jc w:val="both"/>
        <w:rPr>
          <w:rFonts w:ascii="-webkit-standard" w:hAnsi="-webkit-standard" w:hint="eastAsia"/>
          <w:color w:val="FF0000"/>
          <w:lang w:val="en-GB"/>
        </w:rPr>
      </w:pPr>
      <w:bookmarkStart w:id="0" w:name="_Hlk193282170"/>
      <w:r w:rsidRPr="00C06F7D">
        <w:rPr>
          <w:rFonts w:ascii="-webkit-standard" w:hAnsi="-webkit-standard"/>
          <w:color w:val="FF0000"/>
          <w:lang w:val="en-GB"/>
        </w:rPr>
        <w:t>Bailey</w:t>
      </w:r>
      <w:r>
        <w:rPr>
          <w:rFonts w:ascii="-webkit-standard" w:hAnsi="-webkit-standard"/>
          <w:color w:val="FF0000"/>
          <w:lang w:val="en-GB"/>
        </w:rPr>
        <w:t>,</w:t>
      </w:r>
      <w:r w:rsidRPr="00C06F7D">
        <w:rPr>
          <w:rFonts w:ascii="-webkit-standard" w:hAnsi="-webkit-standard"/>
          <w:color w:val="FF0000"/>
          <w:lang w:val="en-GB"/>
        </w:rPr>
        <w:t xml:space="preserve"> </w:t>
      </w:r>
      <w:r>
        <w:rPr>
          <w:rFonts w:ascii="-webkit-standard" w:hAnsi="-webkit-standard"/>
          <w:color w:val="FF0000"/>
          <w:lang w:val="en-GB"/>
        </w:rPr>
        <w:t>T</w:t>
      </w:r>
      <w:r w:rsidRPr="00C06F7D">
        <w:rPr>
          <w:rFonts w:ascii="-webkit-standard" w:hAnsi="-webkit-standard"/>
          <w:color w:val="FF0000"/>
          <w:lang w:val="en-GB"/>
        </w:rPr>
        <w:t>L.</w:t>
      </w:r>
      <w:r>
        <w:rPr>
          <w:rFonts w:ascii="-webkit-standard" w:hAnsi="-webkit-standard"/>
          <w:color w:val="FF0000"/>
          <w:lang w:val="en-GB"/>
        </w:rPr>
        <w:t>,</w:t>
      </w:r>
      <w:r w:rsidRPr="00C06F7D">
        <w:rPr>
          <w:rFonts w:ascii="-webkit-standard" w:hAnsi="-webkit-standard"/>
          <w:color w:val="FF0000"/>
          <w:lang w:val="en-GB"/>
        </w:rPr>
        <w:t xml:space="preserve"> Johnson</w:t>
      </w:r>
      <w:r>
        <w:rPr>
          <w:rFonts w:ascii="-webkit-standard" w:hAnsi="-webkit-standard"/>
          <w:color w:val="FF0000"/>
          <w:lang w:val="en-GB"/>
        </w:rPr>
        <w:t>,</w:t>
      </w:r>
      <w:r w:rsidRPr="00C06F7D">
        <w:rPr>
          <w:rFonts w:ascii="-webkit-standard" w:hAnsi="-webkit-standard"/>
          <w:color w:val="FF0000"/>
          <w:lang w:val="en-GB"/>
        </w:rPr>
        <w:t xml:space="preserve"> J</w:t>
      </w:r>
      <w:r>
        <w:rPr>
          <w:rFonts w:ascii="-webkit-standard" w:hAnsi="-webkit-standard"/>
          <w:color w:val="FF0000"/>
          <w:lang w:val="en-GB"/>
        </w:rPr>
        <w:t>.</w:t>
      </w:r>
      <w:r w:rsidRPr="00C06F7D">
        <w:rPr>
          <w:rFonts w:ascii="-webkit-standard" w:hAnsi="-webkit-standard"/>
          <w:color w:val="FF0000"/>
          <w:lang w:val="en-GB"/>
        </w:rPr>
        <w:t>, Grant</w:t>
      </w:r>
      <w:r>
        <w:rPr>
          <w:rFonts w:ascii="-webkit-standard" w:hAnsi="-webkit-standard"/>
          <w:color w:val="FF0000"/>
          <w:lang w:val="en-GB"/>
        </w:rPr>
        <w:t>, C</w:t>
      </w:r>
      <w:r w:rsidRPr="00C06F7D">
        <w:rPr>
          <w:rFonts w:ascii="-webkit-standard" w:hAnsi="-webkit-standard"/>
          <w:color w:val="FF0000"/>
          <w:lang w:val="en-GB"/>
        </w:rPr>
        <w:t>E.</w:t>
      </w:r>
      <w:r>
        <w:rPr>
          <w:rFonts w:ascii="-webkit-standard" w:hAnsi="-webkit-standard"/>
          <w:color w:val="FF0000"/>
          <w:lang w:val="en-GB"/>
        </w:rPr>
        <w:t xml:space="preserve"> and</w:t>
      </w:r>
      <w:r w:rsidRPr="00C06F7D">
        <w:rPr>
          <w:rFonts w:ascii="-webkit-standard" w:hAnsi="-webkit-standard"/>
          <w:color w:val="FF0000"/>
          <w:lang w:val="en-GB"/>
        </w:rPr>
        <w:t xml:space="preserve"> Noble</w:t>
      </w:r>
      <w:r>
        <w:rPr>
          <w:rFonts w:ascii="-webkit-standard" w:hAnsi="-webkit-standard"/>
          <w:color w:val="FF0000"/>
          <w:lang w:val="en-GB"/>
        </w:rPr>
        <w:t>, W</w:t>
      </w:r>
      <w:r w:rsidRPr="00C06F7D">
        <w:rPr>
          <w:rFonts w:ascii="-webkit-standard" w:hAnsi="-webkit-standard"/>
          <w:color w:val="FF0000"/>
          <w:lang w:val="en-GB"/>
        </w:rPr>
        <w:t>S.</w:t>
      </w:r>
      <w:r>
        <w:rPr>
          <w:rFonts w:ascii="-webkit-standard" w:hAnsi="-webkit-standard"/>
          <w:color w:val="FF0000"/>
          <w:lang w:val="en-GB"/>
        </w:rPr>
        <w:t xml:space="preserve"> (2015).</w:t>
      </w:r>
      <w:r w:rsidRPr="00C06F7D">
        <w:rPr>
          <w:rFonts w:ascii="-webkit-standard" w:hAnsi="-webkit-standard"/>
          <w:color w:val="FF0000"/>
          <w:lang w:val="en-GB"/>
        </w:rPr>
        <w:t xml:space="preserve"> The MEME Suite</w:t>
      </w:r>
      <w:r>
        <w:rPr>
          <w:rFonts w:ascii="-webkit-standard" w:hAnsi="-webkit-standard"/>
          <w:color w:val="FF0000"/>
          <w:lang w:val="en-GB"/>
        </w:rPr>
        <w:t xml:space="preserve">. </w:t>
      </w:r>
      <w:r w:rsidRPr="00C06F7D">
        <w:rPr>
          <w:rFonts w:ascii="-webkit-standard" w:hAnsi="-webkit-standard"/>
          <w:i/>
          <w:iCs/>
          <w:color w:val="FF0000"/>
          <w:lang w:val="en-GB"/>
        </w:rPr>
        <w:t>Nucleic Acids Research</w:t>
      </w:r>
      <w:r>
        <w:rPr>
          <w:rFonts w:ascii="-webkit-standard" w:hAnsi="-webkit-standard"/>
          <w:color w:val="FF0000"/>
          <w:lang w:val="en-GB"/>
        </w:rPr>
        <w:t xml:space="preserve">, </w:t>
      </w:r>
      <w:r w:rsidRPr="009023FD">
        <w:rPr>
          <w:rFonts w:ascii="-webkit-standard" w:hAnsi="-webkit-standard"/>
          <w:i/>
          <w:iCs/>
          <w:color w:val="FF0000"/>
          <w:lang w:val="en-GB"/>
        </w:rPr>
        <w:t>43</w:t>
      </w:r>
      <w:r w:rsidRPr="00C06F7D">
        <w:rPr>
          <w:rFonts w:ascii="-webkit-standard" w:hAnsi="-webkit-standard"/>
          <w:color w:val="FF0000"/>
          <w:lang w:val="en-GB"/>
        </w:rPr>
        <w:t>(W1)</w:t>
      </w:r>
      <w:r>
        <w:rPr>
          <w:rFonts w:ascii="-webkit-standard" w:hAnsi="-webkit-standard"/>
          <w:color w:val="FF0000"/>
          <w:lang w:val="en-GB"/>
        </w:rPr>
        <w:t xml:space="preserve">, </w:t>
      </w:r>
      <w:r w:rsidRPr="00C06F7D">
        <w:rPr>
          <w:rFonts w:ascii="-webkit-standard" w:hAnsi="-webkit-standard"/>
          <w:color w:val="FF0000"/>
          <w:lang w:val="en-GB"/>
        </w:rPr>
        <w:t>W39-W49</w:t>
      </w:r>
      <w:r>
        <w:rPr>
          <w:rFonts w:ascii="-webkit-standard" w:hAnsi="-webkit-standard"/>
          <w:color w:val="FF0000"/>
          <w:lang w:val="en-GB"/>
        </w:rPr>
        <w:t>.</w:t>
      </w:r>
    </w:p>
    <w:p w14:paraId="36E7E863" w14:textId="31B6DD62" w:rsidR="009F3BDE" w:rsidRDefault="009F3BDE" w:rsidP="00B35714">
      <w:pPr>
        <w:spacing w:after="160" w:line="360" w:lineRule="auto"/>
        <w:jc w:val="both"/>
        <w:rPr>
          <w:rFonts w:ascii="-webkit-standard" w:hAnsi="-webkit-standard" w:hint="eastAsia"/>
          <w:color w:val="FF0000"/>
          <w:lang w:val="en-GB"/>
        </w:rPr>
      </w:pPr>
      <w:proofErr w:type="spellStart"/>
      <w:r w:rsidRPr="009F3BDE">
        <w:rPr>
          <w:rFonts w:ascii="-webkit-standard" w:hAnsi="-webkit-standard"/>
          <w:color w:val="FF0000"/>
          <w:lang w:val="en-GB"/>
        </w:rPr>
        <w:t>Rauluseviciute</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I</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Riudavets</w:t>
      </w:r>
      <w:proofErr w:type="spellEnd"/>
      <w:r w:rsidRPr="009F3BDE">
        <w:rPr>
          <w:rFonts w:ascii="-webkit-standard" w:hAnsi="-webkit-standard"/>
          <w:color w:val="FF0000"/>
          <w:lang w:val="en-GB"/>
        </w:rPr>
        <w:t>-Puig</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Blanc-Mathieu</w:t>
      </w:r>
      <w:r w:rsidR="005F57D3">
        <w:rPr>
          <w:rFonts w:ascii="-webkit-standard" w:hAnsi="-webkit-standard"/>
          <w:color w:val="FF0000"/>
          <w:lang w:val="en-GB"/>
        </w:rPr>
        <w:t>,</w:t>
      </w:r>
      <w:r w:rsidRPr="009F3BDE">
        <w:rPr>
          <w:rFonts w:ascii="-webkit-standard" w:hAnsi="-webkit-standard"/>
          <w:color w:val="FF0000"/>
          <w:lang w:val="en-GB"/>
        </w:rPr>
        <w:t xml:space="preserve"> R</w:t>
      </w:r>
      <w:r w:rsidR="005F57D3">
        <w:rPr>
          <w:rFonts w:ascii="-webkit-standard" w:hAnsi="-webkit-standard"/>
          <w:color w:val="FF0000"/>
          <w:lang w:val="en-GB"/>
        </w:rPr>
        <w:t>.</w:t>
      </w:r>
      <w:r w:rsidRPr="009F3BDE">
        <w:rPr>
          <w:rFonts w:ascii="-webkit-standard" w:hAnsi="-webkit-standard"/>
          <w:color w:val="FF0000"/>
          <w:lang w:val="en-GB"/>
        </w:rPr>
        <w:t>, Castro-Mondragon</w:t>
      </w:r>
      <w:r w:rsidR="005F57D3">
        <w:rPr>
          <w:rFonts w:ascii="-webkit-standard" w:hAnsi="-webkit-standard"/>
          <w:color w:val="FF0000"/>
          <w:lang w:val="en-GB"/>
        </w:rPr>
        <w:t>,</w:t>
      </w:r>
      <w:r w:rsidRPr="009F3BDE">
        <w:rPr>
          <w:rFonts w:ascii="-webkit-standard" w:hAnsi="-webkit-standard"/>
          <w:color w:val="FF0000"/>
          <w:lang w:val="en-GB"/>
        </w:rPr>
        <w:t xml:space="preserve"> JA</w:t>
      </w:r>
      <w:r w:rsidR="005F57D3">
        <w:rPr>
          <w:rFonts w:ascii="-webkit-standard" w:hAnsi="-webkit-standard"/>
          <w:color w:val="FF0000"/>
          <w:lang w:val="en-GB"/>
        </w:rPr>
        <w:t>.</w:t>
      </w:r>
      <w:r w:rsidRPr="009F3BDE">
        <w:rPr>
          <w:rFonts w:ascii="-webkit-standard" w:hAnsi="-webkit-standard"/>
          <w:color w:val="FF0000"/>
          <w:lang w:val="en-GB"/>
        </w:rPr>
        <w:t>, Ferenc</w:t>
      </w:r>
      <w:r w:rsidR="005F57D3">
        <w:rPr>
          <w:rFonts w:ascii="-webkit-standard" w:hAnsi="-webkit-standard"/>
          <w:color w:val="FF0000"/>
          <w:lang w:val="en-GB"/>
        </w:rPr>
        <w:t>,</w:t>
      </w:r>
      <w:r w:rsidRPr="009F3BDE">
        <w:rPr>
          <w:rFonts w:ascii="-webkit-standard" w:hAnsi="-webkit-standard"/>
          <w:color w:val="FF0000"/>
          <w:lang w:val="en-GB"/>
        </w:rPr>
        <w:t xml:space="preserve"> K</w:t>
      </w:r>
      <w:r w:rsidR="005F57D3">
        <w:rPr>
          <w:rFonts w:ascii="-webkit-standard" w:hAnsi="-webkit-standard"/>
          <w:color w:val="FF0000"/>
          <w:lang w:val="en-GB"/>
        </w:rPr>
        <w:t>.</w:t>
      </w:r>
      <w:r w:rsidRPr="009F3BDE">
        <w:rPr>
          <w:rFonts w:ascii="-webkit-standard" w:hAnsi="-webkit-standard"/>
          <w:color w:val="FF0000"/>
          <w:lang w:val="en-GB"/>
        </w:rPr>
        <w:t>, Kumar</w:t>
      </w:r>
      <w:r w:rsidR="005F57D3">
        <w:rPr>
          <w:rFonts w:ascii="-webkit-standard" w:hAnsi="-webkit-standard"/>
          <w:color w:val="FF0000"/>
          <w:lang w:val="en-GB"/>
        </w:rPr>
        <w:t>,</w:t>
      </w:r>
      <w:r w:rsidRPr="009F3BDE">
        <w:rPr>
          <w:rFonts w:ascii="-webkit-standard" w:hAnsi="-webkit-standard"/>
          <w:color w:val="FF0000"/>
          <w:lang w:val="en-GB"/>
        </w:rPr>
        <w:t xml:space="preserve"> V</w:t>
      </w:r>
      <w:r w:rsidR="005F57D3">
        <w:rPr>
          <w:rFonts w:ascii="-webkit-standard" w:hAnsi="-webkit-standard"/>
          <w:color w:val="FF0000"/>
          <w:lang w:val="en-GB"/>
        </w:rPr>
        <w:t>.</w:t>
      </w:r>
      <w:r w:rsidRPr="009F3BDE">
        <w:rPr>
          <w:rFonts w:ascii="-webkit-standard" w:hAnsi="-webkit-standard"/>
          <w:color w:val="FF0000"/>
          <w:lang w:val="en-GB"/>
        </w:rPr>
        <w:t>, Lemma</w:t>
      </w:r>
      <w:r w:rsidR="005F57D3">
        <w:rPr>
          <w:rFonts w:ascii="-webkit-standard" w:hAnsi="-webkit-standard"/>
          <w:color w:val="FF0000"/>
          <w:lang w:val="en-GB"/>
        </w:rPr>
        <w:t>,</w:t>
      </w:r>
      <w:r w:rsidRPr="009F3BDE">
        <w:rPr>
          <w:rFonts w:ascii="-webkit-standard" w:hAnsi="-webkit-standard"/>
          <w:color w:val="FF0000"/>
          <w:lang w:val="en-GB"/>
        </w:rPr>
        <w:t xml:space="preserve"> RB</w:t>
      </w:r>
      <w:r w:rsidR="005F57D3">
        <w:rPr>
          <w:rFonts w:ascii="-webkit-standard" w:hAnsi="-webkit-standard"/>
          <w:color w:val="FF0000"/>
          <w:lang w:val="en-GB"/>
        </w:rPr>
        <w:t>.</w:t>
      </w:r>
      <w:r w:rsidRPr="009F3BDE">
        <w:rPr>
          <w:rFonts w:ascii="-webkit-standard" w:hAnsi="-webkit-standard"/>
          <w:color w:val="FF0000"/>
          <w:lang w:val="en-GB"/>
        </w:rPr>
        <w:t>, Lucas</w:t>
      </w:r>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Chèneby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J</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Baranasic</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D</w:t>
      </w:r>
      <w:r w:rsidR="005F57D3">
        <w:rPr>
          <w:rFonts w:ascii="-webkit-standard" w:hAnsi="-webkit-standard"/>
          <w:color w:val="FF0000"/>
          <w:lang w:val="en-GB"/>
        </w:rPr>
        <w:t>.</w:t>
      </w:r>
      <w:r w:rsidRPr="009F3BDE">
        <w:rPr>
          <w:rFonts w:ascii="-webkit-standard" w:hAnsi="-webkit-standard"/>
          <w:color w:val="FF0000"/>
          <w:lang w:val="en-GB"/>
        </w:rPr>
        <w:t>, Khan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Fornes</w:t>
      </w:r>
      <w:r w:rsidR="005F57D3">
        <w:rPr>
          <w:rFonts w:ascii="-webkit-standard" w:hAnsi="-webkit-standard"/>
          <w:color w:val="FF0000"/>
          <w:lang w:val="en-GB"/>
        </w:rPr>
        <w:t>,</w:t>
      </w:r>
      <w:r w:rsidRPr="009F3BDE">
        <w:rPr>
          <w:rFonts w:ascii="-webkit-standard" w:hAnsi="-webkit-standard"/>
          <w:color w:val="FF0000"/>
          <w:lang w:val="en-GB"/>
        </w:rPr>
        <w:t xml:space="preserve"> O</w:t>
      </w:r>
      <w:r w:rsidR="005F57D3">
        <w:rPr>
          <w:rFonts w:ascii="-webkit-standard" w:hAnsi="-webkit-standard"/>
          <w:color w:val="FF0000"/>
          <w:lang w:val="en-GB"/>
        </w:rPr>
        <w:t>.</w:t>
      </w:r>
      <w:r w:rsidRPr="009F3BDE">
        <w:rPr>
          <w:rFonts w:ascii="-webkit-standard" w:hAnsi="-webkit-standard"/>
          <w:color w:val="FF0000"/>
          <w:lang w:val="en-GB"/>
        </w:rPr>
        <w:t>, Gundersen</w:t>
      </w:r>
      <w:r w:rsidR="005F57D3">
        <w:rPr>
          <w:rFonts w:ascii="-webkit-standard" w:hAnsi="-webkit-standard"/>
          <w:color w:val="FF0000"/>
          <w:lang w:val="en-GB"/>
        </w:rPr>
        <w:t>,</w:t>
      </w:r>
      <w:r w:rsidRPr="009F3BDE">
        <w:rPr>
          <w:rFonts w:ascii="-webkit-standard" w:hAnsi="-webkit-standard"/>
          <w:color w:val="FF0000"/>
          <w:lang w:val="en-GB"/>
        </w:rPr>
        <w:t xml:space="preserve"> S</w:t>
      </w:r>
      <w:r w:rsidR="005F57D3">
        <w:rPr>
          <w:rFonts w:ascii="-webkit-standard" w:hAnsi="-webkit-standard"/>
          <w:color w:val="FF0000"/>
          <w:lang w:val="en-GB"/>
        </w:rPr>
        <w:t>.</w:t>
      </w:r>
      <w:r w:rsidRPr="009F3BDE">
        <w:rPr>
          <w:rFonts w:ascii="-webkit-standard" w:hAnsi="-webkit-standard"/>
          <w:color w:val="FF0000"/>
          <w:lang w:val="en-GB"/>
        </w:rPr>
        <w:t>, Johansen</w:t>
      </w:r>
      <w:r w:rsidR="005F57D3">
        <w:rPr>
          <w:rFonts w:ascii="-webkit-standard" w:hAnsi="-webkit-standard"/>
          <w:color w:val="FF0000"/>
          <w:lang w:val="en-GB"/>
        </w:rPr>
        <w:t>,</w:t>
      </w:r>
      <w:r w:rsidRPr="009F3BDE">
        <w:rPr>
          <w:rFonts w:ascii="-webkit-standard" w:hAnsi="-webkit-standard"/>
          <w:color w:val="FF0000"/>
          <w:lang w:val="en-GB"/>
        </w:rPr>
        <w:t xml:space="preserve"> M</w:t>
      </w:r>
      <w:r w:rsidR="005F57D3">
        <w:rPr>
          <w:rFonts w:ascii="-webkit-standard" w:hAnsi="-webkit-standard"/>
          <w:color w:val="FF0000"/>
          <w:lang w:val="en-GB"/>
        </w:rPr>
        <w:t>.</w:t>
      </w:r>
      <w:r w:rsidRPr="009F3BDE">
        <w:rPr>
          <w:rFonts w:ascii="-webkit-standard" w:hAnsi="-webkit-standard"/>
          <w:color w:val="FF0000"/>
          <w:lang w:val="en-GB"/>
        </w:rPr>
        <w:t>, Hovig</w:t>
      </w:r>
      <w:r w:rsidR="005F57D3">
        <w:rPr>
          <w:rFonts w:ascii="-webkit-standard" w:hAnsi="-webkit-standard"/>
          <w:color w:val="FF0000"/>
          <w:lang w:val="en-GB"/>
        </w:rPr>
        <w:t>,</w:t>
      </w:r>
      <w:r w:rsidRPr="009F3BDE">
        <w:rPr>
          <w:rFonts w:ascii="-webkit-standard" w:hAnsi="-webkit-standard"/>
          <w:color w:val="FF0000"/>
          <w:lang w:val="en-GB"/>
        </w:rPr>
        <w:t xml:space="preserve"> E</w:t>
      </w:r>
      <w:r w:rsidR="005F57D3">
        <w:rPr>
          <w:rFonts w:ascii="-webkit-standard" w:hAnsi="-webkit-standard"/>
          <w:color w:val="FF0000"/>
          <w:lang w:val="en-GB"/>
        </w:rPr>
        <w:t>.</w:t>
      </w:r>
      <w:r w:rsidRPr="009F3BDE">
        <w:rPr>
          <w:rFonts w:ascii="-webkit-standard" w:hAnsi="-webkit-standard"/>
          <w:color w:val="FF0000"/>
          <w:lang w:val="en-GB"/>
        </w:rPr>
        <w:t>, Lenhard</w:t>
      </w:r>
      <w:r w:rsidR="005F57D3">
        <w:rPr>
          <w:rFonts w:ascii="-webkit-standard" w:hAnsi="-webkit-standard"/>
          <w:color w:val="FF0000"/>
          <w:lang w:val="en-GB"/>
        </w:rPr>
        <w:t>,</w:t>
      </w:r>
      <w:r w:rsidRPr="009F3BDE">
        <w:rPr>
          <w:rFonts w:ascii="-webkit-standard" w:hAnsi="-webkit-standard"/>
          <w:color w:val="FF0000"/>
          <w:lang w:val="en-GB"/>
        </w:rPr>
        <w:t xml:space="preserve"> B</w:t>
      </w:r>
      <w:r w:rsidR="005F57D3">
        <w:rPr>
          <w:rFonts w:ascii="-webkit-standard" w:hAnsi="-webkit-standard"/>
          <w:color w:val="FF0000"/>
          <w:lang w:val="en-GB"/>
        </w:rPr>
        <w:t>.</w:t>
      </w:r>
      <w:r w:rsidRPr="009F3BDE">
        <w:rPr>
          <w:rFonts w:ascii="-webkit-standard" w:hAnsi="-webkit-standard"/>
          <w:color w:val="FF0000"/>
          <w:lang w:val="en-GB"/>
        </w:rPr>
        <w:t>, Sandelin</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w:t>
      </w:r>
      <w:r w:rsidRPr="009F3BDE">
        <w:rPr>
          <w:rFonts w:ascii="-webkit-standard" w:hAnsi="-webkit-standard"/>
          <w:color w:val="FF0000"/>
          <w:lang w:val="en-GB"/>
        </w:rPr>
        <w:t>, Wasserman</w:t>
      </w:r>
      <w:r w:rsidR="005F57D3">
        <w:rPr>
          <w:rFonts w:ascii="-webkit-standard" w:hAnsi="-webkit-standard"/>
          <w:color w:val="FF0000"/>
          <w:lang w:val="en-GB"/>
        </w:rPr>
        <w:t>,</w:t>
      </w:r>
      <w:r w:rsidRPr="009F3BDE">
        <w:rPr>
          <w:rFonts w:ascii="-webkit-standard" w:hAnsi="-webkit-standard"/>
          <w:color w:val="FF0000"/>
          <w:lang w:val="en-GB"/>
        </w:rPr>
        <w:t xml:space="preserve"> WW</w:t>
      </w:r>
      <w:r w:rsidR="005F57D3">
        <w:rPr>
          <w:rFonts w:ascii="-webkit-standard" w:hAnsi="-webkit-standard"/>
          <w:color w:val="FF0000"/>
          <w:lang w:val="en-GB"/>
        </w:rPr>
        <w:t>.</w:t>
      </w:r>
      <w:r w:rsidRPr="009F3BDE">
        <w:rPr>
          <w:rFonts w:ascii="-webkit-standard" w:hAnsi="-webkit-standard"/>
          <w:color w:val="FF0000"/>
          <w:lang w:val="en-GB"/>
        </w:rPr>
        <w:t xml:space="preserve">, </w:t>
      </w:r>
      <w:proofErr w:type="spellStart"/>
      <w:r w:rsidRPr="009F3BDE">
        <w:rPr>
          <w:rFonts w:ascii="-webkit-standard" w:hAnsi="-webkit-standard"/>
          <w:color w:val="FF0000"/>
          <w:lang w:val="en-GB"/>
        </w:rPr>
        <w:t>Parcy</w:t>
      </w:r>
      <w:proofErr w:type="spellEnd"/>
      <w:r w:rsidR="005F57D3">
        <w:rPr>
          <w:rFonts w:ascii="-webkit-standard" w:hAnsi="-webkit-standard"/>
          <w:color w:val="FF0000"/>
          <w:lang w:val="en-GB"/>
        </w:rPr>
        <w:t>,</w:t>
      </w:r>
      <w:r w:rsidRPr="009F3BDE">
        <w:rPr>
          <w:rFonts w:ascii="-webkit-standard" w:hAnsi="-webkit-standard"/>
          <w:color w:val="FF0000"/>
          <w:lang w:val="en-GB"/>
        </w:rPr>
        <w:t xml:space="preserve"> F</w:t>
      </w:r>
      <w:r w:rsidR="005F57D3">
        <w:rPr>
          <w:rFonts w:ascii="-webkit-standard" w:hAnsi="-webkit-standard"/>
          <w:color w:val="FF0000"/>
          <w:lang w:val="en-GB"/>
        </w:rPr>
        <w:t>.</w:t>
      </w:r>
      <w:r w:rsidR="00172767">
        <w:rPr>
          <w:rFonts w:ascii="-webkit-standard" w:hAnsi="-webkit-standard"/>
          <w:color w:val="FF0000"/>
          <w:lang w:val="en-GB"/>
        </w:rPr>
        <w:t xml:space="preserve"> and</w:t>
      </w:r>
      <w:r w:rsidRPr="009F3BDE">
        <w:rPr>
          <w:rFonts w:ascii="-webkit-standard" w:hAnsi="-webkit-standard"/>
          <w:color w:val="FF0000"/>
          <w:lang w:val="en-GB"/>
        </w:rPr>
        <w:t xml:space="preserve"> Mathelier</w:t>
      </w:r>
      <w:r w:rsidR="005F57D3">
        <w:rPr>
          <w:rFonts w:ascii="-webkit-standard" w:hAnsi="-webkit-standard"/>
          <w:color w:val="FF0000"/>
          <w:lang w:val="en-GB"/>
        </w:rPr>
        <w:t>,</w:t>
      </w:r>
      <w:r w:rsidRPr="009F3BDE">
        <w:rPr>
          <w:rFonts w:ascii="-webkit-standard" w:hAnsi="-webkit-standard"/>
          <w:color w:val="FF0000"/>
          <w:lang w:val="en-GB"/>
        </w:rPr>
        <w:t xml:space="preserve"> A</w:t>
      </w:r>
      <w:r w:rsidR="005F57D3">
        <w:rPr>
          <w:rFonts w:ascii="-webkit-standard" w:hAnsi="-webkit-standard"/>
          <w:color w:val="FF0000"/>
          <w:lang w:val="en-GB"/>
        </w:rPr>
        <w:t>. (2024).</w:t>
      </w:r>
      <w:r w:rsidRPr="009F3BDE">
        <w:rPr>
          <w:rFonts w:ascii="-webkit-standard" w:hAnsi="-webkit-standard"/>
          <w:color w:val="FF0000"/>
          <w:lang w:val="en-GB"/>
        </w:rPr>
        <w:t xml:space="preserve"> JASPAR 2024: 20th anniversary of the open-access database of transcription factor binding profiles</w:t>
      </w:r>
      <w:r w:rsid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Nucleic Acids Res</w:t>
      </w:r>
      <w:r w:rsidR="005F57D3" w:rsidRPr="005F57D3">
        <w:rPr>
          <w:rFonts w:ascii="-webkit-standard" w:hAnsi="-webkit-standard"/>
          <w:i/>
          <w:iCs/>
          <w:color w:val="FF0000"/>
          <w:lang w:val="en-GB"/>
        </w:rPr>
        <w:t>earch</w:t>
      </w:r>
      <w:r w:rsidR="005F57D3" w:rsidRPr="005F57D3">
        <w:rPr>
          <w:rFonts w:ascii="-webkit-standard" w:hAnsi="-webkit-standard"/>
          <w:color w:val="FF0000"/>
          <w:lang w:val="en-GB"/>
        </w:rPr>
        <w:t>,</w:t>
      </w:r>
      <w:r w:rsidRPr="009F3BDE">
        <w:rPr>
          <w:rFonts w:ascii="-webkit-standard" w:hAnsi="-webkit-standard"/>
          <w:color w:val="FF0000"/>
          <w:lang w:val="en-GB"/>
        </w:rPr>
        <w:t xml:space="preserve"> </w:t>
      </w:r>
      <w:r w:rsidRPr="005F57D3">
        <w:rPr>
          <w:rFonts w:ascii="-webkit-standard" w:hAnsi="-webkit-standard"/>
          <w:i/>
          <w:iCs/>
          <w:color w:val="FF0000"/>
          <w:lang w:val="en-GB"/>
        </w:rPr>
        <w:t>52</w:t>
      </w:r>
      <w:r w:rsidRPr="009F3BDE">
        <w:rPr>
          <w:rFonts w:ascii="-webkit-standard" w:hAnsi="-webkit-standard"/>
          <w:color w:val="FF0000"/>
          <w:lang w:val="en-GB"/>
        </w:rPr>
        <w:t>(D1)</w:t>
      </w:r>
      <w:r w:rsidR="006A7083">
        <w:rPr>
          <w:rFonts w:ascii="-webkit-standard" w:hAnsi="-webkit-standard"/>
          <w:color w:val="FF0000"/>
          <w:lang w:val="en-GB"/>
        </w:rPr>
        <w:t xml:space="preserve">, </w:t>
      </w:r>
      <w:r w:rsidRPr="009F3BDE">
        <w:rPr>
          <w:rFonts w:ascii="-webkit-standard" w:hAnsi="-webkit-standard"/>
          <w:color w:val="FF0000"/>
          <w:lang w:val="en-GB"/>
        </w:rPr>
        <w:t>D174-D182</w:t>
      </w:r>
      <w:r w:rsidR="005F57D3">
        <w:rPr>
          <w:rFonts w:ascii="-webkit-standard" w:hAnsi="-webkit-standard"/>
          <w:color w:val="FF0000"/>
          <w:lang w:val="en-GB"/>
        </w:rPr>
        <w:t>.</w:t>
      </w:r>
    </w:p>
    <w:p w14:paraId="53DE0CD4" w14:textId="050BF5F8" w:rsidR="005161E2" w:rsidRPr="009D661B" w:rsidRDefault="005161E2" w:rsidP="00B35714">
      <w:pPr>
        <w:spacing w:after="160" w:line="360" w:lineRule="auto"/>
        <w:jc w:val="both"/>
        <w:rPr>
          <w:rFonts w:ascii="-webkit-standard" w:hAnsi="-webkit-standard" w:hint="eastAsia"/>
          <w:color w:val="FF0000"/>
          <w:lang w:val="en-GB"/>
        </w:rPr>
      </w:pPr>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4195FA79" w:rsidR="005161E2"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006A7083">
        <w:rPr>
          <w:rFonts w:ascii="-webkit-standard" w:hAnsi="-webkit-standard"/>
          <w:color w:val="FF0000"/>
          <w:lang w:val="en-GB"/>
        </w:rPr>
        <w:t>(D1)</w:t>
      </w:r>
      <w:r w:rsidRPr="009D661B">
        <w:rPr>
          <w:rFonts w:ascii="-webkit-standard" w:hAnsi="-webkit-standard"/>
          <w:color w:val="FF0000"/>
          <w:lang w:val="en-GB"/>
        </w:rPr>
        <w:t>, D1104-D1113.</w:t>
      </w:r>
    </w:p>
    <w:p w14:paraId="55CE17F2" w14:textId="01B96CF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009023FD" w:rsidRPr="009023FD">
        <w:rPr>
          <w:rFonts w:ascii="-webkit-standard" w:hAnsi="-webkit-standard"/>
          <w:color w:val="FF0000"/>
          <w:lang w:val="en-GB"/>
        </w:rPr>
        <w:t>(D1)</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42117B3B"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A85B9A">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38A459A2"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00A85B9A">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To further assess the Regulation Browser’s stability, we conducted extensive testing between the time we received </w:t>
      </w:r>
      <w:r w:rsidR="000625D1" w:rsidRPr="000625D1">
        <w:rPr>
          <w:rFonts w:ascii="-webkit-standard" w:hAnsi="-webkit-standard" w:cs="Courier New"/>
          <w:color w:val="0070C0"/>
          <w:shd w:val="clear" w:color="auto" w:fill="FFFFFF"/>
          <w:lang w:val="en-GB"/>
        </w:rPr>
        <w:lastRenderedPageBreak/>
        <w:t>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5D6548E9" w14:textId="77777777" w:rsidR="00B24A06"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we have successfully integrated genome browsers for three species with different tracks, and we have found them to be incredibly useful.</w:t>
      </w:r>
    </w:p>
    <w:p w14:paraId="343AB406" w14:textId="66DA3039" w:rsidR="00433732" w:rsidRPr="00116EC9" w:rsidRDefault="00B24A06"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FB181" w14:textId="77777777" w:rsidR="00E65F07" w:rsidRDefault="00E65F07" w:rsidP="009D66CA">
      <w:r>
        <w:separator/>
      </w:r>
    </w:p>
  </w:endnote>
  <w:endnote w:type="continuationSeparator" w:id="0">
    <w:p w14:paraId="399E6456" w14:textId="77777777" w:rsidR="00E65F07" w:rsidRDefault="00E65F07"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DE0E8" w14:textId="77777777" w:rsidR="00E65F07" w:rsidRDefault="00E65F07" w:rsidP="009D66CA">
      <w:r>
        <w:separator/>
      </w:r>
    </w:p>
  </w:footnote>
  <w:footnote w:type="continuationSeparator" w:id="0">
    <w:p w14:paraId="5DBE3847" w14:textId="77777777" w:rsidR="00E65F07" w:rsidRDefault="00E65F07"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042"/>
    <w:rsid w:val="0000023A"/>
    <w:rsid w:val="00000281"/>
    <w:rsid w:val="0000082B"/>
    <w:rsid w:val="00000C8E"/>
    <w:rsid w:val="00001007"/>
    <w:rsid w:val="00001839"/>
    <w:rsid w:val="00001A4E"/>
    <w:rsid w:val="0000228A"/>
    <w:rsid w:val="000026B1"/>
    <w:rsid w:val="00002AEC"/>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12"/>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6DFB"/>
    <w:rsid w:val="000171E0"/>
    <w:rsid w:val="00017407"/>
    <w:rsid w:val="00020045"/>
    <w:rsid w:val="00020477"/>
    <w:rsid w:val="00020DE9"/>
    <w:rsid w:val="00021A98"/>
    <w:rsid w:val="00023337"/>
    <w:rsid w:val="000233DF"/>
    <w:rsid w:val="0002408F"/>
    <w:rsid w:val="000241AB"/>
    <w:rsid w:val="0002464A"/>
    <w:rsid w:val="000252E6"/>
    <w:rsid w:val="000255E0"/>
    <w:rsid w:val="00025AC4"/>
    <w:rsid w:val="00025EA8"/>
    <w:rsid w:val="00026161"/>
    <w:rsid w:val="00026189"/>
    <w:rsid w:val="000262E0"/>
    <w:rsid w:val="00026334"/>
    <w:rsid w:val="00026A9F"/>
    <w:rsid w:val="0002736C"/>
    <w:rsid w:val="00027590"/>
    <w:rsid w:val="0002789D"/>
    <w:rsid w:val="00027BC0"/>
    <w:rsid w:val="000302A2"/>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47DC3"/>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AF8"/>
    <w:rsid w:val="00060E96"/>
    <w:rsid w:val="0006118A"/>
    <w:rsid w:val="000618A6"/>
    <w:rsid w:val="00062339"/>
    <w:rsid w:val="00062508"/>
    <w:rsid w:val="000625D1"/>
    <w:rsid w:val="00062757"/>
    <w:rsid w:val="00062EC7"/>
    <w:rsid w:val="000631B7"/>
    <w:rsid w:val="00063429"/>
    <w:rsid w:val="000638DD"/>
    <w:rsid w:val="0006516D"/>
    <w:rsid w:val="000653EC"/>
    <w:rsid w:val="0006550E"/>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65"/>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95A"/>
    <w:rsid w:val="000A1B99"/>
    <w:rsid w:val="000A386F"/>
    <w:rsid w:val="000A40FE"/>
    <w:rsid w:val="000A432F"/>
    <w:rsid w:val="000A60A9"/>
    <w:rsid w:val="000A6191"/>
    <w:rsid w:val="000A62B6"/>
    <w:rsid w:val="000A6546"/>
    <w:rsid w:val="000A6592"/>
    <w:rsid w:val="000A676D"/>
    <w:rsid w:val="000A68A1"/>
    <w:rsid w:val="000A6D27"/>
    <w:rsid w:val="000B061F"/>
    <w:rsid w:val="000B0646"/>
    <w:rsid w:val="000B0A6C"/>
    <w:rsid w:val="000B132E"/>
    <w:rsid w:val="000B1421"/>
    <w:rsid w:val="000B3463"/>
    <w:rsid w:val="000B37C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052"/>
    <w:rsid w:val="000D2452"/>
    <w:rsid w:val="000D2622"/>
    <w:rsid w:val="000D2850"/>
    <w:rsid w:val="000D2C7A"/>
    <w:rsid w:val="000D35BB"/>
    <w:rsid w:val="000D3C8A"/>
    <w:rsid w:val="000D3DC4"/>
    <w:rsid w:val="000D4075"/>
    <w:rsid w:val="000D4271"/>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B9F"/>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B13"/>
    <w:rsid w:val="00116EC9"/>
    <w:rsid w:val="0011738A"/>
    <w:rsid w:val="001203BB"/>
    <w:rsid w:val="00120860"/>
    <w:rsid w:val="00120D4C"/>
    <w:rsid w:val="0012142F"/>
    <w:rsid w:val="001215DF"/>
    <w:rsid w:val="00122556"/>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CF2"/>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5B7"/>
    <w:rsid w:val="001406D0"/>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1A0"/>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767"/>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809"/>
    <w:rsid w:val="001A4991"/>
    <w:rsid w:val="001A5447"/>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14"/>
    <w:rsid w:val="001C7FCB"/>
    <w:rsid w:val="001D000F"/>
    <w:rsid w:val="001D0198"/>
    <w:rsid w:val="001D0413"/>
    <w:rsid w:val="001D205D"/>
    <w:rsid w:val="001D2610"/>
    <w:rsid w:val="001D285A"/>
    <w:rsid w:val="001D2D81"/>
    <w:rsid w:val="001D2E3C"/>
    <w:rsid w:val="001D2FE0"/>
    <w:rsid w:val="001D3EFA"/>
    <w:rsid w:val="001D4704"/>
    <w:rsid w:val="001D4AE9"/>
    <w:rsid w:val="001D574C"/>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1"/>
    <w:rsid w:val="001F1385"/>
    <w:rsid w:val="001F139F"/>
    <w:rsid w:val="001F1583"/>
    <w:rsid w:val="001F23E0"/>
    <w:rsid w:val="001F3520"/>
    <w:rsid w:val="001F3A32"/>
    <w:rsid w:val="001F4A8E"/>
    <w:rsid w:val="001F5070"/>
    <w:rsid w:val="001F56FD"/>
    <w:rsid w:val="001F60FF"/>
    <w:rsid w:val="001F64F0"/>
    <w:rsid w:val="001F6756"/>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6F7C"/>
    <w:rsid w:val="0020770B"/>
    <w:rsid w:val="00207BA1"/>
    <w:rsid w:val="002101AF"/>
    <w:rsid w:val="00210293"/>
    <w:rsid w:val="002106E4"/>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415"/>
    <w:rsid w:val="00222AF2"/>
    <w:rsid w:val="00222E0D"/>
    <w:rsid w:val="00223236"/>
    <w:rsid w:val="002233CA"/>
    <w:rsid w:val="0022356F"/>
    <w:rsid w:val="002235EC"/>
    <w:rsid w:val="002236B2"/>
    <w:rsid w:val="002236B6"/>
    <w:rsid w:val="0022373C"/>
    <w:rsid w:val="00223DF2"/>
    <w:rsid w:val="002242DB"/>
    <w:rsid w:val="00224F75"/>
    <w:rsid w:val="00225678"/>
    <w:rsid w:val="002257E3"/>
    <w:rsid w:val="00225883"/>
    <w:rsid w:val="002258A9"/>
    <w:rsid w:val="00225C92"/>
    <w:rsid w:val="00225FAD"/>
    <w:rsid w:val="0022627D"/>
    <w:rsid w:val="00226404"/>
    <w:rsid w:val="002268C3"/>
    <w:rsid w:val="00226E1E"/>
    <w:rsid w:val="00226EAC"/>
    <w:rsid w:val="00227057"/>
    <w:rsid w:val="0022708F"/>
    <w:rsid w:val="002272A5"/>
    <w:rsid w:val="002276C7"/>
    <w:rsid w:val="00230591"/>
    <w:rsid w:val="002329F8"/>
    <w:rsid w:val="0023328E"/>
    <w:rsid w:val="0023376D"/>
    <w:rsid w:val="00233A73"/>
    <w:rsid w:val="00234803"/>
    <w:rsid w:val="002349D7"/>
    <w:rsid w:val="00235FC4"/>
    <w:rsid w:val="00236584"/>
    <w:rsid w:val="00236745"/>
    <w:rsid w:val="0023690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4D1"/>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179"/>
    <w:rsid w:val="0025443C"/>
    <w:rsid w:val="00254970"/>
    <w:rsid w:val="00254D0A"/>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50E3"/>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9F7"/>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2DE7"/>
    <w:rsid w:val="002B319C"/>
    <w:rsid w:val="002B33A1"/>
    <w:rsid w:val="002B3E06"/>
    <w:rsid w:val="002B4442"/>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35C"/>
    <w:rsid w:val="002C7487"/>
    <w:rsid w:val="002C7755"/>
    <w:rsid w:val="002D0319"/>
    <w:rsid w:val="002D05AA"/>
    <w:rsid w:val="002D0756"/>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E7B23"/>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B44"/>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4550"/>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3FDE"/>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5CEB"/>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025"/>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3A1D"/>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6E9A"/>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1056"/>
    <w:rsid w:val="003D25C7"/>
    <w:rsid w:val="003D283B"/>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98B"/>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8EA"/>
    <w:rsid w:val="00430AF3"/>
    <w:rsid w:val="00430B84"/>
    <w:rsid w:val="0043192F"/>
    <w:rsid w:val="004323BF"/>
    <w:rsid w:val="00432BCA"/>
    <w:rsid w:val="004335A3"/>
    <w:rsid w:val="00433614"/>
    <w:rsid w:val="00433732"/>
    <w:rsid w:val="00433D57"/>
    <w:rsid w:val="00433E59"/>
    <w:rsid w:val="00434187"/>
    <w:rsid w:val="004343B2"/>
    <w:rsid w:val="0043469F"/>
    <w:rsid w:val="00434B9A"/>
    <w:rsid w:val="00435338"/>
    <w:rsid w:val="00435942"/>
    <w:rsid w:val="00436812"/>
    <w:rsid w:val="004373E8"/>
    <w:rsid w:val="00440494"/>
    <w:rsid w:val="00440D12"/>
    <w:rsid w:val="0044195C"/>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5A8"/>
    <w:rsid w:val="0046270D"/>
    <w:rsid w:val="0046289B"/>
    <w:rsid w:val="0046297F"/>
    <w:rsid w:val="0046320E"/>
    <w:rsid w:val="004636FC"/>
    <w:rsid w:val="0046391A"/>
    <w:rsid w:val="00463AF2"/>
    <w:rsid w:val="00464ACB"/>
    <w:rsid w:val="00464B74"/>
    <w:rsid w:val="004653D6"/>
    <w:rsid w:val="004657F6"/>
    <w:rsid w:val="004658D6"/>
    <w:rsid w:val="0046595F"/>
    <w:rsid w:val="004659A0"/>
    <w:rsid w:val="00466538"/>
    <w:rsid w:val="004665AC"/>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83D"/>
    <w:rsid w:val="00480C75"/>
    <w:rsid w:val="00480E57"/>
    <w:rsid w:val="0048149A"/>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1EF2"/>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4D17"/>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2F11"/>
    <w:rsid w:val="00503E9C"/>
    <w:rsid w:val="00504B43"/>
    <w:rsid w:val="00504DDF"/>
    <w:rsid w:val="0050571A"/>
    <w:rsid w:val="00506250"/>
    <w:rsid w:val="005069C4"/>
    <w:rsid w:val="00506CE3"/>
    <w:rsid w:val="005072E1"/>
    <w:rsid w:val="00507548"/>
    <w:rsid w:val="00507C25"/>
    <w:rsid w:val="0051114C"/>
    <w:rsid w:val="005113EA"/>
    <w:rsid w:val="0051176B"/>
    <w:rsid w:val="005127C7"/>
    <w:rsid w:val="00512B93"/>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481"/>
    <w:rsid w:val="00547D48"/>
    <w:rsid w:val="00550813"/>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A0F"/>
    <w:rsid w:val="00556FEB"/>
    <w:rsid w:val="00557BB3"/>
    <w:rsid w:val="005616A7"/>
    <w:rsid w:val="0056205D"/>
    <w:rsid w:val="00562AB7"/>
    <w:rsid w:val="005630F0"/>
    <w:rsid w:val="00563292"/>
    <w:rsid w:val="0056347B"/>
    <w:rsid w:val="00563778"/>
    <w:rsid w:val="005643D1"/>
    <w:rsid w:val="00564EFA"/>
    <w:rsid w:val="00565508"/>
    <w:rsid w:val="0056666B"/>
    <w:rsid w:val="00566910"/>
    <w:rsid w:val="00566C5C"/>
    <w:rsid w:val="00566DDC"/>
    <w:rsid w:val="00567802"/>
    <w:rsid w:val="00567820"/>
    <w:rsid w:val="00567B1D"/>
    <w:rsid w:val="005700FF"/>
    <w:rsid w:val="0057021C"/>
    <w:rsid w:val="00570532"/>
    <w:rsid w:val="005709D7"/>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B85"/>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3C8D"/>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57D3"/>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2BF6"/>
    <w:rsid w:val="00603574"/>
    <w:rsid w:val="006038F9"/>
    <w:rsid w:val="006053C6"/>
    <w:rsid w:val="00605EB8"/>
    <w:rsid w:val="00605FDA"/>
    <w:rsid w:val="00606128"/>
    <w:rsid w:val="00606604"/>
    <w:rsid w:val="00606926"/>
    <w:rsid w:val="00606F81"/>
    <w:rsid w:val="00607394"/>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4F9A"/>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37999"/>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1F1"/>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A6A"/>
    <w:rsid w:val="00687FA9"/>
    <w:rsid w:val="00690067"/>
    <w:rsid w:val="006900C6"/>
    <w:rsid w:val="00690CED"/>
    <w:rsid w:val="00690FE8"/>
    <w:rsid w:val="00691593"/>
    <w:rsid w:val="006919EF"/>
    <w:rsid w:val="00691C72"/>
    <w:rsid w:val="00691EF8"/>
    <w:rsid w:val="006930A0"/>
    <w:rsid w:val="00693EAA"/>
    <w:rsid w:val="00693ED6"/>
    <w:rsid w:val="006943EA"/>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3466"/>
    <w:rsid w:val="006A4BB0"/>
    <w:rsid w:val="006A4D0D"/>
    <w:rsid w:val="006A4F5B"/>
    <w:rsid w:val="006A5C29"/>
    <w:rsid w:val="006A7083"/>
    <w:rsid w:val="006A7598"/>
    <w:rsid w:val="006A76A2"/>
    <w:rsid w:val="006A785D"/>
    <w:rsid w:val="006A79BB"/>
    <w:rsid w:val="006A7ACD"/>
    <w:rsid w:val="006B0212"/>
    <w:rsid w:val="006B1A45"/>
    <w:rsid w:val="006B2419"/>
    <w:rsid w:val="006B2D5E"/>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EB"/>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952"/>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B9"/>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22A0"/>
    <w:rsid w:val="00783127"/>
    <w:rsid w:val="007833AD"/>
    <w:rsid w:val="00783BAB"/>
    <w:rsid w:val="007841C5"/>
    <w:rsid w:val="00784228"/>
    <w:rsid w:val="00784B40"/>
    <w:rsid w:val="00784CAB"/>
    <w:rsid w:val="007855EE"/>
    <w:rsid w:val="00785A55"/>
    <w:rsid w:val="00785BA0"/>
    <w:rsid w:val="00785F82"/>
    <w:rsid w:val="00786027"/>
    <w:rsid w:val="007860AB"/>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3E"/>
    <w:rsid w:val="007B424B"/>
    <w:rsid w:val="007B4677"/>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7B6"/>
    <w:rsid w:val="007D091B"/>
    <w:rsid w:val="007D0E94"/>
    <w:rsid w:val="007D10A1"/>
    <w:rsid w:val="007D1734"/>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65C7"/>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461"/>
    <w:rsid w:val="007E5905"/>
    <w:rsid w:val="007E65C3"/>
    <w:rsid w:val="007E66BB"/>
    <w:rsid w:val="007E6CF3"/>
    <w:rsid w:val="007E7C4B"/>
    <w:rsid w:val="007F0065"/>
    <w:rsid w:val="007F00C6"/>
    <w:rsid w:val="007F0130"/>
    <w:rsid w:val="007F0EEF"/>
    <w:rsid w:val="007F0FB8"/>
    <w:rsid w:val="007F18FE"/>
    <w:rsid w:val="007F20B3"/>
    <w:rsid w:val="007F261A"/>
    <w:rsid w:val="007F3154"/>
    <w:rsid w:val="007F361A"/>
    <w:rsid w:val="007F3861"/>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53E"/>
    <w:rsid w:val="00806667"/>
    <w:rsid w:val="0080696B"/>
    <w:rsid w:val="00806A6F"/>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1E50"/>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2AC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C1C"/>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4CB"/>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91C"/>
    <w:rsid w:val="008A3EC7"/>
    <w:rsid w:val="008A425C"/>
    <w:rsid w:val="008A4272"/>
    <w:rsid w:val="008A46FD"/>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B7A59"/>
    <w:rsid w:val="008B7EBD"/>
    <w:rsid w:val="008C0D77"/>
    <w:rsid w:val="008C0F44"/>
    <w:rsid w:val="008C1544"/>
    <w:rsid w:val="008C16DB"/>
    <w:rsid w:val="008C1792"/>
    <w:rsid w:val="008C2193"/>
    <w:rsid w:val="008C22C6"/>
    <w:rsid w:val="008C2780"/>
    <w:rsid w:val="008C2D49"/>
    <w:rsid w:val="008C3B71"/>
    <w:rsid w:val="008C3E1A"/>
    <w:rsid w:val="008C4289"/>
    <w:rsid w:val="008C43E4"/>
    <w:rsid w:val="008C4968"/>
    <w:rsid w:val="008C5BA3"/>
    <w:rsid w:val="008C5C7F"/>
    <w:rsid w:val="008C5D98"/>
    <w:rsid w:val="008C7497"/>
    <w:rsid w:val="008C7A0F"/>
    <w:rsid w:val="008D05F8"/>
    <w:rsid w:val="008D07EF"/>
    <w:rsid w:val="008D0809"/>
    <w:rsid w:val="008D1828"/>
    <w:rsid w:val="008D1A82"/>
    <w:rsid w:val="008D1A9C"/>
    <w:rsid w:val="008D2375"/>
    <w:rsid w:val="008D4469"/>
    <w:rsid w:val="008D4478"/>
    <w:rsid w:val="008D5D6D"/>
    <w:rsid w:val="008D5E21"/>
    <w:rsid w:val="008D6226"/>
    <w:rsid w:val="008D6C55"/>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25BE"/>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6D1"/>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3FD"/>
    <w:rsid w:val="009024C9"/>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686"/>
    <w:rsid w:val="00923E33"/>
    <w:rsid w:val="0092413E"/>
    <w:rsid w:val="009244BF"/>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3AE4"/>
    <w:rsid w:val="00964186"/>
    <w:rsid w:val="00964334"/>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2F15"/>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32C"/>
    <w:rsid w:val="009A3F12"/>
    <w:rsid w:val="009A3F61"/>
    <w:rsid w:val="009A422B"/>
    <w:rsid w:val="009A4E6D"/>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2ECC"/>
    <w:rsid w:val="009B3295"/>
    <w:rsid w:val="009B43B5"/>
    <w:rsid w:val="009B4594"/>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051"/>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BDE"/>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A89"/>
    <w:rsid w:val="00A11C93"/>
    <w:rsid w:val="00A11ED0"/>
    <w:rsid w:val="00A126CE"/>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0473"/>
    <w:rsid w:val="00A504BA"/>
    <w:rsid w:val="00A50DAB"/>
    <w:rsid w:val="00A511A3"/>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2844"/>
    <w:rsid w:val="00A6302B"/>
    <w:rsid w:val="00A63040"/>
    <w:rsid w:val="00A637B1"/>
    <w:rsid w:val="00A641E8"/>
    <w:rsid w:val="00A645B9"/>
    <w:rsid w:val="00A65278"/>
    <w:rsid w:val="00A655E3"/>
    <w:rsid w:val="00A65922"/>
    <w:rsid w:val="00A65B2E"/>
    <w:rsid w:val="00A65CE0"/>
    <w:rsid w:val="00A670DD"/>
    <w:rsid w:val="00A677A5"/>
    <w:rsid w:val="00A67C4F"/>
    <w:rsid w:val="00A70273"/>
    <w:rsid w:val="00A7067A"/>
    <w:rsid w:val="00A7083D"/>
    <w:rsid w:val="00A70B08"/>
    <w:rsid w:val="00A71639"/>
    <w:rsid w:val="00A71D16"/>
    <w:rsid w:val="00A71FCB"/>
    <w:rsid w:val="00A72593"/>
    <w:rsid w:val="00A732E0"/>
    <w:rsid w:val="00A735AE"/>
    <w:rsid w:val="00A747E6"/>
    <w:rsid w:val="00A7484D"/>
    <w:rsid w:val="00A750F6"/>
    <w:rsid w:val="00A758AD"/>
    <w:rsid w:val="00A75917"/>
    <w:rsid w:val="00A75992"/>
    <w:rsid w:val="00A7599C"/>
    <w:rsid w:val="00A759BE"/>
    <w:rsid w:val="00A75A39"/>
    <w:rsid w:val="00A75B9C"/>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414"/>
    <w:rsid w:val="00A85B9A"/>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962"/>
    <w:rsid w:val="00AA7B04"/>
    <w:rsid w:val="00AB01C3"/>
    <w:rsid w:val="00AB020C"/>
    <w:rsid w:val="00AB0ACC"/>
    <w:rsid w:val="00AB0D6C"/>
    <w:rsid w:val="00AB1388"/>
    <w:rsid w:val="00AB178D"/>
    <w:rsid w:val="00AB190D"/>
    <w:rsid w:val="00AB1A0C"/>
    <w:rsid w:val="00AB1F3F"/>
    <w:rsid w:val="00AB2684"/>
    <w:rsid w:val="00AB2A5F"/>
    <w:rsid w:val="00AB3011"/>
    <w:rsid w:val="00AB35C3"/>
    <w:rsid w:val="00AB3C24"/>
    <w:rsid w:val="00AB3C2F"/>
    <w:rsid w:val="00AB4282"/>
    <w:rsid w:val="00AB4620"/>
    <w:rsid w:val="00AB503D"/>
    <w:rsid w:val="00AB5499"/>
    <w:rsid w:val="00AB559B"/>
    <w:rsid w:val="00AB5816"/>
    <w:rsid w:val="00AB58E0"/>
    <w:rsid w:val="00AB5F55"/>
    <w:rsid w:val="00AB69A9"/>
    <w:rsid w:val="00AB7FD4"/>
    <w:rsid w:val="00AC05D2"/>
    <w:rsid w:val="00AC0D8A"/>
    <w:rsid w:val="00AC24D3"/>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15D3"/>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692"/>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B48"/>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A06"/>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B84"/>
    <w:rsid w:val="00B33CD9"/>
    <w:rsid w:val="00B340F3"/>
    <w:rsid w:val="00B342C6"/>
    <w:rsid w:val="00B347BA"/>
    <w:rsid w:val="00B35714"/>
    <w:rsid w:val="00B3649C"/>
    <w:rsid w:val="00B36EEE"/>
    <w:rsid w:val="00B4044A"/>
    <w:rsid w:val="00B40688"/>
    <w:rsid w:val="00B40B6A"/>
    <w:rsid w:val="00B41262"/>
    <w:rsid w:val="00B414D1"/>
    <w:rsid w:val="00B417B6"/>
    <w:rsid w:val="00B418AB"/>
    <w:rsid w:val="00B41938"/>
    <w:rsid w:val="00B426C6"/>
    <w:rsid w:val="00B429C9"/>
    <w:rsid w:val="00B42DA6"/>
    <w:rsid w:val="00B43E0F"/>
    <w:rsid w:val="00B43F7D"/>
    <w:rsid w:val="00B4424F"/>
    <w:rsid w:val="00B44A79"/>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209E"/>
    <w:rsid w:val="00B634D7"/>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2D7"/>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3A"/>
    <w:rsid w:val="00B825BA"/>
    <w:rsid w:val="00B82B06"/>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1D2"/>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142"/>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30F"/>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1C97"/>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B78"/>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06F7D"/>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7B5"/>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467"/>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4B05"/>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2CB3"/>
    <w:rsid w:val="00C7341F"/>
    <w:rsid w:val="00C73AFB"/>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65D"/>
    <w:rsid w:val="00C859BF"/>
    <w:rsid w:val="00C8622C"/>
    <w:rsid w:val="00C865E4"/>
    <w:rsid w:val="00C8669E"/>
    <w:rsid w:val="00C86C97"/>
    <w:rsid w:val="00C86E75"/>
    <w:rsid w:val="00C8749E"/>
    <w:rsid w:val="00C87B95"/>
    <w:rsid w:val="00C87C40"/>
    <w:rsid w:val="00C87F4E"/>
    <w:rsid w:val="00C91009"/>
    <w:rsid w:val="00C91B2E"/>
    <w:rsid w:val="00C91DAB"/>
    <w:rsid w:val="00C9208D"/>
    <w:rsid w:val="00C92175"/>
    <w:rsid w:val="00C92582"/>
    <w:rsid w:val="00C928A6"/>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16"/>
    <w:rsid w:val="00CC165A"/>
    <w:rsid w:val="00CC17E0"/>
    <w:rsid w:val="00CC18BC"/>
    <w:rsid w:val="00CC1AA2"/>
    <w:rsid w:val="00CC1E0F"/>
    <w:rsid w:val="00CC2D9F"/>
    <w:rsid w:val="00CC2FFD"/>
    <w:rsid w:val="00CC312D"/>
    <w:rsid w:val="00CC3250"/>
    <w:rsid w:val="00CC3323"/>
    <w:rsid w:val="00CC3F7B"/>
    <w:rsid w:val="00CC4001"/>
    <w:rsid w:val="00CC4096"/>
    <w:rsid w:val="00CC42D8"/>
    <w:rsid w:val="00CC51C9"/>
    <w:rsid w:val="00CC6079"/>
    <w:rsid w:val="00CC619C"/>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AC3"/>
    <w:rsid w:val="00CF1CAF"/>
    <w:rsid w:val="00CF1F65"/>
    <w:rsid w:val="00CF21F8"/>
    <w:rsid w:val="00CF2624"/>
    <w:rsid w:val="00CF33AF"/>
    <w:rsid w:val="00CF34AC"/>
    <w:rsid w:val="00CF48F7"/>
    <w:rsid w:val="00CF53EC"/>
    <w:rsid w:val="00CF5989"/>
    <w:rsid w:val="00CF5D5C"/>
    <w:rsid w:val="00CF63D8"/>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615"/>
    <w:rsid w:val="00D128A6"/>
    <w:rsid w:val="00D13031"/>
    <w:rsid w:val="00D136A2"/>
    <w:rsid w:val="00D13D6B"/>
    <w:rsid w:val="00D143B9"/>
    <w:rsid w:val="00D14AD7"/>
    <w:rsid w:val="00D14BFF"/>
    <w:rsid w:val="00D14D2F"/>
    <w:rsid w:val="00D14DAB"/>
    <w:rsid w:val="00D14F49"/>
    <w:rsid w:val="00D156AB"/>
    <w:rsid w:val="00D1614F"/>
    <w:rsid w:val="00D1665D"/>
    <w:rsid w:val="00D16D65"/>
    <w:rsid w:val="00D1715D"/>
    <w:rsid w:val="00D1731B"/>
    <w:rsid w:val="00D2016A"/>
    <w:rsid w:val="00D20C33"/>
    <w:rsid w:val="00D20E76"/>
    <w:rsid w:val="00D211E2"/>
    <w:rsid w:val="00D21336"/>
    <w:rsid w:val="00D219AA"/>
    <w:rsid w:val="00D21B8E"/>
    <w:rsid w:val="00D226A8"/>
    <w:rsid w:val="00D227C4"/>
    <w:rsid w:val="00D22BA8"/>
    <w:rsid w:val="00D22EBC"/>
    <w:rsid w:val="00D22EE0"/>
    <w:rsid w:val="00D23359"/>
    <w:rsid w:val="00D234B4"/>
    <w:rsid w:val="00D239A2"/>
    <w:rsid w:val="00D24FE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625"/>
    <w:rsid w:val="00D34B90"/>
    <w:rsid w:val="00D353BA"/>
    <w:rsid w:val="00D362AE"/>
    <w:rsid w:val="00D36A4A"/>
    <w:rsid w:val="00D37931"/>
    <w:rsid w:val="00D37EED"/>
    <w:rsid w:val="00D40569"/>
    <w:rsid w:val="00D40736"/>
    <w:rsid w:val="00D4112F"/>
    <w:rsid w:val="00D4125B"/>
    <w:rsid w:val="00D41D8C"/>
    <w:rsid w:val="00D425E9"/>
    <w:rsid w:val="00D43254"/>
    <w:rsid w:val="00D43575"/>
    <w:rsid w:val="00D446CE"/>
    <w:rsid w:val="00D448F1"/>
    <w:rsid w:val="00D44EC0"/>
    <w:rsid w:val="00D452D5"/>
    <w:rsid w:val="00D45A2C"/>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3F6"/>
    <w:rsid w:val="00D735E9"/>
    <w:rsid w:val="00D7360A"/>
    <w:rsid w:val="00D73E6B"/>
    <w:rsid w:val="00D748C9"/>
    <w:rsid w:val="00D74C88"/>
    <w:rsid w:val="00D75096"/>
    <w:rsid w:val="00D75554"/>
    <w:rsid w:val="00D765E9"/>
    <w:rsid w:val="00D76B9E"/>
    <w:rsid w:val="00D76CD3"/>
    <w:rsid w:val="00D76D33"/>
    <w:rsid w:val="00D76F05"/>
    <w:rsid w:val="00D776E7"/>
    <w:rsid w:val="00D77E7C"/>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A7C"/>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3C4B"/>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2987"/>
    <w:rsid w:val="00DC40E3"/>
    <w:rsid w:val="00DC410F"/>
    <w:rsid w:val="00DC45F0"/>
    <w:rsid w:val="00DC46D6"/>
    <w:rsid w:val="00DC4C14"/>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44E"/>
    <w:rsid w:val="00DE1CC8"/>
    <w:rsid w:val="00DE39A2"/>
    <w:rsid w:val="00DE3C9D"/>
    <w:rsid w:val="00DE3F0C"/>
    <w:rsid w:val="00DE3F47"/>
    <w:rsid w:val="00DE4769"/>
    <w:rsid w:val="00DE4C16"/>
    <w:rsid w:val="00DE551E"/>
    <w:rsid w:val="00DE5D82"/>
    <w:rsid w:val="00DE6456"/>
    <w:rsid w:val="00DE775D"/>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3D94"/>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655"/>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2CB"/>
    <w:rsid w:val="00E42384"/>
    <w:rsid w:val="00E42389"/>
    <w:rsid w:val="00E42C30"/>
    <w:rsid w:val="00E43038"/>
    <w:rsid w:val="00E43130"/>
    <w:rsid w:val="00E44AA1"/>
    <w:rsid w:val="00E44EBC"/>
    <w:rsid w:val="00E45302"/>
    <w:rsid w:val="00E4538B"/>
    <w:rsid w:val="00E455FD"/>
    <w:rsid w:val="00E458CA"/>
    <w:rsid w:val="00E4604C"/>
    <w:rsid w:val="00E46430"/>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1964"/>
    <w:rsid w:val="00E623BB"/>
    <w:rsid w:val="00E62966"/>
    <w:rsid w:val="00E62A80"/>
    <w:rsid w:val="00E6331F"/>
    <w:rsid w:val="00E63AF1"/>
    <w:rsid w:val="00E63BB3"/>
    <w:rsid w:val="00E64A42"/>
    <w:rsid w:val="00E64B1A"/>
    <w:rsid w:val="00E6569E"/>
    <w:rsid w:val="00E656EE"/>
    <w:rsid w:val="00E65E3E"/>
    <w:rsid w:val="00E65F07"/>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0AD9"/>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2A8"/>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2F74"/>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2C3"/>
    <w:rsid w:val="00EF4639"/>
    <w:rsid w:val="00EF4BBC"/>
    <w:rsid w:val="00EF500E"/>
    <w:rsid w:val="00EF5628"/>
    <w:rsid w:val="00EF58AB"/>
    <w:rsid w:val="00EF5E38"/>
    <w:rsid w:val="00EF5F10"/>
    <w:rsid w:val="00EF6286"/>
    <w:rsid w:val="00EF6AA5"/>
    <w:rsid w:val="00EF6AC9"/>
    <w:rsid w:val="00EF73E5"/>
    <w:rsid w:val="00EF74C8"/>
    <w:rsid w:val="00EF7614"/>
    <w:rsid w:val="00EF7EA7"/>
    <w:rsid w:val="00F002CD"/>
    <w:rsid w:val="00F003B8"/>
    <w:rsid w:val="00F003C3"/>
    <w:rsid w:val="00F003D0"/>
    <w:rsid w:val="00F004EA"/>
    <w:rsid w:val="00F005E5"/>
    <w:rsid w:val="00F00C90"/>
    <w:rsid w:val="00F0144D"/>
    <w:rsid w:val="00F0151A"/>
    <w:rsid w:val="00F01617"/>
    <w:rsid w:val="00F018AC"/>
    <w:rsid w:val="00F01CB5"/>
    <w:rsid w:val="00F01FC0"/>
    <w:rsid w:val="00F0261A"/>
    <w:rsid w:val="00F04588"/>
    <w:rsid w:val="00F04E1C"/>
    <w:rsid w:val="00F057BC"/>
    <w:rsid w:val="00F05844"/>
    <w:rsid w:val="00F05CB5"/>
    <w:rsid w:val="00F060EF"/>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2C"/>
    <w:rsid w:val="00F25FB3"/>
    <w:rsid w:val="00F264B2"/>
    <w:rsid w:val="00F2658E"/>
    <w:rsid w:val="00F26A9A"/>
    <w:rsid w:val="00F27356"/>
    <w:rsid w:val="00F2771D"/>
    <w:rsid w:val="00F3048F"/>
    <w:rsid w:val="00F30D81"/>
    <w:rsid w:val="00F30E3D"/>
    <w:rsid w:val="00F31108"/>
    <w:rsid w:val="00F31674"/>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9ED"/>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67D"/>
    <w:rsid w:val="00F65FB0"/>
    <w:rsid w:val="00F6605D"/>
    <w:rsid w:val="00F6636A"/>
    <w:rsid w:val="00F66BBB"/>
    <w:rsid w:val="00F66BFC"/>
    <w:rsid w:val="00F673E0"/>
    <w:rsid w:val="00F7005B"/>
    <w:rsid w:val="00F702DD"/>
    <w:rsid w:val="00F70488"/>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479"/>
    <w:rsid w:val="00FB2A58"/>
    <w:rsid w:val="00FB343A"/>
    <w:rsid w:val="00FB35EF"/>
    <w:rsid w:val="00FB3AEB"/>
    <w:rsid w:val="00FB40B5"/>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1F00"/>
    <w:rsid w:val="00FE2218"/>
    <w:rsid w:val="00FE235B"/>
    <w:rsid w:val="00FE251B"/>
    <w:rsid w:val="00FE283D"/>
    <w:rsid w:val="00FE34B7"/>
    <w:rsid w:val="00FE3AC1"/>
    <w:rsid w:val="00FE5350"/>
    <w:rsid w:val="00FE599C"/>
    <w:rsid w:val="00FE5C97"/>
    <w:rsid w:val="00FE5D04"/>
    <w:rsid w:val="00FE61E6"/>
    <w:rsid w:val="00FE6B97"/>
    <w:rsid w:val="00FE7915"/>
    <w:rsid w:val="00FF008E"/>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821">
      <w:bodyDiv w:val="1"/>
      <w:marLeft w:val="0"/>
      <w:marRight w:val="0"/>
      <w:marTop w:val="0"/>
      <w:marBottom w:val="0"/>
      <w:divBdr>
        <w:top w:val="none" w:sz="0" w:space="0" w:color="auto"/>
        <w:left w:val="none" w:sz="0" w:space="0" w:color="auto"/>
        <w:bottom w:val="none" w:sz="0" w:space="0" w:color="auto"/>
        <w:right w:val="none" w:sz="0" w:space="0" w:color="auto"/>
      </w:divBdr>
    </w:div>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473832059">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0D4A72"/>
    <w:rsid w:val="00117065"/>
    <w:rsid w:val="001279CA"/>
    <w:rsid w:val="002235EC"/>
    <w:rsid w:val="0022635B"/>
    <w:rsid w:val="00254D0A"/>
    <w:rsid w:val="002B7B15"/>
    <w:rsid w:val="002E7B23"/>
    <w:rsid w:val="00360905"/>
    <w:rsid w:val="00376458"/>
    <w:rsid w:val="003B5886"/>
    <w:rsid w:val="003B5B51"/>
    <w:rsid w:val="003D7D73"/>
    <w:rsid w:val="003E4C55"/>
    <w:rsid w:val="00502F11"/>
    <w:rsid w:val="00517744"/>
    <w:rsid w:val="005D3FD9"/>
    <w:rsid w:val="005D6C4B"/>
    <w:rsid w:val="00692699"/>
    <w:rsid w:val="00754310"/>
    <w:rsid w:val="00756B5A"/>
    <w:rsid w:val="007A72C5"/>
    <w:rsid w:val="00835BFF"/>
    <w:rsid w:val="009F2843"/>
    <w:rsid w:val="00A001C2"/>
    <w:rsid w:val="00A20CD6"/>
    <w:rsid w:val="00B45ADC"/>
    <w:rsid w:val="00CC2D9F"/>
    <w:rsid w:val="00CD2AB3"/>
    <w:rsid w:val="00CE147F"/>
    <w:rsid w:val="00D425E9"/>
    <w:rsid w:val="00DA1767"/>
    <w:rsid w:val="00E44EBC"/>
    <w:rsid w:val="00E56214"/>
    <w:rsid w:val="00E61964"/>
    <w:rsid w:val="00E729D1"/>
    <w:rsid w:val="00EE24C7"/>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9747</Words>
  <Characters>55558</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6519</cp:revision>
  <cp:lastPrinted>2016-10-03T15:08:00Z</cp:lastPrinted>
  <dcterms:created xsi:type="dcterms:W3CDTF">2022-03-14T09:48:00Z</dcterms:created>
  <dcterms:modified xsi:type="dcterms:W3CDTF">2025-04-07T01:55:00Z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