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96" w:type="dxa"/>
        <w:tblLayout w:type="fixed"/>
        <w:tblLook w:val="0000" w:firstRow="0" w:lastRow="0" w:firstColumn="0" w:lastColumn="0" w:noHBand="0" w:noVBand="0"/>
      </w:tblPr>
      <w:tblGrid>
        <w:gridCol w:w="7015"/>
        <w:gridCol w:w="3281"/>
      </w:tblGrid>
      <w:tr w:rsidR="001F7DB3" w:rsidRPr="008D3757" w14:paraId="2FEDB74E" w14:textId="77777777" w:rsidTr="00AD58CD">
        <w:trPr>
          <w:cantSplit/>
        </w:trPr>
        <w:tc>
          <w:tcPr>
            <w:tcW w:w="7015" w:type="dxa"/>
            <w:vMerge w:val="restart"/>
            <w:vAlign w:val="center"/>
          </w:tcPr>
          <w:p w14:paraId="78595AA6" w14:textId="79E0D29E" w:rsidR="001F7DB3" w:rsidRPr="008D3757" w:rsidRDefault="00E54FF7" w:rsidP="00AD58CD">
            <w:pPr>
              <w:widowControl w:val="0"/>
              <w:tabs>
                <w:tab w:val="clear" w:pos="1440"/>
                <w:tab w:val="clear" w:pos="7200"/>
                <w:tab w:val="left" w:pos="6480"/>
              </w:tabs>
              <w:spacing w:line="480" w:lineRule="atLeast"/>
              <w:rPr>
                <w:rFonts w:ascii="Arial" w:hAnsi="Arial" w:cs="Arial"/>
                <w:smallCaps/>
                <w:sz w:val="28"/>
              </w:rPr>
            </w:pPr>
            <w:r>
              <w:rPr>
                <w:noProof/>
              </w:rPr>
              <w:drawing>
                <wp:inline distT="0" distB="0" distL="0" distR="0" wp14:anchorId="40FCE325" wp14:editId="40A2E413">
                  <wp:extent cx="2368296" cy="722376"/>
                  <wp:effectExtent l="0" t="0" r="0" b="1905"/>
                  <wp:docPr id="4" name="Picture 4"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r w:rsidR="00AD58CD">
              <w:rPr>
                <w:noProof/>
              </w:rPr>
              <mc:AlternateContent>
                <mc:Choice Requires="wps">
                  <w:drawing>
                    <wp:inline distT="0" distB="0" distL="0" distR="0" wp14:anchorId="727A84FB" wp14:editId="378B6650">
                      <wp:extent cx="304800" cy="304800"/>
                      <wp:effectExtent l="0" t="0" r="0" b="0"/>
                      <wp:docPr id="3" name="AutoShape 2" descr="McCombs MS Marke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0D878" id="AutoShape 2" o:spid="_x0000_s1026" alt="McCombs MS Marke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E74BqxwIAANQFAAAOAAAAAAAAAAAAAAAAAC4CAABkcnMvZTJvRG9jLnhtbFBLAQItABQABgAI&#10;AAAAIQBMoOks2AAAAAMBAAAPAAAAAAAAAAAAAAAAACEFAABkcnMvZG93bnJldi54bWxQSwUGAAAA&#10;AAQABADzAAAAJgYAAAAA&#10;" filled="f" stroked="f">
                      <o:lock v:ext="edit" aspectratio="t"/>
                      <w10:anchorlock/>
                    </v:rect>
                  </w:pict>
                </mc:Fallback>
              </mc:AlternateContent>
            </w:r>
            <w:r w:rsidR="00AD58CD">
              <w:rPr>
                <w:noProof/>
              </w:rPr>
              <mc:AlternateContent>
                <mc:Choice Requires="wps">
                  <w:drawing>
                    <wp:inline distT="0" distB="0" distL="0" distR="0" wp14:anchorId="0C734ECB" wp14:editId="11CE0B37">
                      <wp:extent cx="304800" cy="304800"/>
                      <wp:effectExtent l="0" t="0" r="0" b="0"/>
                      <wp:docPr id="1" name="Rectangle 1" descr="McCombs MS Marke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ECFC7" id="Rectangle 1" o:spid="_x0000_s1026" alt="McCombs MS Marke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HR/9nGAgAA1A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3281" w:type="dxa"/>
          </w:tcPr>
          <w:p w14:paraId="16F77FC7" w14:textId="77777777" w:rsidR="001F7DB3" w:rsidRPr="008D5DFA" w:rsidRDefault="001F7DB3" w:rsidP="002E3E69">
            <w:pPr>
              <w:widowControl w:val="0"/>
              <w:tabs>
                <w:tab w:val="clear" w:pos="1440"/>
                <w:tab w:val="clear" w:pos="7200"/>
                <w:tab w:val="left" w:pos="6480"/>
              </w:tabs>
              <w:spacing w:line="480" w:lineRule="atLeast"/>
              <w:jc w:val="right"/>
              <w:rPr>
                <w:rFonts w:ascii="Arial" w:hAnsi="Arial" w:cs="Arial"/>
                <w:smallCaps/>
                <w:sz w:val="28"/>
              </w:rPr>
            </w:pPr>
            <w:r w:rsidRPr="008D5DFA">
              <w:rPr>
                <w:rFonts w:ascii="Arial" w:hAnsi="Arial" w:cs="Arial"/>
                <w:smallCaps/>
                <w:sz w:val="28"/>
              </w:rPr>
              <w:t xml:space="preserve">Marketing </w:t>
            </w:r>
            <w:r w:rsidR="002E3E69" w:rsidRPr="008D5DFA">
              <w:rPr>
                <w:rFonts w:ascii="Arial" w:hAnsi="Arial" w:cs="Arial"/>
                <w:smallCaps/>
                <w:sz w:val="28"/>
              </w:rPr>
              <w:t>Analytics I</w:t>
            </w:r>
          </w:p>
        </w:tc>
      </w:tr>
      <w:tr w:rsidR="001F7DB3" w:rsidRPr="008D3757" w14:paraId="47DF36C9" w14:textId="77777777" w:rsidTr="00AD58CD">
        <w:trPr>
          <w:cantSplit/>
        </w:trPr>
        <w:tc>
          <w:tcPr>
            <w:tcW w:w="7015" w:type="dxa"/>
            <w:vMerge/>
          </w:tcPr>
          <w:p w14:paraId="4D9E0626" w14:textId="77777777" w:rsidR="001F7DB3" w:rsidRPr="008D3757" w:rsidRDefault="001F7DB3" w:rsidP="001F7DB3">
            <w:pPr>
              <w:pStyle w:val="HeaderStyle"/>
              <w:widowControl w:val="0"/>
              <w:tabs>
                <w:tab w:val="clear" w:pos="1440"/>
                <w:tab w:val="clear" w:pos="7200"/>
                <w:tab w:val="left" w:pos="6480"/>
              </w:tabs>
              <w:spacing w:before="240"/>
              <w:rPr>
                <w:rFonts w:ascii="Arial" w:hAnsi="Arial" w:cs="Arial"/>
                <w:smallCaps/>
              </w:rPr>
            </w:pPr>
          </w:p>
        </w:tc>
        <w:tc>
          <w:tcPr>
            <w:tcW w:w="3281" w:type="dxa"/>
          </w:tcPr>
          <w:p w14:paraId="425EBF57" w14:textId="6D30D699" w:rsidR="001F7DB3" w:rsidRPr="008D5DFA" w:rsidRDefault="00F65EF2" w:rsidP="00692487">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001F7DB3" w:rsidRPr="008D5DFA">
              <w:rPr>
                <w:rFonts w:ascii="Arial" w:hAnsi="Arial" w:cs="Arial"/>
                <w:smallCaps/>
                <w:sz w:val="28"/>
              </w:rPr>
              <w:t xml:space="preserve"> 20</w:t>
            </w:r>
            <w:r w:rsidR="00B73F69">
              <w:rPr>
                <w:rFonts w:ascii="Arial" w:hAnsi="Arial" w:cs="Arial"/>
                <w:smallCaps/>
                <w:sz w:val="28"/>
              </w:rPr>
              <w:t>2</w:t>
            </w:r>
            <w:r w:rsidR="00692487">
              <w:rPr>
                <w:rFonts w:ascii="Arial" w:hAnsi="Arial" w:cs="Arial"/>
                <w:smallCaps/>
                <w:sz w:val="28"/>
              </w:rPr>
              <w:t>1</w:t>
            </w:r>
          </w:p>
        </w:tc>
      </w:tr>
    </w:tbl>
    <w:p w14:paraId="5945901D" w14:textId="77777777" w:rsidR="001F7DB3" w:rsidRPr="008D3757" w:rsidRDefault="001F7DB3" w:rsidP="001F7DB3">
      <w:pPr>
        <w:widowControl w:val="0"/>
        <w:tabs>
          <w:tab w:val="clear" w:pos="1440"/>
          <w:tab w:val="clear" w:pos="7200"/>
          <w:tab w:val="left" w:pos="6480"/>
        </w:tabs>
        <w:spacing w:line="360" w:lineRule="atLeast"/>
        <w:rPr>
          <w:rFonts w:ascii="Arial" w:hAnsi="Arial" w:cs="Arial"/>
          <w:b/>
          <w:sz w:val="28"/>
        </w:rPr>
      </w:pPr>
    </w:p>
    <w:p w14:paraId="5CB6933B" w14:textId="77777777" w:rsidR="001F7DB3" w:rsidRPr="008D5DFA" w:rsidRDefault="001F7DB3" w:rsidP="001F7DB3">
      <w:pPr>
        <w:widowControl w:val="0"/>
        <w:tabs>
          <w:tab w:val="clear" w:pos="720"/>
          <w:tab w:val="clear" w:pos="1440"/>
          <w:tab w:val="clear" w:pos="7200"/>
          <w:tab w:val="left" w:pos="2520"/>
          <w:tab w:val="left" w:pos="6300"/>
        </w:tabs>
        <w:rPr>
          <w:rFonts w:ascii="Arial" w:hAnsi="Arial" w:cs="Arial"/>
          <w:b/>
          <w:szCs w:val="24"/>
        </w:rPr>
      </w:pPr>
      <w:r w:rsidRPr="008D5DFA">
        <w:rPr>
          <w:rFonts w:ascii="Arial" w:hAnsi="Arial" w:cs="Arial"/>
          <w:b/>
          <w:szCs w:val="24"/>
        </w:rPr>
        <w:t>Professor</w:t>
      </w:r>
      <w:r w:rsidRPr="008D5DFA">
        <w:rPr>
          <w:rFonts w:ascii="Arial" w:hAnsi="Arial" w:cs="Arial"/>
          <w:b/>
          <w:szCs w:val="24"/>
        </w:rPr>
        <w:tab/>
      </w:r>
      <w:r w:rsidR="00553BF5">
        <w:rPr>
          <w:rFonts w:ascii="Arial" w:hAnsi="Arial" w:cs="Arial"/>
          <w:szCs w:val="24"/>
        </w:rPr>
        <w:t xml:space="preserve">Garrett </w:t>
      </w:r>
      <w:r w:rsidR="008E24CF">
        <w:rPr>
          <w:rFonts w:ascii="Arial" w:hAnsi="Arial" w:cs="Arial"/>
          <w:szCs w:val="24"/>
        </w:rPr>
        <w:t xml:space="preserve">P. </w:t>
      </w:r>
      <w:r w:rsidR="00CB5EE5" w:rsidRPr="008D5DFA">
        <w:rPr>
          <w:rFonts w:ascii="Arial" w:hAnsi="Arial" w:cs="Arial"/>
          <w:szCs w:val="24"/>
        </w:rPr>
        <w:t>Sonnier</w:t>
      </w:r>
    </w:p>
    <w:p w14:paraId="633B3172" w14:textId="77777777" w:rsidR="001F7DB3" w:rsidRPr="008D5DFA" w:rsidRDefault="001F7DB3" w:rsidP="001F7DB3">
      <w:pPr>
        <w:widowControl w:val="0"/>
        <w:tabs>
          <w:tab w:val="clear" w:pos="720"/>
          <w:tab w:val="clear" w:pos="1440"/>
          <w:tab w:val="clear" w:pos="7200"/>
          <w:tab w:val="left" w:pos="2520"/>
          <w:tab w:val="left" w:pos="6300"/>
        </w:tabs>
        <w:rPr>
          <w:rFonts w:ascii="Arial" w:hAnsi="Arial" w:cs="Arial"/>
          <w:b/>
          <w:szCs w:val="24"/>
        </w:rPr>
      </w:pPr>
      <w:r w:rsidRPr="008D5DFA">
        <w:rPr>
          <w:rFonts w:ascii="Arial" w:hAnsi="Arial" w:cs="Arial"/>
          <w:b/>
          <w:szCs w:val="24"/>
        </w:rPr>
        <w:t>Office</w:t>
      </w:r>
      <w:r w:rsidR="00A96BAF">
        <w:rPr>
          <w:rFonts w:ascii="Arial" w:hAnsi="Arial" w:cs="Arial"/>
          <w:szCs w:val="24"/>
        </w:rPr>
        <w:t xml:space="preserve"> </w:t>
      </w:r>
      <w:r w:rsidR="00A96BAF">
        <w:rPr>
          <w:rFonts w:ascii="Arial" w:hAnsi="Arial" w:cs="Arial"/>
          <w:szCs w:val="24"/>
        </w:rPr>
        <w:tab/>
        <w:t>CBA</w:t>
      </w:r>
      <w:r w:rsidR="009F5F24">
        <w:rPr>
          <w:rFonts w:ascii="Arial" w:hAnsi="Arial" w:cs="Arial"/>
          <w:szCs w:val="24"/>
        </w:rPr>
        <w:t xml:space="preserve"> </w:t>
      </w:r>
      <w:r w:rsidRPr="008D5DFA">
        <w:rPr>
          <w:rFonts w:ascii="Arial" w:hAnsi="Arial" w:cs="Arial"/>
          <w:szCs w:val="24"/>
        </w:rPr>
        <w:t>7.2</w:t>
      </w:r>
      <w:r w:rsidR="00E031AE">
        <w:rPr>
          <w:rFonts w:ascii="Arial" w:hAnsi="Arial" w:cs="Arial"/>
          <w:szCs w:val="24"/>
        </w:rPr>
        <w:t>56</w:t>
      </w:r>
    </w:p>
    <w:p w14:paraId="70E4DBA5" w14:textId="5776AE8E" w:rsidR="001F7DB3" w:rsidRPr="00884C2E" w:rsidRDefault="001F7DB3" w:rsidP="001F7DB3">
      <w:pPr>
        <w:widowControl w:val="0"/>
        <w:tabs>
          <w:tab w:val="clear" w:pos="720"/>
          <w:tab w:val="clear" w:pos="1440"/>
          <w:tab w:val="clear" w:pos="7200"/>
          <w:tab w:val="left" w:pos="2520"/>
          <w:tab w:val="left" w:pos="6300"/>
        </w:tabs>
        <w:rPr>
          <w:rFonts w:ascii="Arial" w:hAnsi="Arial" w:cs="Arial"/>
          <w:szCs w:val="24"/>
        </w:rPr>
      </w:pPr>
      <w:r w:rsidRPr="008D5DFA">
        <w:rPr>
          <w:rFonts w:ascii="Arial" w:hAnsi="Arial" w:cs="Arial"/>
          <w:b/>
          <w:szCs w:val="24"/>
        </w:rPr>
        <w:t xml:space="preserve">Office Hours </w:t>
      </w:r>
      <w:r w:rsidRPr="008D5DFA">
        <w:rPr>
          <w:rFonts w:ascii="Arial" w:hAnsi="Arial" w:cs="Arial"/>
          <w:b/>
          <w:szCs w:val="24"/>
        </w:rPr>
        <w:tab/>
      </w:r>
      <w:r w:rsidR="00BD1F53">
        <w:rPr>
          <w:rFonts w:ascii="Arial" w:hAnsi="Arial" w:cs="Arial"/>
          <w:color w:val="000000"/>
          <w:szCs w:val="24"/>
        </w:rPr>
        <w:t>Monday 2:30</w:t>
      </w:r>
      <w:r w:rsidR="00680A3D">
        <w:rPr>
          <w:rFonts w:ascii="Arial" w:hAnsi="Arial" w:cs="Arial"/>
          <w:color w:val="000000"/>
          <w:szCs w:val="24"/>
        </w:rPr>
        <w:t xml:space="preserve"> PM - 3:3</w:t>
      </w:r>
      <w:r w:rsidR="00AD07A9">
        <w:rPr>
          <w:rFonts w:ascii="Arial" w:hAnsi="Arial" w:cs="Arial"/>
          <w:color w:val="000000"/>
          <w:szCs w:val="24"/>
        </w:rPr>
        <w:t xml:space="preserve">0 PM </w:t>
      </w:r>
      <w:r w:rsidR="001F4645">
        <w:rPr>
          <w:rFonts w:ascii="Arial" w:hAnsi="Arial" w:cs="Arial"/>
          <w:color w:val="000000"/>
          <w:szCs w:val="24"/>
        </w:rPr>
        <w:t>or</w:t>
      </w:r>
      <w:r w:rsidR="00AD07A9">
        <w:rPr>
          <w:rFonts w:ascii="Arial" w:hAnsi="Arial" w:cs="Arial"/>
          <w:color w:val="000000"/>
          <w:szCs w:val="24"/>
        </w:rPr>
        <w:t xml:space="preserve"> by appointment</w:t>
      </w:r>
      <w:bookmarkStart w:id="0" w:name="_GoBack"/>
      <w:bookmarkEnd w:id="0"/>
    </w:p>
    <w:p w14:paraId="16CB451A" w14:textId="77777777" w:rsidR="001F7DB3" w:rsidRPr="008D5DFA" w:rsidRDefault="001F7DB3" w:rsidP="001F7DB3">
      <w:pPr>
        <w:widowControl w:val="0"/>
        <w:tabs>
          <w:tab w:val="clear" w:pos="720"/>
          <w:tab w:val="clear" w:pos="1440"/>
          <w:tab w:val="clear" w:pos="7200"/>
          <w:tab w:val="left" w:pos="2520"/>
          <w:tab w:val="left" w:pos="6300"/>
        </w:tabs>
        <w:rPr>
          <w:rFonts w:ascii="Arial" w:hAnsi="Arial" w:cs="Arial"/>
          <w:szCs w:val="24"/>
        </w:rPr>
      </w:pPr>
      <w:r w:rsidRPr="008D5DFA">
        <w:rPr>
          <w:rFonts w:ascii="Arial" w:hAnsi="Arial" w:cs="Arial"/>
          <w:b/>
          <w:szCs w:val="24"/>
        </w:rPr>
        <w:t xml:space="preserve">Phone </w:t>
      </w:r>
      <w:r w:rsidRPr="008D5DFA">
        <w:rPr>
          <w:rFonts w:ascii="Arial" w:hAnsi="Arial" w:cs="Arial"/>
          <w:b/>
          <w:szCs w:val="24"/>
        </w:rPr>
        <w:tab/>
      </w:r>
      <w:r w:rsidR="00CB5EE5" w:rsidRPr="008D5DFA">
        <w:rPr>
          <w:rFonts w:ascii="Arial" w:hAnsi="Arial" w:cs="Arial"/>
          <w:szCs w:val="24"/>
        </w:rPr>
        <w:t>512-471-9197</w:t>
      </w:r>
      <w:r w:rsidRPr="008D5DFA">
        <w:rPr>
          <w:rFonts w:ascii="Arial" w:hAnsi="Arial" w:cs="Arial"/>
          <w:szCs w:val="24"/>
        </w:rPr>
        <w:t xml:space="preserve"> </w:t>
      </w:r>
      <w:r w:rsidRPr="008D5DFA">
        <w:rPr>
          <w:rFonts w:ascii="Arial" w:hAnsi="Arial" w:cs="Arial"/>
          <w:szCs w:val="24"/>
        </w:rPr>
        <w:br/>
      </w:r>
      <w:r w:rsidRPr="008D5DFA">
        <w:rPr>
          <w:rFonts w:ascii="Arial" w:hAnsi="Arial" w:cs="Arial"/>
          <w:b/>
          <w:szCs w:val="24"/>
        </w:rPr>
        <w:t>E-Mail</w:t>
      </w:r>
      <w:r w:rsidRPr="008D5DFA">
        <w:rPr>
          <w:rFonts w:ascii="Arial" w:hAnsi="Arial" w:cs="Arial"/>
          <w:b/>
          <w:szCs w:val="24"/>
        </w:rPr>
        <w:tab/>
      </w:r>
      <w:hyperlink r:id="rId9" w:history="1">
        <w:r w:rsidR="00CB5EE5" w:rsidRPr="008D5DFA">
          <w:rPr>
            <w:rStyle w:val="Hyperlink"/>
            <w:rFonts w:ascii="Arial" w:hAnsi="Arial" w:cs="Arial"/>
            <w:szCs w:val="24"/>
          </w:rPr>
          <w:t>garrett.sonnier@mccombs.utexas.edu</w:t>
        </w:r>
      </w:hyperlink>
    </w:p>
    <w:p w14:paraId="0F26A92D" w14:textId="77777777" w:rsidR="001F7DB3" w:rsidRPr="008D5DFA" w:rsidRDefault="001F7DB3" w:rsidP="001F7DB3">
      <w:pPr>
        <w:widowControl w:val="0"/>
        <w:tabs>
          <w:tab w:val="clear" w:pos="720"/>
          <w:tab w:val="clear" w:pos="1440"/>
          <w:tab w:val="clear" w:pos="7200"/>
          <w:tab w:val="left" w:pos="2520"/>
          <w:tab w:val="left" w:pos="6300"/>
        </w:tabs>
        <w:rPr>
          <w:rFonts w:ascii="Arial" w:hAnsi="Arial" w:cs="Arial"/>
          <w:snapToGrid w:val="0"/>
          <w:szCs w:val="24"/>
        </w:rPr>
      </w:pPr>
      <w:r w:rsidRPr="008D5DFA">
        <w:rPr>
          <w:rFonts w:ascii="Arial" w:hAnsi="Arial" w:cs="Arial"/>
          <w:b/>
          <w:szCs w:val="24"/>
        </w:rPr>
        <w:t>Course Web Page</w:t>
      </w:r>
      <w:r w:rsidRPr="008D5DFA">
        <w:rPr>
          <w:rFonts w:ascii="Arial" w:hAnsi="Arial" w:cs="Arial"/>
          <w:b/>
          <w:szCs w:val="24"/>
        </w:rPr>
        <w:tab/>
      </w:r>
      <w:r w:rsidR="00553BF5">
        <w:rPr>
          <w:rFonts w:ascii="Arial" w:hAnsi="Arial" w:cs="Arial"/>
          <w:snapToGrid w:val="0"/>
          <w:szCs w:val="24"/>
        </w:rPr>
        <w:t>via Canvas</w:t>
      </w:r>
    </w:p>
    <w:p w14:paraId="5934D5B3" w14:textId="025E75AA" w:rsidR="00E3266E" w:rsidRPr="008D5DFA" w:rsidRDefault="00E3266E" w:rsidP="00E3266E">
      <w:pPr>
        <w:widowControl w:val="0"/>
        <w:pBdr>
          <w:bottom w:val="single" w:sz="2" w:space="1" w:color="auto"/>
        </w:pBdr>
        <w:tabs>
          <w:tab w:val="clear" w:pos="720"/>
          <w:tab w:val="clear" w:pos="1440"/>
          <w:tab w:val="clear" w:pos="7200"/>
          <w:tab w:val="left" w:pos="2520"/>
          <w:tab w:val="left" w:pos="6120"/>
        </w:tabs>
        <w:rPr>
          <w:rFonts w:ascii="Arial" w:hAnsi="Arial" w:cs="Arial"/>
          <w:szCs w:val="24"/>
        </w:rPr>
      </w:pPr>
      <w:r w:rsidRPr="008D5DFA">
        <w:rPr>
          <w:rFonts w:ascii="Arial" w:hAnsi="Arial" w:cs="Arial"/>
          <w:b/>
          <w:szCs w:val="24"/>
        </w:rPr>
        <w:t>Section Times</w:t>
      </w:r>
      <w:r w:rsidR="00937013" w:rsidRPr="008D5DFA">
        <w:rPr>
          <w:rFonts w:ascii="Arial" w:hAnsi="Arial" w:cs="Arial"/>
          <w:b/>
          <w:szCs w:val="24"/>
        </w:rPr>
        <w:tab/>
      </w:r>
      <w:r w:rsidR="007C5ED5">
        <w:rPr>
          <w:rFonts w:ascii="Arial" w:hAnsi="Arial" w:cs="Arial"/>
          <w:szCs w:val="24"/>
        </w:rPr>
        <w:t xml:space="preserve">Tue and Thu, </w:t>
      </w:r>
      <w:r w:rsidR="0037799D">
        <w:rPr>
          <w:rFonts w:ascii="Arial" w:hAnsi="Arial" w:cs="Arial"/>
          <w:szCs w:val="24"/>
        </w:rPr>
        <w:t>3</w:t>
      </w:r>
      <w:r w:rsidR="009B518E">
        <w:rPr>
          <w:rFonts w:ascii="Arial" w:hAnsi="Arial" w:cs="Arial"/>
          <w:szCs w:val="24"/>
        </w:rPr>
        <w:t>:</w:t>
      </w:r>
      <w:r w:rsidR="0037799D">
        <w:rPr>
          <w:rFonts w:ascii="Arial" w:hAnsi="Arial" w:cs="Arial"/>
          <w:szCs w:val="24"/>
        </w:rPr>
        <w:t>30</w:t>
      </w:r>
      <w:r w:rsidR="009B518E">
        <w:rPr>
          <w:rFonts w:ascii="Arial" w:hAnsi="Arial" w:cs="Arial"/>
          <w:szCs w:val="24"/>
        </w:rPr>
        <w:t xml:space="preserve"> PM - </w:t>
      </w:r>
      <w:r w:rsidR="0037799D">
        <w:rPr>
          <w:rFonts w:ascii="Arial" w:hAnsi="Arial" w:cs="Arial"/>
          <w:szCs w:val="24"/>
        </w:rPr>
        <w:t>4</w:t>
      </w:r>
      <w:r w:rsidR="009B518E">
        <w:rPr>
          <w:rFonts w:ascii="Arial" w:hAnsi="Arial" w:cs="Arial"/>
          <w:szCs w:val="24"/>
        </w:rPr>
        <w:t>:</w:t>
      </w:r>
      <w:r w:rsidR="0037799D">
        <w:rPr>
          <w:rFonts w:ascii="Arial" w:hAnsi="Arial" w:cs="Arial"/>
          <w:szCs w:val="24"/>
        </w:rPr>
        <w:t>4</w:t>
      </w:r>
      <w:r w:rsidR="007C5ED5">
        <w:rPr>
          <w:rFonts w:ascii="Arial" w:hAnsi="Arial" w:cs="Arial"/>
          <w:szCs w:val="24"/>
        </w:rPr>
        <w:t>5</w:t>
      </w:r>
      <w:r w:rsidR="00A96BAF">
        <w:rPr>
          <w:rFonts w:ascii="Arial" w:hAnsi="Arial" w:cs="Arial"/>
          <w:szCs w:val="24"/>
        </w:rPr>
        <w:t xml:space="preserve"> P</w:t>
      </w:r>
      <w:r w:rsidR="00937013" w:rsidRPr="008D5DFA">
        <w:rPr>
          <w:rFonts w:ascii="Arial" w:hAnsi="Arial" w:cs="Arial"/>
          <w:szCs w:val="24"/>
        </w:rPr>
        <w:t>M</w:t>
      </w:r>
    </w:p>
    <w:p w14:paraId="5AF71043" w14:textId="0EC70B30" w:rsidR="001F7DB3" w:rsidRPr="008D5DFA" w:rsidRDefault="00E3266E" w:rsidP="00E3266E">
      <w:pPr>
        <w:widowControl w:val="0"/>
        <w:pBdr>
          <w:bottom w:val="single" w:sz="2" w:space="1" w:color="auto"/>
        </w:pBdr>
        <w:tabs>
          <w:tab w:val="clear" w:pos="720"/>
          <w:tab w:val="clear" w:pos="1440"/>
          <w:tab w:val="clear" w:pos="7200"/>
          <w:tab w:val="left" w:pos="2520"/>
          <w:tab w:val="left" w:pos="6120"/>
        </w:tabs>
        <w:rPr>
          <w:rFonts w:ascii="Arial" w:hAnsi="Arial" w:cs="Arial"/>
          <w:szCs w:val="24"/>
        </w:rPr>
      </w:pPr>
      <w:r w:rsidRPr="008D5DFA">
        <w:rPr>
          <w:rFonts w:ascii="Arial" w:hAnsi="Arial" w:cs="Arial"/>
          <w:b/>
          <w:szCs w:val="24"/>
        </w:rPr>
        <w:t>Classroom</w:t>
      </w:r>
      <w:r w:rsidR="00675CA1">
        <w:rPr>
          <w:rFonts w:ascii="Arial" w:hAnsi="Arial" w:cs="Arial"/>
          <w:szCs w:val="24"/>
        </w:rPr>
        <w:t xml:space="preserve">  </w:t>
      </w:r>
      <w:r w:rsidR="00675CA1">
        <w:rPr>
          <w:rFonts w:ascii="Arial" w:hAnsi="Arial" w:cs="Arial"/>
          <w:szCs w:val="24"/>
        </w:rPr>
        <w:tab/>
        <w:t>GSB 3.</w:t>
      </w:r>
      <w:r w:rsidR="00534B38">
        <w:rPr>
          <w:rFonts w:ascii="Arial" w:hAnsi="Arial" w:cs="Arial"/>
          <w:szCs w:val="24"/>
        </w:rPr>
        <w:t>1</w:t>
      </w:r>
      <w:r w:rsidR="0037799D">
        <w:rPr>
          <w:rFonts w:ascii="Arial" w:hAnsi="Arial" w:cs="Arial"/>
          <w:szCs w:val="24"/>
        </w:rPr>
        <w:t>38</w:t>
      </w:r>
    </w:p>
    <w:p w14:paraId="5337CB2E" w14:textId="77777777" w:rsidR="001F7DB3" w:rsidRPr="001F512C" w:rsidRDefault="001F7DB3">
      <w:pPr>
        <w:pStyle w:val="Heading1"/>
        <w:rPr>
          <w:rFonts w:ascii="Arial" w:hAnsi="Arial" w:cs="Arial"/>
          <w:sz w:val="28"/>
        </w:rPr>
      </w:pPr>
      <w:r w:rsidRPr="001F512C">
        <w:rPr>
          <w:rFonts w:ascii="Arial" w:hAnsi="Arial" w:cs="Arial"/>
          <w:sz w:val="28"/>
        </w:rPr>
        <w:t xml:space="preserve">Course </w:t>
      </w:r>
      <w:r w:rsidR="00787AAB" w:rsidRPr="001F512C">
        <w:rPr>
          <w:rFonts w:ascii="Arial" w:hAnsi="Arial" w:cs="Arial"/>
          <w:sz w:val="28"/>
        </w:rPr>
        <w:t>Overview and Objectives</w:t>
      </w:r>
    </w:p>
    <w:p w14:paraId="1E7A92AF" w14:textId="77777777" w:rsidR="00041EC8" w:rsidRPr="001F512C" w:rsidRDefault="00CB5EE5" w:rsidP="009363B2">
      <w:pPr>
        <w:spacing w:line="240" w:lineRule="auto"/>
        <w:rPr>
          <w:rFonts w:ascii="Arial" w:hAnsi="Arial" w:cs="Arial"/>
        </w:rPr>
      </w:pPr>
      <w:r w:rsidRPr="001F512C">
        <w:rPr>
          <w:rFonts w:ascii="Arial" w:hAnsi="Arial" w:cs="Arial"/>
        </w:rPr>
        <w:t>Marketing is the business function that addresses the design and implementation of strategies that create, build and sustain value for the firm’s customers</w:t>
      </w:r>
      <w:r w:rsidRPr="001F512C">
        <w:rPr>
          <w:rFonts w:ascii="Arial" w:hAnsi="Arial" w:cs="Arial"/>
          <w:i/>
        </w:rPr>
        <w:t xml:space="preserve"> </w:t>
      </w:r>
      <w:r w:rsidRPr="001F512C">
        <w:rPr>
          <w:rFonts w:ascii="Arial" w:hAnsi="Arial" w:cs="Arial"/>
        </w:rPr>
        <w:t xml:space="preserve">and captures a portion of that value for the firm. Successful design and implementation of marketing strategies involve the identification and measurement of customers’ needs and wants, selection of appropriate customer segments for targeting the </w:t>
      </w:r>
      <w:proofErr w:type="gramStart"/>
      <w:r w:rsidRPr="001F512C">
        <w:rPr>
          <w:rFonts w:ascii="Arial" w:hAnsi="Arial" w:cs="Arial"/>
        </w:rPr>
        <w:t>firm’s</w:t>
      </w:r>
      <w:proofErr w:type="gramEnd"/>
      <w:r w:rsidRPr="001F512C">
        <w:rPr>
          <w:rFonts w:ascii="Arial" w:hAnsi="Arial" w:cs="Arial"/>
        </w:rPr>
        <w:t xml:space="preserve"> marketing efforts, and the development and delivery of strategies that satisfy customers’ needs and achieve the firm’s performance objectives.</w:t>
      </w:r>
      <w:r w:rsidR="009363B2" w:rsidRPr="001F512C">
        <w:rPr>
          <w:rFonts w:ascii="Arial" w:hAnsi="Arial" w:cs="Arial"/>
        </w:rPr>
        <w:t xml:space="preserve">  This course will provide students </w:t>
      </w:r>
      <w:proofErr w:type="gramStart"/>
      <w:r w:rsidR="009363B2" w:rsidRPr="001F512C">
        <w:rPr>
          <w:rFonts w:ascii="Arial" w:hAnsi="Arial" w:cs="Arial"/>
        </w:rPr>
        <w:t>with an introduction to the marketing function in contemporary business management with a focus on understanding and analyzing firm marketing actions</w:t>
      </w:r>
      <w:proofErr w:type="gramEnd"/>
      <w:r w:rsidR="009363B2" w:rsidRPr="001F512C">
        <w:rPr>
          <w:rFonts w:ascii="Arial" w:hAnsi="Arial" w:cs="Arial"/>
        </w:rPr>
        <w:t xml:space="preserve">.  </w:t>
      </w:r>
      <w:r w:rsidRPr="001F512C">
        <w:rPr>
          <w:rFonts w:ascii="Arial" w:hAnsi="Arial" w:cs="Arial"/>
        </w:rPr>
        <w:t xml:space="preserve">Specific topics include </w:t>
      </w:r>
      <w:r w:rsidR="00F52284">
        <w:rPr>
          <w:rFonts w:ascii="Arial" w:hAnsi="Arial" w:cs="Arial"/>
        </w:rPr>
        <w:t>preference measurement</w:t>
      </w:r>
      <w:r w:rsidRPr="001F512C">
        <w:rPr>
          <w:rFonts w:ascii="Arial" w:hAnsi="Arial" w:cs="Arial"/>
        </w:rPr>
        <w:t>, market segmentation and targetin</w:t>
      </w:r>
      <w:r w:rsidR="006075BB" w:rsidRPr="001F512C">
        <w:rPr>
          <w:rFonts w:ascii="Arial" w:hAnsi="Arial" w:cs="Arial"/>
        </w:rPr>
        <w:t>g</w:t>
      </w:r>
      <w:r w:rsidRPr="001F512C">
        <w:rPr>
          <w:rFonts w:ascii="Arial" w:hAnsi="Arial" w:cs="Arial"/>
        </w:rPr>
        <w:t xml:space="preserve">, </w:t>
      </w:r>
      <w:r w:rsidR="00F52284">
        <w:rPr>
          <w:rFonts w:ascii="Arial" w:hAnsi="Arial" w:cs="Arial"/>
        </w:rPr>
        <w:t xml:space="preserve">customer economics, </w:t>
      </w:r>
      <w:r w:rsidRPr="001F512C">
        <w:rPr>
          <w:rFonts w:ascii="Arial" w:hAnsi="Arial" w:cs="Arial"/>
        </w:rPr>
        <w:t>product and b</w:t>
      </w:r>
      <w:r w:rsidR="007E3376" w:rsidRPr="001F512C">
        <w:rPr>
          <w:rFonts w:ascii="Arial" w:hAnsi="Arial" w:cs="Arial"/>
        </w:rPr>
        <w:t>rand policies, pricing, adve</w:t>
      </w:r>
      <w:r w:rsidR="00787AAB" w:rsidRPr="001F512C">
        <w:rPr>
          <w:rFonts w:ascii="Arial" w:hAnsi="Arial" w:cs="Arial"/>
        </w:rPr>
        <w:t xml:space="preserve">rtising, and </w:t>
      </w:r>
      <w:r w:rsidR="007E3376" w:rsidRPr="001F512C">
        <w:rPr>
          <w:rFonts w:ascii="Arial" w:hAnsi="Arial" w:cs="Arial"/>
        </w:rPr>
        <w:t xml:space="preserve">digital marketing.  </w:t>
      </w:r>
      <w:r w:rsidR="006075BB" w:rsidRPr="001F512C">
        <w:rPr>
          <w:rFonts w:ascii="Arial" w:hAnsi="Arial" w:cs="Arial"/>
        </w:rPr>
        <w:t xml:space="preserve">In Marketing Analytics II, students </w:t>
      </w:r>
      <w:proofErr w:type="gramStart"/>
      <w:r w:rsidR="006075BB" w:rsidRPr="001F512C">
        <w:rPr>
          <w:rFonts w:ascii="Arial" w:hAnsi="Arial" w:cs="Arial"/>
        </w:rPr>
        <w:t>will be given</w:t>
      </w:r>
      <w:proofErr w:type="gramEnd"/>
      <w:r w:rsidR="006075BB" w:rsidRPr="001F512C">
        <w:rPr>
          <w:rFonts w:ascii="Arial" w:hAnsi="Arial" w:cs="Arial"/>
        </w:rPr>
        <w:t xml:space="preserve"> the opportunity to further explore some o</w:t>
      </w:r>
      <w:r w:rsidR="00787AAB" w:rsidRPr="001F512C">
        <w:rPr>
          <w:rFonts w:ascii="Arial" w:hAnsi="Arial" w:cs="Arial"/>
        </w:rPr>
        <w:t>f the methods we introduce here.</w:t>
      </w:r>
      <w:r w:rsidRPr="001F512C">
        <w:rPr>
          <w:rFonts w:ascii="Arial" w:hAnsi="Arial" w:cs="Arial"/>
        </w:rPr>
        <w:t xml:space="preserve">  </w:t>
      </w:r>
    </w:p>
    <w:p w14:paraId="5F59F76C" w14:textId="77777777" w:rsidR="00787AAB" w:rsidRPr="001F512C" w:rsidRDefault="00787AAB" w:rsidP="00787AAB">
      <w:pPr>
        <w:pStyle w:val="Default"/>
        <w:rPr>
          <w:szCs w:val="20"/>
        </w:rPr>
      </w:pPr>
    </w:p>
    <w:p w14:paraId="1975DEC0" w14:textId="77777777" w:rsidR="00787AAB" w:rsidRPr="001F512C" w:rsidRDefault="00787AAB" w:rsidP="00787AAB">
      <w:pPr>
        <w:pStyle w:val="Default"/>
        <w:rPr>
          <w:szCs w:val="20"/>
        </w:rPr>
      </w:pPr>
      <w:r w:rsidRPr="001F512C">
        <w:rPr>
          <w:szCs w:val="20"/>
        </w:rPr>
        <w:t>Our specific learning objectives in this course include the following:</w:t>
      </w:r>
    </w:p>
    <w:p w14:paraId="59EF3088" w14:textId="77777777" w:rsidR="00787AAB" w:rsidRPr="001F512C" w:rsidRDefault="00787AAB" w:rsidP="00787AAB">
      <w:pPr>
        <w:numPr>
          <w:ilvl w:val="0"/>
          <w:numId w:val="10"/>
        </w:numPr>
        <w:tabs>
          <w:tab w:val="clear" w:pos="720"/>
          <w:tab w:val="clear" w:pos="1138"/>
          <w:tab w:val="clear" w:pos="1440"/>
          <w:tab w:val="clear" w:pos="7200"/>
          <w:tab w:val="left" w:pos="810"/>
        </w:tabs>
        <w:spacing w:line="240" w:lineRule="auto"/>
        <w:ind w:hanging="688"/>
        <w:rPr>
          <w:rFonts w:ascii="Arial" w:hAnsi="Arial" w:cs="Arial"/>
        </w:rPr>
      </w:pPr>
      <w:r w:rsidRPr="001F512C">
        <w:rPr>
          <w:rFonts w:ascii="Arial" w:hAnsi="Arial" w:cs="Arial"/>
        </w:rPr>
        <w:t xml:space="preserve">Develop a </w:t>
      </w:r>
      <w:r w:rsidR="00334A41" w:rsidRPr="001F512C">
        <w:rPr>
          <w:rFonts w:ascii="Arial" w:hAnsi="Arial" w:cs="Arial"/>
        </w:rPr>
        <w:t>comprehensive understanding of the marketing function in business organizations</w:t>
      </w:r>
    </w:p>
    <w:p w14:paraId="4825C7DE" w14:textId="77777777" w:rsidR="00787AAB" w:rsidRPr="001F512C" w:rsidRDefault="00A06297" w:rsidP="00787AAB">
      <w:pPr>
        <w:numPr>
          <w:ilvl w:val="0"/>
          <w:numId w:val="10"/>
        </w:numPr>
        <w:tabs>
          <w:tab w:val="clear" w:pos="720"/>
          <w:tab w:val="clear" w:pos="1138"/>
          <w:tab w:val="clear" w:pos="1440"/>
          <w:tab w:val="clear" w:pos="7200"/>
          <w:tab w:val="num" w:pos="450"/>
          <w:tab w:val="left" w:pos="810"/>
        </w:tabs>
        <w:spacing w:line="240" w:lineRule="auto"/>
        <w:ind w:hanging="688"/>
        <w:rPr>
          <w:rFonts w:ascii="Arial" w:hAnsi="Arial" w:cs="Arial"/>
        </w:rPr>
      </w:pPr>
      <w:r w:rsidRPr="001F512C">
        <w:rPr>
          <w:rFonts w:ascii="Arial" w:hAnsi="Arial" w:cs="Arial"/>
        </w:rPr>
        <w:t>Engage with real</w:t>
      </w:r>
      <w:r w:rsidR="00F31374">
        <w:rPr>
          <w:rFonts w:ascii="Arial" w:hAnsi="Arial" w:cs="Arial"/>
        </w:rPr>
        <w:t>-</w:t>
      </w:r>
      <w:r w:rsidRPr="001F512C">
        <w:rPr>
          <w:rFonts w:ascii="Arial" w:hAnsi="Arial" w:cs="Arial"/>
        </w:rPr>
        <w:t>world</w:t>
      </w:r>
      <w:r w:rsidR="00F31374">
        <w:rPr>
          <w:rFonts w:ascii="Arial" w:hAnsi="Arial" w:cs="Arial"/>
        </w:rPr>
        <w:t xml:space="preserve"> business cases and</w:t>
      </w:r>
      <w:r w:rsidRPr="001F512C">
        <w:rPr>
          <w:rFonts w:ascii="Arial" w:hAnsi="Arial" w:cs="Arial"/>
        </w:rPr>
        <w:t xml:space="preserve"> data to </w:t>
      </w:r>
      <w:r w:rsidR="00F31374">
        <w:rPr>
          <w:rFonts w:ascii="Arial" w:hAnsi="Arial" w:cs="Arial"/>
        </w:rPr>
        <w:t>study mar</w:t>
      </w:r>
      <w:r w:rsidRPr="001F512C">
        <w:rPr>
          <w:rFonts w:ascii="Arial" w:hAnsi="Arial" w:cs="Arial"/>
        </w:rPr>
        <w:t>keting strategies and tactics</w:t>
      </w:r>
    </w:p>
    <w:p w14:paraId="6C717027" w14:textId="77777777" w:rsidR="00A06297" w:rsidRPr="001F512C" w:rsidRDefault="00A06297" w:rsidP="00787AAB">
      <w:pPr>
        <w:numPr>
          <w:ilvl w:val="0"/>
          <w:numId w:val="10"/>
        </w:numPr>
        <w:tabs>
          <w:tab w:val="clear" w:pos="720"/>
          <w:tab w:val="clear" w:pos="1138"/>
          <w:tab w:val="clear" w:pos="1440"/>
          <w:tab w:val="clear" w:pos="7200"/>
          <w:tab w:val="num" w:pos="450"/>
          <w:tab w:val="left" w:pos="810"/>
        </w:tabs>
        <w:spacing w:line="240" w:lineRule="auto"/>
        <w:ind w:hanging="688"/>
        <w:rPr>
          <w:rFonts w:ascii="Arial" w:hAnsi="Arial" w:cs="Arial"/>
        </w:rPr>
      </w:pPr>
      <w:r w:rsidRPr="001F512C">
        <w:rPr>
          <w:rFonts w:ascii="Arial" w:hAnsi="Arial" w:cs="Arial"/>
        </w:rPr>
        <w:t xml:space="preserve">To understand the benefits and limitations of </w:t>
      </w:r>
      <w:r w:rsidR="00B03E5C" w:rsidRPr="001F512C">
        <w:rPr>
          <w:rFonts w:ascii="Arial" w:hAnsi="Arial" w:cs="Arial"/>
        </w:rPr>
        <w:t xml:space="preserve">using </w:t>
      </w:r>
      <w:r w:rsidRPr="001F512C">
        <w:rPr>
          <w:rFonts w:ascii="Arial" w:hAnsi="Arial" w:cs="Arial"/>
        </w:rPr>
        <w:t xml:space="preserve">data and models to make marketing decisions </w:t>
      </w:r>
    </w:p>
    <w:p w14:paraId="56E88692" w14:textId="77777777" w:rsidR="00B03E5C" w:rsidRPr="001F512C" w:rsidRDefault="00B03E5C" w:rsidP="00B03E5C">
      <w:pPr>
        <w:widowControl w:val="0"/>
        <w:tabs>
          <w:tab w:val="clear" w:pos="1440"/>
          <w:tab w:val="clear" w:pos="7200"/>
          <w:tab w:val="left" w:pos="6480"/>
        </w:tabs>
        <w:spacing w:before="240" w:line="240" w:lineRule="auto"/>
        <w:outlineLvl w:val="0"/>
        <w:rPr>
          <w:rFonts w:ascii="Arial" w:hAnsi="Arial" w:cs="Arial"/>
          <w:b/>
          <w:sz w:val="28"/>
        </w:rPr>
      </w:pPr>
      <w:r w:rsidRPr="001F512C">
        <w:rPr>
          <w:rFonts w:ascii="Arial" w:hAnsi="Arial" w:cs="Arial"/>
          <w:b/>
          <w:sz w:val="28"/>
        </w:rPr>
        <w:t>Materials</w:t>
      </w:r>
    </w:p>
    <w:p w14:paraId="317F795D" w14:textId="43606995" w:rsidR="00D95A29" w:rsidRDefault="00DA221B" w:rsidP="00B03E5C">
      <w:pPr>
        <w:spacing w:line="240" w:lineRule="auto"/>
        <w:rPr>
          <w:rFonts w:ascii="Arial" w:hAnsi="Arial" w:cs="Arial"/>
          <w:color w:val="000000"/>
          <w:szCs w:val="24"/>
        </w:rPr>
      </w:pPr>
      <w:proofErr w:type="spellStart"/>
      <w:r>
        <w:rPr>
          <w:rFonts w:ascii="Arial" w:hAnsi="Arial" w:cs="Arial"/>
          <w:i/>
          <w:color w:val="000000"/>
          <w:szCs w:val="24"/>
          <w:u w:val="single"/>
        </w:rPr>
        <w:t>Coursepack</w:t>
      </w:r>
      <w:proofErr w:type="spellEnd"/>
      <w:r>
        <w:rPr>
          <w:rFonts w:ascii="Arial" w:hAnsi="Arial" w:cs="Arial"/>
          <w:i/>
          <w:color w:val="000000"/>
          <w:szCs w:val="24"/>
          <w:u w:val="single"/>
        </w:rPr>
        <w:t xml:space="preserve"> </w:t>
      </w:r>
      <w:r w:rsidR="00B03E5C" w:rsidRPr="001F512C">
        <w:rPr>
          <w:rFonts w:ascii="Arial" w:hAnsi="Arial" w:cs="Arial"/>
          <w:i/>
          <w:color w:val="000000"/>
          <w:szCs w:val="24"/>
          <w:u w:val="single"/>
        </w:rPr>
        <w:t>(required</w:t>
      </w:r>
      <w:proofErr w:type="gramStart"/>
      <w:r w:rsidR="00B03E5C" w:rsidRPr="001F512C">
        <w:rPr>
          <w:rFonts w:ascii="Arial" w:hAnsi="Arial" w:cs="Arial"/>
          <w:i/>
          <w:color w:val="000000"/>
          <w:szCs w:val="24"/>
          <w:u w:val="single"/>
        </w:rPr>
        <w:t>)</w:t>
      </w:r>
      <w:r w:rsidR="00B03E5C" w:rsidRPr="001F512C">
        <w:rPr>
          <w:rFonts w:ascii="Arial" w:hAnsi="Arial" w:cs="Arial"/>
          <w:i/>
          <w:color w:val="000000"/>
          <w:szCs w:val="24"/>
        </w:rPr>
        <w:t>:</w:t>
      </w:r>
      <w:proofErr w:type="gramEnd"/>
      <w:r w:rsidR="00B03E5C" w:rsidRPr="001F512C">
        <w:rPr>
          <w:rFonts w:ascii="Arial" w:hAnsi="Arial" w:cs="Arial"/>
          <w:i/>
          <w:color w:val="000000"/>
          <w:szCs w:val="24"/>
        </w:rPr>
        <w:t xml:space="preserve">  </w:t>
      </w:r>
      <w:r w:rsidR="00B03E5C" w:rsidRPr="001F512C">
        <w:rPr>
          <w:rFonts w:ascii="Arial" w:hAnsi="Arial" w:cs="Arial"/>
          <w:color w:val="000000"/>
          <w:szCs w:val="24"/>
        </w:rPr>
        <w:t xml:space="preserve">The </w:t>
      </w:r>
      <w:proofErr w:type="spellStart"/>
      <w:r w:rsidR="00B03E5C" w:rsidRPr="001F512C">
        <w:rPr>
          <w:rFonts w:ascii="Arial" w:hAnsi="Arial" w:cs="Arial"/>
          <w:color w:val="000000"/>
          <w:szCs w:val="24"/>
        </w:rPr>
        <w:t>course</w:t>
      </w:r>
      <w:r>
        <w:rPr>
          <w:rFonts w:ascii="Arial" w:hAnsi="Arial" w:cs="Arial"/>
          <w:color w:val="000000"/>
          <w:szCs w:val="24"/>
        </w:rPr>
        <w:t>pack</w:t>
      </w:r>
      <w:proofErr w:type="spellEnd"/>
      <w:r w:rsidR="00B03E5C" w:rsidRPr="001F512C">
        <w:rPr>
          <w:rFonts w:ascii="Arial" w:hAnsi="Arial" w:cs="Arial"/>
          <w:color w:val="000000"/>
          <w:szCs w:val="24"/>
        </w:rPr>
        <w:t>, which contains the cases</w:t>
      </w:r>
      <w:r w:rsidR="0010198F">
        <w:rPr>
          <w:rFonts w:ascii="Arial" w:hAnsi="Arial" w:cs="Arial"/>
          <w:color w:val="000000"/>
          <w:szCs w:val="24"/>
        </w:rPr>
        <w:t xml:space="preserve"> and </w:t>
      </w:r>
      <w:r w:rsidR="00470903">
        <w:rPr>
          <w:rFonts w:ascii="Arial" w:hAnsi="Arial" w:cs="Arial"/>
          <w:color w:val="000000"/>
          <w:szCs w:val="24"/>
        </w:rPr>
        <w:t>readings</w:t>
      </w:r>
      <w:r w:rsidR="00B03E5C" w:rsidRPr="001F512C">
        <w:rPr>
          <w:rFonts w:ascii="Arial" w:hAnsi="Arial" w:cs="Arial"/>
          <w:color w:val="000000"/>
          <w:szCs w:val="24"/>
        </w:rPr>
        <w:t xml:space="preserve"> </w:t>
      </w:r>
      <w:r w:rsidR="00E54382" w:rsidRPr="001F512C">
        <w:rPr>
          <w:rFonts w:ascii="Arial" w:hAnsi="Arial" w:cs="Arial"/>
          <w:color w:val="000000"/>
          <w:szCs w:val="24"/>
        </w:rPr>
        <w:t xml:space="preserve">we will use in the course </w:t>
      </w:r>
      <w:r w:rsidR="00B03E5C" w:rsidRPr="001F512C">
        <w:rPr>
          <w:rFonts w:ascii="Arial" w:hAnsi="Arial" w:cs="Arial"/>
          <w:color w:val="000000"/>
          <w:szCs w:val="24"/>
        </w:rPr>
        <w:t xml:space="preserve">will be available on the web </w:t>
      </w:r>
      <w:r w:rsidR="00D10A20">
        <w:rPr>
          <w:rFonts w:ascii="Arial" w:hAnsi="Arial" w:cs="Arial"/>
          <w:color w:val="000000"/>
          <w:szCs w:val="24"/>
        </w:rPr>
        <w:t>from Harvard Business Publishing</w:t>
      </w:r>
      <w:r w:rsidR="004E775C">
        <w:rPr>
          <w:rFonts w:ascii="Arial" w:hAnsi="Arial" w:cs="Arial"/>
          <w:color w:val="000000"/>
          <w:szCs w:val="24"/>
        </w:rPr>
        <w:t xml:space="preserve"> (HBP)</w:t>
      </w:r>
      <w:r w:rsidR="00D95A29">
        <w:rPr>
          <w:rFonts w:ascii="Arial" w:hAnsi="Arial" w:cs="Arial"/>
          <w:color w:val="000000"/>
          <w:szCs w:val="24"/>
        </w:rPr>
        <w:t xml:space="preserve"> at the following link.</w:t>
      </w:r>
    </w:p>
    <w:p w14:paraId="025FB4F6" w14:textId="00F5AFBC" w:rsidR="00D95A29" w:rsidRDefault="00D95A29" w:rsidP="00B03E5C">
      <w:pPr>
        <w:spacing w:line="240" w:lineRule="auto"/>
        <w:rPr>
          <w:rFonts w:ascii="Arial" w:hAnsi="Arial" w:cs="Arial"/>
          <w:color w:val="000000"/>
          <w:szCs w:val="24"/>
        </w:rPr>
      </w:pPr>
    </w:p>
    <w:p w14:paraId="2AAEF876" w14:textId="230631E9" w:rsidR="00A05A64" w:rsidRDefault="004F7A75" w:rsidP="00B03E5C">
      <w:pPr>
        <w:spacing w:line="240" w:lineRule="auto"/>
        <w:rPr>
          <w:rFonts w:ascii="Arial" w:hAnsi="Arial" w:cs="Arial"/>
          <w:color w:val="000000"/>
        </w:rPr>
      </w:pPr>
      <w:hyperlink r:id="rId10" w:history="1">
        <w:r w:rsidRPr="00295062">
          <w:rPr>
            <w:rStyle w:val="Hyperlink"/>
            <w:rFonts w:ascii="Arial" w:hAnsi="Arial" w:cs="Arial"/>
          </w:rPr>
          <w:t>https://hbsp.harvard.edu/import/964274</w:t>
        </w:r>
      </w:hyperlink>
    </w:p>
    <w:p w14:paraId="703CC6DB" w14:textId="77777777" w:rsidR="004F7A75" w:rsidRDefault="004F7A75" w:rsidP="00B03E5C">
      <w:pPr>
        <w:spacing w:line="240" w:lineRule="auto"/>
        <w:rPr>
          <w:rFonts w:ascii="Arial" w:hAnsi="Arial" w:cs="Arial"/>
          <w:color w:val="000000"/>
          <w:szCs w:val="24"/>
        </w:rPr>
      </w:pPr>
    </w:p>
    <w:p w14:paraId="49DB8B16" w14:textId="77777777" w:rsidR="00A05A64" w:rsidRDefault="00A05A64" w:rsidP="00A05A64">
      <w:pPr>
        <w:spacing w:line="240" w:lineRule="auto"/>
        <w:rPr>
          <w:rFonts w:ascii="Arial" w:hAnsi="Arial" w:cs="Arial"/>
          <w:color w:val="000000"/>
          <w:szCs w:val="24"/>
        </w:rPr>
      </w:pPr>
      <w:r>
        <w:rPr>
          <w:rFonts w:ascii="Arial" w:hAnsi="Arial" w:cs="Arial"/>
          <w:color w:val="000000"/>
          <w:szCs w:val="24"/>
        </w:rPr>
        <w:t xml:space="preserve">Instructions for obtaining the </w:t>
      </w:r>
      <w:proofErr w:type="spellStart"/>
      <w:r>
        <w:rPr>
          <w:rFonts w:ascii="Arial" w:hAnsi="Arial" w:cs="Arial"/>
          <w:color w:val="000000"/>
          <w:szCs w:val="24"/>
        </w:rPr>
        <w:t>coursepack</w:t>
      </w:r>
      <w:proofErr w:type="spellEnd"/>
      <w:r>
        <w:rPr>
          <w:rFonts w:ascii="Arial" w:hAnsi="Arial" w:cs="Arial"/>
          <w:color w:val="000000"/>
          <w:szCs w:val="24"/>
        </w:rPr>
        <w:t xml:space="preserve"> from HBS </w:t>
      </w:r>
      <w:proofErr w:type="gramStart"/>
      <w:r>
        <w:rPr>
          <w:rFonts w:ascii="Arial" w:hAnsi="Arial" w:cs="Arial"/>
          <w:color w:val="000000"/>
          <w:szCs w:val="24"/>
        </w:rPr>
        <w:t>can be found</w:t>
      </w:r>
      <w:proofErr w:type="gramEnd"/>
      <w:r>
        <w:rPr>
          <w:rFonts w:ascii="Arial" w:hAnsi="Arial" w:cs="Arial"/>
          <w:color w:val="000000"/>
          <w:szCs w:val="24"/>
        </w:rPr>
        <w:t xml:space="preserve"> at the following link.</w:t>
      </w:r>
    </w:p>
    <w:p w14:paraId="0673AAC1" w14:textId="77777777" w:rsidR="00A05A64" w:rsidRDefault="00A05A64" w:rsidP="00A05A64">
      <w:pPr>
        <w:spacing w:line="240" w:lineRule="auto"/>
        <w:rPr>
          <w:rFonts w:ascii="Arial" w:hAnsi="Arial" w:cs="Arial"/>
          <w:color w:val="000000"/>
          <w:szCs w:val="24"/>
        </w:rPr>
      </w:pPr>
    </w:p>
    <w:p w14:paraId="1E6A66D6" w14:textId="77777777" w:rsidR="00A05A64" w:rsidRDefault="00644F1D" w:rsidP="00A05A64">
      <w:pPr>
        <w:spacing w:line="240" w:lineRule="auto"/>
        <w:rPr>
          <w:rFonts w:ascii="Arial" w:hAnsi="Arial" w:cs="Arial"/>
          <w:color w:val="000000"/>
          <w:szCs w:val="24"/>
        </w:rPr>
      </w:pPr>
      <w:hyperlink r:id="rId11" w:history="1">
        <w:r w:rsidR="00A05A64" w:rsidRPr="00CD3C9A">
          <w:rPr>
            <w:rStyle w:val="Hyperlink"/>
            <w:rFonts w:ascii="Arial" w:hAnsi="Arial" w:cs="Arial"/>
            <w:szCs w:val="24"/>
          </w:rPr>
          <w:t>https://help.hbsp.harvard.edu/hc/en-us/articles/360001262588-How-To-Access-and-Purchase-a-Coursepack-Assigned-to-You</w:t>
        </w:r>
      </w:hyperlink>
    </w:p>
    <w:p w14:paraId="2364A193" w14:textId="539FD31C" w:rsidR="00DA221B" w:rsidRDefault="00B03E5C" w:rsidP="00B03E5C">
      <w:pPr>
        <w:spacing w:line="240" w:lineRule="auto"/>
        <w:rPr>
          <w:rFonts w:ascii="Arial" w:hAnsi="Arial" w:cs="Arial"/>
          <w:szCs w:val="24"/>
        </w:rPr>
      </w:pPr>
      <w:r w:rsidRPr="00B9707D">
        <w:rPr>
          <w:rFonts w:ascii="Arial" w:hAnsi="Arial" w:cs="Arial"/>
          <w:szCs w:val="24"/>
        </w:rPr>
        <w:lastRenderedPageBreak/>
        <w:t xml:space="preserve">Everyone must purchase </w:t>
      </w:r>
      <w:proofErr w:type="gramStart"/>
      <w:r w:rsidRPr="00B9707D">
        <w:rPr>
          <w:rFonts w:ascii="Arial" w:hAnsi="Arial" w:cs="Arial"/>
          <w:szCs w:val="24"/>
        </w:rPr>
        <w:t>their</w:t>
      </w:r>
      <w:proofErr w:type="gramEnd"/>
      <w:r w:rsidRPr="00B9707D">
        <w:rPr>
          <w:rFonts w:ascii="Arial" w:hAnsi="Arial" w:cs="Arial"/>
          <w:szCs w:val="24"/>
        </w:rPr>
        <w:t xml:space="preserve"> own copy of the packet.  </w:t>
      </w:r>
      <w:r w:rsidRPr="005C364F">
        <w:rPr>
          <w:rFonts w:ascii="Arial" w:hAnsi="Arial" w:cs="Arial"/>
          <w:b/>
          <w:szCs w:val="24"/>
        </w:rPr>
        <w:t xml:space="preserve">Please do not share copies of the </w:t>
      </w:r>
      <w:proofErr w:type="gramStart"/>
      <w:r w:rsidRPr="005C364F">
        <w:rPr>
          <w:rFonts w:ascii="Arial" w:hAnsi="Arial" w:cs="Arial"/>
          <w:b/>
          <w:szCs w:val="24"/>
        </w:rPr>
        <w:t>packet</w:t>
      </w:r>
      <w:proofErr w:type="gramEnd"/>
      <w:r w:rsidRPr="005C364F">
        <w:rPr>
          <w:rFonts w:ascii="Arial" w:hAnsi="Arial" w:cs="Arial"/>
          <w:b/>
          <w:szCs w:val="24"/>
        </w:rPr>
        <w:t xml:space="preserve"> as this is a violation of copyright.</w:t>
      </w:r>
      <w:r w:rsidR="00D95A29">
        <w:rPr>
          <w:rFonts w:ascii="Arial" w:hAnsi="Arial" w:cs="Arial"/>
          <w:b/>
          <w:szCs w:val="24"/>
        </w:rPr>
        <w:t xml:space="preserve">  </w:t>
      </w:r>
      <w:r w:rsidR="00C21F79">
        <w:rPr>
          <w:rFonts w:ascii="Arial" w:hAnsi="Arial" w:cs="Arial"/>
          <w:szCs w:val="24"/>
        </w:rPr>
        <w:t>HBP</w:t>
      </w:r>
      <w:r w:rsidR="004E775C">
        <w:rPr>
          <w:rFonts w:ascii="Arial" w:hAnsi="Arial" w:cs="Arial"/>
          <w:szCs w:val="24"/>
        </w:rPr>
        <w:t xml:space="preserve"> </w:t>
      </w:r>
      <w:proofErr w:type="gramStart"/>
      <w:r w:rsidR="00C21F79">
        <w:rPr>
          <w:rFonts w:ascii="Arial" w:hAnsi="Arial" w:cs="Arial"/>
          <w:szCs w:val="24"/>
        </w:rPr>
        <w:t>is</w:t>
      </w:r>
      <w:r w:rsidR="00DA221B">
        <w:rPr>
          <w:rFonts w:ascii="Arial" w:hAnsi="Arial" w:cs="Arial"/>
          <w:szCs w:val="24"/>
        </w:rPr>
        <w:t xml:space="preserve"> notified</w:t>
      </w:r>
      <w:proofErr w:type="gramEnd"/>
      <w:r w:rsidR="00DA221B">
        <w:rPr>
          <w:rFonts w:ascii="Arial" w:hAnsi="Arial" w:cs="Arial"/>
          <w:szCs w:val="24"/>
        </w:rPr>
        <w:t xml:space="preserve"> of the number of students enrolled in the course and monitors the number of </w:t>
      </w:r>
      <w:proofErr w:type="spellStart"/>
      <w:r w:rsidR="00DA221B">
        <w:rPr>
          <w:rFonts w:ascii="Arial" w:hAnsi="Arial" w:cs="Arial"/>
          <w:szCs w:val="24"/>
        </w:rPr>
        <w:t>coursepacks</w:t>
      </w:r>
      <w:proofErr w:type="spellEnd"/>
      <w:r w:rsidR="00DA221B">
        <w:rPr>
          <w:rFonts w:ascii="Arial" w:hAnsi="Arial" w:cs="Arial"/>
          <w:szCs w:val="24"/>
        </w:rPr>
        <w:t xml:space="preserve"> purchased.</w:t>
      </w:r>
      <w:r w:rsidR="00675CA1">
        <w:rPr>
          <w:rFonts w:ascii="Arial" w:hAnsi="Arial" w:cs="Arial"/>
          <w:szCs w:val="24"/>
        </w:rPr>
        <w:t xml:space="preserve">  </w:t>
      </w:r>
    </w:p>
    <w:p w14:paraId="66974104" w14:textId="77777777" w:rsidR="00B03E5C" w:rsidRPr="001F512C" w:rsidRDefault="00DA221B" w:rsidP="00B03E5C">
      <w:pPr>
        <w:spacing w:line="240" w:lineRule="auto"/>
        <w:rPr>
          <w:rFonts w:ascii="Arial" w:hAnsi="Arial" w:cs="Arial"/>
          <w:i/>
          <w:szCs w:val="24"/>
          <w:u w:val="single"/>
        </w:rPr>
      </w:pPr>
      <w:r>
        <w:rPr>
          <w:rFonts w:ascii="Arial" w:hAnsi="Arial" w:cs="Arial"/>
          <w:szCs w:val="24"/>
        </w:rPr>
        <w:t xml:space="preserve">  </w:t>
      </w:r>
    </w:p>
    <w:p w14:paraId="10B7936E" w14:textId="07E2EFEB" w:rsidR="00557789" w:rsidRDefault="00557789" w:rsidP="00557789">
      <w:pPr>
        <w:spacing w:line="240" w:lineRule="auto"/>
        <w:rPr>
          <w:rFonts w:ascii="Arial" w:hAnsi="Arial" w:cs="Arial"/>
          <w:szCs w:val="24"/>
        </w:rPr>
      </w:pPr>
      <w:r>
        <w:rPr>
          <w:rFonts w:ascii="Arial" w:hAnsi="Arial" w:cs="Arial"/>
          <w:i/>
          <w:szCs w:val="24"/>
          <w:u w:val="single"/>
        </w:rPr>
        <w:t xml:space="preserve">Textbooks:  </w:t>
      </w:r>
      <w:r>
        <w:rPr>
          <w:rFonts w:ascii="Arial" w:hAnsi="Arial" w:cs="Arial"/>
          <w:szCs w:val="24"/>
        </w:rPr>
        <w:t>There is no required textbook for this course.</w:t>
      </w:r>
      <w:r w:rsidR="00A31046">
        <w:rPr>
          <w:rFonts w:ascii="Arial" w:hAnsi="Arial" w:cs="Arial"/>
          <w:szCs w:val="24"/>
        </w:rPr>
        <w:t xml:space="preserve">  </w:t>
      </w:r>
      <w:r w:rsidR="00EA4D49">
        <w:rPr>
          <w:rFonts w:ascii="Arial" w:hAnsi="Arial" w:cs="Arial"/>
          <w:szCs w:val="24"/>
        </w:rPr>
        <w:t>S</w:t>
      </w:r>
      <w:r>
        <w:rPr>
          <w:rFonts w:ascii="Arial" w:hAnsi="Arial" w:cs="Arial"/>
          <w:szCs w:val="24"/>
        </w:rPr>
        <w:t>tudents looking for more background material may find the following widely available textbooks of use.</w:t>
      </w:r>
    </w:p>
    <w:p w14:paraId="2074A02D" w14:textId="3531B471" w:rsidR="00557789" w:rsidRDefault="00557789" w:rsidP="00557789">
      <w:pPr>
        <w:spacing w:line="240" w:lineRule="auto"/>
        <w:rPr>
          <w:rFonts w:ascii="Arial" w:hAnsi="Arial" w:cs="Arial"/>
          <w:szCs w:val="24"/>
        </w:rPr>
      </w:pPr>
    </w:p>
    <w:p w14:paraId="4EE42193" w14:textId="0EC4206D" w:rsidR="00557789" w:rsidRDefault="00557789" w:rsidP="00C32EFF">
      <w:pPr>
        <w:spacing w:line="240" w:lineRule="auto"/>
        <w:ind w:left="720"/>
        <w:rPr>
          <w:rFonts w:ascii="Arial" w:hAnsi="Arial" w:cs="Arial"/>
          <w:szCs w:val="24"/>
        </w:rPr>
      </w:pPr>
      <w:r w:rsidRPr="00A31046">
        <w:rPr>
          <w:rFonts w:ascii="Arial" w:hAnsi="Arial" w:cs="Arial"/>
          <w:szCs w:val="24"/>
          <w:u w:val="single"/>
        </w:rPr>
        <w:t>Introductory Econometrics:  A Modern Approach</w:t>
      </w:r>
      <w:r>
        <w:rPr>
          <w:rFonts w:ascii="Arial" w:hAnsi="Arial" w:cs="Arial"/>
          <w:szCs w:val="24"/>
        </w:rPr>
        <w:t xml:space="preserve"> (6</w:t>
      </w:r>
      <w:r w:rsidRPr="00557789">
        <w:rPr>
          <w:rFonts w:ascii="Arial" w:hAnsi="Arial" w:cs="Arial"/>
          <w:szCs w:val="24"/>
          <w:vertAlign w:val="superscript"/>
        </w:rPr>
        <w:t>th</w:t>
      </w:r>
      <w:r>
        <w:rPr>
          <w:rFonts w:ascii="Arial" w:hAnsi="Arial" w:cs="Arial"/>
          <w:szCs w:val="24"/>
        </w:rPr>
        <w:t xml:space="preserve"> Edition) by Jeffery Woolridge</w:t>
      </w:r>
    </w:p>
    <w:p w14:paraId="151CAA0D" w14:textId="159416F3" w:rsidR="00A31046" w:rsidRDefault="00A31046" w:rsidP="006470B4">
      <w:pPr>
        <w:spacing w:line="240" w:lineRule="auto"/>
        <w:ind w:left="1440"/>
        <w:rPr>
          <w:rFonts w:ascii="Arial" w:hAnsi="Arial" w:cs="Arial"/>
          <w:szCs w:val="24"/>
        </w:rPr>
      </w:pPr>
      <w:r>
        <w:rPr>
          <w:rFonts w:ascii="Arial" w:hAnsi="Arial" w:cs="Arial"/>
          <w:szCs w:val="24"/>
        </w:rPr>
        <w:t xml:space="preserve">The course makes </w:t>
      </w:r>
      <w:r w:rsidR="00692CA2">
        <w:rPr>
          <w:rFonts w:ascii="Arial" w:hAnsi="Arial" w:cs="Arial"/>
          <w:szCs w:val="24"/>
        </w:rPr>
        <w:t xml:space="preserve">much </w:t>
      </w:r>
      <w:r>
        <w:rPr>
          <w:rFonts w:ascii="Arial" w:hAnsi="Arial" w:cs="Arial"/>
          <w:szCs w:val="24"/>
        </w:rPr>
        <w:t>use of linear and generalized linear models.</w:t>
      </w:r>
      <w:r w:rsidR="00C32EFF">
        <w:rPr>
          <w:rFonts w:ascii="Arial" w:hAnsi="Arial" w:cs="Arial"/>
          <w:szCs w:val="24"/>
        </w:rPr>
        <w:t xml:space="preserve">  </w:t>
      </w:r>
      <w:r>
        <w:rPr>
          <w:rFonts w:ascii="Arial" w:hAnsi="Arial" w:cs="Arial"/>
          <w:szCs w:val="24"/>
        </w:rPr>
        <w:t xml:space="preserve">This text </w:t>
      </w:r>
      <w:proofErr w:type="gramStart"/>
      <w:r>
        <w:rPr>
          <w:rFonts w:ascii="Arial" w:hAnsi="Arial" w:cs="Arial"/>
          <w:szCs w:val="24"/>
        </w:rPr>
        <w:t>provides a thorough introduction to</w:t>
      </w:r>
      <w:proofErr w:type="gramEnd"/>
      <w:r>
        <w:rPr>
          <w:rFonts w:ascii="Arial" w:hAnsi="Arial" w:cs="Arial"/>
          <w:szCs w:val="24"/>
        </w:rPr>
        <w:t xml:space="preserve"> linear regression models for cross sectional and time series data as well as </w:t>
      </w:r>
      <w:r w:rsidR="00B35C3B">
        <w:rPr>
          <w:rFonts w:ascii="Arial" w:hAnsi="Arial" w:cs="Arial"/>
          <w:szCs w:val="24"/>
        </w:rPr>
        <w:t>coverage of a number of more</w:t>
      </w:r>
      <w:r>
        <w:rPr>
          <w:rFonts w:ascii="Arial" w:hAnsi="Arial" w:cs="Arial"/>
          <w:szCs w:val="24"/>
        </w:rPr>
        <w:t xml:space="preserve"> advanced topics.</w:t>
      </w:r>
      <w:r w:rsidR="00B35C3B">
        <w:rPr>
          <w:rFonts w:ascii="Arial" w:hAnsi="Arial" w:cs="Arial"/>
          <w:szCs w:val="24"/>
        </w:rPr>
        <w:t xml:space="preserve">  In addition, the appendices review concepts in </w:t>
      </w:r>
      <w:proofErr w:type="gramStart"/>
      <w:r w:rsidR="00B35C3B">
        <w:rPr>
          <w:rFonts w:ascii="Arial" w:hAnsi="Arial" w:cs="Arial"/>
          <w:szCs w:val="24"/>
        </w:rPr>
        <w:t>probability and statistics</w:t>
      </w:r>
      <w:proofErr w:type="gramEnd"/>
      <w:r w:rsidR="00B35C3B">
        <w:rPr>
          <w:rFonts w:ascii="Arial" w:hAnsi="Arial" w:cs="Arial"/>
          <w:szCs w:val="24"/>
        </w:rPr>
        <w:t xml:space="preserve"> and matrix algebra that students may find useful.</w:t>
      </w:r>
      <w:r w:rsidR="006470B4">
        <w:rPr>
          <w:rFonts w:ascii="Arial" w:hAnsi="Arial" w:cs="Arial"/>
          <w:szCs w:val="24"/>
        </w:rPr>
        <w:t xml:space="preserve">  Most introductory econometrics textbooks contain similar material.</w:t>
      </w:r>
    </w:p>
    <w:p w14:paraId="7370C47B" w14:textId="482E9014" w:rsidR="00533444" w:rsidRDefault="00533444" w:rsidP="006470B4">
      <w:pPr>
        <w:spacing w:line="240" w:lineRule="auto"/>
        <w:ind w:left="1440"/>
        <w:rPr>
          <w:rFonts w:ascii="Arial" w:hAnsi="Arial" w:cs="Arial"/>
          <w:szCs w:val="24"/>
        </w:rPr>
      </w:pPr>
    </w:p>
    <w:p w14:paraId="3D5A3099" w14:textId="59C9953E" w:rsidR="00533444" w:rsidRDefault="00533444" w:rsidP="00533444">
      <w:pPr>
        <w:spacing w:line="240" w:lineRule="auto"/>
        <w:ind w:left="720"/>
        <w:rPr>
          <w:rFonts w:ascii="Arial" w:hAnsi="Arial" w:cs="Arial"/>
          <w:szCs w:val="24"/>
        </w:rPr>
      </w:pPr>
      <w:r w:rsidRPr="00533444">
        <w:rPr>
          <w:rFonts w:ascii="Arial" w:hAnsi="Arial" w:cs="Arial"/>
          <w:szCs w:val="24"/>
          <w:u w:val="single"/>
        </w:rPr>
        <w:t>Database Marketing:  Analyzing and Managing Customers</w:t>
      </w:r>
      <w:r>
        <w:rPr>
          <w:rFonts w:ascii="Arial" w:hAnsi="Arial" w:cs="Arial"/>
          <w:szCs w:val="24"/>
        </w:rPr>
        <w:t xml:space="preserve"> by Robert </w:t>
      </w:r>
      <w:proofErr w:type="spellStart"/>
      <w:r>
        <w:rPr>
          <w:rFonts w:ascii="Arial" w:hAnsi="Arial" w:cs="Arial"/>
          <w:szCs w:val="24"/>
        </w:rPr>
        <w:t>Blattber</w:t>
      </w:r>
      <w:r w:rsidR="00A53067">
        <w:rPr>
          <w:rFonts w:ascii="Arial" w:hAnsi="Arial" w:cs="Arial"/>
          <w:szCs w:val="24"/>
        </w:rPr>
        <w:t>g</w:t>
      </w:r>
      <w:proofErr w:type="spellEnd"/>
      <w:r>
        <w:rPr>
          <w:rFonts w:ascii="Arial" w:hAnsi="Arial" w:cs="Arial"/>
          <w:szCs w:val="24"/>
        </w:rPr>
        <w:t xml:space="preserve">, </w:t>
      </w:r>
      <w:proofErr w:type="spellStart"/>
      <w:r>
        <w:rPr>
          <w:rFonts w:ascii="Arial" w:hAnsi="Arial" w:cs="Arial"/>
          <w:szCs w:val="24"/>
        </w:rPr>
        <w:t>Byung</w:t>
      </w:r>
      <w:proofErr w:type="spellEnd"/>
      <w:r>
        <w:rPr>
          <w:rFonts w:ascii="Arial" w:hAnsi="Arial" w:cs="Arial"/>
          <w:szCs w:val="24"/>
        </w:rPr>
        <w:t xml:space="preserve">-Do Kim, and Scott </w:t>
      </w:r>
      <w:proofErr w:type="spellStart"/>
      <w:r>
        <w:rPr>
          <w:rFonts w:ascii="Arial" w:hAnsi="Arial" w:cs="Arial"/>
          <w:szCs w:val="24"/>
        </w:rPr>
        <w:t>Neslin</w:t>
      </w:r>
      <w:proofErr w:type="spellEnd"/>
    </w:p>
    <w:p w14:paraId="4F6317D5" w14:textId="30B62059" w:rsidR="00533444" w:rsidRPr="00533444" w:rsidRDefault="00533444" w:rsidP="00106B0F">
      <w:pPr>
        <w:spacing w:line="240" w:lineRule="auto"/>
        <w:ind w:left="1440"/>
        <w:rPr>
          <w:rFonts w:ascii="Arial" w:hAnsi="Arial" w:cs="Arial"/>
          <w:szCs w:val="24"/>
        </w:rPr>
      </w:pPr>
      <w:r>
        <w:rPr>
          <w:rFonts w:ascii="Arial" w:hAnsi="Arial" w:cs="Arial"/>
          <w:szCs w:val="24"/>
        </w:rPr>
        <w:t xml:space="preserve">This textbook contains in depth treatment of customer lifetime value (LTV) as well as many data driven techniques introduced in the course, including RFM analysis, market basket analysis, collaborative filtering, </w:t>
      </w:r>
      <w:r w:rsidR="00106B0F">
        <w:rPr>
          <w:rFonts w:ascii="Arial" w:hAnsi="Arial" w:cs="Arial"/>
          <w:szCs w:val="24"/>
        </w:rPr>
        <w:t xml:space="preserve">and </w:t>
      </w:r>
      <w:r>
        <w:rPr>
          <w:rFonts w:ascii="Arial" w:hAnsi="Arial" w:cs="Arial"/>
          <w:szCs w:val="24"/>
        </w:rPr>
        <w:t>cluster</w:t>
      </w:r>
      <w:r w:rsidR="00106B0F">
        <w:rPr>
          <w:rFonts w:ascii="Arial" w:hAnsi="Arial" w:cs="Arial"/>
          <w:szCs w:val="24"/>
        </w:rPr>
        <w:t xml:space="preserve"> analysis.  A number of other topics are also included.</w:t>
      </w:r>
      <w:r>
        <w:rPr>
          <w:rFonts w:ascii="Arial" w:hAnsi="Arial" w:cs="Arial"/>
          <w:szCs w:val="24"/>
        </w:rPr>
        <w:t xml:space="preserve"> </w:t>
      </w:r>
    </w:p>
    <w:p w14:paraId="2EB54507" w14:textId="7B25D85C" w:rsidR="006470B4" w:rsidRDefault="006470B4" w:rsidP="00C32EFF">
      <w:pPr>
        <w:spacing w:line="240" w:lineRule="auto"/>
        <w:ind w:left="720"/>
        <w:rPr>
          <w:rFonts w:ascii="Arial" w:hAnsi="Arial" w:cs="Arial"/>
          <w:szCs w:val="24"/>
        </w:rPr>
      </w:pPr>
    </w:p>
    <w:p w14:paraId="0FCCD879" w14:textId="24722A09" w:rsidR="00776DEF" w:rsidRDefault="00452085" w:rsidP="00776DEF">
      <w:pPr>
        <w:spacing w:line="240" w:lineRule="auto"/>
        <w:rPr>
          <w:rFonts w:ascii="Arial" w:hAnsi="Arial" w:cs="Arial"/>
          <w:color w:val="000000"/>
          <w:szCs w:val="24"/>
        </w:rPr>
      </w:pPr>
      <w:r w:rsidRPr="00006EA2">
        <w:rPr>
          <w:rFonts w:ascii="Arial" w:hAnsi="Arial" w:cs="Arial"/>
          <w:i/>
          <w:color w:val="000000"/>
          <w:szCs w:val="24"/>
          <w:u w:val="single"/>
        </w:rPr>
        <w:t>Software</w:t>
      </w:r>
      <w:r>
        <w:rPr>
          <w:rFonts w:ascii="Arial" w:hAnsi="Arial" w:cs="Arial"/>
          <w:i/>
          <w:color w:val="000000"/>
          <w:szCs w:val="24"/>
          <w:u w:val="single"/>
        </w:rPr>
        <w:t xml:space="preserve"> (required):</w:t>
      </w:r>
      <w:r>
        <w:rPr>
          <w:rFonts w:ascii="Arial" w:hAnsi="Arial" w:cs="Arial"/>
          <w:color w:val="000000"/>
          <w:szCs w:val="24"/>
        </w:rPr>
        <w:t xml:space="preserve">  We will make use of XLSTAT Premium when performing analyses both in and out of the classroom.  </w:t>
      </w:r>
      <w:r w:rsidR="00776DEF">
        <w:rPr>
          <w:rFonts w:ascii="Arial" w:hAnsi="Arial" w:cs="Arial"/>
          <w:color w:val="000000"/>
          <w:szCs w:val="24"/>
        </w:rPr>
        <w:t>Although you may use R, Python, MATLAB or other software to complete class exercises if you wish, we use</w:t>
      </w:r>
      <w:r w:rsidR="00B73F69">
        <w:rPr>
          <w:rFonts w:ascii="Arial" w:hAnsi="Arial" w:cs="Arial"/>
          <w:color w:val="000000"/>
          <w:szCs w:val="24"/>
        </w:rPr>
        <w:t xml:space="preserve"> </w:t>
      </w:r>
      <w:r w:rsidR="00776DEF">
        <w:rPr>
          <w:rFonts w:ascii="Arial" w:hAnsi="Arial" w:cs="Arial"/>
          <w:color w:val="000000"/>
          <w:szCs w:val="24"/>
        </w:rPr>
        <w:t xml:space="preserve">XLSTAT and Excel in this course for two reasons.  First, our objective in this Marketing Analytics I is to focus on concepts rather than programming.  In Marketing Analytics II and other </w:t>
      </w:r>
      <w:proofErr w:type="gramStart"/>
      <w:r w:rsidR="00776DEF">
        <w:rPr>
          <w:rFonts w:ascii="Arial" w:hAnsi="Arial" w:cs="Arial"/>
          <w:color w:val="000000"/>
          <w:szCs w:val="24"/>
        </w:rPr>
        <w:t>courses</w:t>
      </w:r>
      <w:proofErr w:type="gramEnd"/>
      <w:r w:rsidR="00776DEF">
        <w:rPr>
          <w:rFonts w:ascii="Arial" w:hAnsi="Arial" w:cs="Arial"/>
          <w:color w:val="000000"/>
          <w:szCs w:val="24"/>
        </w:rPr>
        <w:t xml:space="preserve"> programming will be more of a central focus.  Second, this course </w:t>
      </w:r>
      <w:proofErr w:type="gramStart"/>
      <w:r w:rsidR="00776DEF">
        <w:rPr>
          <w:rFonts w:ascii="Arial" w:hAnsi="Arial" w:cs="Arial"/>
          <w:color w:val="000000"/>
          <w:szCs w:val="24"/>
        </w:rPr>
        <w:t>is intended</w:t>
      </w:r>
      <w:proofErr w:type="gramEnd"/>
      <w:r w:rsidR="00776DEF">
        <w:rPr>
          <w:rFonts w:ascii="Arial" w:hAnsi="Arial" w:cs="Arial"/>
          <w:color w:val="000000"/>
          <w:szCs w:val="24"/>
        </w:rPr>
        <w:t xml:space="preserve"> to give you a high degree of familiarity with Excel, which is useful for any student wishing to pursue a career in industry.</w:t>
      </w:r>
    </w:p>
    <w:p w14:paraId="550883D0" w14:textId="77777777" w:rsidR="00776DEF" w:rsidRDefault="00776DEF" w:rsidP="00452085">
      <w:pPr>
        <w:spacing w:line="240" w:lineRule="auto"/>
        <w:rPr>
          <w:rFonts w:ascii="Arial" w:hAnsi="Arial" w:cs="Arial"/>
          <w:color w:val="000000"/>
          <w:szCs w:val="24"/>
        </w:rPr>
      </w:pPr>
    </w:p>
    <w:p w14:paraId="55DB41E3" w14:textId="67AA3F69" w:rsidR="00452085" w:rsidRDefault="00452085" w:rsidP="00452085">
      <w:pPr>
        <w:spacing w:line="240" w:lineRule="auto"/>
        <w:rPr>
          <w:rFonts w:ascii="Arial" w:hAnsi="Arial" w:cs="Arial"/>
          <w:color w:val="000000"/>
          <w:szCs w:val="24"/>
        </w:rPr>
      </w:pPr>
      <w:r>
        <w:rPr>
          <w:rFonts w:ascii="Arial" w:hAnsi="Arial" w:cs="Arial"/>
          <w:color w:val="000000"/>
          <w:szCs w:val="24"/>
        </w:rPr>
        <w:t xml:space="preserve">The MS Program Office has purchased licenses for use in conjunction with this course.  </w:t>
      </w:r>
    </w:p>
    <w:p w14:paraId="577B83B2" w14:textId="77777777" w:rsidR="00452085" w:rsidRDefault="00452085" w:rsidP="00452085">
      <w:pPr>
        <w:spacing w:line="240" w:lineRule="auto"/>
        <w:rPr>
          <w:rFonts w:ascii="Arial" w:hAnsi="Arial" w:cs="Arial"/>
          <w:color w:val="000000"/>
          <w:szCs w:val="24"/>
        </w:rPr>
      </w:pPr>
    </w:p>
    <w:p w14:paraId="45F2DABF" w14:textId="77777777" w:rsidR="00A05A64" w:rsidRPr="00C43D47" w:rsidRDefault="00A05A64" w:rsidP="00E246A6">
      <w:pPr>
        <w:pStyle w:val="ListParagraph"/>
        <w:numPr>
          <w:ilvl w:val="0"/>
          <w:numId w:val="15"/>
        </w:numPr>
        <w:rPr>
          <w:b/>
          <w:sz w:val="28"/>
          <w:szCs w:val="24"/>
        </w:rPr>
      </w:pPr>
      <w:r w:rsidRPr="00D65BA3">
        <w:rPr>
          <w:rFonts w:ascii="Arial" w:hAnsi="Arial" w:cs="Arial"/>
          <w:color w:val="000000"/>
          <w:sz w:val="24"/>
          <w:szCs w:val="24"/>
        </w:rPr>
        <w:t>Go to</w:t>
      </w:r>
      <w:r>
        <w:rPr>
          <w:rFonts w:ascii="Arial" w:hAnsi="Arial" w:cs="Arial"/>
          <w:color w:val="000000"/>
          <w:sz w:val="24"/>
          <w:szCs w:val="24"/>
        </w:rPr>
        <w:t xml:space="preserve"> </w:t>
      </w:r>
      <w:hyperlink r:id="rId12" w:history="1">
        <w:r w:rsidRPr="00CD3C9A">
          <w:rPr>
            <w:rStyle w:val="Hyperlink"/>
            <w:rFonts w:ascii="Arial" w:hAnsi="Arial" w:cs="Arial"/>
            <w:sz w:val="24"/>
            <w:szCs w:val="24"/>
          </w:rPr>
          <w:t>https://www.xlstat.com/en/download/xlstat</w:t>
        </w:r>
      </w:hyperlink>
      <w:r>
        <w:rPr>
          <w:rFonts w:ascii="Arial" w:hAnsi="Arial" w:cs="Arial"/>
          <w:color w:val="000000"/>
          <w:sz w:val="24"/>
          <w:szCs w:val="24"/>
        </w:rPr>
        <w:t xml:space="preserve"> to do</w:t>
      </w:r>
      <w:r w:rsidRPr="00D65BA3">
        <w:rPr>
          <w:rFonts w:ascii="Arial" w:hAnsi="Arial" w:cs="Arial"/>
          <w:color w:val="000000"/>
          <w:sz w:val="24"/>
          <w:szCs w:val="24"/>
        </w:rPr>
        <w:t>wnload and install the free trial version.</w:t>
      </w:r>
      <w:r>
        <w:rPr>
          <w:rFonts w:ascii="Arial" w:hAnsi="Arial" w:cs="Arial"/>
          <w:color w:val="000000"/>
          <w:sz w:val="24"/>
          <w:szCs w:val="24"/>
        </w:rPr>
        <w:t xml:space="preserve">  Note there are separate versions for Mac and PC.  </w:t>
      </w:r>
      <w:r w:rsidRPr="00C855E0">
        <w:rPr>
          <w:rFonts w:ascii="Arial" w:hAnsi="Arial" w:cs="Arial"/>
          <w:color w:val="000000"/>
          <w:sz w:val="24"/>
          <w:szCs w:val="24"/>
        </w:rPr>
        <w:t xml:space="preserve">During the </w:t>
      </w:r>
      <w:proofErr w:type="gramStart"/>
      <w:r w:rsidRPr="00C855E0">
        <w:rPr>
          <w:rFonts w:ascii="Arial" w:hAnsi="Arial" w:cs="Arial"/>
          <w:color w:val="000000"/>
          <w:sz w:val="24"/>
          <w:szCs w:val="24"/>
        </w:rPr>
        <w:t>install</w:t>
      </w:r>
      <w:proofErr w:type="gramEnd"/>
      <w:r w:rsidRPr="00C855E0">
        <w:rPr>
          <w:rFonts w:ascii="Arial" w:hAnsi="Arial" w:cs="Arial"/>
          <w:color w:val="000000"/>
          <w:sz w:val="24"/>
          <w:szCs w:val="24"/>
        </w:rPr>
        <w:t xml:space="preserve"> you will be prompted to enter a license key.  The license key for our class is </w:t>
      </w:r>
    </w:p>
    <w:p w14:paraId="592BBA3A" w14:textId="7D941710" w:rsidR="00E925BB" w:rsidRDefault="00E925BB" w:rsidP="00E925BB">
      <w:pPr>
        <w:pStyle w:val="Heading3"/>
        <w:spacing w:before="0" w:after="0"/>
        <w:jc w:val="center"/>
        <w:rPr>
          <w:rFonts w:ascii="Arial" w:hAnsi="Arial" w:cs="Arial"/>
          <w:bCs w:val="0"/>
          <w:iCs/>
          <w:sz w:val="24"/>
          <w:szCs w:val="24"/>
        </w:rPr>
      </w:pPr>
      <w:r w:rsidRPr="00D96EC8">
        <w:rPr>
          <w:rFonts w:ascii="Arial" w:hAnsi="Arial" w:cs="Arial"/>
          <w:bCs w:val="0"/>
          <w:iCs/>
          <w:sz w:val="24"/>
          <w:szCs w:val="24"/>
        </w:rPr>
        <w:t>11B5D2-175869-42089E-F678AC-76C129-8AF198</w:t>
      </w:r>
    </w:p>
    <w:p w14:paraId="3545B268" w14:textId="77777777" w:rsidR="00E925BB" w:rsidRPr="00E925BB" w:rsidRDefault="00E925BB" w:rsidP="00E925BB"/>
    <w:p w14:paraId="002E458E" w14:textId="77777777" w:rsidR="00A05A64" w:rsidRPr="007C1FF8" w:rsidRDefault="00A05A64" w:rsidP="00E246A6">
      <w:pPr>
        <w:pStyle w:val="ListParagraph"/>
        <w:numPr>
          <w:ilvl w:val="0"/>
          <w:numId w:val="15"/>
        </w:numPr>
        <w:rPr>
          <w:rStyle w:val="Strong"/>
          <w:bCs w:val="0"/>
          <w:sz w:val="28"/>
          <w:szCs w:val="24"/>
        </w:rPr>
      </w:pPr>
      <w:r w:rsidRPr="007C1FF8">
        <w:rPr>
          <w:rStyle w:val="Strong"/>
          <w:rFonts w:ascii="Arial" w:eastAsia="Times New Roman" w:hAnsi="Arial" w:cs="Arial"/>
          <w:b w:val="0"/>
          <w:bCs w:val="0"/>
          <w:sz w:val="24"/>
          <w:szCs w:val="24"/>
        </w:rPr>
        <w:t xml:space="preserve">Please do not use </w:t>
      </w:r>
      <w:r>
        <w:rPr>
          <w:rStyle w:val="Strong"/>
          <w:rFonts w:ascii="Arial" w:eastAsia="Times New Roman" w:hAnsi="Arial" w:cs="Arial"/>
          <w:b w:val="0"/>
          <w:bCs w:val="0"/>
          <w:sz w:val="24"/>
          <w:szCs w:val="24"/>
        </w:rPr>
        <w:t xml:space="preserve">the license </w:t>
      </w:r>
      <w:r w:rsidRPr="007C1FF8">
        <w:rPr>
          <w:rStyle w:val="Strong"/>
          <w:rFonts w:ascii="Arial" w:eastAsia="Times New Roman" w:hAnsi="Arial" w:cs="Arial"/>
          <w:b w:val="0"/>
          <w:bCs w:val="0"/>
          <w:sz w:val="24"/>
          <w:szCs w:val="24"/>
        </w:rPr>
        <w:t>for more than one installation.  We have only enough licenses for a single install for each student.</w:t>
      </w:r>
    </w:p>
    <w:p w14:paraId="0A2EFB95" w14:textId="77777777" w:rsidR="00A05A64" w:rsidRPr="00661B6D" w:rsidRDefault="00A05A64" w:rsidP="00A05A64">
      <w:pPr>
        <w:pStyle w:val="ListParagraph"/>
        <w:numPr>
          <w:ilvl w:val="0"/>
          <w:numId w:val="15"/>
        </w:numPr>
        <w:rPr>
          <w:rStyle w:val="Strong"/>
          <w:bCs w:val="0"/>
          <w:sz w:val="24"/>
          <w:szCs w:val="24"/>
        </w:rPr>
      </w:pPr>
      <w:r w:rsidRPr="00661B6D">
        <w:rPr>
          <w:rStyle w:val="Strong"/>
          <w:rFonts w:ascii="Arial" w:eastAsia="Times New Roman" w:hAnsi="Arial" w:cs="Arial"/>
          <w:b w:val="0"/>
          <w:bCs w:val="0"/>
          <w:sz w:val="24"/>
          <w:szCs w:val="24"/>
        </w:rPr>
        <w:t>If you already have the trial version installed, simply click on the XLSTAT button under the XLSTAT tab (pictured below).  Choose “About XLSTAT” from the menu and follow the prompts to activate your license.</w:t>
      </w:r>
    </w:p>
    <w:p w14:paraId="1BAB842B" w14:textId="77777777" w:rsidR="00452085" w:rsidRPr="00661B6D" w:rsidRDefault="00452085" w:rsidP="00452085">
      <w:pPr>
        <w:rPr>
          <w:b/>
          <w:szCs w:val="24"/>
        </w:rPr>
      </w:pPr>
    </w:p>
    <w:p w14:paraId="4A144B71" w14:textId="3B644F95" w:rsidR="00452085" w:rsidRDefault="00452085" w:rsidP="00452085">
      <w:pPr>
        <w:spacing w:line="240" w:lineRule="auto"/>
        <w:rPr>
          <w:rFonts w:ascii="Arial" w:hAnsi="Arial" w:cs="Arial"/>
          <w:color w:val="000000"/>
          <w:szCs w:val="24"/>
        </w:rPr>
      </w:pPr>
      <w:r>
        <w:rPr>
          <w:rFonts w:ascii="Arial" w:hAnsi="Arial" w:cs="Arial"/>
          <w:color w:val="000000"/>
          <w:szCs w:val="24"/>
        </w:rPr>
        <w:t xml:space="preserve">In addition, please make sure that the </w:t>
      </w:r>
      <w:r w:rsidRPr="00572905">
        <w:rPr>
          <w:rFonts w:ascii="Arial" w:hAnsi="Arial" w:cs="Arial"/>
          <w:b/>
          <w:color w:val="000000"/>
          <w:szCs w:val="24"/>
          <w:u w:val="single"/>
        </w:rPr>
        <w:t xml:space="preserve">Analysis </w:t>
      </w:r>
      <w:proofErr w:type="spellStart"/>
      <w:r w:rsidRPr="00572905">
        <w:rPr>
          <w:rFonts w:ascii="Arial" w:hAnsi="Arial" w:cs="Arial"/>
          <w:b/>
          <w:color w:val="000000"/>
          <w:szCs w:val="24"/>
          <w:u w:val="single"/>
        </w:rPr>
        <w:t>Toolpak</w:t>
      </w:r>
      <w:proofErr w:type="spellEnd"/>
      <w:r>
        <w:rPr>
          <w:rFonts w:ascii="Arial" w:hAnsi="Arial" w:cs="Arial"/>
          <w:color w:val="000000"/>
          <w:szCs w:val="24"/>
        </w:rPr>
        <w:t xml:space="preserve"> and </w:t>
      </w:r>
      <w:r w:rsidRPr="00572905">
        <w:rPr>
          <w:rFonts w:ascii="Arial" w:hAnsi="Arial" w:cs="Arial"/>
          <w:b/>
          <w:color w:val="000000"/>
          <w:szCs w:val="24"/>
          <w:u w:val="single"/>
        </w:rPr>
        <w:t>Solver</w:t>
      </w:r>
      <w:r>
        <w:rPr>
          <w:rFonts w:ascii="Arial" w:hAnsi="Arial" w:cs="Arial"/>
          <w:color w:val="000000"/>
          <w:szCs w:val="24"/>
        </w:rPr>
        <w:t xml:space="preserve"> </w:t>
      </w:r>
      <w:proofErr w:type="gramStart"/>
      <w:r>
        <w:rPr>
          <w:rFonts w:ascii="Arial" w:hAnsi="Arial" w:cs="Arial"/>
          <w:color w:val="000000"/>
          <w:szCs w:val="24"/>
        </w:rPr>
        <w:t>are enabled</w:t>
      </w:r>
      <w:proofErr w:type="gramEnd"/>
      <w:r>
        <w:rPr>
          <w:rFonts w:ascii="Arial" w:hAnsi="Arial" w:cs="Arial"/>
          <w:color w:val="000000"/>
          <w:szCs w:val="24"/>
        </w:rPr>
        <w:t xml:space="preserve"> in your version of Excel.</w:t>
      </w:r>
      <w:r w:rsidR="006F5D99">
        <w:rPr>
          <w:rFonts w:ascii="Arial" w:hAnsi="Arial" w:cs="Arial"/>
          <w:color w:val="000000"/>
          <w:szCs w:val="24"/>
        </w:rPr>
        <w:t xml:space="preserve">  If you are unfamiliar with how to do this a quick Google search will eliminate any uncertainty.</w:t>
      </w:r>
      <w:r w:rsidR="00C8389A">
        <w:rPr>
          <w:rFonts w:ascii="Arial" w:hAnsi="Arial" w:cs="Arial"/>
          <w:color w:val="000000"/>
          <w:szCs w:val="24"/>
        </w:rPr>
        <w:t xml:space="preserve">  </w:t>
      </w:r>
      <w:r>
        <w:rPr>
          <w:rFonts w:ascii="Arial" w:hAnsi="Arial" w:cs="Arial"/>
          <w:color w:val="000000"/>
          <w:szCs w:val="24"/>
        </w:rPr>
        <w:t>Please bring your laptop to every class meeting.</w:t>
      </w:r>
    </w:p>
    <w:p w14:paraId="124DD4D5" w14:textId="77777777" w:rsidR="00C8389A" w:rsidRPr="00006EA2" w:rsidRDefault="00C8389A" w:rsidP="00452085">
      <w:pPr>
        <w:spacing w:line="240" w:lineRule="auto"/>
        <w:rPr>
          <w:rFonts w:ascii="Arial" w:hAnsi="Arial" w:cs="Arial"/>
          <w:color w:val="000000"/>
          <w:szCs w:val="24"/>
        </w:rPr>
      </w:pPr>
    </w:p>
    <w:p w14:paraId="2D8E9A7C" w14:textId="25AE1B11" w:rsidR="00B03E5C" w:rsidRPr="001F512C" w:rsidRDefault="00B03E5C" w:rsidP="00B03E5C">
      <w:pPr>
        <w:spacing w:line="240" w:lineRule="auto"/>
        <w:rPr>
          <w:rFonts w:ascii="Arial" w:hAnsi="Arial" w:cs="Arial"/>
          <w:szCs w:val="24"/>
        </w:rPr>
      </w:pPr>
      <w:r w:rsidRPr="001F512C">
        <w:rPr>
          <w:rFonts w:ascii="Arial" w:hAnsi="Arial" w:cs="Arial"/>
          <w:i/>
          <w:szCs w:val="24"/>
          <w:u w:val="single"/>
        </w:rPr>
        <w:t>Lecture Notes:</w:t>
      </w:r>
      <w:r w:rsidRPr="001F512C">
        <w:rPr>
          <w:rFonts w:ascii="Arial" w:hAnsi="Arial" w:cs="Arial"/>
          <w:i/>
          <w:szCs w:val="24"/>
        </w:rPr>
        <w:t xml:space="preserve">  </w:t>
      </w:r>
      <w:r w:rsidR="00F92075">
        <w:rPr>
          <w:rFonts w:ascii="Arial" w:hAnsi="Arial" w:cs="Arial"/>
          <w:szCs w:val="24"/>
        </w:rPr>
        <w:t>PowerPoint</w:t>
      </w:r>
      <w:r w:rsidR="0010198F">
        <w:rPr>
          <w:rFonts w:ascii="Arial" w:hAnsi="Arial" w:cs="Arial"/>
          <w:szCs w:val="24"/>
        </w:rPr>
        <w:t xml:space="preserve"> </w:t>
      </w:r>
      <w:r w:rsidR="00F92075">
        <w:rPr>
          <w:rFonts w:ascii="Arial" w:hAnsi="Arial" w:cs="Arial"/>
          <w:szCs w:val="24"/>
        </w:rPr>
        <w:t>slides</w:t>
      </w:r>
      <w:r w:rsidR="0010198F">
        <w:rPr>
          <w:rFonts w:ascii="Arial" w:hAnsi="Arial" w:cs="Arial"/>
          <w:szCs w:val="24"/>
        </w:rPr>
        <w:t xml:space="preserve"> and data sets for the </w:t>
      </w:r>
      <w:r w:rsidRPr="001F512C">
        <w:rPr>
          <w:rFonts w:ascii="Arial" w:hAnsi="Arial" w:cs="Arial"/>
          <w:szCs w:val="24"/>
        </w:rPr>
        <w:t xml:space="preserve">lectures </w:t>
      </w:r>
      <w:proofErr w:type="gramStart"/>
      <w:r w:rsidRPr="001F512C">
        <w:rPr>
          <w:rFonts w:ascii="Arial" w:hAnsi="Arial" w:cs="Arial"/>
          <w:szCs w:val="24"/>
        </w:rPr>
        <w:t>will be posted</w:t>
      </w:r>
      <w:proofErr w:type="gramEnd"/>
      <w:r w:rsidRPr="001F512C">
        <w:rPr>
          <w:rFonts w:ascii="Arial" w:hAnsi="Arial" w:cs="Arial"/>
          <w:szCs w:val="24"/>
        </w:rPr>
        <w:t xml:space="preserve"> to </w:t>
      </w:r>
      <w:r w:rsidR="00C904D6">
        <w:rPr>
          <w:rFonts w:ascii="Arial" w:hAnsi="Arial" w:cs="Arial"/>
          <w:szCs w:val="24"/>
        </w:rPr>
        <w:t>Canvas.</w:t>
      </w:r>
    </w:p>
    <w:p w14:paraId="1C8A454F" w14:textId="77777777" w:rsidR="00C8389A" w:rsidRDefault="00C8389A" w:rsidP="00444C25">
      <w:pPr>
        <w:widowControl w:val="0"/>
        <w:tabs>
          <w:tab w:val="clear" w:pos="1440"/>
          <w:tab w:val="clear" w:pos="7200"/>
          <w:tab w:val="left" w:pos="6480"/>
        </w:tabs>
        <w:outlineLvl w:val="0"/>
        <w:rPr>
          <w:rFonts w:ascii="Arial" w:hAnsi="Arial" w:cs="Arial"/>
          <w:b/>
          <w:sz w:val="28"/>
        </w:rPr>
      </w:pPr>
    </w:p>
    <w:p w14:paraId="154771C5" w14:textId="4EEAB0B7" w:rsidR="00B03E5C" w:rsidRPr="00F31374" w:rsidRDefault="00B03E5C" w:rsidP="00444C25">
      <w:pPr>
        <w:widowControl w:val="0"/>
        <w:tabs>
          <w:tab w:val="clear" w:pos="1440"/>
          <w:tab w:val="clear" w:pos="7200"/>
          <w:tab w:val="left" w:pos="6480"/>
        </w:tabs>
        <w:outlineLvl w:val="0"/>
        <w:rPr>
          <w:rFonts w:ascii="Arial" w:hAnsi="Arial" w:cs="Arial"/>
          <w:sz w:val="28"/>
        </w:rPr>
      </w:pPr>
      <w:r w:rsidRPr="00F31374">
        <w:rPr>
          <w:rFonts w:ascii="Arial" w:hAnsi="Arial" w:cs="Arial"/>
          <w:b/>
          <w:sz w:val="28"/>
        </w:rPr>
        <w:t>Course Components and Grading</w:t>
      </w:r>
    </w:p>
    <w:p w14:paraId="70E44C42" w14:textId="77777777" w:rsidR="00B03E5C" w:rsidRPr="00F31374" w:rsidRDefault="00B03E5C" w:rsidP="00B03E5C">
      <w:pPr>
        <w:pStyle w:val="CM30"/>
        <w:spacing w:after="0"/>
        <w:rPr>
          <w:rFonts w:ascii="Arial" w:hAnsi="Arial" w:cs="Arial"/>
          <w:szCs w:val="20"/>
        </w:rPr>
      </w:pPr>
      <w:r w:rsidRPr="00F31374">
        <w:rPr>
          <w:rFonts w:ascii="Arial" w:hAnsi="Arial" w:cs="Arial"/>
          <w:szCs w:val="20"/>
        </w:rPr>
        <w:t xml:space="preserve">Your final grade will be determined as follows: </w:t>
      </w:r>
    </w:p>
    <w:p w14:paraId="014E7AF0" w14:textId="6BD0EF4C" w:rsidR="00B03E5C" w:rsidRPr="00F31374" w:rsidRDefault="00B03E5C" w:rsidP="00B03E5C">
      <w:pPr>
        <w:pStyle w:val="CM6"/>
        <w:numPr>
          <w:ilvl w:val="0"/>
          <w:numId w:val="11"/>
        </w:numPr>
        <w:spacing w:line="240" w:lineRule="auto"/>
        <w:rPr>
          <w:rFonts w:ascii="Arial" w:hAnsi="Arial" w:cs="Arial"/>
          <w:szCs w:val="20"/>
        </w:rPr>
      </w:pPr>
      <w:r w:rsidRPr="00F31374">
        <w:rPr>
          <w:rFonts w:ascii="Arial" w:hAnsi="Arial" w:cs="Arial"/>
          <w:szCs w:val="20"/>
        </w:rPr>
        <w:t>Class Contribution</w:t>
      </w:r>
      <w:r w:rsidRPr="00F31374">
        <w:rPr>
          <w:rFonts w:ascii="Arial" w:hAnsi="Arial" w:cs="Arial"/>
          <w:szCs w:val="20"/>
        </w:rPr>
        <w:tab/>
      </w:r>
      <w:r w:rsidRPr="00F31374">
        <w:rPr>
          <w:rFonts w:ascii="Arial" w:hAnsi="Arial" w:cs="Arial"/>
          <w:szCs w:val="20"/>
        </w:rPr>
        <w:tab/>
      </w:r>
      <w:r w:rsidRPr="00F31374">
        <w:rPr>
          <w:rFonts w:ascii="Arial" w:hAnsi="Arial" w:cs="Arial"/>
          <w:szCs w:val="20"/>
        </w:rPr>
        <w:tab/>
      </w:r>
      <w:r w:rsidRPr="00F31374">
        <w:rPr>
          <w:rFonts w:ascii="Arial" w:hAnsi="Arial" w:cs="Arial"/>
          <w:szCs w:val="20"/>
        </w:rPr>
        <w:tab/>
      </w:r>
      <w:r w:rsidRPr="00F31374">
        <w:rPr>
          <w:rFonts w:ascii="Arial" w:hAnsi="Arial" w:cs="Arial"/>
          <w:szCs w:val="20"/>
        </w:rPr>
        <w:tab/>
      </w:r>
      <w:r w:rsidR="006A56C6">
        <w:rPr>
          <w:rFonts w:ascii="Arial" w:hAnsi="Arial" w:cs="Arial"/>
          <w:szCs w:val="20"/>
        </w:rPr>
        <w:t>5</w:t>
      </w:r>
      <w:r w:rsidRPr="00F31374">
        <w:rPr>
          <w:rFonts w:ascii="Arial" w:hAnsi="Arial" w:cs="Arial"/>
          <w:szCs w:val="20"/>
        </w:rPr>
        <w:t>%</w:t>
      </w:r>
    </w:p>
    <w:p w14:paraId="3ACEFF83" w14:textId="77777777" w:rsidR="00B03E5C" w:rsidRPr="00F31374" w:rsidRDefault="008F347B" w:rsidP="00B03E5C">
      <w:pPr>
        <w:pStyle w:val="CM6"/>
        <w:numPr>
          <w:ilvl w:val="0"/>
          <w:numId w:val="11"/>
        </w:numPr>
        <w:spacing w:line="240" w:lineRule="auto"/>
        <w:rPr>
          <w:rFonts w:ascii="Arial" w:hAnsi="Arial" w:cs="Arial"/>
          <w:szCs w:val="20"/>
        </w:rPr>
      </w:pPr>
      <w:r>
        <w:rPr>
          <w:rFonts w:ascii="Arial" w:hAnsi="Arial" w:cs="Arial"/>
          <w:szCs w:val="20"/>
        </w:rPr>
        <w:t xml:space="preserve">Individual Homework </w:t>
      </w:r>
      <w:r w:rsidR="00F066B1" w:rsidRPr="00F31374">
        <w:rPr>
          <w:rFonts w:ascii="Arial" w:hAnsi="Arial" w:cs="Arial"/>
          <w:szCs w:val="20"/>
        </w:rPr>
        <w:t>Exercises</w:t>
      </w:r>
    </w:p>
    <w:p w14:paraId="322D1285" w14:textId="77777777" w:rsidR="00B03E5C" w:rsidRPr="00F31374" w:rsidRDefault="00F066B1" w:rsidP="00B03E5C">
      <w:pPr>
        <w:pStyle w:val="CM6"/>
        <w:numPr>
          <w:ilvl w:val="1"/>
          <w:numId w:val="11"/>
        </w:numPr>
        <w:spacing w:line="240" w:lineRule="auto"/>
        <w:rPr>
          <w:rFonts w:ascii="Arial" w:hAnsi="Arial" w:cs="Arial"/>
          <w:szCs w:val="20"/>
        </w:rPr>
      </w:pPr>
      <w:r w:rsidRPr="00F31374">
        <w:rPr>
          <w:rFonts w:ascii="Arial" w:hAnsi="Arial" w:cs="Arial"/>
          <w:szCs w:val="20"/>
        </w:rPr>
        <w:t>Exercise 1</w:t>
      </w:r>
      <w:r w:rsidR="00B03E5C" w:rsidRPr="00F31374">
        <w:rPr>
          <w:rFonts w:ascii="Arial" w:hAnsi="Arial" w:cs="Arial"/>
          <w:szCs w:val="20"/>
        </w:rPr>
        <w:tab/>
      </w:r>
      <w:r w:rsidR="00B03E5C" w:rsidRPr="00F31374">
        <w:rPr>
          <w:rFonts w:ascii="Arial" w:hAnsi="Arial" w:cs="Arial"/>
          <w:szCs w:val="20"/>
        </w:rPr>
        <w:tab/>
      </w:r>
      <w:r w:rsidR="00B03E5C" w:rsidRPr="00F31374">
        <w:rPr>
          <w:rFonts w:ascii="Arial" w:hAnsi="Arial" w:cs="Arial"/>
          <w:szCs w:val="20"/>
        </w:rPr>
        <w:tab/>
      </w:r>
      <w:r w:rsidR="00B03E5C" w:rsidRPr="00F31374">
        <w:rPr>
          <w:rFonts w:ascii="Arial" w:hAnsi="Arial" w:cs="Arial"/>
          <w:szCs w:val="20"/>
        </w:rPr>
        <w:tab/>
      </w:r>
      <w:r w:rsidR="00B03E5C" w:rsidRPr="00F31374">
        <w:rPr>
          <w:rFonts w:ascii="Arial" w:hAnsi="Arial" w:cs="Arial"/>
          <w:szCs w:val="20"/>
        </w:rPr>
        <w:tab/>
      </w:r>
      <w:r w:rsidR="002C7E10">
        <w:rPr>
          <w:rFonts w:ascii="Arial" w:hAnsi="Arial" w:cs="Arial"/>
          <w:szCs w:val="20"/>
        </w:rPr>
        <w:t>5</w:t>
      </w:r>
      <w:r w:rsidR="00B03E5C" w:rsidRPr="00F31374">
        <w:rPr>
          <w:rFonts w:ascii="Arial" w:hAnsi="Arial" w:cs="Arial"/>
          <w:szCs w:val="20"/>
        </w:rPr>
        <w:t>%</w:t>
      </w:r>
    </w:p>
    <w:p w14:paraId="062C33AA" w14:textId="77777777" w:rsidR="00B03E5C" w:rsidRPr="00F31374" w:rsidRDefault="00F066B1" w:rsidP="00B03E5C">
      <w:pPr>
        <w:pStyle w:val="CM6"/>
        <w:numPr>
          <w:ilvl w:val="1"/>
          <w:numId w:val="11"/>
        </w:numPr>
        <w:spacing w:line="240" w:lineRule="auto"/>
        <w:rPr>
          <w:rFonts w:ascii="Arial" w:hAnsi="Arial" w:cs="Arial"/>
          <w:szCs w:val="20"/>
        </w:rPr>
      </w:pPr>
      <w:r w:rsidRPr="00F31374">
        <w:rPr>
          <w:rFonts w:ascii="Arial" w:hAnsi="Arial" w:cs="Arial"/>
          <w:szCs w:val="20"/>
        </w:rPr>
        <w:t>Exercise 2</w:t>
      </w:r>
      <w:r w:rsidRPr="00F31374">
        <w:rPr>
          <w:rFonts w:ascii="Arial" w:hAnsi="Arial" w:cs="Arial"/>
          <w:szCs w:val="20"/>
        </w:rPr>
        <w:tab/>
      </w:r>
      <w:r w:rsidR="00B03E5C" w:rsidRPr="00F31374">
        <w:rPr>
          <w:rFonts w:ascii="Arial" w:hAnsi="Arial" w:cs="Arial"/>
          <w:szCs w:val="20"/>
        </w:rPr>
        <w:t xml:space="preserve">   </w:t>
      </w:r>
      <w:r w:rsidR="00B03E5C" w:rsidRPr="00F31374">
        <w:rPr>
          <w:rFonts w:ascii="Arial" w:hAnsi="Arial" w:cs="Arial"/>
          <w:szCs w:val="20"/>
        </w:rPr>
        <w:tab/>
      </w:r>
      <w:r w:rsidR="00B03E5C" w:rsidRPr="00F31374">
        <w:rPr>
          <w:rFonts w:ascii="Arial" w:hAnsi="Arial" w:cs="Arial"/>
          <w:szCs w:val="20"/>
        </w:rPr>
        <w:tab/>
        <w:t xml:space="preserve">  </w:t>
      </w:r>
      <w:r w:rsidR="00B03E5C" w:rsidRPr="00F31374">
        <w:rPr>
          <w:rFonts w:ascii="Arial" w:hAnsi="Arial" w:cs="Arial"/>
          <w:szCs w:val="20"/>
        </w:rPr>
        <w:tab/>
      </w:r>
      <w:r w:rsidR="00B03E5C" w:rsidRPr="00F31374">
        <w:rPr>
          <w:rFonts w:ascii="Arial" w:hAnsi="Arial" w:cs="Arial"/>
          <w:szCs w:val="20"/>
        </w:rPr>
        <w:tab/>
      </w:r>
      <w:r w:rsidR="002C7E10">
        <w:rPr>
          <w:rFonts w:ascii="Arial" w:hAnsi="Arial" w:cs="Arial"/>
          <w:szCs w:val="20"/>
        </w:rPr>
        <w:t>5</w:t>
      </w:r>
      <w:r w:rsidR="00B03E5C" w:rsidRPr="00F31374">
        <w:rPr>
          <w:rFonts w:ascii="Arial" w:hAnsi="Arial" w:cs="Arial"/>
          <w:szCs w:val="20"/>
        </w:rPr>
        <w:t>%</w:t>
      </w:r>
    </w:p>
    <w:p w14:paraId="68C6AED6" w14:textId="77777777" w:rsidR="00F066B1" w:rsidRDefault="00F066B1" w:rsidP="00F066B1">
      <w:pPr>
        <w:pStyle w:val="CM6"/>
        <w:numPr>
          <w:ilvl w:val="1"/>
          <w:numId w:val="11"/>
        </w:numPr>
        <w:spacing w:line="240" w:lineRule="auto"/>
        <w:rPr>
          <w:rFonts w:ascii="Arial" w:hAnsi="Arial" w:cs="Arial"/>
          <w:szCs w:val="20"/>
        </w:rPr>
      </w:pPr>
      <w:r w:rsidRPr="00F31374">
        <w:rPr>
          <w:rFonts w:ascii="Arial" w:hAnsi="Arial" w:cs="Arial"/>
          <w:szCs w:val="20"/>
        </w:rPr>
        <w:t>Exercise 3</w:t>
      </w:r>
      <w:r w:rsidRPr="00F31374">
        <w:rPr>
          <w:rFonts w:ascii="Arial" w:hAnsi="Arial" w:cs="Arial"/>
          <w:szCs w:val="20"/>
        </w:rPr>
        <w:tab/>
      </w:r>
      <w:r w:rsidRPr="00F31374">
        <w:rPr>
          <w:rFonts w:ascii="Arial" w:hAnsi="Arial" w:cs="Arial"/>
          <w:szCs w:val="20"/>
        </w:rPr>
        <w:tab/>
      </w:r>
      <w:r w:rsidRPr="00F31374">
        <w:rPr>
          <w:rFonts w:ascii="Arial" w:hAnsi="Arial" w:cs="Arial"/>
          <w:szCs w:val="20"/>
        </w:rPr>
        <w:tab/>
      </w:r>
      <w:r w:rsidRPr="00F31374">
        <w:rPr>
          <w:rFonts w:ascii="Arial" w:hAnsi="Arial" w:cs="Arial"/>
          <w:szCs w:val="20"/>
        </w:rPr>
        <w:tab/>
      </w:r>
      <w:r w:rsidRPr="00F31374">
        <w:rPr>
          <w:rFonts w:ascii="Arial" w:hAnsi="Arial" w:cs="Arial"/>
          <w:szCs w:val="20"/>
        </w:rPr>
        <w:tab/>
      </w:r>
      <w:r w:rsidR="002C7E10">
        <w:rPr>
          <w:rFonts w:ascii="Arial" w:hAnsi="Arial" w:cs="Arial"/>
          <w:szCs w:val="20"/>
        </w:rPr>
        <w:t>5</w:t>
      </w:r>
      <w:r w:rsidRPr="00F31374">
        <w:rPr>
          <w:rFonts w:ascii="Arial" w:hAnsi="Arial" w:cs="Arial"/>
          <w:szCs w:val="20"/>
        </w:rPr>
        <w:t>%</w:t>
      </w:r>
    </w:p>
    <w:p w14:paraId="292E3CC8" w14:textId="77777777" w:rsidR="00D85EDF" w:rsidRDefault="00D85EDF" w:rsidP="00D85EDF">
      <w:pPr>
        <w:pStyle w:val="Default"/>
        <w:numPr>
          <w:ilvl w:val="1"/>
          <w:numId w:val="11"/>
        </w:numPr>
      </w:pPr>
      <w:r>
        <w:t>Exercise 4</w:t>
      </w:r>
      <w:r>
        <w:tab/>
      </w:r>
      <w:r>
        <w:tab/>
      </w:r>
      <w:r>
        <w:tab/>
      </w:r>
      <w:r>
        <w:tab/>
      </w:r>
      <w:r>
        <w:tab/>
        <w:t>5%</w:t>
      </w:r>
    </w:p>
    <w:p w14:paraId="6DDE93DA" w14:textId="09B924D7" w:rsidR="00B03E5C" w:rsidRPr="00F31374" w:rsidRDefault="00BD6E1A" w:rsidP="00B03E5C">
      <w:pPr>
        <w:pStyle w:val="Default"/>
        <w:numPr>
          <w:ilvl w:val="0"/>
          <w:numId w:val="11"/>
        </w:numPr>
        <w:rPr>
          <w:szCs w:val="20"/>
        </w:rPr>
      </w:pPr>
      <w:r w:rsidRPr="00F31374">
        <w:rPr>
          <w:szCs w:val="20"/>
        </w:rPr>
        <w:t xml:space="preserve">Group </w:t>
      </w:r>
      <w:r w:rsidR="006C2481">
        <w:rPr>
          <w:szCs w:val="20"/>
        </w:rPr>
        <w:t>Project</w:t>
      </w:r>
      <w:r w:rsidRPr="00F31374">
        <w:rPr>
          <w:szCs w:val="20"/>
        </w:rPr>
        <w:tab/>
      </w:r>
      <w:r w:rsidRPr="00F31374">
        <w:rPr>
          <w:szCs w:val="20"/>
        </w:rPr>
        <w:tab/>
      </w:r>
      <w:r w:rsidRPr="00F31374">
        <w:rPr>
          <w:szCs w:val="20"/>
        </w:rPr>
        <w:tab/>
      </w:r>
      <w:r w:rsidRPr="00F31374">
        <w:rPr>
          <w:szCs w:val="20"/>
        </w:rPr>
        <w:tab/>
      </w:r>
      <w:r w:rsidRPr="00F31374">
        <w:rPr>
          <w:szCs w:val="20"/>
        </w:rPr>
        <w:tab/>
      </w:r>
      <w:r w:rsidR="00830ECB">
        <w:rPr>
          <w:szCs w:val="20"/>
        </w:rPr>
        <w:t>1</w:t>
      </w:r>
      <w:r w:rsidR="006A56C6">
        <w:rPr>
          <w:szCs w:val="20"/>
        </w:rPr>
        <w:t>5</w:t>
      </w:r>
      <w:r w:rsidRPr="00F31374">
        <w:rPr>
          <w:szCs w:val="20"/>
        </w:rPr>
        <w:t>%</w:t>
      </w:r>
    </w:p>
    <w:p w14:paraId="0EDB122D" w14:textId="5804CDAF" w:rsidR="006731B6" w:rsidRPr="00F31374" w:rsidRDefault="006731B6" w:rsidP="00B03E5C">
      <w:pPr>
        <w:pStyle w:val="Default"/>
        <w:numPr>
          <w:ilvl w:val="0"/>
          <w:numId w:val="11"/>
        </w:numPr>
        <w:rPr>
          <w:szCs w:val="20"/>
        </w:rPr>
      </w:pPr>
      <w:r w:rsidRPr="00F31374">
        <w:rPr>
          <w:szCs w:val="20"/>
        </w:rPr>
        <w:t>Exam 1</w:t>
      </w:r>
      <w:r w:rsidRPr="00F31374">
        <w:rPr>
          <w:szCs w:val="20"/>
        </w:rPr>
        <w:tab/>
      </w:r>
      <w:r w:rsidRPr="00F31374">
        <w:rPr>
          <w:szCs w:val="20"/>
        </w:rPr>
        <w:tab/>
      </w:r>
      <w:r w:rsidRPr="00F31374">
        <w:rPr>
          <w:szCs w:val="20"/>
        </w:rPr>
        <w:tab/>
      </w:r>
      <w:r w:rsidRPr="00F31374">
        <w:rPr>
          <w:szCs w:val="20"/>
        </w:rPr>
        <w:tab/>
      </w:r>
      <w:r w:rsidRPr="00F31374">
        <w:rPr>
          <w:szCs w:val="20"/>
        </w:rPr>
        <w:tab/>
      </w:r>
      <w:r w:rsidRPr="00F31374">
        <w:rPr>
          <w:szCs w:val="20"/>
        </w:rPr>
        <w:tab/>
      </w:r>
      <w:r w:rsidR="006A56C6">
        <w:rPr>
          <w:szCs w:val="20"/>
        </w:rPr>
        <w:t>30</w:t>
      </w:r>
      <w:r w:rsidRPr="00F31374">
        <w:rPr>
          <w:szCs w:val="20"/>
        </w:rPr>
        <w:t>%</w:t>
      </w:r>
    </w:p>
    <w:p w14:paraId="0555051E" w14:textId="3201CC54" w:rsidR="006731B6" w:rsidRPr="00F31374" w:rsidRDefault="006731B6" w:rsidP="00B03E5C">
      <w:pPr>
        <w:pStyle w:val="Default"/>
        <w:numPr>
          <w:ilvl w:val="0"/>
          <w:numId w:val="11"/>
        </w:numPr>
        <w:rPr>
          <w:szCs w:val="20"/>
        </w:rPr>
      </w:pPr>
      <w:r w:rsidRPr="00F31374">
        <w:rPr>
          <w:szCs w:val="20"/>
        </w:rPr>
        <w:t>Exam 2</w:t>
      </w:r>
      <w:r w:rsidRPr="00F31374">
        <w:rPr>
          <w:szCs w:val="20"/>
        </w:rPr>
        <w:tab/>
      </w:r>
      <w:r w:rsidRPr="00F31374">
        <w:rPr>
          <w:szCs w:val="20"/>
        </w:rPr>
        <w:tab/>
      </w:r>
      <w:r w:rsidRPr="00F31374">
        <w:rPr>
          <w:szCs w:val="20"/>
        </w:rPr>
        <w:tab/>
      </w:r>
      <w:r w:rsidRPr="00F31374">
        <w:rPr>
          <w:szCs w:val="20"/>
        </w:rPr>
        <w:tab/>
      </w:r>
      <w:r w:rsidRPr="00F31374">
        <w:rPr>
          <w:szCs w:val="20"/>
        </w:rPr>
        <w:tab/>
      </w:r>
      <w:r w:rsidRPr="00F31374">
        <w:rPr>
          <w:szCs w:val="20"/>
        </w:rPr>
        <w:tab/>
      </w:r>
      <w:r w:rsidR="006A56C6">
        <w:rPr>
          <w:szCs w:val="20"/>
        </w:rPr>
        <w:t>30</w:t>
      </w:r>
      <w:r w:rsidRPr="00F31374">
        <w:rPr>
          <w:szCs w:val="20"/>
        </w:rPr>
        <w:t>%</w:t>
      </w:r>
    </w:p>
    <w:p w14:paraId="29B20F4A" w14:textId="77777777" w:rsidR="00B03E5C" w:rsidRPr="00F31374" w:rsidRDefault="00B03E5C" w:rsidP="00B03E5C">
      <w:pPr>
        <w:tabs>
          <w:tab w:val="clear" w:pos="720"/>
          <w:tab w:val="clear" w:pos="1440"/>
          <w:tab w:val="clear" w:pos="7200"/>
          <w:tab w:val="left" w:pos="810"/>
        </w:tabs>
        <w:spacing w:line="240" w:lineRule="auto"/>
        <w:rPr>
          <w:rFonts w:ascii="Arial" w:hAnsi="Arial" w:cs="Arial"/>
          <w:sz w:val="22"/>
        </w:rPr>
      </w:pPr>
    </w:p>
    <w:p w14:paraId="2F0156FC" w14:textId="4D450781" w:rsidR="00CC0038" w:rsidRDefault="00CC0038" w:rsidP="00CC0038">
      <w:pPr>
        <w:pStyle w:val="CM32"/>
        <w:spacing w:after="0"/>
        <w:rPr>
          <w:rFonts w:ascii="Arial" w:hAnsi="Arial" w:cs="Arial"/>
          <w:bCs/>
          <w:u w:val="single"/>
        </w:rPr>
      </w:pPr>
      <w:r w:rsidRPr="002354F8">
        <w:rPr>
          <w:rFonts w:ascii="Arial" w:hAnsi="Arial" w:cs="Arial"/>
          <w:bCs/>
          <w:u w:val="single"/>
        </w:rPr>
        <w:t xml:space="preserve">A. </w:t>
      </w:r>
      <w:r>
        <w:rPr>
          <w:rFonts w:ascii="Arial" w:hAnsi="Arial" w:cs="Arial"/>
          <w:bCs/>
          <w:u w:val="single"/>
        </w:rPr>
        <w:t xml:space="preserve">CLASS </w:t>
      </w:r>
      <w:r w:rsidRPr="002354F8">
        <w:rPr>
          <w:rFonts w:ascii="Arial" w:hAnsi="Arial" w:cs="Arial"/>
          <w:bCs/>
          <w:u w:val="single"/>
        </w:rPr>
        <w:t>CONTRIBUTION (</w:t>
      </w:r>
      <w:r w:rsidR="00051F15">
        <w:rPr>
          <w:rFonts w:ascii="Arial" w:hAnsi="Arial" w:cs="Arial"/>
          <w:bCs/>
          <w:u w:val="single"/>
        </w:rPr>
        <w:t>5</w:t>
      </w:r>
      <w:r w:rsidRPr="002354F8">
        <w:rPr>
          <w:rFonts w:ascii="Arial" w:hAnsi="Arial" w:cs="Arial"/>
          <w:bCs/>
          <w:u w:val="single"/>
        </w:rPr>
        <w:t xml:space="preserve">%) </w:t>
      </w:r>
    </w:p>
    <w:p w14:paraId="03EA73BF" w14:textId="2B632DDE" w:rsidR="001F512C" w:rsidRPr="002354F8" w:rsidRDefault="001F512C" w:rsidP="001F512C">
      <w:pPr>
        <w:pStyle w:val="CM30"/>
        <w:spacing w:after="0"/>
        <w:ind w:right="173"/>
        <w:rPr>
          <w:rFonts w:ascii="Arial" w:hAnsi="Arial" w:cs="Arial"/>
        </w:rPr>
      </w:pPr>
      <w:r w:rsidRPr="002354F8">
        <w:rPr>
          <w:rFonts w:ascii="Arial" w:hAnsi="Arial" w:cs="Arial"/>
        </w:rPr>
        <w:t xml:space="preserve">You </w:t>
      </w:r>
      <w:proofErr w:type="gramStart"/>
      <w:r w:rsidRPr="002354F8">
        <w:rPr>
          <w:rFonts w:ascii="Arial" w:hAnsi="Arial" w:cs="Arial"/>
        </w:rPr>
        <w:t>will be eval</w:t>
      </w:r>
      <w:r w:rsidR="00444C25">
        <w:rPr>
          <w:rFonts w:ascii="Arial" w:hAnsi="Arial" w:cs="Arial"/>
        </w:rPr>
        <w:t>uated</w:t>
      </w:r>
      <w:proofErr w:type="gramEnd"/>
      <w:r w:rsidR="00444C25">
        <w:rPr>
          <w:rFonts w:ascii="Arial" w:hAnsi="Arial" w:cs="Arial"/>
        </w:rPr>
        <w:t xml:space="preserve"> on you</w:t>
      </w:r>
      <w:r w:rsidR="0047019B">
        <w:rPr>
          <w:rFonts w:ascii="Arial" w:hAnsi="Arial" w:cs="Arial"/>
        </w:rPr>
        <w:t>r contribution to</w:t>
      </w:r>
      <w:r w:rsidR="00F219E6">
        <w:rPr>
          <w:rFonts w:ascii="Arial" w:hAnsi="Arial" w:cs="Arial"/>
        </w:rPr>
        <w:t xml:space="preserve"> the in-class learning environment.  You may think of this as an incentive to attend class sessions synchronously and to behave responsibly when doing so.  </w:t>
      </w:r>
      <w:r w:rsidRPr="002354F8">
        <w:rPr>
          <w:rFonts w:ascii="Arial" w:hAnsi="Arial" w:cs="Arial"/>
        </w:rPr>
        <w:t xml:space="preserve">Some of general criteria for evaluating effective class contribution include but are not limited to the following: </w:t>
      </w:r>
    </w:p>
    <w:p w14:paraId="54672301" w14:textId="77777777" w:rsidR="001F512C" w:rsidRPr="002354F8" w:rsidRDefault="001F512C" w:rsidP="001F512C">
      <w:pPr>
        <w:pStyle w:val="Default"/>
        <w:numPr>
          <w:ilvl w:val="0"/>
          <w:numId w:val="13"/>
        </w:numPr>
        <w:rPr>
          <w:color w:val="auto"/>
        </w:rPr>
      </w:pPr>
      <w:r w:rsidRPr="002354F8">
        <w:rPr>
          <w:color w:val="auto"/>
        </w:rPr>
        <w:t>Is the student present and on time? R</w:t>
      </w:r>
      <w:r w:rsidRPr="002354F8">
        <w:rPr>
          <w:iCs/>
          <w:color w:val="auto"/>
        </w:rPr>
        <w:t>egular attendance is required</w:t>
      </w:r>
      <w:r w:rsidRPr="002354F8">
        <w:rPr>
          <w:color w:val="auto"/>
        </w:rPr>
        <w:t xml:space="preserve"> to receive credit.</w:t>
      </w:r>
    </w:p>
    <w:p w14:paraId="13B6B52F" w14:textId="6484395E" w:rsidR="001F512C" w:rsidRPr="002354F8" w:rsidRDefault="001F512C" w:rsidP="001F512C">
      <w:pPr>
        <w:pStyle w:val="Default"/>
        <w:numPr>
          <w:ilvl w:val="0"/>
          <w:numId w:val="13"/>
        </w:numPr>
        <w:rPr>
          <w:color w:val="auto"/>
        </w:rPr>
      </w:pPr>
      <w:r w:rsidRPr="002354F8">
        <w:rPr>
          <w:color w:val="auto"/>
        </w:rPr>
        <w:t xml:space="preserve">Does the student participate? </w:t>
      </w:r>
      <w:r w:rsidR="00444C25">
        <w:rPr>
          <w:color w:val="auto"/>
        </w:rPr>
        <w:t xml:space="preserve">To earn contribution points you must actively offer </w:t>
      </w:r>
      <w:r w:rsidRPr="002354F8">
        <w:rPr>
          <w:color w:val="auto"/>
        </w:rPr>
        <w:t>your insights</w:t>
      </w:r>
      <w:r w:rsidR="00C36815">
        <w:rPr>
          <w:color w:val="auto"/>
        </w:rPr>
        <w:t>, thoughts</w:t>
      </w:r>
      <w:r w:rsidRPr="002354F8">
        <w:rPr>
          <w:color w:val="auto"/>
        </w:rPr>
        <w:t xml:space="preserve"> and constructive criticism.</w:t>
      </w:r>
    </w:p>
    <w:p w14:paraId="63517B0D" w14:textId="2B121376" w:rsidR="001F512C" w:rsidRDefault="004D34A1" w:rsidP="001F512C">
      <w:pPr>
        <w:pStyle w:val="Default"/>
        <w:numPr>
          <w:ilvl w:val="0"/>
          <w:numId w:val="13"/>
        </w:numPr>
        <w:rPr>
          <w:color w:val="auto"/>
        </w:rPr>
      </w:pPr>
      <w:r>
        <w:rPr>
          <w:color w:val="auto"/>
        </w:rPr>
        <w:t>Is the student texting or using laptop for non-class purposes?</w:t>
      </w:r>
    </w:p>
    <w:p w14:paraId="4121AD29" w14:textId="77777777" w:rsidR="00092529" w:rsidRPr="00092529" w:rsidRDefault="00092529" w:rsidP="00092529">
      <w:pPr>
        <w:pStyle w:val="CM30"/>
        <w:numPr>
          <w:ilvl w:val="0"/>
          <w:numId w:val="13"/>
        </w:numPr>
        <w:spacing w:after="0"/>
        <w:ind w:right="173"/>
        <w:rPr>
          <w:rFonts w:ascii="Arial" w:hAnsi="Arial" w:cs="Arial"/>
          <w:b/>
          <w:bCs/>
          <w:i/>
          <w:u w:val="single"/>
        </w:rPr>
      </w:pPr>
      <w:r w:rsidRPr="00092529">
        <w:rPr>
          <w:rFonts w:ascii="Arial" w:hAnsi="Arial" w:cs="Arial"/>
          <w:b/>
          <w:i/>
          <w:u w:val="single"/>
        </w:rPr>
        <w:t xml:space="preserve">Please use your laptop for the intended class purposes.  Cell phones </w:t>
      </w:r>
      <w:proofErr w:type="gramStart"/>
      <w:r w:rsidRPr="00092529">
        <w:rPr>
          <w:rFonts w:ascii="Arial" w:hAnsi="Arial" w:cs="Arial"/>
          <w:b/>
          <w:i/>
          <w:u w:val="single"/>
        </w:rPr>
        <w:t>should be put</w:t>
      </w:r>
      <w:proofErr w:type="gramEnd"/>
      <w:r w:rsidRPr="00092529">
        <w:rPr>
          <w:rFonts w:ascii="Arial" w:hAnsi="Arial" w:cs="Arial"/>
          <w:b/>
          <w:i/>
          <w:u w:val="single"/>
        </w:rPr>
        <w:t xml:space="preserve"> away.  Observed use of electronic devices for purposes other than engagement with course materials will result in a negative impact on your contribution score.  </w:t>
      </w:r>
    </w:p>
    <w:p w14:paraId="6F816EBB" w14:textId="706A3CFA" w:rsidR="00092529" w:rsidRPr="00E33E5F" w:rsidRDefault="00092529" w:rsidP="001117CF">
      <w:pPr>
        <w:pStyle w:val="CM30"/>
        <w:numPr>
          <w:ilvl w:val="0"/>
          <w:numId w:val="13"/>
        </w:numPr>
        <w:spacing w:after="0"/>
        <w:ind w:right="173"/>
      </w:pPr>
      <w:r w:rsidRPr="00E33E5F">
        <w:rPr>
          <w:rFonts w:ascii="Arial" w:hAnsi="Arial" w:cs="Arial"/>
          <w:b/>
          <w:bCs/>
          <w:i/>
          <w:u w:val="single"/>
        </w:rPr>
        <w:t>Pleas</w:t>
      </w:r>
      <w:r w:rsidR="008F454A">
        <w:rPr>
          <w:rFonts w:ascii="Arial" w:hAnsi="Arial" w:cs="Arial"/>
          <w:b/>
          <w:bCs/>
          <w:i/>
          <w:u w:val="single"/>
        </w:rPr>
        <w:t>e note that missing more than three</w:t>
      </w:r>
      <w:r w:rsidRPr="00E33E5F">
        <w:rPr>
          <w:rFonts w:ascii="Arial" w:hAnsi="Arial" w:cs="Arial"/>
          <w:b/>
          <w:bCs/>
          <w:i/>
          <w:u w:val="single"/>
        </w:rPr>
        <w:t xml:space="preserve"> classes </w:t>
      </w:r>
      <w:r w:rsidR="008F454A">
        <w:rPr>
          <w:rFonts w:ascii="Arial" w:hAnsi="Arial" w:cs="Arial"/>
          <w:b/>
          <w:bCs/>
          <w:i/>
          <w:u w:val="single"/>
        </w:rPr>
        <w:t>may</w:t>
      </w:r>
      <w:r w:rsidRPr="00E33E5F">
        <w:rPr>
          <w:rFonts w:ascii="Arial" w:hAnsi="Arial" w:cs="Arial"/>
          <w:b/>
          <w:bCs/>
          <w:i/>
          <w:u w:val="single"/>
        </w:rPr>
        <w:t xml:space="preserve"> have a significant negative impact on your contribution score.  </w:t>
      </w:r>
    </w:p>
    <w:p w14:paraId="0EAEFA25" w14:textId="77777777" w:rsidR="001E49DB" w:rsidRPr="004763DA" w:rsidRDefault="001E49DB" w:rsidP="001E49DB">
      <w:pPr>
        <w:pStyle w:val="Default"/>
        <w:ind w:left="720"/>
        <w:rPr>
          <w:bCs/>
          <w:u w:val="single"/>
        </w:rPr>
      </w:pPr>
    </w:p>
    <w:p w14:paraId="69BF1530" w14:textId="015FEA9A" w:rsidR="00271990" w:rsidRPr="004763DA" w:rsidRDefault="00271990" w:rsidP="004763DA">
      <w:pPr>
        <w:pStyle w:val="Default"/>
        <w:rPr>
          <w:bCs/>
          <w:u w:val="single"/>
        </w:rPr>
      </w:pPr>
      <w:r w:rsidRPr="004763DA">
        <w:rPr>
          <w:bCs/>
          <w:u w:val="single"/>
        </w:rPr>
        <w:t>B. INDIVIDUAL</w:t>
      </w:r>
      <w:r w:rsidR="00614443">
        <w:rPr>
          <w:bCs/>
          <w:u w:val="single"/>
        </w:rPr>
        <w:t xml:space="preserve"> HOMEWORK EXERCISES (2</w:t>
      </w:r>
      <w:r w:rsidR="006F5D99">
        <w:rPr>
          <w:bCs/>
          <w:u w:val="single"/>
        </w:rPr>
        <w:t>0</w:t>
      </w:r>
      <w:r w:rsidRPr="004763DA">
        <w:rPr>
          <w:bCs/>
          <w:u w:val="single"/>
        </w:rPr>
        <w:t xml:space="preserve">%) </w:t>
      </w:r>
    </w:p>
    <w:p w14:paraId="629CB1AB" w14:textId="1C647ADF" w:rsidR="005401FF" w:rsidRDefault="00104CAD" w:rsidP="00271990">
      <w:pPr>
        <w:pStyle w:val="Default"/>
        <w:rPr>
          <w:bCs/>
        </w:rPr>
      </w:pPr>
      <w:r>
        <w:rPr>
          <w:bCs/>
        </w:rPr>
        <w:t xml:space="preserve">You will complete </w:t>
      </w:r>
      <w:r w:rsidR="00505519">
        <w:rPr>
          <w:bCs/>
        </w:rPr>
        <w:t>four</w:t>
      </w:r>
      <w:r w:rsidR="005401FF">
        <w:rPr>
          <w:bCs/>
        </w:rPr>
        <w:t xml:space="preserve"> individual homework exercises (each contribute </w:t>
      </w:r>
      <w:r w:rsidR="002F2FE8">
        <w:rPr>
          <w:bCs/>
        </w:rPr>
        <w:t>5</w:t>
      </w:r>
      <w:r w:rsidR="005401FF">
        <w:rPr>
          <w:bCs/>
        </w:rPr>
        <w:t xml:space="preserve">% to your overall grade) </w:t>
      </w:r>
      <w:r w:rsidR="00E91498">
        <w:rPr>
          <w:bCs/>
        </w:rPr>
        <w:t>th</w:t>
      </w:r>
      <w:r w:rsidR="005828D9">
        <w:rPr>
          <w:bCs/>
        </w:rPr>
        <w:t>roughout the term</w:t>
      </w:r>
      <w:r w:rsidR="001122EB">
        <w:rPr>
          <w:bCs/>
        </w:rPr>
        <w:t xml:space="preserve"> (see the schedule for more details).</w:t>
      </w:r>
      <w:r w:rsidR="005401FF">
        <w:rPr>
          <w:bCs/>
        </w:rPr>
        <w:t xml:space="preserve">  </w:t>
      </w:r>
      <w:r w:rsidR="009A2402">
        <w:rPr>
          <w:bCs/>
        </w:rPr>
        <w:t xml:space="preserve">You should attempt the assignments on your own but feel free to discuss problems with your classmates.  </w:t>
      </w:r>
      <w:r w:rsidR="00CE6942">
        <w:rPr>
          <w:bCs/>
        </w:rPr>
        <w:t xml:space="preserve">The assignments </w:t>
      </w:r>
      <w:proofErr w:type="gramStart"/>
      <w:r w:rsidR="00CE6942">
        <w:rPr>
          <w:bCs/>
        </w:rPr>
        <w:t>will be posted</w:t>
      </w:r>
      <w:proofErr w:type="gramEnd"/>
      <w:r w:rsidR="00CE6942">
        <w:rPr>
          <w:bCs/>
        </w:rPr>
        <w:t xml:space="preserve"> to </w:t>
      </w:r>
      <w:r w:rsidR="002F2FE8">
        <w:rPr>
          <w:bCs/>
        </w:rPr>
        <w:t>Canvas</w:t>
      </w:r>
      <w:r w:rsidR="00CE6942">
        <w:rPr>
          <w:bCs/>
        </w:rPr>
        <w:t xml:space="preserve"> with additional instructions, including formatting and submission instructions.</w:t>
      </w:r>
      <w:r w:rsidR="009A2402">
        <w:rPr>
          <w:bCs/>
        </w:rPr>
        <w:t xml:space="preserve">  </w:t>
      </w:r>
    </w:p>
    <w:p w14:paraId="0772E607" w14:textId="77777777" w:rsidR="009606E2" w:rsidRDefault="009606E2" w:rsidP="00271990">
      <w:pPr>
        <w:pStyle w:val="Default"/>
        <w:rPr>
          <w:bCs/>
          <w:u w:val="single"/>
        </w:rPr>
      </w:pPr>
    </w:p>
    <w:p w14:paraId="1DF09484" w14:textId="77777777" w:rsidR="00E925BB" w:rsidRDefault="00E925BB" w:rsidP="00E925BB">
      <w:pPr>
        <w:pStyle w:val="Default"/>
        <w:rPr>
          <w:bCs/>
          <w:u w:val="single"/>
        </w:rPr>
      </w:pPr>
      <w:r w:rsidRPr="004763DA">
        <w:rPr>
          <w:bCs/>
          <w:u w:val="single"/>
        </w:rPr>
        <w:t xml:space="preserve">C.  GROUP </w:t>
      </w:r>
      <w:r>
        <w:rPr>
          <w:bCs/>
          <w:u w:val="single"/>
        </w:rPr>
        <w:t>PROJECT (15%)</w:t>
      </w:r>
    </w:p>
    <w:p w14:paraId="317E5D40" w14:textId="77777777" w:rsidR="00E925BB" w:rsidRPr="00A4034D" w:rsidRDefault="00E925BB" w:rsidP="00E925BB">
      <w:pPr>
        <w:pStyle w:val="Default"/>
        <w:rPr>
          <w:b/>
          <w:bCs/>
          <w:u w:val="single"/>
        </w:rPr>
      </w:pPr>
      <w:r>
        <w:rPr>
          <w:bCs/>
        </w:rPr>
        <w:t xml:space="preserve">You will work with your classmates on a group </w:t>
      </w:r>
      <w:proofErr w:type="gramStart"/>
      <w:r>
        <w:rPr>
          <w:bCs/>
        </w:rPr>
        <w:t>project which</w:t>
      </w:r>
      <w:proofErr w:type="gramEnd"/>
      <w:r>
        <w:rPr>
          <w:bCs/>
        </w:rPr>
        <w:t xml:space="preserve"> contributes 15% to your overall grade.  </w:t>
      </w:r>
      <w:r w:rsidRPr="0023734C">
        <w:rPr>
          <w:b/>
          <w:bCs/>
          <w:i/>
          <w:u w:val="single"/>
        </w:rPr>
        <w:t>Please note that in order to receive full credit your attendance at all group project presentations is required.</w:t>
      </w:r>
    </w:p>
    <w:p w14:paraId="57CC3D29" w14:textId="77777777" w:rsidR="00E925BB" w:rsidRDefault="00E925BB" w:rsidP="00E925BB">
      <w:pPr>
        <w:pStyle w:val="Default"/>
        <w:rPr>
          <w:bCs/>
        </w:rPr>
      </w:pPr>
    </w:p>
    <w:p w14:paraId="515330B9" w14:textId="77777777" w:rsidR="00E925BB" w:rsidRPr="00397DD7" w:rsidRDefault="00E925BB" w:rsidP="00E925BB">
      <w:pPr>
        <w:pStyle w:val="Default"/>
        <w:rPr>
          <w:bCs/>
        </w:rPr>
      </w:pPr>
      <w:r w:rsidRPr="00104CAD">
        <w:rPr>
          <w:bCs/>
          <w:i/>
          <w:u w:val="single"/>
        </w:rPr>
        <w:t>Teams:</w:t>
      </w:r>
      <w:r>
        <w:rPr>
          <w:bCs/>
          <w:i/>
        </w:rPr>
        <w:t xml:space="preserve">  </w:t>
      </w:r>
      <w:r>
        <w:rPr>
          <w:bCs/>
        </w:rPr>
        <w:t xml:space="preserve">Students will form teams of 4-6 people (pending class size) in order to complete a group project on a marketing analytics topic of your choosing.  </w:t>
      </w:r>
      <w:r w:rsidRPr="00FE0548">
        <w:rPr>
          <w:bCs/>
          <w:i/>
        </w:rPr>
        <w:t>You may select yourselves into groups so long as y</w:t>
      </w:r>
      <w:r>
        <w:rPr>
          <w:bCs/>
          <w:i/>
        </w:rPr>
        <w:t xml:space="preserve">ou do so by Wed Aug </w:t>
      </w:r>
      <w:proofErr w:type="gramStart"/>
      <w:r>
        <w:rPr>
          <w:bCs/>
          <w:i/>
        </w:rPr>
        <w:t>31st</w:t>
      </w:r>
      <w:proofErr w:type="gramEnd"/>
      <w:r w:rsidRPr="00FE0548">
        <w:rPr>
          <w:bCs/>
          <w:i/>
        </w:rPr>
        <w:t xml:space="preserve"> at </w:t>
      </w:r>
      <w:r>
        <w:rPr>
          <w:bCs/>
          <w:i/>
        </w:rPr>
        <w:t>5</w:t>
      </w:r>
      <w:r w:rsidRPr="00FE0548">
        <w:rPr>
          <w:bCs/>
          <w:i/>
        </w:rPr>
        <w:t xml:space="preserve">:00 </w:t>
      </w:r>
      <w:r>
        <w:rPr>
          <w:bCs/>
          <w:i/>
        </w:rPr>
        <w:t>PM</w:t>
      </w:r>
      <w:r w:rsidRPr="00FE0548">
        <w:rPr>
          <w:bCs/>
          <w:i/>
        </w:rPr>
        <w:t xml:space="preserve">.  </w:t>
      </w:r>
      <w:r>
        <w:rPr>
          <w:bCs/>
          <w:i/>
        </w:rPr>
        <w:t>A link to a shared Google sheet is on the Canvas class homepage under the Assignment tab. Please record your team membership there</w:t>
      </w:r>
      <w:r w:rsidRPr="00FE0548">
        <w:rPr>
          <w:bCs/>
          <w:i/>
        </w:rPr>
        <w:t>.</w:t>
      </w:r>
      <w:r>
        <w:rPr>
          <w:bCs/>
        </w:rPr>
        <w:t xml:space="preserve">  </w:t>
      </w:r>
      <w:r>
        <w:rPr>
          <w:bCs/>
          <w:i/>
        </w:rPr>
        <w:t xml:space="preserve"> </w:t>
      </w:r>
      <w:r>
        <w:rPr>
          <w:bCs/>
        </w:rPr>
        <w:t xml:space="preserve">I will randomly assign the remaining students into teams and notify everyone of team membership in the class meeting on Thursday September </w:t>
      </w:r>
      <w:proofErr w:type="gramStart"/>
      <w:r>
        <w:rPr>
          <w:bCs/>
        </w:rPr>
        <w:t>1st</w:t>
      </w:r>
      <w:proofErr w:type="gramEnd"/>
      <w:r>
        <w:rPr>
          <w:bCs/>
        </w:rPr>
        <w:t>.</w:t>
      </w:r>
    </w:p>
    <w:p w14:paraId="7F811972" w14:textId="77777777" w:rsidR="00E925BB" w:rsidRDefault="00E925BB" w:rsidP="00E925BB">
      <w:pPr>
        <w:pStyle w:val="Default"/>
        <w:rPr>
          <w:bCs/>
        </w:rPr>
      </w:pPr>
    </w:p>
    <w:p w14:paraId="16BA2E5E" w14:textId="77777777" w:rsidR="00E925BB" w:rsidRPr="00DF42B2" w:rsidRDefault="00E925BB" w:rsidP="00E925BB">
      <w:pPr>
        <w:pStyle w:val="Default"/>
      </w:pPr>
      <w:r w:rsidRPr="00104CAD">
        <w:rPr>
          <w:i/>
          <w:u w:val="single"/>
        </w:rPr>
        <w:t>Project Topics</w:t>
      </w:r>
      <w:r>
        <w:t xml:space="preserve">:  </w:t>
      </w:r>
      <w:r>
        <w:rPr>
          <w:bCs/>
        </w:rPr>
        <w:t xml:space="preserve">You are free to generate your own project ideas but you should clear them with me before you incur a substantial time investment.  The important criteria are 1) that the project is feasible to complete by mid-November, 2) that the project address a marketing question/topic (which is not limited to advertising questions!) and 3) that the project contains a major data analytic and modeling component.  I would encourage you to use the project as a way to go deep on a topic of interest to you.  Feel free to look at topics outside the syllabus.  </w:t>
      </w:r>
    </w:p>
    <w:p w14:paraId="7F917AAD" w14:textId="77777777" w:rsidR="00E925BB" w:rsidRDefault="00E925BB" w:rsidP="00E925BB">
      <w:pPr>
        <w:pStyle w:val="Default"/>
        <w:rPr>
          <w:i/>
          <w:u w:val="single"/>
        </w:rPr>
      </w:pPr>
      <w:r>
        <w:rPr>
          <w:i/>
          <w:u w:val="single"/>
        </w:rPr>
        <w:t xml:space="preserve"> </w:t>
      </w:r>
    </w:p>
    <w:p w14:paraId="0B1C3756" w14:textId="77777777" w:rsidR="00E925BB" w:rsidRDefault="00E925BB" w:rsidP="00E925BB">
      <w:pPr>
        <w:pStyle w:val="Default"/>
        <w:rPr>
          <w:bCs/>
        </w:rPr>
      </w:pPr>
      <w:r w:rsidRPr="00104CAD">
        <w:rPr>
          <w:i/>
          <w:u w:val="single"/>
        </w:rPr>
        <w:t xml:space="preserve">Project </w:t>
      </w:r>
      <w:r>
        <w:rPr>
          <w:i/>
          <w:u w:val="single"/>
        </w:rPr>
        <w:t>Timeline and Deliverables</w:t>
      </w:r>
      <w:r>
        <w:t xml:space="preserve">:  </w:t>
      </w:r>
      <w:r>
        <w:rPr>
          <w:bCs/>
        </w:rPr>
        <w:t xml:space="preserve">Below is the timeline for the group project.  It is not too early to start thinking about the project.  A detailed proposal, which should include the research question, methodology to </w:t>
      </w:r>
      <w:proofErr w:type="gramStart"/>
      <w:r>
        <w:rPr>
          <w:bCs/>
        </w:rPr>
        <w:t>be employed</w:t>
      </w:r>
      <w:proofErr w:type="gramEnd"/>
      <w:r>
        <w:rPr>
          <w:bCs/>
        </w:rPr>
        <w:t xml:space="preserve"> to address the question, and a description of the data to be used in the project, is due at the end of September.  The final report is due at 5:00 P.M. Mon November </w:t>
      </w:r>
      <w:proofErr w:type="gramStart"/>
      <w:r>
        <w:rPr>
          <w:bCs/>
        </w:rPr>
        <w:t>7</w:t>
      </w:r>
      <w:r w:rsidRPr="00CB6E03">
        <w:rPr>
          <w:bCs/>
          <w:vertAlign w:val="superscript"/>
        </w:rPr>
        <w:t>th</w:t>
      </w:r>
      <w:proofErr w:type="gramEnd"/>
      <w:r>
        <w:rPr>
          <w:bCs/>
        </w:rPr>
        <w:t xml:space="preserve">.  The proposal and final report are all to be </w:t>
      </w:r>
      <w:proofErr w:type="gramStart"/>
      <w:r>
        <w:rPr>
          <w:bCs/>
        </w:rPr>
        <w:t>written</w:t>
      </w:r>
      <w:proofErr w:type="gramEnd"/>
      <w:r>
        <w:rPr>
          <w:bCs/>
        </w:rPr>
        <w:t xml:space="preserve"> in </w:t>
      </w:r>
      <w:proofErr w:type="spellStart"/>
      <w:r>
        <w:rPr>
          <w:bCs/>
        </w:rPr>
        <w:t>Powerpoint</w:t>
      </w:r>
      <w:proofErr w:type="spellEnd"/>
      <w:r>
        <w:rPr>
          <w:bCs/>
        </w:rPr>
        <w:t xml:space="preserve"> and submitted to Canvas on the due date.  Teams will be randomly assigned a presentation date and will deliver a 20 minute presentation using the deck submitted on November </w:t>
      </w:r>
      <w:proofErr w:type="gramStart"/>
      <w:r>
        <w:rPr>
          <w:bCs/>
        </w:rPr>
        <w:t>7</w:t>
      </w:r>
      <w:r w:rsidRPr="00075FB5">
        <w:rPr>
          <w:bCs/>
          <w:vertAlign w:val="superscript"/>
        </w:rPr>
        <w:t>th</w:t>
      </w:r>
      <w:proofErr w:type="gramEnd"/>
      <w:r>
        <w:rPr>
          <w:bCs/>
        </w:rPr>
        <w:t xml:space="preserve">.  You may wish to include additional findings/material that are of interest but that </w:t>
      </w:r>
      <w:proofErr w:type="gramStart"/>
      <w:r>
        <w:rPr>
          <w:bCs/>
        </w:rPr>
        <w:t>cannot be covered</w:t>
      </w:r>
      <w:proofErr w:type="gramEnd"/>
      <w:r>
        <w:rPr>
          <w:bCs/>
        </w:rPr>
        <w:t xml:space="preserve"> in the 20 minutes of allotted presentation time in an Appendix.  </w:t>
      </w:r>
    </w:p>
    <w:p w14:paraId="548394B7" w14:textId="77777777" w:rsidR="00E925BB" w:rsidRDefault="00E925BB" w:rsidP="00E925BB">
      <w:pPr>
        <w:pStyle w:val="Default"/>
        <w:rPr>
          <w:bCs/>
        </w:rPr>
      </w:pPr>
    </w:p>
    <w:tbl>
      <w:tblPr>
        <w:tblStyle w:val="TableGrid"/>
        <w:tblW w:w="0" w:type="auto"/>
        <w:tblLook w:val="04A0" w:firstRow="1" w:lastRow="0" w:firstColumn="1" w:lastColumn="0" w:noHBand="0" w:noVBand="1"/>
      </w:tblPr>
      <w:tblGrid>
        <w:gridCol w:w="4878"/>
        <w:gridCol w:w="4950"/>
      </w:tblGrid>
      <w:tr w:rsidR="00E925BB" w14:paraId="052B5C4F" w14:textId="77777777" w:rsidTr="008C5FFE">
        <w:tc>
          <w:tcPr>
            <w:tcW w:w="4878" w:type="dxa"/>
          </w:tcPr>
          <w:p w14:paraId="56ED0C57" w14:textId="77777777" w:rsidR="00E925BB" w:rsidRDefault="00E925BB" w:rsidP="008C5FFE">
            <w:pPr>
              <w:autoSpaceDE w:val="0"/>
              <w:autoSpaceDN w:val="0"/>
              <w:adjustRightInd w:val="0"/>
              <w:spacing w:line="360" w:lineRule="atLeast"/>
              <w:jc w:val="right"/>
              <w:rPr>
                <w:rFonts w:ascii="Arial" w:hAnsi="Arial" w:cs="Arial"/>
                <w:szCs w:val="24"/>
                <w:u w:val="single"/>
              </w:rPr>
            </w:pPr>
            <w:r>
              <w:rPr>
                <w:rFonts w:ascii="Arial" w:hAnsi="Arial" w:cs="Arial"/>
                <w:szCs w:val="24"/>
                <w:u w:val="single"/>
              </w:rPr>
              <w:t>Item</w:t>
            </w:r>
          </w:p>
        </w:tc>
        <w:tc>
          <w:tcPr>
            <w:tcW w:w="4950" w:type="dxa"/>
          </w:tcPr>
          <w:p w14:paraId="5EFF59F8" w14:textId="77777777" w:rsidR="00E925BB" w:rsidRDefault="00E925BB" w:rsidP="008C5FFE">
            <w:pPr>
              <w:autoSpaceDE w:val="0"/>
              <w:autoSpaceDN w:val="0"/>
              <w:adjustRightInd w:val="0"/>
              <w:spacing w:line="360" w:lineRule="atLeast"/>
              <w:jc w:val="right"/>
              <w:rPr>
                <w:rFonts w:ascii="Arial" w:hAnsi="Arial" w:cs="Arial"/>
                <w:szCs w:val="24"/>
                <w:u w:val="single"/>
              </w:rPr>
            </w:pPr>
            <w:r>
              <w:rPr>
                <w:rFonts w:ascii="Arial" w:hAnsi="Arial" w:cs="Arial"/>
                <w:szCs w:val="24"/>
                <w:u w:val="single"/>
              </w:rPr>
              <w:t>Due</w:t>
            </w:r>
          </w:p>
        </w:tc>
      </w:tr>
      <w:tr w:rsidR="00E925BB" w14:paraId="62E7C98A" w14:textId="77777777" w:rsidTr="008C5FFE">
        <w:tc>
          <w:tcPr>
            <w:tcW w:w="4878" w:type="dxa"/>
          </w:tcPr>
          <w:p w14:paraId="6B80F4AD" w14:textId="77777777" w:rsidR="00E925BB" w:rsidRDefault="00E925BB" w:rsidP="008C5FFE">
            <w:pPr>
              <w:autoSpaceDE w:val="0"/>
              <w:autoSpaceDN w:val="0"/>
              <w:adjustRightInd w:val="0"/>
              <w:spacing w:line="360" w:lineRule="atLeast"/>
              <w:jc w:val="right"/>
              <w:rPr>
                <w:rFonts w:ascii="Arial" w:hAnsi="Arial" w:cs="Arial"/>
                <w:szCs w:val="24"/>
              </w:rPr>
            </w:pPr>
            <w:r>
              <w:rPr>
                <w:rFonts w:ascii="Arial" w:hAnsi="Arial" w:cs="Arial"/>
                <w:szCs w:val="24"/>
              </w:rPr>
              <w:t>Form Project Teams</w:t>
            </w:r>
          </w:p>
        </w:tc>
        <w:tc>
          <w:tcPr>
            <w:tcW w:w="4950" w:type="dxa"/>
          </w:tcPr>
          <w:p w14:paraId="4D37709B" w14:textId="77777777" w:rsidR="00E925BB" w:rsidRDefault="00E925BB" w:rsidP="008C5FFE">
            <w:pPr>
              <w:autoSpaceDE w:val="0"/>
              <w:autoSpaceDN w:val="0"/>
              <w:adjustRightInd w:val="0"/>
              <w:spacing w:line="360" w:lineRule="atLeast"/>
              <w:jc w:val="right"/>
              <w:rPr>
                <w:rFonts w:ascii="Arial" w:hAnsi="Arial" w:cs="Arial"/>
                <w:szCs w:val="24"/>
              </w:rPr>
            </w:pPr>
            <w:r>
              <w:rPr>
                <w:rFonts w:ascii="Arial" w:hAnsi="Arial" w:cs="Arial"/>
                <w:szCs w:val="24"/>
              </w:rPr>
              <w:t>Wed Aug 31</w:t>
            </w:r>
            <w:r>
              <w:rPr>
                <w:rFonts w:ascii="Arial" w:hAnsi="Arial" w:cs="Arial"/>
                <w:szCs w:val="24"/>
                <w:vertAlign w:val="superscript"/>
              </w:rPr>
              <w:t>st</w:t>
            </w:r>
          </w:p>
        </w:tc>
      </w:tr>
      <w:tr w:rsidR="00E925BB" w14:paraId="36BA4F04" w14:textId="77777777" w:rsidTr="008C5FFE">
        <w:tc>
          <w:tcPr>
            <w:tcW w:w="4878" w:type="dxa"/>
          </w:tcPr>
          <w:p w14:paraId="712BAE2A" w14:textId="77777777" w:rsidR="00E925BB" w:rsidRPr="00E1095E" w:rsidRDefault="00E925BB" w:rsidP="008C5FFE">
            <w:pPr>
              <w:autoSpaceDE w:val="0"/>
              <w:autoSpaceDN w:val="0"/>
              <w:adjustRightInd w:val="0"/>
              <w:spacing w:line="360" w:lineRule="atLeast"/>
              <w:jc w:val="right"/>
              <w:rPr>
                <w:rFonts w:ascii="Arial" w:hAnsi="Arial" w:cs="Arial"/>
                <w:szCs w:val="24"/>
              </w:rPr>
            </w:pPr>
            <w:r>
              <w:rPr>
                <w:rFonts w:ascii="Arial" w:hAnsi="Arial" w:cs="Arial"/>
                <w:szCs w:val="24"/>
              </w:rPr>
              <w:t>Detailed Project Proposals</w:t>
            </w:r>
          </w:p>
        </w:tc>
        <w:tc>
          <w:tcPr>
            <w:tcW w:w="4950" w:type="dxa"/>
          </w:tcPr>
          <w:p w14:paraId="33C564D7" w14:textId="77777777" w:rsidR="00E925BB" w:rsidRPr="00E1095E" w:rsidRDefault="00E925BB" w:rsidP="008C5FFE">
            <w:pPr>
              <w:autoSpaceDE w:val="0"/>
              <w:autoSpaceDN w:val="0"/>
              <w:adjustRightInd w:val="0"/>
              <w:spacing w:line="360" w:lineRule="atLeast"/>
              <w:jc w:val="right"/>
              <w:rPr>
                <w:rFonts w:ascii="Arial" w:hAnsi="Arial" w:cs="Arial"/>
                <w:szCs w:val="24"/>
              </w:rPr>
            </w:pPr>
            <w:r>
              <w:rPr>
                <w:rFonts w:ascii="Arial" w:hAnsi="Arial" w:cs="Arial"/>
                <w:szCs w:val="24"/>
              </w:rPr>
              <w:t>5:00 PM on Mon Sep 26</w:t>
            </w:r>
            <w:r>
              <w:rPr>
                <w:rFonts w:ascii="Arial" w:hAnsi="Arial" w:cs="Arial"/>
                <w:szCs w:val="24"/>
                <w:vertAlign w:val="superscript"/>
              </w:rPr>
              <w:t>th</w:t>
            </w:r>
            <w:r>
              <w:rPr>
                <w:rFonts w:ascii="Arial" w:hAnsi="Arial" w:cs="Arial"/>
                <w:szCs w:val="24"/>
              </w:rPr>
              <w:t xml:space="preserve"> </w:t>
            </w:r>
          </w:p>
        </w:tc>
      </w:tr>
      <w:tr w:rsidR="00E925BB" w14:paraId="74B46B47" w14:textId="77777777" w:rsidTr="008C5FFE">
        <w:tc>
          <w:tcPr>
            <w:tcW w:w="4878" w:type="dxa"/>
          </w:tcPr>
          <w:p w14:paraId="24762E29" w14:textId="77777777" w:rsidR="00E925BB" w:rsidRPr="00E1095E" w:rsidRDefault="00E925BB" w:rsidP="008C5FFE">
            <w:pPr>
              <w:autoSpaceDE w:val="0"/>
              <w:autoSpaceDN w:val="0"/>
              <w:adjustRightInd w:val="0"/>
              <w:spacing w:line="360" w:lineRule="atLeast"/>
              <w:jc w:val="right"/>
              <w:rPr>
                <w:rFonts w:ascii="Arial" w:hAnsi="Arial" w:cs="Arial"/>
                <w:szCs w:val="24"/>
              </w:rPr>
            </w:pPr>
            <w:r w:rsidRPr="00E1095E">
              <w:rPr>
                <w:rFonts w:ascii="Arial" w:hAnsi="Arial" w:cs="Arial"/>
                <w:szCs w:val="24"/>
              </w:rPr>
              <w:t>Final Report</w:t>
            </w:r>
            <w:r>
              <w:rPr>
                <w:rFonts w:ascii="Arial" w:hAnsi="Arial" w:cs="Arial"/>
                <w:szCs w:val="24"/>
              </w:rPr>
              <w:t xml:space="preserve"> (including any Appendices)</w:t>
            </w:r>
          </w:p>
        </w:tc>
        <w:tc>
          <w:tcPr>
            <w:tcW w:w="4950" w:type="dxa"/>
          </w:tcPr>
          <w:p w14:paraId="64D5AF56" w14:textId="77777777" w:rsidR="00E925BB" w:rsidRPr="00E1095E" w:rsidRDefault="00E925BB" w:rsidP="008C5FFE">
            <w:pPr>
              <w:autoSpaceDE w:val="0"/>
              <w:autoSpaceDN w:val="0"/>
              <w:adjustRightInd w:val="0"/>
              <w:spacing w:line="360" w:lineRule="atLeast"/>
              <w:jc w:val="right"/>
              <w:rPr>
                <w:rFonts w:ascii="Arial" w:hAnsi="Arial" w:cs="Arial"/>
                <w:szCs w:val="24"/>
              </w:rPr>
            </w:pPr>
            <w:r>
              <w:rPr>
                <w:rFonts w:ascii="Arial" w:hAnsi="Arial" w:cs="Arial"/>
                <w:szCs w:val="24"/>
              </w:rPr>
              <w:t>5:00 PM on  Nov 7</w:t>
            </w:r>
            <w:r w:rsidRPr="00E1095E">
              <w:rPr>
                <w:rFonts w:ascii="Arial" w:hAnsi="Arial" w:cs="Arial"/>
                <w:szCs w:val="24"/>
                <w:vertAlign w:val="superscript"/>
              </w:rPr>
              <w:t>th</w:t>
            </w:r>
            <w:r>
              <w:rPr>
                <w:rFonts w:ascii="Arial" w:hAnsi="Arial" w:cs="Arial"/>
                <w:szCs w:val="24"/>
              </w:rPr>
              <w:t xml:space="preserve"> </w:t>
            </w:r>
          </w:p>
        </w:tc>
      </w:tr>
      <w:tr w:rsidR="00E925BB" w14:paraId="26CACD7D" w14:textId="77777777" w:rsidTr="008C5FFE">
        <w:tc>
          <w:tcPr>
            <w:tcW w:w="4878" w:type="dxa"/>
          </w:tcPr>
          <w:p w14:paraId="4884785B" w14:textId="77777777" w:rsidR="00E925BB" w:rsidRPr="00E1095E" w:rsidRDefault="00E925BB" w:rsidP="008C5FFE">
            <w:pPr>
              <w:autoSpaceDE w:val="0"/>
              <w:autoSpaceDN w:val="0"/>
              <w:adjustRightInd w:val="0"/>
              <w:spacing w:line="360" w:lineRule="atLeast"/>
              <w:jc w:val="right"/>
              <w:rPr>
                <w:rFonts w:ascii="Arial" w:hAnsi="Arial" w:cs="Arial"/>
                <w:szCs w:val="24"/>
              </w:rPr>
            </w:pPr>
            <w:r>
              <w:rPr>
                <w:rFonts w:ascii="Arial" w:hAnsi="Arial" w:cs="Arial"/>
                <w:szCs w:val="24"/>
              </w:rPr>
              <w:t>Presentations</w:t>
            </w:r>
          </w:p>
        </w:tc>
        <w:tc>
          <w:tcPr>
            <w:tcW w:w="4950" w:type="dxa"/>
          </w:tcPr>
          <w:p w14:paraId="1D0A14C0" w14:textId="77777777" w:rsidR="00E925BB" w:rsidRDefault="00E925BB" w:rsidP="008C5FFE">
            <w:pPr>
              <w:autoSpaceDE w:val="0"/>
              <w:autoSpaceDN w:val="0"/>
              <w:adjustRightInd w:val="0"/>
              <w:spacing w:line="360" w:lineRule="atLeast"/>
              <w:jc w:val="right"/>
              <w:rPr>
                <w:rFonts w:ascii="Arial" w:hAnsi="Arial" w:cs="Arial"/>
                <w:szCs w:val="24"/>
              </w:rPr>
            </w:pPr>
            <w:r>
              <w:rPr>
                <w:rFonts w:ascii="Arial" w:hAnsi="Arial" w:cs="Arial"/>
                <w:szCs w:val="24"/>
              </w:rPr>
              <w:t>Nov 8</w:t>
            </w:r>
            <w:r w:rsidRPr="002C6CAA">
              <w:rPr>
                <w:rFonts w:ascii="Arial" w:hAnsi="Arial" w:cs="Arial"/>
                <w:szCs w:val="24"/>
                <w:vertAlign w:val="superscript"/>
              </w:rPr>
              <w:t>t</w:t>
            </w:r>
            <w:r>
              <w:rPr>
                <w:rFonts w:ascii="Arial" w:hAnsi="Arial" w:cs="Arial"/>
                <w:szCs w:val="24"/>
                <w:vertAlign w:val="superscript"/>
              </w:rPr>
              <w:t>h</w:t>
            </w:r>
            <w:r>
              <w:rPr>
                <w:rFonts w:ascii="Arial" w:hAnsi="Arial" w:cs="Arial"/>
                <w:szCs w:val="24"/>
              </w:rPr>
              <w:t>, 10</w:t>
            </w:r>
            <w:r>
              <w:rPr>
                <w:rFonts w:ascii="Arial" w:hAnsi="Arial" w:cs="Arial"/>
                <w:szCs w:val="24"/>
                <w:vertAlign w:val="superscript"/>
              </w:rPr>
              <w:t>th</w:t>
            </w:r>
            <w:r>
              <w:rPr>
                <w:rFonts w:ascii="Arial" w:hAnsi="Arial" w:cs="Arial"/>
                <w:szCs w:val="24"/>
              </w:rPr>
              <w:t>, 15</w:t>
            </w:r>
            <w:r w:rsidRPr="007C6E65">
              <w:rPr>
                <w:rFonts w:ascii="Arial" w:hAnsi="Arial" w:cs="Arial"/>
                <w:szCs w:val="24"/>
                <w:vertAlign w:val="superscript"/>
              </w:rPr>
              <w:t>th</w:t>
            </w:r>
            <w:r>
              <w:rPr>
                <w:rFonts w:ascii="Arial" w:hAnsi="Arial" w:cs="Arial"/>
                <w:szCs w:val="24"/>
              </w:rPr>
              <w:t>, 17</w:t>
            </w:r>
            <w:r>
              <w:rPr>
                <w:rFonts w:ascii="Arial" w:hAnsi="Arial" w:cs="Arial"/>
                <w:szCs w:val="24"/>
                <w:vertAlign w:val="superscript"/>
              </w:rPr>
              <w:t>th</w:t>
            </w:r>
            <w:r>
              <w:rPr>
                <w:rFonts w:ascii="Arial" w:hAnsi="Arial" w:cs="Arial"/>
                <w:szCs w:val="24"/>
              </w:rPr>
              <w:t xml:space="preserve"> and Nov 29</w:t>
            </w:r>
            <w:r>
              <w:rPr>
                <w:rFonts w:ascii="Arial" w:hAnsi="Arial" w:cs="Arial"/>
                <w:szCs w:val="24"/>
                <w:vertAlign w:val="superscript"/>
              </w:rPr>
              <w:t>th</w:t>
            </w:r>
            <w:r>
              <w:rPr>
                <w:rFonts w:ascii="Arial" w:hAnsi="Arial" w:cs="Arial"/>
                <w:szCs w:val="24"/>
              </w:rPr>
              <w:t xml:space="preserve"> </w:t>
            </w:r>
          </w:p>
        </w:tc>
      </w:tr>
    </w:tbl>
    <w:p w14:paraId="4D39EFAE" w14:textId="77777777" w:rsidR="00E925BB" w:rsidRDefault="00E925BB" w:rsidP="00E925BB">
      <w:pPr>
        <w:autoSpaceDE w:val="0"/>
        <w:autoSpaceDN w:val="0"/>
        <w:adjustRightInd w:val="0"/>
        <w:spacing w:line="360" w:lineRule="atLeast"/>
        <w:jc w:val="both"/>
        <w:rPr>
          <w:rFonts w:ascii="Arial" w:hAnsi="Arial" w:cs="Arial"/>
          <w:szCs w:val="24"/>
        </w:rPr>
      </w:pPr>
    </w:p>
    <w:p w14:paraId="42ACB3B0" w14:textId="77777777" w:rsidR="00E925BB" w:rsidRDefault="00E925BB" w:rsidP="00E925BB">
      <w:pPr>
        <w:autoSpaceDE w:val="0"/>
        <w:autoSpaceDN w:val="0"/>
        <w:adjustRightInd w:val="0"/>
        <w:spacing w:line="360" w:lineRule="atLeast"/>
        <w:jc w:val="both"/>
        <w:rPr>
          <w:rFonts w:ascii="Arial" w:hAnsi="Arial" w:cs="Arial"/>
          <w:szCs w:val="24"/>
        </w:rPr>
      </w:pPr>
      <w:r>
        <w:rPr>
          <w:rFonts w:ascii="Arial" w:hAnsi="Arial" w:cs="Arial"/>
          <w:szCs w:val="24"/>
        </w:rPr>
        <w:t xml:space="preserve">I strongly encourage you to meet with me during office hours or by appointment sometime in early to </w:t>
      </w:r>
      <w:proofErr w:type="spellStart"/>
      <w:r>
        <w:rPr>
          <w:rFonts w:ascii="Arial" w:hAnsi="Arial" w:cs="Arial"/>
          <w:szCs w:val="24"/>
        </w:rPr>
        <w:t>mid September</w:t>
      </w:r>
      <w:proofErr w:type="spellEnd"/>
      <w:r>
        <w:rPr>
          <w:rFonts w:ascii="Arial" w:hAnsi="Arial" w:cs="Arial"/>
          <w:szCs w:val="24"/>
        </w:rPr>
        <w:t xml:space="preserve"> to discuss projects.</w:t>
      </w:r>
    </w:p>
    <w:p w14:paraId="4EBB695B" w14:textId="77777777" w:rsidR="00834A12" w:rsidRDefault="00834A12" w:rsidP="00271990">
      <w:pPr>
        <w:pStyle w:val="Default"/>
        <w:rPr>
          <w:bCs/>
          <w:u w:val="single"/>
        </w:rPr>
      </w:pPr>
    </w:p>
    <w:p w14:paraId="167655F8" w14:textId="77777777" w:rsidR="000345F2" w:rsidRDefault="000345F2" w:rsidP="000345F2">
      <w:pPr>
        <w:pStyle w:val="Default"/>
        <w:rPr>
          <w:bCs/>
          <w:u w:val="single"/>
        </w:rPr>
      </w:pPr>
      <w:r w:rsidRPr="00403C0C">
        <w:rPr>
          <w:bCs/>
          <w:u w:val="single"/>
        </w:rPr>
        <w:t xml:space="preserve">D.  </w:t>
      </w:r>
      <w:r>
        <w:rPr>
          <w:bCs/>
          <w:u w:val="single"/>
        </w:rPr>
        <w:t>EXAMS (60</w:t>
      </w:r>
      <w:r w:rsidRPr="00403C0C">
        <w:rPr>
          <w:bCs/>
          <w:u w:val="single"/>
        </w:rPr>
        <w:t>%)</w:t>
      </w:r>
    </w:p>
    <w:p w14:paraId="54CCB979" w14:textId="77777777" w:rsidR="000345F2" w:rsidRDefault="000345F2" w:rsidP="000345F2">
      <w:pPr>
        <w:pStyle w:val="Default"/>
        <w:rPr>
          <w:sz w:val="20"/>
          <w:szCs w:val="20"/>
        </w:rPr>
      </w:pPr>
      <w:r>
        <w:rPr>
          <w:bCs/>
        </w:rPr>
        <w:t xml:space="preserve">Exam 1 is scheduled for </w:t>
      </w:r>
      <w:r>
        <w:rPr>
          <w:b/>
          <w:bCs/>
          <w:u w:val="single"/>
        </w:rPr>
        <w:t>Tuesday October</w:t>
      </w:r>
      <w:r w:rsidRPr="003B54CD">
        <w:rPr>
          <w:b/>
          <w:bCs/>
          <w:u w:val="single"/>
        </w:rPr>
        <w:t xml:space="preserve"> </w:t>
      </w:r>
      <w:proofErr w:type="gramStart"/>
      <w:r w:rsidRPr="003B54CD">
        <w:rPr>
          <w:b/>
          <w:bCs/>
          <w:u w:val="single"/>
        </w:rPr>
        <w:t>1</w:t>
      </w:r>
      <w:r>
        <w:rPr>
          <w:b/>
          <w:bCs/>
          <w:u w:val="single"/>
        </w:rPr>
        <w:t>1</w:t>
      </w:r>
      <w:r w:rsidRPr="003B54CD">
        <w:rPr>
          <w:b/>
          <w:bCs/>
          <w:u w:val="single"/>
          <w:vertAlign w:val="superscript"/>
        </w:rPr>
        <w:t>th</w:t>
      </w:r>
      <w:proofErr w:type="gramEnd"/>
      <w:r w:rsidRPr="003B54CD">
        <w:rPr>
          <w:b/>
          <w:bCs/>
          <w:u w:val="single"/>
          <w:vertAlign w:val="superscript"/>
        </w:rPr>
        <w:t xml:space="preserve"> </w:t>
      </w:r>
      <w:r>
        <w:rPr>
          <w:bCs/>
        </w:rPr>
        <w:t xml:space="preserve">during the class session.  The exam </w:t>
      </w:r>
      <w:proofErr w:type="gramStart"/>
      <w:r>
        <w:rPr>
          <w:bCs/>
        </w:rPr>
        <w:t>will be based</w:t>
      </w:r>
      <w:proofErr w:type="gramEnd"/>
      <w:r>
        <w:rPr>
          <w:bCs/>
        </w:rPr>
        <w:t xml:space="preserve"> on the material covered in class through Session 10.  Exam 2 is scheduled for </w:t>
      </w:r>
      <w:r w:rsidRPr="003B54CD">
        <w:rPr>
          <w:b/>
          <w:bCs/>
          <w:u w:val="single"/>
        </w:rPr>
        <w:t xml:space="preserve">Thursday December </w:t>
      </w:r>
      <w:proofErr w:type="gramStart"/>
      <w:r>
        <w:rPr>
          <w:b/>
          <w:bCs/>
          <w:u w:val="single"/>
        </w:rPr>
        <w:t>1</w:t>
      </w:r>
      <w:r>
        <w:rPr>
          <w:b/>
          <w:bCs/>
          <w:u w:val="single"/>
          <w:vertAlign w:val="superscript"/>
        </w:rPr>
        <w:t>st</w:t>
      </w:r>
      <w:proofErr w:type="gramEnd"/>
      <w:r>
        <w:rPr>
          <w:bCs/>
        </w:rPr>
        <w:t xml:space="preserve"> during the class session.  This exam will draw more heavily on material covered over the second half of the course but some questions </w:t>
      </w:r>
      <w:proofErr w:type="gramStart"/>
      <w:r>
        <w:rPr>
          <w:bCs/>
        </w:rPr>
        <w:t>may be drawn</w:t>
      </w:r>
      <w:proofErr w:type="gramEnd"/>
      <w:r>
        <w:rPr>
          <w:bCs/>
        </w:rPr>
        <w:t xml:space="preserve"> from earlier material.  More details </w:t>
      </w:r>
      <w:proofErr w:type="gramStart"/>
      <w:r>
        <w:rPr>
          <w:bCs/>
        </w:rPr>
        <w:t>will be provided</w:t>
      </w:r>
      <w:proofErr w:type="gramEnd"/>
      <w:r>
        <w:rPr>
          <w:bCs/>
        </w:rPr>
        <w:t xml:space="preserve"> as the semester progresses.  </w:t>
      </w:r>
    </w:p>
    <w:p w14:paraId="2DF55053" w14:textId="5C36759A" w:rsidR="00834A12" w:rsidRDefault="00834A12">
      <w:pPr>
        <w:tabs>
          <w:tab w:val="clear" w:pos="720"/>
          <w:tab w:val="clear" w:pos="1440"/>
          <w:tab w:val="clear" w:pos="7200"/>
        </w:tabs>
        <w:spacing w:line="240" w:lineRule="auto"/>
        <w:rPr>
          <w:rFonts w:ascii="Arial" w:hAnsi="Arial" w:cs="Arial"/>
          <w:b/>
        </w:rPr>
      </w:pPr>
      <w:r>
        <w:rPr>
          <w:rFonts w:ascii="Arial" w:hAnsi="Arial" w:cs="Arial"/>
          <w:b/>
        </w:rPr>
        <w:br w:type="page"/>
      </w:r>
    </w:p>
    <w:p w14:paraId="562E787F" w14:textId="77777777" w:rsidR="001E4FC7" w:rsidRDefault="001E4FC7" w:rsidP="001E4FC7">
      <w:pPr>
        <w:widowControl w:val="0"/>
        <w:tabs>
          <w:tab w:val="clear" w:pos="1440"/>
          <w:tab w:val="clear" w:pos="7200"/>
          <w:tab w:val="left" w:pos="6480"/>
        </w:tabs>
        <w:outlineLvl w:val="0"/>
        <w:rPr>
          <w:rFonts w:ascii="Arial" w:hAnsi="Arial" w:cs="Arial"/>
          <w:b/>
          <w:sz w:val="28"/>
        </w:rPr>
      </w:pPr>
      <w:r w:rsidRPr="00F31374">
        <w:rPr>
          <w:rFonts w:ascii="Arial" w:hAnsi="Arial" w:cs="Arial"/>
          <w:b/>
          <w:sz w:val="28"/>
        </w:rPr>
        <w:lastRenderedPageBreak/>
        <w:t>C</w:t>
      </w:r>
      <w:r>
        <w:rPr>
          <w:rFonts w:ascii="Arial" w:hAnsi="Arial" w:cs="Arial"/>
          <w:b/>
          <w:sz w:val="28"/>
        </w:rPr>
        <w:t>lass Schedule and Background Reading</w:t>
      </w:r>
    </w:p>
    <w:p w14:paraId="4FD18BCF" w14:textId="77777777" w:rsidR="001E4FC7" w:rsidRDefault="001E4FC7" w:rsidP="001E4FC7">
      <w:pPr>
        <w:rPr>
          <w:rFonts w:ascii="Arial" w:hAnsi="Arial" w:cs="Arial"/>
          <w:b/>
        </w:rPr>
      </w:pPr>
    </w:p>
    <w:p w14:paraId="34ED5EB7" w14:textId="77777777" w:rsidR="001E4FC7" w:rsidRDefault="001E4FC7" w:rsidP="001E4FC7">
      <w:pPr>
        <w:rPr>
          <w:rFonts w:ascii="Arial" w:hAnsi="Arial" w:cs="Arial"/>
          <w:b/>
        </w:rPr>
      </w:pPr>
      <w:r w:rsidRPr="005823A2">
        <w:rPr>
          <w:rFonts w:ascii="Arial" w:hAnsi="Arial" w:cs="Arial"/>
          <w:b/>
        </w:rPr>
        <w:t>T</w:t>
      </w:r>
      <w:r>
        <w:rPr>
          <w:rFonts w:ascii="Arial" w:hAnsi="Arial" w:cs="Arial"/>
          <w:b/>
        </w:rPr>
        <w:t xml:space="preserve">uesday 8/23/22---Session 1:  Introduction to Marketing Analytics </w:t>
      </w:r>
    </w:p>
    <w:p w14:paraId="11575625" w14:textId="77777777" w:rsidR="001E4FC7" w:rsidRPr="003A3F11" w:rsidRDefault="001E4FC7" w:rsidP="001E4FC7">
      <w:pPr>
        <w:tabs>
          <w:tab w:val="clear" w:pos="1440"/>
          <w:tab w:val="clear" w:pos="7200"/>
          <w:tab w:val="left" w:pos="2160"/>
        </w:tabs>
        <w:rPr>
          <w:rFonts w:ascii="Arial" w:hAnsi="Arial" w:cs="Arial"/>
          <w:i/>
        </w:rPr>
      </w:pPr>
      <w:r>
        <w:rPr>
          <w:rFonts w:ascii="Arial" w:hAnsi="Arial" w:cs="Arial"/>
        </w:rPr>
        <w:tab/>
        <w:t xml:space="preserve">Reading:  </w:t>
      </w:r>
      <w:r w:rsidRPr="003A3F11">
        <w:rPr>
          <w:rFonts w:ascii="Arial" w:hAnsi="Arial" w:cs="Arial"/>
          <w:i/>
        </w:rPr>
        <w:t>Marketing Economics</w:t>
      </w:r>
    </w:p>
    <w:p w14:paraId="5E907DBD" w14:textId="77777777" w:rsidR="001E4FC7" w:rsidRDefault="001E4FC7" w:rsidP="001E4FC7">
      <w:pPr>
        <w:ind w:firstLine="720"/>
        <w:rPr>
          <w:rFonts w:ascii="Arial" w:hAnsi="Arial" w:cs="Arial"/>
          <w:b/>
        </w:rPr>
      </w:pPr>
    </w:p>
    <w:p w14:paraId="6834B39E" w14:textId="77777777" w:rsidR="001E4FC7" w:rsidRDefault="001E4FC7" w:rsidP="001E4FC7">
      <w:pPr>
        <w:rPr>
          <w:rFonts w:ascii="Arial" w:hAnsi="Arial" w:cs="Arial"/>
          <w:b/>
        </w:rPr>
      </w:pPr>
      <w:r w:rsidRPr="005823A2">
        <w:rPr>
          <w:rFonts w:ascii="Arial" w:hAnsi="Arial" w:cs="Arial"/>
          <w:b/>
        </w:rPr>
        <w:t>T</w:t>
      </w:r>
      <w:r>
        <w:rPr>
          <w:rFonts w:ascii="Arial" w:hAnsi="Arial" w:cs="Arial"/>
          <w:b/>
        </w:rPr>
        <w:t>hursday</w:t>
      </w:r>
      <w:r w:rsidRPr="005823A2">
        <w:rPr>
          <w:rFonts w:ascii="Arial" w:hAnsi="Arial" w:cs="Arial"/>
          <w:b/>
        </w:rPr>
        <w:t xml:space="preserve"> </w:t>
      </w:r>
      <w:r>
        <w:rPr>
          <w:rFonts w:ascii="Arial" w:hAnsi="Arial" w:cs="Arial"/>
          <w:b/>
        </w:rPr>
        <w:t>8/25/22---Session 2:  Creating Value for Customers</w:t>
      </w:r>
    </w:p>
    <w:p w14:paraId="48DBAD2F" w14:textId="77777777" w:rsidR="001E4FC7" w:rsidRPr="006A058D" w:rsidRDefault="001E4FC7" w:rsidP="001E4FC7">
      <w:pPr>
        <w:rPr>
          <w:rFonts w:ascii="Arial" w:hAnsi="Arial" w:cs="Arial"/>
        </w:rPr>
      </w:pPr>
      <w:r>
        <w:rPr>
          <w:rFonts w:ascii="Arial" w:hAnsi="Arial" w:cs="Arial"/>
          <w:i/>
        </w:rPr>
        <w:tab/>
      </w:r>
      <w:r w:rsidRPr="008E22AC">
        <w:rPr>
          <w:rFonts w:ascii="Arial" w:hAnsi="Arial" w:cs="Arial"/>
        </w:rPr>
        <w:t>Reading:</w:t>
      </w:r>
      <w:r>
        <w:rPr>
          <w:rFonts w:ascii="Arial" w:hAnsi="Arial" w:cs="Arial"/>
          <w:i/>
        </w:rPr>
        <w:t xml:space="preserve">  Polyphonic HMI </w:t>
      </w:r>
    </w:p>
    <w:p w14:paraId="2E8FB66C" w14:textId="77777777" w:rsidR="001E4FC7" w:rsidRDefault="001E4FC7" w:rsidP="001E4FC7">
      <w:pPr>
        <w:rPr>
          <w:rFonts w:ascii="Arial" w:hAnsi="Arial" w:cs="Arial"/>
        </w:rPr>
      </w:pPr>
      <w:r>
        <w:rPr>
          <w:rFonts w:ascii="Arial" w:hAnsi="Arial" w:cs="Arial"/>
          <w:i/>
        </w:rPr>
        <w:tab/>
      </w:r>
    </w:p>
    <w:p w14:paraId="5A56189C" w14:textId="77777777" w:rsidR="001E4FC7" w:rsidRDefault="001E4FC7" w:rsidP="001E4FC7">
      <w:pPr>
        <w:rPr>
          <w:rFonts w:ascii="Arial" w:hAnsi="Arial" w:cs="Arial"/>
          <w:b/>
        </w:rPr>
      </w:pPr>
      <w:r>
        <w:rPr>
          <w:rFonts w:ascii="Arial" w:hAnsi="Arial" w:cs="Arial"/>
          <w:b/>
        </w:rPr>
        <w:t>Tuesday 8/30/22---Session 3:  Customer Mindset Metrics</w:t>
      </w:r>
    </w:p>
    <w:p w14:paraId="33FB0E89" w14:textId="77777777" w:rsidR="001E4FC7" w:rsidRDefault="001E4FC7" w:rsidP="001E4FC7">
      <w:pPr>
        <w:rPr>
          <w:rFonts w:ascii="Arial" w:hAnsi="Arial" w:cs="Arial"/>
        </w:rPr>
      </w:pPr>
      <w:r>
        <w:rPr>
          <w:rFonts w:ascii="Arial" w:hAnsi="Arial" w:cs="Arial"/>
          <w:b/>
        </w:rPr>
        <w:tab/>
      </w:r>
      <w:r>
        <w:rPr>
          <w:rFonts w:ascii="Arial" w:hAnsi="Arial" w:cs="Arial"/>
        </w:rPr>
        <w:t xml:space="preserve">Reading:  </w:t>
      </w:r>
      <w:r>
        <w:rPr>
          <w:rFonts w:ascii="Arial" w:hAnsi="Arial" w:cs="Arial"/>
          <w:i/>
        </w:rPr>
        <w:t>Methods for Producing Perceptual Maps from Data</w:t>
      </w:r>
    </w:p>
    <w:p w14:paraId="41696CE5" w14:textId="77777777" w:rsidR="001E4FC7" w:rsidRPr="00624513" w:rsidRDefault="001E4FC7" w:rsidP="001E4FC7"/>
    <w:p w14:paraId="04835FD7" w14:textId="77777777" w:rsidR="001E4FC7" w:rsidRDefault="001E4FC7" w:rsidP="001E4FC7">
      <w:pPr>
        <w:rPr>
          <w:rFonts w:ascii="Arial" w:hAnsi="Arial" w:cs="Arial"/>
          <w:b/>
        </w:rPr>
      </w:pPr>
      <w:r>
        <w:rPr>
          <w:rFonts w:ascii="Arial" w:hAnsi="Arial" w:cs="Arial"/>
          <w:b/>
        </w:rPr>
        <w:t>Thursday 9/1/22---Session 4:  Measuring Customer Preferences</w:t>
      </w:r>
    </w:p>
    <w:p w14:paraId="3F007BFE" w14:textId="77777777" w:rsidR="001E4FC7" w:rsidRDefault="001E4FC7" w:rsidP="001E4FC7">
      <w:pPr>
        <w:tabs>
          <w:tab w:val="clear" w:pos="1440"/>
          <w:tab w:val="left" w:pos="2610"/>
        </w:tabs>
        <w:rPr>
          <w:rFonts w:ascii="Arial" w:hAnsi="Arial" w:cs="Arial"/>
          <w:i/>
        </w:rPr>
      </w:pPr>
      <w:r>
        <w:rPr>
          <w:rFonts w:ascii="Arial" w:hAnsi="Arial" w:cs="Arial"/>
        </w:rPr>
        <w:tab/>
        <w:t xml:space="preserve">Reading:  </w:t>
      </w:r>
      <w:r>
        <w:rPr>
          <w:rFonts w:ascii="Arial" w:hAnsi="Arial" w:cs="Arial"/>
          <w:i/>
        </w:rPr>
        <w:t>Managerial Overview of Conjoint Analysis</w:t>
      </w:r>
    </w:p>
    <w:p w14:paraId="10A1A4A8" w14:textId="77777777" w:rsidR="001E4FC7" w:rsidRDefault="001E4FC7" w:rsidP="001E4FC7">
      <w:pPr>
        <w:rPr>
          <w:rFonts w:ascii="Arial" w:hAnsi="Arial" w:cs="Arial"/>
          <w:i/>
        </w:rPr>
      </w:pPr>
      <w:r w:rsidRPr="005823A2">
        <w:rPr>
          <w:rFonts w:ascii="Arial" w:hAnsi="Arial" w:cs="Arial"/>
          <w:b/>
        </w:rPr>
        <w:t xml:space="preserve"> </w:t>
      </w:r>
      <w:r>
        <w:rPr>
          <w:rFonts w:ascii="Arial" w:hAnsi="Arial" w:cs="Arial"/>
          <w:b/>
        </w:rPr>
        <w:tab/>
      </w:r>
      <w:r w:rsidRPr="00F4746B">
        <w:rPr>
          <w:rFonts w:ascii="Arial" w:hAnsi="Arial" w:cs="Arial"/>
          <w:i/>
        </w:rPr>
        <w:t>(</w:t>
      </w:r>
      <w:proofErr w:type="gramStart"/>
      <w:r w:rsidRPr="00F4746B">
        <w:rPr>
          <w:rFonts w:ascii="Arial" w:hAnsi="Arial" w:cs="Arial"/>
          <w:i/>
        </w:rPr>
        <w:t>available</w:t>
      </w:r>
      <w:proofErr w:type="gramEnd"/>
      <w:r w:rsidRPr="00F4746B">
        <w:rPr>
          <w:rFonts w:ascii="Arial" w:hAnsi="Arial" w:cs="Arial"/>
          <w:i/>
        </w:rPr>
        <w:t xml:space="preserve"> in Session 4 folder on Canvas)</w:t>
      </w:r>
    </w:p>
    <w:p w14:paraId="24366B4B" w14:textId="77777777" w:rsidR="001E4FC7" w:rsidRPr="00F4746B" w:rsidRDefault="001E4FC7" w:rsidP="001E4FC7">
      <w:pPr>
        <w:rPr>
          <w:rFonts w:ascii="Arial" w:hAnsi="Arial" w:cs="Arial"/>
          <w:i/>
        </w:rPr>
      </w:pPr>
    </w:p>
    <w:p w14:paraId="56BEE0CE" w14:textId="77777777" w:rsidR="001E4FC7" w:rsidRDefault="001E4FC7" w:rsidP="001E4FC7">
      <w:pPr>
        <w:rPr>
          <w:rFonts w:ascii="Arial" w:hAnsi="Arial" w:cs="Arial"/>
          <w:b/>
        </w:rPr>
      </w:pPr>
      <w:r>
        <w:rPr>
          <w:rFonts w:ascii="Arial" w:hAnsi="Arial" w:cs="Arial"/>
          <w:b/>
        </w:rPr>
        <w:t>Tuesday 9/6/22---Session 5:  Generalized Linear Models</w:t>
      </w:r>
    </w:p>
    <w:p w14:paraId="73C32064" w14:textId="77777777" w:rsidR="001E4FC7" w:rsidRDefault="001E4FC7" w:rsidP="001E4FC7">
      <w:pPr>
        <w:rPr>
          <w:rFonts w:ascii="Arial" w:hAnsi="Arial" w:cs="Arial"/>
          <w:i/>
        </w:rPr>
      </w:pPr>
      <w:r>
        <w:rPr>
          <w:rFonts w:ascii="Arial" w:hAnsi="Arial" w:cs="Arial"/>
          <w:b/>
        </w:rPr>
        <w:tab/>
      </w:r>
      <w:r>
        <w:rPr>
          <w:rFonts w:ascii="Arial" w:hAnsi="Arial" w:cs="Arial"/>
        </w:rPr>
        <w:t>Reading</w:t>
      </w:r>
      <w:r w:rsidRPr="00FE44A1">
        <w:rPr>
          <w:rFonts w:ascii="Arial" w:hAnsi="Arial" w:cs="Arial"/>
        </w:rPr>
        <w:t>:</w:t>
      </w:r>
      <w:r w:rsidRPr="00FE44A1">
        <w:rPr>
          <w:rFonts w:ascii="Arial" w:hAnsi="Arial" w:cs="Arial"/>
          <w:i/>
        </w:rPr>
        <w:t xml:space="preserve">  </w:t>
      </w:r>
      <w:r>
        <w:rPr>
          <w:rFonts w:ascii="Arial" w:hAnsi="Arial" w:cs="Arial"/>
          <w:i/>
        </w:rPr>
        <w:t>Modeling Discrete Choice</w:t>
      </w:r>
    </w:p>
    <w:p w14:paraId="1FBE8934" w14:textId="77777777" w:rsidR="001E4FC7" w:rsidRDefault="001E4FC7" w:rsidP="001E4FC7">
      <w:pPr>
        <w:rPr>
          <w:rFonts w:ascii="Arial" w:hAnsi="Arial" w:cs="Arial"/>
          <w:b/>
        </w:rPr>
      </w:pPr>
    </w:p>
    <w:p w14:paraId="6BA24084" w14:textId="77777777" w:rsidR="001E4FC7" w:rsidRDefault="001E4FC7" w:rsidP="001E4FC7">
      <w:pPr>
        <w:rPr>
          <w:rFonts w:ascii="Arial" w:hAnsi="Arial" w:cs="Arial"/>
          <w:b/>
        </w:rPr>
      </w:pPr>
      <w:r>
        <w:rPr>
          <w:rFonts w:ascii="Arial" w:hAnsi="Arial" w:cs="Arial"/>
          <w:b/>
        </w:rPr>
        <w:t>Thursday 9/8/22---Session:  6:  Choice-Based Conjoint Analysis</w:t>
      </w:r>
    </w:p>
    <w:p w14:paraId="4A9203BC" w14:textId="77777777" w:rsidR="001E4FC7" w:rsidRDefault="001E4FC7" w:rsidP="001E4FC7">
      <w:pPr>
        <w:rPr>
          <w:rFonts w:ascii="Arial" w:hAnsi="Arial" w:cs="Arial"/>
          <w:i/>
        </w:rPr>
      </w:pPr>
      <w:r>
        <w:rPr>
          <w:rFonts w:ascii="Arial" w:hAnsi="Arial" w:cs="Arial"/>
        </w:rPr>
        <w:tab/>
        <w:t xml:space="preserve">Reading:  </w:t>
      </w:r>
      <w:r w:rsidRPr="00C23D4E">
        <w:rPr>
          <w:rFonts w:ascii="Arial" w:hAnsi="Arial" w:cs="Arial"/>
          <w:i/>
        </w:rPr>
        <w:t>Choice Based Conjoint</w:t>
      </w:r>
      <w:r>
        <w:rPr>
          <w:rFonts w:ascii="Arial" w:hAnsi="Arial" w:cs="Arial"/>
          <w:i/>
        </w:rPr>
        <w:t xml:space="preserve"> Technical Paper</w:t>
      </w:r>
    </w:p>
    <w:p w14:paraId="5EA61FD5" w14:textId="77777777" w:rsidR="001E4FC7" w:rsidRDefault="001E4FC7" w:rsidP="001E4FC7">
      <w:pPr>
        <w:rPr>
          <w:rFonts w:ascii="Arial" w:hAnsi="Arial" w:cs="Arial"/>
        </w:rPr>
      </w:pPr>
      <w:r>
        <w:rPr>
          <w:rFonts w:ascii="Arial" w:hAnsi="Arial" w:cs="Arial"/>
          <w:i/>
        </w:rPr>
        <w:tab/>
        <w:t>(</w:t>
      </w:r>
      <w:proofErr w:type="gramStart"/>
      <w:r>
        <w:rPr>
          <w:rFonts w:ascii="Arial" w:hAnsi="Arial" w:cs="Arial"/>
          <w:i/>
        </w:rPr>
        <w:t>available</w:t>
      </w:r>
      <w:proofErr w:type="gramEnd"/>
      <w:r>
        <w:rPr>
          <w:rFonts w:ascii="Arial" w:hAnsi="Arial" w:cs="Arial"/>
          <w:i/>
        </w:rPr>
        <w:t xml:space="preserve"> in Session 6 folder on Canvas)</w:t>
      </w:r>
    </w:p>
    <w:p w14:paraId="262014BC" w14:textId="77777777" w:rsidR="001E4FC7" w:rsidRDefault="001E4FC7" w:rsidP="001E4FC7">
      <w:pPr>
        <w:rPr>
          <w:rFonts w:ascii="Arial" w:hAnsi="Arial" w:cs="Arial"/>
          <w:i/>
        </w:rPr>
      </w:pPr>
    </w:p>
    <w:p w14:paraId="37C8286B" w14:textId="77777777" w:rsidR="001E4FC7" w:rsidRDefault="001E4FC7" w:rsidP="001E4FC7">
      <w:pPr>
        <w:rPr>
          <w:rFonts w:ascii="Arial" w:hAnsi="Arial" w:cs="Arial"/>
          <w:b/>
        </w:rPr>
      </w:pPr>
      <w:r>
        <w:rPr>
          <w:rFonts w:ascii="Arial" w:hAnsi="Arial" w:cs="Arial"/>
          <w:b/>
        </w:rPr>
        <w:t>Tuesday 9/13/22---Session 7:    Attitudinal Market Segmentation</w:t>
      </w:r>
    </w:p>
    <w:p w14:paraId="14C36C96" w14:textId="77777777" w:rsidR="001E4FC7" w:rsidRDefault="001E4FC7" w:rsidP="001E4FC7">
      <w:pPr>
        <w:rPr>
          <w:rFonts w:ascii="Arial" w:hAnsi="Arial" w:cs="Arial"/>
          <w:i/>
        </w:rPr>
      </w:pPr>
      <w:r>
        <w:rPr>
          <w:rFonts w:ascii="Arial" w:hAnsi="Arial" w:cs="Arial"/>
          <w:b/>
        </w:rPr>
        <w:tab/>
      </w:r>
      <w:r>
        <w:rPr>
          <w:rFonts w:ascii="Arial" w:hAnsi="Arial" w:cs="Arial"/>
        </w:rPr>
        <w:t xml:space="preserve">Reading:  </w:t>
      </w:r>
      <w:r w:rsidRPr="00C57F2D">
        <w:rPr>
          <w:rFonts w:ascii="Arial" w:hAnsi="Arial" w:cs="Arial"/>
          <w:i/>
        </w:rPr>
        <w:t>Cluster Analysis for Segmentation</w:t>
      </w:r>
    </w:p>
    <w:p w14:paraId="2829768F" w14:textId="77777777" w:rsidR="001E4FC7" w:rsidRPr="00A01258" w:rsidRDefault="001E4FC7" w:rsidP="001E4FC7">
      <w:pPr>
        <w:rPr>
          <w:rFonts w:ascii="Arial" w:hAnsi="Arial" w:cs="Arial"/>
        </w:rPr>
      </w:pPr>
    </w:p>
    <w:p w14:paraId="59B60B0A" w14:textId="77777777" w:rsidR="001E4FC7" w:rsidRDefault="001E4FC7" w:rsidP="001E4FC7">
      <w:pPr>
        <w:rPr>
          <w:rFonts w:ascii="Arial" w:hAnsi="Arial" w:cs="Arial"/>
          <w:b/>
        </w:rPr>
      </w:pPr>
      <w:r>
        <w:rPr>
          <w:rFonts w:ascii="Arial" w:hAnsi="Arial" w:cs="Arial"/>
          <w:b/>
        </w:rPr>
        <w:t>Thursday 9/15/22---Session 8:  Session 8:</w:t>
      </w:r>
      <w:r w:rsidRPr="00A43653">
        <w:rPr>
          <w:rFonts w:ascii="Arial" w:hAnsi="Arial" w:cs="Arial"/>
          <w:b/>
        </w:rPr>
        <w:t xml:space="preserve"> </w:t>
      </w:r>
      <w:r>
        <w:rPr>
          <w:rFonts w:ascii="Arial" w:hAnsi="Arial" w:cs="Arial"/>
          <w:b/>
        </w:rPr>
        <w:t>Preference Segmentation</w:t>
      </w:r>
    </w:p>
    <w:p w14:paraId="37D2563A" w14:textId="77777777" w:rsidR="001E4FC7" w:rsidRDefault="001E4FC7" w:rsidP="001E4FC7">
      <w:pPr>
        <w:rPr>
          <w:rFonts w:ascii="Arial" w:hAnsi="Arial" w:cs="Arial"/>
          <w:i/>
        </w:rPr>
      </w:pPr>
      <w:r>
        <w:rPr>
          <w:rFonts w:ascii="Arial" w:hAnsi="Arial" w:cs="Arial"/>
          <w:b/>
        </w:rPr>
        <w:tab/>
      </w:r>
      <w:r w:rsidRPr="00132972">
        <w:rPr>
          <w:rFonts w:ascii="Arial" w:hAnsi="Arial" w:cs="Arial"/>
        </w:rPr>
        <w:t>Reading</w:t>
      </w:r>
      <w:r w:rsidRPr="00373B09">
        <w:rPr>
          <w:rFonts w:ascii="Arial" w:hAnsi="Arial" w:cs="Arial"/>
        </w:rPr>
        <w:t xml:space="preserve">:  </w:t>
      </w:r>
      <w:r>
        <w:rPr>
          <w:rFonts w:ascii="Arial" w:hAnsi="Arial" w:cs="Arial"/>
          <w:i/>
        </w:rPr>
        <w:t>Hierarchical Bayesian Analysis of CBC Data</w:t>
      </w:r>
    </w:p>
    <w:p w14:paraId="1B42AF83" w14:textId="77777777" w:rsidR="001E4FC7" w:rsidRDefault="001E4FC7" w:rsidP="001E4FC7">
      <w:pPr>
        <w:rPr>
          <w:rFonts w:ascii="Arial" w:hAnsi="Arial" w:cs="Arial"/>
          <w:i/>
        </w:rPr>
      </w:pPr>
      <w:r>
        <w:rPr>
          <w:rFonts w:ascii="Arial" w:hAnsi="Arial" w:cs="Arial"/>
          <w:i/>
        </w:rPr>
        <w:tab/>
      </w:r>
      <w:r w:rsidRPr="009F1971">
        <w:rPr>
          <w:rFonts w:ascii="Arial" w:hAnsi="Arial" w:cs="Arial"/>
        </w:rPr>
        <w:t>Reading:</w:t>
      </w:r>
      <w:r>
        <w:rPr>
          <w:rFonts w:ascii="Arial" w:hAnsi="Arial" w:cs="Arial"/>
          <w:i/>
        </w:rPr>
        <w:t xml:space="preserve">  Hierarchical Bayes Technical Note</w:t>
      </w:r>
    </w:p>
    <w:p w14:paraId="6853F028" w14:textId="77777777" w:rsidR="001E4FC7" w:rsidRDefault="001E4FC7" w:rsidP="001E4FC7">
      <w:pPr>
        <w:rPr>
          <w:rFonts w:ascii="Arial" w:hAnsi="Arial" w:cs="Arial"/>
        </w:rPr>
      </w:pPr>
      <w:r>
        <w:rPr>
          <w:rFonts w:ascii="Arial" w:hAnsi="Arial" w:cs="Arial"/>
          <w:i/>
        </w:rPr>
        <w:tab/>
        <w:t>(</w:t>
      </w:r>
      <w:proofErr w:type="gramStart"/>
      <w:r>
        <w:rPr>
          <w:rFonts w:ascii="Arial" w:hAnsi="Arial" w:cs="Arial"/>
          <w:i/>
        </w:rPr>
        <w:t>both</w:t>
      </w:r>
      <w:proofErr w:type="gramEnd"/>
      <w:r>
        <w:rPr>
          <w:rFonts w:ascii="Arial" w:hAnsi="Arial" w:cs="Arial"/>
          <w:i/>
        </w:rPr>
        <w:t xml:space="preserve"> available in Session 8 folder on Canvas)</w:t>
      </w:r>
    </w:p>
    <w:p w14:paraId="773117E1" w14:textId="77777777" w:rsidR="001E4FC7" w:rsidRPr="00A57EC8" w:rsidRDefault="001E4FC7" w:rsidP="001E4FC7">
      <w:pPr>
        <w:rPr>
          <w:rFonts w:ascii="Arial" w:hAnsi="Arial" w:cs="Arial"/>
          <w:b/>
          <w:i/>
          <w:u w:val="single"/>
        </w:rPr>
      </w:pPr>
      <w:r>
        <w:rPr>
          <w:rFonts w:ascii="Arial" w:hAnsi="Arial" w:cs="Arial"/>
          <w:b/>
        </w:rPr>
        <w:tab/>
      </w:r>
      <w:r w:rsidRPr="00A57EC8">
        <w:rPr>
          <w:rFonts w:ascii="Arial" w:hAnsi="Arial" w:cs="Arial"/>
          <w:b/>
          <w:i/>
        </w:rPr>
        <w:t xml:space="preserve">NOTE:  </w:t>
      </w:r>
      <w:r>
        <w:rPr>
          <w:rFonts w:ascii="Arial" w:hAnsi="Arial" w:cs="Arial"/>
          <w:b/>
          <w:i/>
          <w:u w:val="single"/>
        </w:rPr>
        <w:t xml:space="preserve">Choice Based Conjoint Homework </w:t>
      </w:r>
      <w:r w:rsidRPr="00A57EC8">
        <w:rPr>
          <w:rFonts w:ascii="Arial" w:hAnsi="Arial" w:cs="Arial"/>
          <w:b/>
          <w:i/>
          <w:u w:val="single"/>
        </w:rPr>
        <w:t>Due</w:t>
      </w:r>
    </w:p>
    <w:p w14:paraId="316DFB6A" w14:textId="77777777" w:rsidR="001E4FC7" w:rsidRDefault="001E4FC7" w:rsidP="001E4FC7">
      <w:pPr>
        <w:rPr>
          <w:rFonts w:ascii="Arial" w:hAnsi="Arial" w:cs="Arial"/>
          <w:b/>
        </w:rPr>
      </w:pPr>
    </w:p>
    <w:p w14:paraId="6352E1E7" w14:textId="77777777" w:rsidR="001E4FC7" w:rsidRDefault="001E4FC7" w:rsidP="001E4FC7">
      <w:pPr>
        <w:spacing w:line="240" w:lineRule="auto"/>
        <w:rPr>
          <w:rFonts w:ascii="Arial" w:hAnsi="Arial" w:cs="Arial"/>
          <w:b/>
        </w:rPr>
      </w:pPr>
      <w:r>
        <w:rPr>
          <w:rFonts w:ascii="Arial" w:hAnsi="Arial" w:cs="Arial"/>
          <w:b/>
        </w:rPr>
        <w:t>Tuesday 9/20/22---</w:t>
      </w:r>
      <w:r w:rsidRPr="001378FB">
        <w:rPr>
          <w:rFonts w:ascii="Arial" w:hAnsi="Arial" w:cs="Arial"/>
          <w:b/>
        </w:rPr>
        <w:t xml:space="preserve"> </w:t>
      </w:r>
      <w:r>
        <w:rPr>
          <w:rFonts w:ascii="Arial" w:hAnsi="Arial" w:cs="Arial"/>
          <w:b/>
        </w:rPr>
        <w:t>Session 9:  Recommendation Systems</w:t>
      </w:r>
    </w:p>
    <w:p w14:paraId="7DB1574C" w14:textId="77777777" w:rsidR="001E4FC7" w:rsidRPr="002F15E3" w:rsidRDefault="001E4FC7" w:rsidP="001E4FC7">
      <w:pPr>
        <w:pStyle w:val="Heading1"/>
        <w:spacing w:before="0"/>
        <w:ind w:left="720"/>
        <w:rPr>
          <w:rFonts w:ascii="Arial" w:hAnsi="Arial" w:cs="Arial"/>
          <w:b w:val="0"/>
          <w:i/>
          <w:color w:val="000000"/>
          <w:sz w:val="48"/>
        </w:rPr>
      </w:pPr>
      <w:r w:rsidRPr="002F15E3">
        <w:rPr>
          <w:rFonts w:ascii="Arial" w:hAnsi="Arial" w:cs="Arial"/>
          <w:b w:val="0"/>
        </w:rPr>
        <w:t xml:space="preserve">Reading:  </w:t>
      </w:r>
      <w:r w:rsidRPr="002F15E3">
        <w:rPr>
          <w:rFonts w:ascii="Arial" w:hAnsi="Arial" w:cs="Arial"/>
          <w:b w:val="0"/>
          <w:i/>
          <w:color w:val="000000"/>
        </w:rPr>
        <w:t>Collaborative Filtering Gives Customers What They Want</w:t>
      </w:r>
    </w:p>
    <w:p w14:paraId="176EEC88" w14:textId="77777777" w:rsidR="001E4FC7" w:rsidRPr="00E55DE6" w:rsidRDefault="001E4FC7" w:rsidP="001E4FC7">
      <w:pPr>
        <w:ind w:left="720"/>
        <w:rPr>
          <w:rFonts w:ascii="Arial" w:hAnsi="Arial" w:cs="Arial"/>
        </w:rPr>
      </w:pPr>
      <w:r w:rsidRPr="00713DD7">
        <w:rPr>
          <w:rFonts w:ascii="Arial" w:hAnsi="Arial" w:cs="Arial"/>
        </w:rPr>
        <w:t>Reading:</w:t>
      </w:r>
      <w:r>
        <w:rPr>
          <w:rFonts w:ascii="Arial" w:hAnsi="Arial" w:cs="Arial"/>
          <w:i/>
        </w:rPr>
        <w:t xml:space="preserve">  Market Basket Analysis 101</w:t>
      </w:r>
      <w:r>
        <w:rPr>
          <w:rFonts w:ascii="Arial" w:hAnsi="Arial" w:cs="Arial"/>
        </w:rPr>
        <w:t xml:space="preserve"> available at</w:t>
      </w:r>
    </w:p>
    <w:p w14:paraId="1574E2DE" w14:textId="77777777" w:rsidR="001E4FC7" w:rsidRDefault="001E4FC7" w:rsidP="001E4FC7">
      <w:pPr>
        <w:ind w:left="720"/>
        <w:rPr>
          <w:rFonts w:ascii="Arial" w:hAnsi="Arial" w:cs="Arial"/>
          <w:i/>
        </w:rPr>
      </w:pPr>
      <w:hyperlink r:id="rId13" w:history="1">
        <w:r w:rsidRPr="00E55DE6">
          <w:rPr>
            <w:rStyle w:val="Hyperlink"/>
            <w:rFonts w:ascii="Arial" w:hAnsi="Arial" w:cs="Arial"/>
            <w:i/>
          </w:rPr>
          <w:t>https://smartbridge.com/market-basket-analysis-101/https://smartbridge.com/market-basket-analysis-101/</w:t>
        </w:r>
      </w:hyperlink>
      <w:r>
        <w:rPr>
          <w:rFonts w:ascii="Arial" w:hAnsi="Arial" w:cs="Arial"/>
          <w:i/>
        </w:rPr>
        <w:t xml:space="preserve"> </w:t>
      </w:r>
    </w:p>
    <w:p w14:paraId="403020BC" w14:textId="77777777" w:rsidR="001E4FC7" w:rsidRDefault="001E4FC7" w:rsidP="001E4FC7">
      <w:pPr>
        <w:rPr>
          <w:rFonts w:ascii="Arial" w:hAnsi="Arial" w:cs="Arial"/>
          <w:b/>
        </w:rPr>
      </w:pPr>
    </w:p>
    <w:p w14:paraId="1164AE15" w14:textId="77777777" w:rsidR="001E4FC7" w:rsidRDefault="001E4FC7" w:rsidP="001E4FC7">
      <w:pPr>
        <w:rPr>
          <w:rFonts w:ascii="Arial" w:hAnsi="Arial" w:cs="Arial"/>
          <w:b/>
        </w:rPr>
      </w:pPr>
      <w:r w:rsidRPr="00FB01BD">
        <w:rPr>
          <w:rFonts w:ascii="Arial" w:hAnsi="Arial" w:cs="Arial"/>
          <w:b/>
        </w:rPr>
        <w:t>T</w:t>
      </w:r>
      <w:r>
        <w:rPr>
          <w:rFonts w:ascii="Arial" w:hAnsi="Arial" w:cs="Arial"/>
          <w:b/>
        </w:rPr>
        <w:t>hursday 9/22/22---</w:t>
      </w:r>
      <w:r w:rsidRPr="00251E04">
        <w:rPr>
          <w:rFonts w:ascii="Arial" w:hAnsi="Arial" w:cs="Arial"/>
          <w:b/>
        </w:rPr>
        <w:t xml:space="preserve"> </w:t>
      </w:r>
      <w:r>
        <w:rPr>
          <w:rFonts w:ascii="Arial" w:hAnsi="Arial" w:cs="Arial"/>
          <w:b/>
        </w:rPr>
        <w:t>Session 10:   Heuristic Approaches to Behavioral Targeting</w:t>
      </w:r>
    </w:p>
    <w:p w14:paraId="5E7710AD" w14:textId="77777777" w:rsidR="001E4FC7" w:rsidRDefault="001E4FC7" w:rsidP="001E4FC7">
      <w:pPr>
        <w:rPr>
          <w:rFonts w:ascii="Arial" w:hAnsi="Arial" w:cs="Arial"/>
          <w:i/>
        </w:rPr>
      </w:pPr>
      <w:r>
        <w:rPr>
          <w:rFonts w:ascii="Arial" w:hAnsi="Arial" w:cs="Arial"/>
          <w:b/>
        </w:rPr>
        <w:tab/>
      </w:r>
      <w:r>
        <w:rPr>
          <w:rFonts w:ascii="Arial" w:hAnsi="Arial" w:cs="Arial"/>
        </w:rPr>
        <w:t xml:space="preserve">Reading:  </w:t>
      </w:r>
      <w:r w:rsidRPr="00E50C90">
        <w:rPr>
          <w:rFonts w:ascii="Arial" w:hAnsi="Arial" w:cs="Arial"/>
          <w:i/>
        </w:rPr>
        <w:t>Using RFM to Identify Your Best Customers</w:t>
      </w:r>
      <w:r>
        <w:rPr>
          <w:rFonts w:ascii="Arial" w:hAnsi="Arial" w:cs="Arial"/>
        </w:rPr>
        <w:t xml:space="preserve"> available at</w:t>
      </w:r>
      <w:r>
        <w:rPr>
          <w:rFonts w:ascii="Arial" w:hAnsi="Arial" w:cs="Arial"/>
          <w:i/>
        </w:rPr>
        <w:tab/>
      </w:r>
      <w:hyperlink r:id="rId14" w:history="1">
        <w:r w:rsidRPr="00582A0B">
          <w:rPr>
            <w:rStyle w:val="Hyperlink"/>
            <w:rFonts w:ascii="Arial" w:hAnsi="Arial" w:cs="Arial"/>
            <w:i/>
          </w:rPr>
          <w:t>https://www.eightleaves.com/2011/01/using-rfm-to-identify-your-best-customers</w:t>
        </w:r>
      </w:hyperlink>
    </w:p>
    <w:p w14:paraId="18C7ADC4" w14:textId="77777777" w:rsidR="001E4FC7" w:rsidRDefault="001E4FC7" w:rsidP="001E4FC7">
      <w:pPr>
        <w:rPr>
          <w:rFonts w:ascii="Arial" w:hAnsi="Arial" w:cs="Arial"/>
          <w:i/>
        </w:rPr>
      </w:pPr>
      <w:r>
        <w:rPr>
          <w:rFonts w:ascii="Arial" w:hAnsi="Arial" w:cs="Arial"/>
          <w:i/>
        </w:rPr>
        <w:t xml:space="preserve"> </w:t>
      </w:r>
    </w:p>
    <w:p w14:paraId="3F6207C7" w14:textId="77777777" w:rsidR="001E4FC7" w:rsidRDefault="001E4FC7" w:rsidP="001E4FC7">
      <w:pPr>
        <w:rPr>
          <w:rFonts w:ascii="Arial" w:hAnsi="Arial" w:cs="Arial"/>
          <w:b/>
        </w:rPr>
      </w:pPr>
      <w:r>
        <w:rPr>
          <w:rFonts w:ascii="Arial" w:hAnsi="Arial" w:cs="Arial"/>
          <w:b/>
        </w:rPr>
        <w:t>Tuesday 9/27/22---</w:t>
      </w:r>
      <w:r w:rsidRPr="00A82A47">
        <w:rPr>
          <w:rFonts w:ascii="Arial" w:hAnsi="Arial" w:cs="Arial"/>
          <w:b/>
        </w:rPr>
        <w:t xml:space="preserve"> </w:t>
      </w:r>
      <w:r>
        <w:rPr>
          <w:rFonts w:ascii="Arial" w:hAnsi="Arial" w:cs="Arial"/>
          <w:b/>
        </w:rPr>
        <w:t>Session 11:  Scoring Models for Prospect Targeting</w:t>
      </w:r>
    </w:p>
    <w:p w14:paraId="2ED13363" w14:textId="77777777" w:rsidR="001E4FC7" w:rsidRDefault="001E4FC7" w:rsidP="001E4FC7">
      <w:pPr>
        <w:rPr>
          <w:rFonts w:ascii="Arial" w:hAnsi="Arial" w:cs="Arial"/>
          <w:i/>
        </w:rPr>
      </w:pPr>
      <w:r w:rsidRPr="009A404F">
        <w:rPr>
          <w:rFonts w:ascii="Arial" w:hAnsi="Arial" w:cs="Arial"/>
        </w:rPr>
        <w:tab/>
      </w:r>
      <w:r>
        <w:rPr>
          <w:rFonts w:ascii="Arial" w:hAnsi="Arial" w:cs="Arial"/>
        </w:rPr>
        <w:t>Reading</w:t>
      </w:r>
      <w:r w:rsidRPr="009A404F">
        <w:rPr>
          <w:rFonts w:ascii="Arial" w:hAnsi="Arial" w:cs="Arial"/>
        </w:rPr>
        <w:t xml:space="preserve">:  </w:t>
      </w:r>
      <w:r w:rsidRPr="00BB5470">
        <w:rPr>
          <w:rFonts w:ascii="Arial" w:hAnsi="Arial" w:cs="Arial"/>
          <w:i/>
        </w:rPr>
        <w:t>Managing</w:t>
      </w:r>
      <w:r>
        <w:rPr>
          <w:rFonts w:ascii="Arial" w:hAnsi="Arial" w:cs="Arial"/>
        </w:rPr>
        <w:t xml:space="preserve"> </w:t>
      </w:r>
      <w:r>
        <w:rPr>
          <w:rFonts w:ascii="Arial" w:hAnsi="Arial" w:cs="Arial"/>
          <w:i/>
        </w:rPr>
        <w:t>Customer Acquisition</w:t>
      </w:r>
    </w:p>
    <w:p w14:paraId="2AAD2B7E" w14:textId="77777777" w:rsidR="001E4FC7" w:rsidRPr="00A57EC8" w:rsidRDefault="001E4FC7" w:rsidP="001E4FC7">
      <w:pPr>
        <w:rPr>
          <w:rFonts w:ascii="Arial" w:hAnsi="Arial" w:cs="Arial"/>
          <w:b/>
          <w:i/>
          <w:u w:val="single"/>
        </w:rPr>
      </w:pPr>
    </w:p>
    <w:p w14:paraId="506A4209" w14:textId="77777777" w:rsidR="001E4FC7" w:rsidRDefault="001E4FC7" w:rsidP="001E4FC7">
      <w:pPr>
        <w:rPr>
          <w:rFonts w:ascii="Arial" w:hAnsi="Arial" w:cs="Arial"/>
          <w:b/>
        </w:rPr>
      </w:pPr>
      <w:r>
        <w:rPr>
          <w:rFonts w:ascii="Arial" w:hAnsi="Arial" w:cs="Arial"/>
          <w:b/>
        </w:rPr>
        <w:t xml:space="preserve"> </w:t>
      </w:r>
      <w:r w:rsidRPr="00FB01BD">
        <w:rPr>
          <w:rFonts w:ascii="Arial" w:hAnsi="Arial" w:cs="Arial"/>
          <w:b/>
        </w:rPr>
        <w:t>T</w:t>
      </w:r>
      <w:r>
        <w:rPr>
          <w:rFonts w:ascii="Arial" w:hAnsi="Arial" w:cs="Arial"/>
          <w:b/>
        </w:rPr>
        <w:t>hursday 9/29/22------Session 12:  Scoring Models for Customer Retention</w:t>
      </w:r>
    </w:p>
    <w:p w14:paraId="17743521" w14:textId="77777777" w:rsidR="001E4FC7" w:rsidRDefault="001E4FC7" w:rsidP="001E4FC7">
      <w:pPr>
        <w:rPr>
          <w:rFonts w:ascii="Arial" w:hAnsi="Arial" w:cs="Arial"/>
          <w:i/>
        </w:rPr>
      </w:pPr>
      <w:r>
        <w:rPr>
          <w:rFonts w:ascii="Arial" w:hAnsi="Arial" w:cs="Arial"/>
          <w:b/>
        </w:rPr>
        <w:tab/>
      </w:r>
      <w:r w:rsidRPr="00BB5470">
        <w:rPr>
          <w:rFonts w:ascii="Arial" w:hAnsi="Arial" w:cs="Arial"/>
        </w:rPr>
        <w:t xml:space="preserve">Reading:  </w:t>
      </w:r>
      <w:r w:rsidRPr="00BB5470">
        <w:rPr>
          <w:rFonts w:ascii="Arial" w:hAnsi="Arial" w:cs="Arial"/>
          <w:i/>
        </w:rPr>
        <w:t>Managing Customer Retention</w:t>
      </w:r>
    </w:p>
    <w:p w14:paraId="6026EF01" w14:textId="77777777" w:rsidR="001E4FC7" w:rsidRDefault="001E4FC7" w:rsidP="001E4FC7">
      <w:pPr>
        <w:rPr>
          <w:rFonts w:ascii="Arial" w:hAnsi="Arial" w:cs="Arial"/>
          <w:i/>
        </w:rPr>
      </w:pPr>
      <w:r>
        <w:rPr>
          <w:rFonts w:ascii="Arial" w:hAnsi="Arial" w:cs="Arial"/>
          <w:i/>
        </w:rPr>
        <w:tab/>
      </w:r>
      <w:r>
        <w:rPr>
          <w:rFonts w:ascii="Arial" w:hAnsi="Arial" w:cs="Arial"/>
        </w:rPr>
        <w:t>Reading</w:t>
      </w:r>
      <w:r w:rsidRPr="009A404F">
        <w:rPr>
          <w:rFonts w:ascii="Arial" w:hAnsi="Arial" w:cs="Arial"/>
        </w:rPr>
        <w:t>:</w:t>
      </w:r>
      <w:r>
        <w:rPr>
          <w:rFonts w:ascii="Arial" w:hAnsi="Arial" w:cs="Arial"/>
          <w:b/>
        </w:rPr>
        <w:t xml:space="preserve">  </w:t>
      </w:r>
      <w:r>
        <w:rPr>
          <w:rFonts w:ascii="Arial" w:hAnsi="Arial" w:cs="Arial"/>
          <w:i/>
        </w:rPr>
        <w:t>Retail Relay (C)</w:t>
      </w:r>
    </w:p>
    <w:p w14:paraId="50ABE629" w14:textId="77777777" w:rsidR="001E4FC7" w:rsidRDefault="001E4FC7" w:rsidP="001E4FC7">
      <w:pPr>
        <w:rPr>
          <w:rFonts w:ascii="Arial" w:hAnsi="Arial" w:cs="Arial"/>
          <w:b/>
        </w:rPr>
      </w:pPr>
    </w:p>
    <w:p w14:paraId="6DA982D7" w14:textId="77777777" w:rsidR="001E4FC7" w:rsidRDefault="001E4FC7" w:rsidP="001E4FC7">
      <w:pPr>
        <w:rPr>
          <w:rFonts w:ascii="Arial" w:hAnsi="Arial" w:cs="Arial"/>
          <w:b/>
        </w:rPr>
      </w:pPr>
      <w:r>
        <w:rPr>
          <w:rFonts w:ascii="Arial" w:hAnsi="Arial" w:cs="Arial"/>
          <w:b/>
        </w:rPr>
        <w:t>Tuesday 10/4/22------Session 13:  Applications of Customer Lifetime Value</w:t>
      </w:r>
    </w:p>
    <w:p w14:paraId="1B0D6B0B" w14:textId="77777777" w:rsidR="001E4FC7" w:rsidRPr="009A404F" w:rsidRDefault="001E4FC7" w:rsidP="001E4FC7">
      <w:pPr>
        <w:rPr>
          <w:rFonts w:ascii="Arial" w:hAnsi="Arial" w:cs="Arial"/>
          <w:i/>
        </w:rPr>
      </w:pPr>
      <w:r>
        <w:rPr>
          <w:rFonts w:ascii="Arial" w:hAnsi="Arial" w:cs="Arial"/>
        </w:rPr>
        <w:tab/>
        <w:t>Reading</w:t>
      </w:r>
      <w:r w:rsidRPr="009A404F">
        <w:rPr>
          <w:rFonts w:ascii="Arial" w:hAnsi="Arial" w:cs="Arial"/>
        </w:rPr>
        <w:t>:</w:t>
      </w:r>
      <w:r w:rsidRPr="009A404F">
        <w:rPr>
          <w:rFonts w:ascii="Arial" w:hAnsi="Arial" w:cs="Arial"/>
          <w:i/>
        </w:rPr>
        <w:t xml:space="preserve">  </w:t>
      </w:r>
      <w:r>
        <w:rPr>
          <w:rFonts w:ascii="Arial" w:hAnsi="Arial" w:cs="Arial"/>
          <w:i/>
        </w:rPr>
        <w:t>Customer Profitability</w:t>
      </w:r>
    </w:p>
    <w:p w14:paraId="6CD03F10" w14:textId="77777777" w:rsidR="001E4FC7" w:rsidRPr="00441208" w:rsidRDefault="001E4FC7" w:rsidP="001E4FC7">
      <w:pPr>
        <w:rPr>
          <w:rFonts w:ascii="Arial" w:hAnsi="Arial" w:cs="Arial"/>
          <w:b/>
          <w:i/>
          <w:u w:val="single"/>
        </w:rPr>
      </w:pPr>
      <w:r w:rsidRPr="00441208">
        <w:rPr>
          <w:rFonts w:ascii="Arial" w:hAnsi="Arial" w:cs="Arial"/>
          <w:b/>
          <w:i/>
        </w:rPr>
        <w:tab/>
      </w:r>
      <w:r>
        <w:rPr>
          <w:rFonts w:ascii="Arial" w:hAnsi="Arial" w:cs="Arial"/>
          <w:b/>
          <w:i/>
          <w:u w:val="single"/>
        </w:rPr>
        <w:t>N</w:t>
      </w:r>
      <w:r w:rsidRPr="00441208">
        <w:rPr>
          <w:rFonts w:ascii="Arial" w:hAnsi="Arial" w:cs="Arial"/>
          <w:b/>
          <w:i/>
          <w:u w:val="single"/>
        </w:rPr>
        <w:t>OTE:  List Scoring Homework Due</w:t>
      </w:r>
    </w:p>
    <w:p w14:paraId="0C104040" w14:textId="77777777" w:rsidR="001E4FC7" w:rsidRDefault="001E4FC7" w:rsidP="001E4FC7">
      <w:pPr>
        <w:rPr>
          <w:rFonts w:ascii="Arial" w:hAnsi="Arial" w:cs="Arial"/>
          <w:b/>
        </w:rPr>
      </w:pPr>
      <w:r>
        <w:rPr>
          <w:rFonts w:ascii="Arial" w:hAnsi="Arial" w:cs="Arial"/>
          <w:i/>
        </w:rPr>
        <w:tab/>
      </w:r>
    </w:p>
    <w:p w14:paraId="667D9F67" w14:textId="77777777" w:rsidR="001E4FC7" w:rsidRPr="00441208" w:rsidRDefault="001E4FC7" w:rsidP="001E4FC7">
      <w:pPr>
        <w:rPr>
          <w:rFonts w:ascii="Arial" w:hAnsi="Arial" w:cs="Arial"/>
          <w:b/>
          <w:i/>
          <w:u w:val="single"/>
        </w:rPr>
      </w:pPr>
      <w:r w:rsidRPr="00FB01BD">
        <w:rPr>
          <w:rFonts w:ascii="Arial" w:hAnsi="Arial" w:cs="Arial"/>
          <w:b/>
        </w:rPr>
        <w:t>T</w:t>
      </w:r>
      <w:r>
        <w:rPr>
          <w:rFonts w:ascii="Arial" w:hAnsi="Arial" w:cs="Arial"/>
          <w:b/>
        </w:rPr>
        <w:t>hursday 10/6/22---FLEXTIME FOR EXAM PREP OR GROUP PROJECT WORK</w:t>
      </w:r>
    </w:p>
    <w:p w14:paraId="7C592F8B" w14:textId="77777777" w:rsidR="001E4FC7" w:rsidRDefault="001E4FC7" w:rsidP="001E4FC7">
      <w:pPr>
        <w:rPr>
          <w:rFonts w:ascii="Arial" w:hAnsi="Arial" w:cs="Arial"/>
          <w:b/>
        </w:rPr>
      </w:pPr>
    </w:p>
    <w:p w14:paraId="0481F4BD" w14:textId="77777777" w:rsidR="001E4FC7" w:rsidRDefault="001E4FC7" w:rsidP="001E4FC7">
      <w:pPr>
        <w:rPr>
          <w:rFonts w:ascii="Arial" w:hAnsi="Arial" w:cs="Arial"/>
          <w:b/>
        </w:rPr>
      </w:pPr>
      <w:r>
        <w:rPr>
          <w:rFonts w:ascii="Arial" w:hAnsi="Arial" w:cs="Arial"/>
          <w:b/>
        </w:rPr>
        <w:t>Tuesday 10/11/22---EXAM I (material through Session 10)</w:t>
      </w:r>
    </w:p>
    <w:p w14:paraId="0896B946" w14:textId="77777777" w:rsidR="001E4FC7" w:rsidRDefault="001E4FC7" w:rsidP="001E4FC7">
      <w:pPr>
        <w:rPr>
          <w:rFonts w:ascii="Arial" w:hAnsi="Arial" w:cs="Arial"/>
          <w:b/>
        </w:rPr>
      </w:pPr>
    </w:p>
    <w:p w14:paraId="194E7844" w14:textId="77777777" w:rsidR="001E4FC7" w:rsidRDefault="001E4FC7" w:rsidP="001E4FC7">
      <w:pPr>
        <w:rPr>
          <w:rFonts w:ascii="Arial" w:hAnsi="Arial" w:cs="Arial"/>
          <w:b/>
        </w:rPr>
      </w:pPr>
      <w:r w:rsidRPr="00FB01BD">
        <w:rPr>
          <w:rFonts w:ascii="Arial" w:hAnsi="Arial" w:cs="Arial"/>
          <w:b/>
        </w:rPr>
        <w:t>T</w:t>
      </w:r>
      <w:r>
        <w:rPr>
          <w:rFonts w:ascii="Arial" w:hAnsi="Arial" w:cs="Arial"/>
          <w:b/>
        </w:rPr>
        <w:t xml:space="preserve">hursday 10/13/22---Session 14:  Market Sizing and New Product Adoption </w:t>
      </w:r>
    </w:p>
    <w:p w14:paraId="72688744" w14:textId="77777777" w:rsidR="001E4FC7" w:rsidRDefault="001E4FC7" w:rsidP="001E4FC7">
      <w:pPr>
        <w:rPr>
          <w:rFonts w:ascii="Arial" w:hAnsi="Arial" w:cs="Arial"/>
          <w:i/>
        </w:rPr>
      </w:pPr>
      <w:r>
        <w:rPr>
          <w:rFonts w:ascii="Arial" w:hAnsi="Arial" w:cs="Arial"/>
        </w:rPr>
        <w:tab/>
        <w:t xml:space="preserve">Reading:  </w:t>
      </w:r>
      <w:r w:rsidRPr="0065788B">
        <w:rPr>
          <w:rFonts w:ascii="Arial" w:hAnsi="Arial" w:cs="Arial"/>
          <w:i/>
        </w:rPr>
        <w:t>For</w:t>
      </w:r>
      <w:r>
        <w:rPr>
          <w:rFonts w:ascii="Arial" w:hAnsi="Arial" w:cs="Arial"/>
          <w:i/>
        </w:rPr>
        <w:t>ecasting the Adoption of a New P</w:t>
      </w:r>
      <w:r w:rsidRPr="0065788B">
        <w:rPr>
          <w:rFonts w:ascii="Arial" w:hAnsi="Arial" w:cs="Arial"/>
          <w:i/>
        </w:rPr>
        <w:t>roduct</w:t>
      </w:r>
    </w:p>
    <w:p w14:paraId="2F1A2F3E" w14:textId="77777777" w:rsidR="001E4FC7" w:rsidRDefault="001E4FC7" w:rsidP="001E4FC7">
      <w:pPr>
        <w:rPr>
          <w:rFonts w:ascii="Arial" w:hAnsi="Arial" w:cs="Arial"/>
          <w:b/>
        </w:rPr>
      </w:pPr>
    </w:p>
    <w:p w14:paraId="1A933AF6" w14:textId="77777777" w:rsidR="001E4FC7" w:rsidRDefault="001E4FC7" w:rsidP="001E4FC7">
      <w:pPr>
        <w:rPr>
          <w:rFonts w:ascii="Arial" w:hAnsi="Arial" w:cs="Arial"/>
          <w:b/>
        </w:rPr>
      </w:pPr>
      <w:r>
        <w:rPr>
          <w:rFonts w:ascii="Arial" w:hAnsi="Arial" w:cs="Arial"/>
          <w:b/>
        </w:rPr>
        <w:t>Tuesday 10/18/22---Session 15:  Forecasting</w:t>
      </w:r>
    </w:p>
    <w:p w14:paraId="1D49B640" w14:textId="77777777" w:rsidR="001E4FC7" w:rsidRDefault="001E4FC7" w:rsidP="001E4FC7">
      <w:pPr>
        <w:ind w:left="720"/>
        <w:rPr>
          <w:rFonts w:ascii="Arial" w:hAnsi="Arial" w:cs="Arial"/>
        </w:rPr>
      </w:pPr>
      <w:r>
        <w:rPr>
          <w:rFonts w:ascii="Arial" w:hAnsi="Arial" w:cs="Arial"/>
        </w:rPr>
        <w:t xml:space="preserve">Reading:  </w:t>
      </w:r>
      <w:r>
        <w:rPr>
          <w:rFonts w:ascii="Arial" w:hAnsi="Arial" w:cs="Arial"/>
          <w:i/>
        </w:rPr>
        <w:t xml:space="preserve">Holt Winters Forecasting </w:t>
      </w:r>
      <w:r>
        <w:rPr>
          <w:rFonts w:ascii="Arial" w:hAnsi="Arial" w:cs="Arial"/>
        </w:rPr>
        <w:t xml:space="preserve">available at </w:t>
      </w:r>
    </w:p>
    <w:p w14:paraId="2FE188A6" w14:textId="77777777" w:rsidR="001E4FC7" w:rsidRPr="0019299E" w:rsidRDefault="001E4FC7" w:rsidP="001E4FC7">
      <w:pPr>
        <w:ind w:left="720"/>
        <w:rPr>
          <w:rFonts w:ascii="Arial" w:hAnsi="Arial" w:cs="Arial"/>
          <w:i/>
        </w:rPr>
      </w:pPr>
      <w:hyperlink r:id="rId15" w:history="1">
        <w:r w:rsidRPr="0019299E">
          <w:rPr>
            <w:rStyle w:val="Hyperlink"/>
            <w:i/>
          </w:rPr>
          <w:t>https://grisha.org/blog/2016/01/29/triple-exponential-smoothing-forecasting/</w:t>
        </w:r>
      </w:hyperlink>
    </w:p>
    <w:p w14:paraId="7A440225" w14:textId="77777777" w:rsidR="001E4FC7" w:rsidRPr="00363FD7" w:rsidRDefault="001E4FC7" w:rsidP="001E4FC7">
      <w:pPr>
        <w:rPr>
          <w:rFonts w:ascii="Arial" w:hAnsi="Arial" w:cs="Arial"/>
        </w:rPr>
      </w:pPr>
      <w:r>
        <w:rPr>
          <w:rFonts w:ascii="Arial" w:hAnsi="Arial" w:cs="Arial"/>
          <w:b/>
        </w:rPr>
        <w:tab/>
      </w:r>
      <w:r w:rsidRPr="00363FD7">
        <w:rPr>
          <w:rFonts w:ascii="Arial" w:hAnsi="Arial" w:cs="Arial"/>
        </w:rPr>
        <w:t xml:space="preserve">Reading:  </w:t>
      </w:r>
      <w:r w:rsidRPr="00363FD7">
        <w:rPr>
          <w:rFonts w:ascii="Arial" w:hAnsi="Arial" w:cs="Arial"/>
          <w:i/>
        </w:rPr>
        <w:t>Yahoo’s Acquisition of Tumblr</w:t>
      </w:r>
      <w:r w:rsidRPr="00363FD7">
        <w:rPr>
          <w:rFonts w:ascii="Arial" w:hAnsi="Arial" w:cs="Arial"/>
        </w:rPr>
        <w:tab/>
      </w:r>
    </w:p>
    <w:p w14:paraId="1E134E56" w14:textId="77777777" w:rsidR="001E4FC7" w:rsidRDefault="001E4FC7" w:rsidP="001E4FC7">
      <w:pPr>
        <w:rPr>
          <w:rFonts w:ascii="Arial" w:hAnsi="Arial" w:cs="Arial"/>
          <w:b/>
        </w:rPr>
      </w:pPr>
    </w:p>
    <w:p w14:paraId="65B10DAF" w14:textId="77777777" w:rsidR="001E4FC7" w:rsidRDefault="001E4FC7" w:rsidP="001E4FC7">
      <w:pPr>
        <w:rPr>
          <w:rFonts w:ascii="Arial" w:hAnsi="Arial" w:cs="Arial"/>
          <w:b/>
        </w:rPr>
      </w:pPr>
      <w:r w:rsidRPr="00FB01BD">
        <w:rPr>
          <w:rFonts w:ascii="Arial" w:hAnsi="Arial" w:cs="Arial"/>
          <w:b/>
        </w:rPr>
        <w:t>T</w:t>
      </w:r>
      <w:r>
        <w:rPr>
          <w:rFonts w:ascii="Arial" w:hAnsi="Arial" w:cs="Arial"/>
          <w:b/>
        </w:rPr>
        <w:t xml:space="preserve">hursday 10/20/22------Session 16:  Price and Advertising Response Models </w:t>
      </w:r>
    </w:p>
    <w:p w14:paraId="5466E79C" w14:textId="77777777" w:rsidR="001E4FC7" w:rsidRDefault="001E4FC7" w:rsidP="001E4FC7">
      <w:pPr>
        <w:rPr>
          <w:rFonts w:ascii="Arial" w:hAnsi="Arial" w:cs="Arial"/>
          <w:i/>
        </w:rPr>
      </w:pPr>
      <w:r>
        <w:rPr>
          <w:rFonts w:ascii="Arial" w:hAnsi="Arial" w:cs="Arial"/>
        </w:rPr>
        <w:tab/>
        <w:t xml:space="preserve">Reading:  </w:t>
      </w:r>
      <w:r w:rsidRPr="0065788B">
        <w:rPr>
          <w:rFonts w:ascii="Arial" w:hAnsi="Arial" w:cs="Arial"/>
          <w:i/>
        </w:rPr>
        <w:t>Design of Price and Advertising Elasticity Models</w:t>
      </w:r>
    </w:p>
    <w:p w14:paraId="0AD0413D" w14:textId="77777777" w:rsidR="001E4FC7" w:rsidRPr="00160C11" w:rsidRDefault="001E4FC7" w:rsidP="001E4FC7">
      <w:pPr>
        <w:rPr>
          <w:rFonts w:ascii="Arial" w:hAnsi="Arial" w:cs="Arial"/>
          <w:b/>
          <w:i/>
          <w:u w:val="single"/>
        </w:rPr>
      </w:pPr>
      <w:r w:rsidRPr="00160C11">
        <w:rPr>
          <w:rFonts w:ascii="Arial" w:hAnsi="Arial" w:cs="Arial"/>
          <w:b/>
          <w:i/>
        </w:rPr>
        <w:tab/>
      </w:r>
      <w:r w:rsidRPr="00160C11">
        <w:rPr>
          <w:rFonts w:ascii="Arial" w:hAnsi="Arial" w:cs="Arial"/>
          <w:b/>
          <w:i/>
          <w:u w:val="single"/>
        </w:rPr>
        <w:t>NOTE:  New Product Adoption</w:t>
      </w:r>
      <w:r>
        <w:rPr>
          <w:rFonts w:ascii="Arial" w:hAnsi="Arial" w:cs="Arial"/>
          <w:b/>
          <w:i/>
          <w:u w:val="single"/>
        </w:rPr>
        <w:t>/Forecasting</w:t>
      </w:r>
      <w:r w:rsidRPr="00160C11">
        <w:rPr>
          <w:rFonts w:ascii="Arial" w:hAnsi="Arial" w:cs="Arial"/>
          <w:b/>
          <w:i/>
          <w:u w:val="single"/>
        </w:rPr>
        <w:t xml:space="preserve"> Homework Due</w:t>
      </w:r>
    </w:p>
    <w:p w14:paraId="72637469" w14:textId="77777777" w:rsidR="001E4FC7" w:rsidRDefault="001E4FC7" w:rsidP="001E4FC7">
      <w:pPr>
        <w:rPr>
          <w:rFonts w:ascii="Arial" w:hAnsi="Arial" w:cs="Arial"/>
          <w:b/>
        </w:rPr>
      </w:pPr>
    </w:p>
    <w:p w14:paraId="6C75C346" w14:textId="77777777" w:rsidR="001E4FC7" w:rsidRPr="00397C89" w:rsidRDefault="001E4FC7" w:rsidP="001E4FC7">
      <w:pPr>
        <w:rPr>
          <w:rFonts w:ascii="Arial" w:hAnsi="Arial" w:cs="Arial"/>
        </w:rPr>
      </w:pPr>
      <w:r>
        <w:rPr>
          <w:rFonts w:ascii="Arial" w:hAnsi="Arial" w:cs="Arial"/>
          <w:b/>
        </w:rPr>
        <w:t>Tuesday 10/25/22---Session 17:  Response Models to Assess Marketing Effectiveness</w:t>
      </w:r>
    </w:p>
    <w:p w14:paraId="7CD13A41" w14:textId="77777777" w:rsidR="001E4FC7" w:rsidRDefault="001E4FC7" w:rsidP="001E4FC7">
      <w:pPr>
        <w:rPr>
          <w:rFonts w:ascii="Arial" w:hAnsi="Arial" w:cs="Arial"/>
          <w:i/>
        </w:rPr>
      </w:pPr>
      <w:r w:rsidRPr="009A404F">
        <w:rPr>
          <w:rFonts w:ascii="Arial" w:hAnsi="Arial" w:cs="Arial"/>
          <w:i/>
        </w:rPr>
        <w:tab/>
      </w:r>
      <w:r>
        <w:rPr>
          <w:rFonts w:ascii="Arial" w:hAnsi="Arial" w:cs="Arial"/>
        </w:rPr>
        <w:t xml:space="preserve">Reading:  </w:t>
      </w:r>
      <w:r>
        <w:rPr>
          <w:rFonts w:ascii="Arial" w:hAnsi="Arial" w:cs="Arial"/>
          <w:i/>
        </w:rPr>
        <w:t>Three Faces of Consumer Promotions</w:t>
      </w:r>
    </w:p>
    <w:p w14:paraId="01B4CA20" w14:textId="77777777" w:rsidR="001E4FC7" w:rsidRPr="002A5D34" w:rsidRDefault="001E4FC7" w:rsidP="001E4FC7">
      <w:pPr>
        <w:rPr>
          <w:rFonts w:ascii="Arial" w:hAnsi="Arial" w:cs="Arial"/>
        </w:rPr>
      </w:pPr>
      <w:r>
        <w:rPr>
          <w:rFonts w:ascii="Arial" w:hAnsi="Arial" w:cs="Arial"/>
          <w:i/>
        </w:rPr>
        <w:tab/>
      </w:r>
      <w:r w:rsidRPr="002A5D34">
        <w:rPr>
          <w:rFonts w:ascii="Arial" w:hAnsi="Arial" w:cs="Arial"/>
        </w:rPr>
        <w:t xml:space="preserve">Reading:  </w:t>
      </w:r>
      <w:r w:rsidRPr="002A5D34">
        <w:rPr>
          <w:rFonts w:ascii="Arial" w:hAnsi="Arial" w:cs="Arial"/>
          <w:i/>
        </w:rPr>
        <w:t>Practical Regression:  Building a Model</w:t>
      </w:r>
    </w:p>
    <w:p w14:paraId="0FBAE081" w14:textId="77777777" w:rsidR="001E4FC7" w:rsidRDefault="001E4FC7" w:rsidP="001E4FC7">
      <w:pPr>
        <w:rPr>
          <w:rFonts w:ascii="Arial" w:hAnsi="Arial" w:cs="Arial"/>
          <w:b/>
        </w:rPr>
      </w:pPr>
      <w:r>
        <w:rPr>
          <w:rFonts w:ascii="Arial" w:hAnsi="Arial" w:cs="Arial"/>
          <w:i/>
        </w:rPr>
        <w:tab/>
      </w:r>
    </w:p>
    <w:p w14:paraId="0F437528" w14:textId="77777777" w:rsidR="001E4FC7" w:rsidRDefault="001E4FC7" w:rsidP="001E4FC7">
      <w:pPr>
        <w:rPr>
          <w:rFonts w:ascii="Arial" w:hAnsi="Arial" w:cs="Arial"/>
          <w:b/>
        </w:rPr>
      </w:pPr>
      <w:r w:rsidRPr="00FB01BD">
        <w:rPr>
          <w:rFonts w:ascii="Arial" w:hAnsi="Arial" w:cs="Arial"/>
          <w:b/>
        </w:rPr>
        <w:t>T</w:t>
      </w:r>
      <w:r>
        <w:rPr>
          <w:rFonts w:ascii="Arial" w:hAnsi="Arial" w:cs="Arial"/>
          <w:b/>
        </w:rPr>
        <w:t>hursday 10/27/22---Session 18:</w:t>
      </w:r>
      <w:r w:rsidRPr="008B0E3A">
        <w:rPr>
          <w:rFonts w:ascii="Arial" w:hAnsi="Arial" w:cs="Arial"/>
          <w:b/>
        </w:rPr>
        <w:t xml:space="preserve"> </w:t>
      </w:r>
      <w:r>
        <w:rPr>
          <w:rFonts w:ascii="Arial" w:hAnsi="Arial" w:cs="Arial"/>
          <w:b/>
        </w:rPr>
        <w:t>A/B Testing of Advertising Effectiveness</w:t>
      </w:r>
    </w:p>
    <w:p w14:paraId="29F2442B" w14:textId="77777777" w:rsidR="001E4FC7" w:rsidRDefault="001E4FC7" w:rsidP="001E4FC7">
      <w:pPr>
        <w:rPr>
          <w:rFonts w:ascii="Arial" w:hAnsi="Arial" w:cs="Arial"/>
          <w:i/>
        </w:rPr>
      </w:pPr>
      <w:r>
        <w:rPr>
          <w:rFonts w:ascii="Arial" w:hAnsi="Arial" w:cs="Arial"/>
          <w:i/>
        </w:rPr>
        <w:tab/>
      </w:r>
      <w:r>
        <w:rPr>
          <w:rFonts w:ascii="Arial" w:hAnsi="Arial" w:cs="Arial"/>
        </w:rPr>
        <w:t xml:space="preserve">Reading:  </w:t>
      </w:r>
      <w:r w:rsidRPr="006A6C09">
        <w:rPr>
          <w:rFonts w:ascii="Arial" w:hAnsi="Arial" w:cs="Arial"/>
          <w:i/>
        </w:rPr>
        <w:t>The Power of Online Experiments</w:t>
      </w:r>
    </w:p>
    <w:p w14:paraId="4E2DE7C8" w14:textId="77777777" w:rsidR="001E4FC7" w:rsidRDefault="001E4FC7" w:rsidP="001E4FC7">
      <w:pPr>
        <w:rPr>
          <w:rFonts w:ascii="Arial" w:hAnsi="Arial" w:cs="Arial"/>
          <w:i/>
        </w:rPr>
      </w:pPr>
      <w:r>
        <w:rPr>
          <w:rFonts w:ascii="Arial" w:hAnsi="Arial" w:cs="Arial"/>
        </w:rPr>
        <w:tab/>
      </w:r>
      <w:r w:rsidRPr="00254A16">
        <w:rPr>
          <w:rFonts w:ascii="Arial" w:hAnsi="Arial" w:cs="Arial"/>
        </w:rPr>
        <w:t>Reading:</w:t>
      </w:r>
      <w:r>
        <w:rPr>
          <w:rFonts w:ascii="Arial" w:hAnsi="Arial" w:cs="Arial"/>
          <w:i/>
        </w:rPr>
        <w:t xml:space="preserve">  Rocket Fuel</w:t>
      </w:r>
    </w:p>
    <w:p w14:paraId="5221CC68" w14:textId="77777777" w:rsidR="001E4FC7" w:rsidRPr="00066B38" w:rsidRDefault="001E4FC7" w:rsidP="001E4FC7">
      <w:pPr>
        <w:rPr>
          <w:rFonts w:ascii="Arial" w:hAnsi="Arial" w:cs="Arial"/>
          <w:b/>
          <w:i/>
          <w:u w:val="single"/>
        </w:rPr>
      </w:pPr>
      <w:r>
        <w:rPr>
          <w:rFonts w:ascii="Arial" w:hAnsi="Arial" w:cs="Arial"/>
          <w:i/>
        </w:rPr>
        <w:tab/>
      </w:r>
    </w:p>
    <w:p w14:paraId="75AB8912" w14:textId="77777777" w:rsidR="001E4FC7" w:rsidRDefault="001E4FC7" w:rsidP="001E4FC7">
      <w:pPr>
        <w:rPr>
          <w:rFonts w:ascii="Arial" w:hAnsi="Arial" w:cs="Arial"/>
          <w:b/>
        </w:rPr>
      </w:pPr>
      <w:r>
        <w:rPr>
          <w:rFonts w:ascii="Arial" w:hAnsi="Arial" w:cs="Arial"/>
          <w:b/>
        </w:rPr>
        <w:t>Tuesday 11/1/22---Session 19:  Search Marketing</w:t>
      </w:r>
    </w:p>
    <w:p w14:paraId="50B668D4" w14:textId="77777777" w:rsidR="001E4FC7" w:rsidRDefault="001E4FC7" w:rsidP="001E4FC7">
      <w:pPr>
        <w:rPr>
          <w:rFonts w:ascii="Arial" w:hAnsi="Arial" w:cs="Arial"/>
          <w:i/>
        </w:rPr>
      </w:pPr>
      <w:r>
        <w:rPr>
          <w:rFonts w:ascii="Arial" w:hAnsi="Arial" w:cs="Arial"/>
          <w:i/>
        </w:rPr>
        <w:tab/>
      </w:r>
      <w:r w:rsidRPr="00B61F7F">
        <w:rPr>
          <w:rFonts w:ascii="Arial" w:hAnsi="Arial" w:cs="Arial"/>
        </w:rPr>
        <w:t>Reading:</w:t>
      </w:r>
      <w:r>
        <w:rPr>
          <w:rFonts w:ascii="Arial" w:hAnsi="Arial" w:cs="Arial"/>
          <w:i/>
        </w:rPr>
        <w:t xml:space="preserve">  Paid Search Advertising</w:t>
      </w:r>
    </w:p>
    <w:p w14:paraId="00E07F6F" w14:textId="77777777" w:rsidR="001E4FC7" w:rsidRPr="00066B38" w:rsidRDefault="001E4FC7" w:rsidP="001E4FC7">
      <w:pPr>
        <w:rPr>
          <w:rFonts w:ascii="Arial" w:hAnsi="Arial" w:cs="Arial"/>
          <w:b/>
          <w:i/>
          <w:u w:val="single"/>
        </w:rPr>
      </w:pPr>
      <w:r w:rsidRPr="005D2FB3">
        <w:rPr>
          <w:rFonts w:ascii="Arial" w:hAnsi="Arial" w:cs="Arial"/>
          <w:b/>
          <w:i/>
        </w:rPr>
        <w:tab/>
      </w:r>
      <w:r w:rsidRPr="00066B38">
        <w:rPr>
          <w:rFonts w:ascii="Arial" w:hAnsi="Arial" w:cs="Arial"/>
          <w:b/>
          <w:i/>
          <w:u w:val="single"/>
        </w:rPr>
        <w:t>NOTE:  Response Modeling Homework Due</w:t>
      </w:r>
    </w:p>
    <w:p w14:paraId="3F8586D0" w14:textId="77777777" w:rsidR="001E4FC7" w:rsidRPr="00066B38" w:rsidRDefault="001E4FC7" w:rsidP="001E4FC7">
      <w:pPr>
        <w:rPr>
          <w:rFonts w:ascii="Arial" w:hAnsi="Arial" w:cs="Arial"/>
          <w:b/>
          <w:i/>
          <w:u w:val="single"/>
        </w:rPr>
      </w:pPr>
      <w:r>
        <w:rPr>
          <w:rFonts w:ascii="Arial" w:hAnsi="Arial" w:cs="Arial"/>
          <w:b/>
        </w:rPr>
        <w:t xml:space="preserve">  </w:t>
      </w:r>
    </w:p>
    <w:p w14:paraId="0091A9F7" w14:textId="77777777" w:rsidR="001E4FC7" w:rsidRDefault="001E4FC7" w:rsidP="001E4FC7">
      <w:pPr>
        <w:tabs>
          <w:tab w:val="clear" w:pos="720"/>
          <w:tab w:val="clear" w:pos="1440"/>
          <w:tab w:val="clear" w:pos="7200"/>
        </w:tabs>
        <w:spacing w:line="240" w:lineRule="auto"/>
        <w:rPr>
          <w:rFonts w:ascii="Arial" w:hAnsi="Arial" w:cs="Arial"/>
          <w:b/>
        </w:rPr>
      </w:pPr>
      <w:r>
        <w:rPr>
          <w:rFonts w:ascii="Arial" w:hAnsi="Arial" w:cs="Arial"/>
          <w:b/>
        </w:rPr>
        <w:br w:type="page"/>
      </w:r>
      <w:r w:rsidRPr="00FB01BD">
        <w:rPr>
          <w:rFonts w:ascii="Arial" w:hAnsi="Arial" w:cs="Arial"/>
          <w:b/>
        </w:rPr>
        <w:lastRenderedPageBreak/>
        <w:t>T</w:t>
      </w:r>
      <w:r>
        <w:rPr>
          <w:rFonts w:ascii="Arial" w:hAnsi="Arial" w:cs="Arial"/>
          <w:b/>
        </w:rPr>
        <w:t>hursday 11/3/22---Session 20:  Social Media Marketing</w:t>
      </w:r>
    </w:p>
    <w:p w14:paraId="6F3223D9" w14:textId="77777777" w:rsidR="001E4FC7" w:rsidRPr="0023734B" w:rsidRDefault="001E4FC7" w:rsidP="001E4FC7">
      <w:pPr>
        <w:rPr>
          <w:rFonts w:ascii="Arial" w:hAnsi="Arial" w:cs="Arial"/>
          <w:i/>
        </w:rPr>
      </w:pPr>
      <w:r>
        <w:rPr>
          <w:rFonts w:ascii="Arial" w:hAnsi="Arial" w:cs="Arial"/>
          <w:b/>
        </w:rPr>
        <w:tab/>
      </w:r>
      <w:r w:rsidRPr="0023734B">
        <w:rPr>
          <w:rFonts w:ascii="Arial" w:hAnsi="Arial" w:cs="Arial"/>
        </w:rPr>
        <w:t>Re</w:t>
      </w:r>
      <w:r>
        <w:rPr>
          <w:rFonts w:ascii="Arial" w:hAnsi="Arial" w:cs="Arial"/>
        </w:rPr>
        <w:t xml:space="preserve">ading:  </w:t>
      </w:r>
      <w:r w:rsidRPr="0023734B">
        <w:rPr>
          <w:rFonts w:ascii="Arial" w:hAnsi="Arial" w:cs="Arial"/>
          <w:i/>
        </w:rPr>
        <w:t>What is Social Media Marketing?</w:t>
      </w:r>
    </w:p>
    <w:p w14:paraId="719621BC" w14:textId="77777777" w:rsidR="001E4FC7" w:rsidRPr="00FB2A3E" w:rsidRDefault="001E4FC7" w:rsidP="001E4FC7">
      <w:pPr>
        <w:rPr>
          <w:rFonts w:ascii="Arial" w:hAnsi="Arial" w:cs="Arial"/>
        </w:rPr>
      </w:pPr>
      <w:r>
        <w:rPr>
          <w:rFonts w:ascii="Arial" w:hAnsi="Arial" w:cs="Arial"/>
        </w:rPr>
        <w:tab/>
      </w:r>
      <w:r w:rsidRPr="009A404F">
        <w:rPr>
          <w:rFonts w:ascii="Arial" w:hAnsi="Arial" w:cs="Arial"/>
          <w:i/>
        </w:rPr>
        <w:tab/>
      </w:r>
    </w:p>
    <w:p w14:paraId="27990FE0" w14:textId="77777777" w:rsidR="001E4FC7" w:rsidRPr="00FC2334" w:rsidRDefault="001E4FC7" w:rsidP="001E4FC7">
      <w:pPr>
        <w:rPr>
          <w:rFonts w:ascii="Arial" w:hAnsi="Arial" w:cs="Arial"/>
        </w:rPr>
      </w:pPr>
      <w:r>
        <w:rPr>
          <w:rFonts w:ascii="Arial" w:hAnsi="Arial" w:cs="Arial"/>
          <w:b/>
        </w:rPr>
        <w:t>Tuesday 11/8/22---Project Presentations</w:t>
      </w:r>
    </w:p>
    <w:p w14:paraId="3602D17A" w14:textId="77777777" w:rsidR="001E4FC7" w:rsidRDefault="001E4FC7" w:rsidP="001E4FC7">
      <w:pPr>
        <w:rPr>
          <w:rFonts w:ascii="Arial" w:hAnsi="Arial" w:cs="Arial"/>
          <w:b/>
        </w:rPr>
      </w:pPr>
    </w:p>
    <w:p w14:paraId="252B0BA4" w14:textId="77777777" w:rsidR="001E4FC7" w:rsidRPr="00765543" w:rsidRDefault="001E4FC7" w:rsidP="001E4FC7">
      <w:pPr>
        <w:rPr>
          <w:rFonts w:ascii="Arial" w:hAnsi="Arial" w:cs="Arial"/>
          <w:i/>
        </w:rPr>
      </w:pPr>
      <w:r w:rsidRPr="00FB01BD">
        <w:rPr>
          <w:rFonts w:ascii="Arial" w:hAnsi="Arial" w:cs="Arial"/>
          <w:b/>
        </w:rPr>
        <w:t>T</w:t>
      </w:r>
      <w:r>
        <w:rPr>
          <w:rFonts w:ascii="Arial" w:hAnsi="Arial" w:cs="Arial"/>
          <w:b/>
        </w:rPr>
        <w:t>hursday 11/10/22---Project Presentations</w:t>
      </w:r>
    </w:p>
    <w:p w14:paraId="7F6A4FA4" w14:textId="77777777" w:rsidR="001E4FC7" w:rsidRPr="00000BA7" w:rsidRDefault="001E4FC7" w:rsidP="001E4FC7">
      <w:pPr>
        <w:rPr>
          <w:rFonts w:ascii="Arial" w:hAnsi="Arial" w:cs="Arial"/>
        </w:rPr>
      </w:pPr>
    </w:p>
    <w:p w14:paraId="2C7E4835" w14:textId="77777777" w:rsidR="001E4FC7" w:rsidRDefault="001E4FC7" w:rsidP="001E4FC7">
      <w:pPr>
        <w:rPr>
          <w:rFonts w:ascii="Arial" w:hAnsi="Arial" w:cs="Arial"/>
          <w:b/>
        </w:rPr>
      </w:pPr>
      <w:r>
        <w:rPr>
          <w:rFonts w:ascii="Arial" w:hAnsi="Arial" w:cs="Arial"/>
          <w:b/>
        </w:rPr>
        <w:t>Tuesday 11/15/22---</w:t>
      </w:r>
      <w:r w:rsidRPr="00655BAF">
        <w:rPr>
          <w:rFonts w:ascii="Arial" w:hAnsi="Arial" w:cs="Arial"/>
          <w:b/>
        </w:rPr>
        <w:t xml:space="preserve"> </w:t>
      </w:r>
      <w:r>
        <w:rPr>
          <w:rFonts w:ascii="Arial" w:hAnsi="Arial" w:cs="Arial"/>
          <w:b/>
        </w:rPr>
        <w:t>Project Presentations</w:t>
      </w:r>
    </w:p>
    <w:p w14:paraId="03A4D606" w14:textId="77777777" w:rsidR="001E4FC7" w:rsidRPr="00FB01BD" w:rsidRDefault="001E4FC7" w:rsidP="001E4FC7">
      <w:pPr>
        <w:rPr>
          <w:rFonts w:ascii="Arial" w:hAnsi="Arial" w:cs="Arial"/>
          <w:b/>
        </w:rPr>
      </w:pPr>
    </w:p>
    <w:p w14:paraId="65B36391" w14:textId="77777777" w:rsidR="001E4FC7" w:rsidRDefault="001E4FC7" w:rsidP="001E4FC7">
      <w:pPr>
        <w:rPr>
          <w:rFonts w:ascii="Arial" w:hAnsi="Arial" w:cs="Arial"/>
          <w:b/>
        </w:rPr>
      </w:pPr>
      <w:r w:rsidRPr="00FB01BD">
        <w:rPr>
          <w:rFonts w:ascii="Arial" w:hAnsi="Arial" w:cs="Arial"/>
          <w:b/>
        </w:rPr>
        <w:t>T</w:t>
      </w:r>
      <w:r>
        <w:rPr>
          <w:rFonts w:ascii="Arial" w:hAnsi="Arial" w:cs="Arial"/>
          <w:b/>
        </w:rPr>
        <w:t>hursday 11/17/22---</w:t>
      </w:r>
      <w:r w:rsidRPr="00727EE3">
        <w:rPr>
          <w:rFonts w:ascii="Arial" w:hAnsi="Arial" w:cs="Arial"/>
          <w:b/>
        </w:rPr>
        <w:t xml:space="preserve"> </w:t>
      </w:r>
      <w:r>
        <w:rPr>
          <w:rFonts w:ascii="Arial" w:hAnsi="Arial" w:cs="Arial"/>
          <w:b/>
        </w:rPr>
        <w:t>Project Presentations</w:t>
      </w:r>
    </w:p>
    <w:p w14:paraId="2DFFA524" w14:textId="77777777" w:rsidR="001E4FC7" w:rsidRPr="00FB2A3E" w:rsidRDefault="001E4FC7" w:rsidP="001E4FC7">
      <w:pPr>
        <w:rPr>
          <w:rFonts w:ascii="Arial" w:hAnsi="Arial" w:cs="Arial"/>
        </w:rPr>
      </w:pPr>
    </w:p>
    <w:p w14:paraId="436F2C65" w14:textId="77777777" w:rsidR="001E4FC7" w:rsidRDefault="001E4FC7" w:rsidP="001E4FC7">
      <w:pPr>
        <w:rPr>
          <w:rFonts w:ascii="Arial" w:hAnsi="Arial" w:cs="Arial"/>
          <w:b/>
        </w:rPr>
      </w:pPr>
      <w:r>
        <w:rPr>
          <w:rFonts w:ascii="Arial" w:hAnsi="Arial" w:cs="Arial"/>
          <w:b/>
        </w:rPr>
        <w:t>Tuesday 11/22/22---Thanksgiving</w:t>
      </w:r>
    </w:p>
    <w:p w14:paraId="1B070220" w14:textId="77777777" w:rsidR="001E4FC7" w:rsidRDefault="001E4FC7" w:rsidP="001E4FC7">
      <w:pPr>
        <w:rPr>
          <w:rFonts w:ascii="Arial" w:hAnsi="Arial" w:cs="Arial"/>
          <w:b/>
        </w:rPr>
      </w:pPr>
    </w:p>
    <w:p w14:paraId="76E93A85" w14:textId="77777777" w:rsidR="001E4FC7" w:rsidRDefault="001E4FC7" w:rsidP="001E4FC7">
      <w:pPr>
        <w:rPr>
          <w:rFonts w:ascii="Arial" w:hAnsi="Arial" w:cs="Arial"/>
          <w:b/>
        </w:rPr>
      </w:pPr>
      <w:r>
        <w:rPr>
          <w:rFonts w:ascii="Arial" w:hAnsi="Arial" w:cs="Arial"/>
          <w:b/>
        </w:rPr>
        <w:t>Thursday 11/24/22---Thanksgiving</w:t>
      </w:r>
    </w:p>
    <w:p w14:paraId="6C7709A8" w14:textId="77777777" w:rsidR="001E4FC7" w:rsidRDefault="001E4FC7" w:rsidP="001E4FC7">
      <w:pPr>
        <w:rPr>
          <w:rFonts w:ascii="Arial" w:hAnsi="Arial" w:cs="Arial"/>
          <w:b/>
        </w:rPr>
      </w:pPr>
    </w:p>
    <w:p w14:paraId="2DBA7049" w14:textId="77777777" w:rsidR="001E4FC7" w:rsidRDefault="001E4FC7" w:rsidP="001E4FC7">
      <w:pPr>
        <w:rPr>
          <w:rFonts w:ascii="Arial" w:hAnsi="Arial" w:cs="Arial"/>
          <w:b/>
        </w:rPr>
      </w:pPr>
      <w:r w:rsidRPr="00FB01BD">
        <w:rPr>
          <w:rFonts w:ascii="Arial" w:hAnsi="Arial" w:cs="Arial"/>
          <w:b/>
        </w:rPr>
        <w:t>T</w:t>
      </w:r>
      <w:r>
        <w:rPr>
          <w:rFonts w:ascii="Arial" w:hAnsi="Arial" w:cs="Arial"/>
          <w:b/>
        </w:rPr>
        <w:t>uesday 11/29/22---</w:t>
      </w:r>
      <w:r w:rsidRPr="00693831">
        <w:rPr>
          <w:rFonts w:ascii="Arial" w:hAnsi="Arial" w:cs="Arial"/>
          <w:b/>
        </w:rPr>
        <w:t xml:space="preserve"> </w:t>
      </w:r>
      <w:r>
        <w:rPr>
          <w:rFonts w:ascii="Arial" w:hAnsi="Arial" w:cs="Arial"/>
          <w:b/>
        </w:rPr>
        <w:t>Project Presentations/Flex Time</w:t>
      </w:r>
    </w:p>
    <w:p w14:paraId="64727CE7" w14:textId="77777777" w:rsidR="001E4FC7" w:rsidRDefault="001E4FC7" w:rsidP="001E4FC7">
      <w:pPr>
        <w:rPr>
          <w:rFonts w:ascii="Arial" w:hAnsi="Arial" w:cs="Arial"/>
          <w:b/>
        </w:rPr>
      </w:pPr>
    </w:p>
    <w:p w14:paraId="172EA8B3" w14:textId="77777777" w:rsidR="001E4FC7" w:rsidRPr="00397C89" w:rsidRDefault="001E4FC7" w:rsidP="001E4FC7">
      <w:pPr>
        <w:rPr>
          <w:rFonts w:ascii="Arial" w:hAnsi="Arial" w:cs="Arial"/>
        </w:rPr>
      </w:pPr>
      <w:r>
        <w:rPr>
          <w:rFonts w:ascii="Arial" w:hAnsi="Arial" w:cs="Arial"/>
          <w:b/>
        </w:rPr>
        <w:t>Thursday 12/1/22---Exam II (material from Sessions 11-20)</w:t>
      </w:r>
    </w:p>
    <w:p w14:paraId="2B82B5FB" w14:textId="77777777" w:rsidR="00834A12" w:rsidRPr="00FB01BD" w:rsidRDefault="00834A12" w:rsidP="00834A12">
      <w:pPr>
        <w:rPr>
          <w:rFonts w:ascii="Arial" w:hAnsi="Arial" w:cs="Arial"/>
          <w:b/>
        </w:rPr>
      </w:pPr>
    </w:p>
    <w:p w14:paraId="508C2B49" w14:textId="77777777" w:rsidR="00834A12" w:rsidRDefault="00834A12" w:rsidP="00834A12">
      <w:pPr>
        <w:tabs>
          <w:tab w:val="clear" w:pos="720"/>
          <w:tab w:val="clear" w:pos="1440"/>
          <w:tab w:val="clear" w:pos="7200"/>
        </w:tabs>
        <w:spacing w:line="240" w:lineRule="auto"/>
        <w:rPr>
          <w:rFonts w:ascii="Arial" w:hAnsi="Arial" w:cs="Arial"/>
          <w:b/>
        </w:rPr>
      </w:pPr>
      <w:r>
        <w:rPr>
          <w:rFonts w:ascii="Arial" w:hAnsi="Arial" w:cs="Arial"/>
          <w:b/>
        </w:rPr>
        <w:br w:type="page"/>
      </w:r>
    </w:p>
    <w:p w14:paraId="2C6565D7" w14:textId="77777777" w:rsidR="00834A12" w:rsidRPr="002F33DE" w:rsidRDefault="00834A12" w:rsidP="00834A12">
      <w:pPr>
        <w:pStyle w:val="Heading3"/>
        <w:spacing w:line="240" w:lineRule="auto"/>
        <w:rPr>
          <w:rFonts w:ascii="Arial" w:hAnsi="Arial" w:cs="Arial"/>
          <w:sz w:val="28"/>
          <w:szCs w:val="24"/>
        </w:rPr>
      </w:pPr>
      <w:r w:rsidRPr="002F33DE">
        <w:rPr>
          <w:rFonts w:ascii="Arial" w:hAnsi="Arial" w:cs="Arial"/>
          <w:sz w:val="28"/>
          <w:szCs w:val="24"/>
        </w:rPr>
        <w:lastRenderedPageBreak/>
        <w:t>Diversity and Inclusion</w:t>
      </w:r>
    </w:p>
    <w:p w14:paraId="4900A62C" w14:textId="77777777" w:rsidR="00834A12" w:rsidRPr="002F33DE" w:rsidRDefault="00834A12" w:rsidP="00834A12">
      <w:pPr>
        <w:pStyle w:val="GeorgiaText"/>
        <w:spacing w:line="240" w:lineRule="auto"/>
        <w:rPr>
          <w:rFonts w:ascii="Arial" w:hAnsi="Arial" w:cs="Arial"/>
          <w:color w:val="auto"/>
          <w:sz w:val="24"/>
        </w:rPr>
      </w:pPr>
      <w:r w:rsidRPr="002F33DE">
        <w:rPr>
          <w:rFonts w:ascii="Arial" w:hAnsi="Arial" w:cs="Arial"/>
          <w:color w:val="auto"/>
          <w:sz w:val="24"/>
        </w:rPr>
        <w:t xml:space="preserve">It is my intent that students from all diverse backgrounds and perspectives </w:t>
      </w:r>
      <w:proofErr w:type="gramStart"/>
      <w:r w:rsidRPr="002F33DE">
        <w:rPr>
          <w:rFonts w:ascii="Arial" w:hAnsi="Arial" w:cs="Arial"/>
          <w:color w:val="auto"/>
          <w:sz w:val="24"/>
        </w:rPr>
        <w:t>be well served</w:t>
      </w:r>
      <w:proofErr w:type="gramEnd"/>
      <w:r w:rsidRPr="002F33DE">
        <w:rPr>
          <w:rFonts w:ascii="Arial" w:hAnsi="Arial" w:cs="Arial"/>
          <w:color w:val="auto"/>
          <w:sz w:val="24"/>
        </w:rPr>
        <w:t xml:space="preserve"> by this course, that students’ learning needs be addressed and that the diversity that students bring to this class can be comfortably expressed and be viewed as a resource, strength and benefit to all students. Please come to me at any time with any concerns.</w:t>
      </w:r>
    </w:p>
    <w:p w14:paraId="38F3C13F" w14:textId="77777777" w:rsidR="00834A12" w:rsidRPr="002F33DE" w:rsidRDefault="00834A12" w:rsidP="00834A12">
      <w:pPr>
        <w:pStyle w:val="GeorgiaText"/>
        <w:spacing w:line="240" w:lineRule="auto"/>
        <w:rPr>
          <w:rFonts w:ascii="Arial" w:hAnsi="Arial" w:cs="Arial"/>
          <w:color w:val="auto"/>
          <w:sz w:val="24"/>
        </w:rPr>
      </w:pPr>
    </w:p>
    <w:p w14:paraId="7A4970DD" w14:textId="77777777" w:rsidR="00834A12" w:rsidRPr="002F33DE" w:rsidRDefault="00834A12" w:rsidP="00834A12">
      <w:pPr>
        <w:pStyle w:val="Heading3"/>
        <w:spacing w:line="240" w:lineRule="auto"/>
        <w:rPr>
          <w:rFonts w:ascii="Arial" w:hAnsi="Arial" w:cs="Arial"/>
          <w:sz w:val="28"/>
          <w:szCs w:val="24"/>
        </w:rPr>
      </w:pPr>
      <w:r w:rsidRPr="002F33DE">
        <w:rPr>
          <w:rFonts w:ascii="Arial" w:hAnsi="Arial" w:cs="Arial"/>
          <w:sz w:val="28"/>
          <w:szCs w:val="24"/>
        </w:rPr>
        <w:t>Name and Personal Pronoun Preference</w:t>
      </w:r>
    </w:p>
    <w:p w14:paraId="6E7BCC76" w14:textId="77777777" w:rsidR="00834A12" w:rsidRPr="002F33DE" w:rsidRDefault="00834A12" w:rsidP="00834A12">
      <w:pPr>
        <w:pStyle w:val="GeorgiaText"/>
        <w:spacing w:line="240" w:lineRule="auto"/>
        <w:rPr>
          <w:rFonts w:ascii="Arial" w:hAnsi="Arial" w:cs="Arial"/>
          <w:color w:val="auto"/>
          <w:sz w:val="24"/>
        </w:rPr>
      </w:pPr>
      <w:r w:rsidRPr="002F33DE">
        <w:rPr>
          <w:rFonts w:ascii="Arial" w:hAnsi="Arial" w:cs="Arial"/>
          <w:color w:val="auto"/>
          <w:sz w:val="24"/>
        </w:rPr>
        <w:t xml:space="preserve">Professional courtesy and sensitivity are especially important with respect to individuals and topics dealing with differences of race, culture, religion, politics, sexual orientation, gender, gender variance, and nationalities. Class rosters </w:t>
      </w:r>
      <w:proofErr w:type="gramStart"/>
      <w:r w:rsidRPr="002F33DE">
        <w:rPr>
          <w:rFonts w:ascii="Arial" w:hAnsi="Arial" w:cs="Arial"/>
          <w:color w:val="auto"/>
          <w:sz w:val="24"/>
        </w:rPr>
        <w:t>are provided</w:t>
      </w:r>
      <w:proofErr w:type="gramEnd"/>
      <w:r w:rsidRPr="002F33DE">
        <w:rPr>
          <w:rFonts w:ascii="Arial" w:hAnsi="Arial" w:cs="Arial"/>
          <w:color w:val="auto"/>
          <w:sz w:val="24"/>
        </w:rPr>
        <w:t xml:space="preserve"> to the instructor with the student’s legal name. I will gladly honor your request to address you by a name different than what appears on the roster, and by the gender </w:t>
      </w:r>
      <w:proofErr w:type="gramStart"/>
      <w:r w:rsidRPr="002F33DE">
        <w:rPr>
          <w:rFonts w:ascii="Arial" w:hAnsi="Arial" w:cs="Arial"/>
          <w:color w:val="auto"/>
          <w:sz w:val="24"/>
        </w:rPr>
        <w:t>pronouns</w:t>
      </w:r>
      <w:proofErr w:type="gramEnd"/>
      <w:r w:rsidRPr="002F33DE">
        <w:rPr>
          <w:rFonts w:ascii="Arial" w:hAnsi="Arial" w:cs="Arial"/>
          <w:color w:val="auto"/>
          <w:sz w:val="24"/>
        </w:rPr>
        <w:t xml:space="preserve"> yo</w:t>
      </w:r>
      <w:r>
        <w:rPr>
          <w:rFonts w:ascii="Arial" w:hAnsi="Arial" w:cs="Arial"/>
          <w:color w:val="auto"/>
          <w:sz w:val="24"/>
        </w:rPr>
        <w:t xml:space="preserve">u use. Please advise me of any </w:t>
      </w:r>
      <w:r w:rsidRPr="002F33DE">
        <w:rPr>
          <w:rFonts w:ascii="Arial" w:hAnsi="Arial" w:cs="Arial"/>
          <w:color w:val="auto"/>
          <w:sz w:val="24"/>
        </w:rPr>
        <w:t>preference</w:t>
      </w:r>
      <w:r>
        <w:rPr>
          <w:rFonts w:ascii="Arial" w:hAnsi="Arial" w:cs="Arial"/>
          <w:color w:val="auto"/>
          <w:sz w:val="24"/>
        </w:rPr>
        <w:t>s</w:t>
      </w:r>
      <w:r w:rsidRPr="002F33DE">
        <w:rPr>
          <w:rFonts w:ascii="Arial" w:hAnsi="Arial" w:cs="Arial"/>
          <w:color w:val="auto"/>
          <w:sz w:val="24"/>
        </w:rPr>
        <w:t xml:space="preserve"> early in the semester so that I may make appropriate changes to my records.</w:t>
      </w:r>
    </w:p>
    <w:p w14:paraId="1E5FC694" w14:textId="77777777" w:rsidR="00834A12" w:rsidRDefault="00834A12" w:rsidP="00834A12">
      <w:pPr>
        <w:tabs>
          <w:tab w:val="clear" w:pos="720"/>
          <w:tab w:val="clear" w:pos="1440"/>
          <w:tab w:val="clear" w:pos="7200"/>
        </w:tabs>
        <w:spacing w:line="240" w:lineRule="auto"/>
      </w:pPr>
    </w:p>
    <w:p w14:paraId="5B51CB0B" w14:textId="77777777" w:rsidR="00834A12" w:rsidRDefault="00834A12" w:rsidP="00834A12">
      <w:pPr>
        <w:tabs>
          <w:tab w:val="clear" w:pos="720"/>
          <w:tab w:val="clear" w:pos="1440"/>
          <w:tab w:val="clear" w:pos="7200"/>
        </w:tabs>
        <w:spacing w:line="240" w:lineRule="auto"/>
      </w:pPr>
    </w:p>
    <w:p w14:paraId="6BE7566F" w14:textId="44AF6CCD" w:rsidR="00834A12" w:rsidRPr="002B13C0" w:rsidRDefault="00834A12" w:rsidP="00834A12">
      <w:pPr>
        <w:tabs>
          <w:tab w:val="clear" w:pos="720"/>
          <w:tab w:val="clear" w:pos="1440"/>
          <w:tab w:val="clear" w:pos="7200"/>
        </w:tabs>
        <w:spacing w:line="240" w:lineRule="auto"/>
      </w:pPr>
      <w:r>
        <w:rPr>
          <w:rFonts w:ascii="Arial" w:hAnsi="Arial" w:cs="Arial"/>
          <w:b/>
          <w:sz w:val="28"/>
          <w:szCs w:val="24"/>
        </w:rPr>
        <w:t>G</w:t>
      </w:r>
      <w:r w:rsidRPr="000C1A9A">
        <w:rPr>
          <w:rFonts w:ascii="Arial" w:hAnsi="Arial" w:cs="Arial"/>
          <w:b/>
          <w:sz w:val="28"/>
          <w:szCs w:val="24"/>
        </w:rPr>
        <w:t xml:space="preserve">uidance for </w:t>
      </w:r>
      <w:proofErr w:type="gramStart"/>
      <w:r w:rsidRPr="000C1A9A">
        <w:rPr>
          <w:rFonts w:ascii="Arial" w:hAnsi="Arial" w:cs="Arial"/>
          <w:b/>
          <w:sz w:val="28"/>
          <w:szCs w:val="24"/>
        </w:rPr>
        <w:t>Fall</w:t>
      </w:r>
      <w:proofErr w:type="gramEnd"/>
      <w:r w:rsidRPr="000C1A9A">
        <w:rPr>
          <w:rFonts w:ascii="Arial" w:hAnsi="Arial" w:cs="Arial"/>
          <w:b/>
          <w:sz w:val="28"/>
          <w:szCs w:val="24"/>
        </w:rPr>
        <w:t xml:space="preserve"> 202</w:t>
      </w:r>
      <w:r w:rsidR="000345F2">
        <w:rPr>
          <w:rFonts w:ascii="Arial" w:hAnsi="Arial" w:cs="Arial"/>
          <w:b/>
          <w:sz w:val="28"/>
          <w:szCs w:val="24"/>
        </w:rPr>
        <w:t>2</w:t>
      </w:r>
      <w:r w:rsidRPr="000C1A9A">
        <w:rPr>
          <w:rFonts w:ascii="Arial" w:hAnsi="Arial" w:cs="Arial"/>
          <w:b/>
          <w:sz w:val="28"/>
          <w:szCs w:val="24"/>
        </w:rPr>
        <w:t xml:space="preserve"> Semester</w:t>
      </w:r>
    </w:p>
    <w:p w14:paraId="24EBE0AE" w14:textId="65AB483A" w:rsidR="00834A12" w:rsidRDefault="00834A12" w:rsidP="00834A12">
      <w:pPr>
        <w:rPr>
          <w:rFonts w:ascii="Arial" w:hAnsi="Arial" w:cs="Arial"/>
        </w:rPr>
      </w:pPr>
      <w:r>
        <w:rPr>
          <w:rFonts w:ascii="Arial" w:hAnsi="Arial" w:cs="Arial"/>
        </w:rPr>
        <w:t xml:space="preserve">This course </w:t>
      </w:r>
      <w:proofErr w:type="gramStart"/>
      <w:r>
        <w:rPr>
          <w:rFonts w:ascii="Arial" w:hAnsi="Arial" w:cs="Arial"/>
        </w:rPr>
        <w:t>is scheduled to be delivered</w:t>
      </w:r>
      <w:proofErr w:type="gramEnd"/>
      <w:r>
        <w:rPr>
          <w:rFonts w:ascii="Arial" w:hAnsi="Arial" w:cs="Arial"/>
        </w:rPr>
        <w:t xml:space="preserve"> in person.  However, all classes </w:t>
      </w:r>
      <w:proofErr w:type="gramStart"/>
      <w:r>
        <w:rPr>
          <w:rFonts w:ascii="Arial" w:hAnsi="Arial" w:cs="Arial"/>
        </w:rPr>
        <w:t>will be recorded</w:t>
      </w:r>
      <w:proofErr w:type="gramEnd"/>
      <w:r>
        <w:rPr>
          <w:rFonts w:ascii="Arial" w:hAnsi="Arial" w:cs="Arial"/>
        </w:rPr>
        <w:t xml:space="preserve"> on Zoom so that any students who may fall ill will have the opportunity to view the class synchronously or asynchronously.  Please note that the stream/recording </w:t>
      </w:r>
      <w:proofErr w:type="gramStart"/>
      <w:r>
        <w:rPr>
          <w:rFonts w:ascii="Arial" w:hAnsi="Arial" w:cs="Arial"/>
        </w:rPr>
        <w:t>is not intended</w:t>
      </w:r>
      <w:proofErr w:type="gramEnd"/>
      <w:r>
        <w:rPr>
          <w:rFonts w:ascii="Arial" w:hAnsi="Arial" w:cs="Arial"/>
        </w:rPr>
        <w:t xml:space="preserve"> to facilitate consumption of the course material remotely/asynchronously on a regular basis.  Your class contribution score depends on your synchronous participation in class assuming your health allows it.  With respect to class materials and class </w:t>
      </w:r>
      <w:proofErr w:type="gramStart"/>
      <w:r>
        <w:rPr>
          <w:rFonts w:ascii="Arial" w:hAnsi="Arial" w:cs="Arial"/>
        </w:rPr>
        <w:t>recordings</w:t>
      </w:r>
      <w:proofErr w:type="gramEnd"/>
      <w:r>
        <w:rPr>
          <w:rFonts w:ascii="Arial" w:hAnsi="Arial" w:cs="Arial"/>
        </w:rPr>
        <w:t xml:space="preserve"> the University has provided the following guidelines.  Please read each of these carefully.</w:t>
      </w:r>
    </w:p>
    <w:p w14:paraId="08172C89" w14:textId="77777777" w:rsidR="00834A12" w:rsidRPr="002F33DE" w:rsidRDefault="00834A12" w:rsidP="00834A12">
      <w:pPr>
        <w:pStyle w:val="GeorgiaText"/>
        <w:spacing w:line="240" w:lineRule="auto"/>
        <w:rPr>
          <w:rFonts w:ascii="Arial" w:hAnsi="Arial" w:cs="Arial"/>
          <w:color w:val="auto"/>
          <w:sz w:val="24"/>
        </w:rPr>
      </w:pPr>
    </w:p>
    <w:p w14:paraId="7C143585" w14:textId="77777777" w:rsidR="00834A12" w:rsidRPr="002F33DE" w:rsidRDefault="00834A12" w:rsidP="00834A12">
      <w:pPr>
        <w:pStyle w:val="GeorgiaText"/>
        <w:spacing w:line="240" w:lineRule="auto"/>
        <w:rPr>
          <w:rFonts w:ascii="Arial" w:eastAsiaTheme="majorEastAsia" w:hAnsi="Arial" w:cs="Arial"/>
          <w:b/>
          <w:caps/>
          <w:color w:val="auto"/>
          <w:sz w:val="24"/>
        </w:rPr>
      </w:pPr>
      <w:r w:rsidRPr="002F33DE">
        <w:rPr>
          <w:rFonts w:ascii="Arial" w:eastAsiaTheme="majorEastAsia" w:hAnsi="Arial" w:cs="Arial"/>
          <w:b/>
          <w:color w:val="auto"/>
          <w:sz w:val="24"/>
        </w:rPr>
        <w:t xml:space="preserve">Sharing of Course Materials is </w:t>
      </w:r>
      <w:proofErr w:type="gramStart"/>
      <w:r w:rsidRPr="002F33DE">
        <w:rPr>
          <w:rFonts w:ascii="Arial" w:eastAsiaTheme="majorEastAsia" w:hAnsi="Arial" w:cs="Arial"/>
          <w:b/>
          <w:color w:val="auto"/>
          <w:sz w:val="24"/>
        </w:rPr>
        <w:t>Prohibited</w:t>
      </w:r>
      <w:proofErr w:type="gramEnd"/>
      <w:r w:rsidRPr="002F33DE">
        <w:rPr>
          <w:rFonts w:ascii="Arial" w:eastAsiaTheme="majorEastAsia" w:hAnsi="Arial" w:cs="Arial"/>
          <w:b/>
          <w:caps/>
          <w:color w:val="auto"/>
          <w:sz w:val="24"/>
        </w:rPr>
        <w:t xml:space="preserve"> </w:t>
      </w:r>
    </w:p>
    <w:p w14:paraId="2E562089" w14:textId="77777777" w:rsidR="00834A12" w:rsidRPr="002F33DE" w:rsidRDefault="00834A12" w:rsidP="00834A12">
      <w:pPr>
        <w:pStyle w:val="GeorgiaText"/>
        <w:spacing w:line="240" w:lineRule="auto"/>
        <w:rPr>
          <w:rFonts w:ascii="Arial" w:hAnsi="Arial" w:cs="Arial"/>
          <w:color w:val="auto"/>
          <w:sz w:val="24"/>
        </w:rPr>
      </w:pPr>
      <w:r w:rsidRPr="002F33DE">
        <w:rPr>
          <w:rFonts w:ascii="Arial" w:hAnsi="Arial" w:cs="Arial"/>
          <w:color w:val="auto"/>
          <w:sz w:val="24"/>
        </w:rPr>
        <w:t xml:space="preserve">No materials used in this class, including, but not limited to, lecture </w:t>
      </w:r>
      <w:proofErr w:type="gramStart"/>
      <w:r w:rsidRPr="002F33DE">
        <w:rPr>
          <w:rFonts w:ascii="Arial" w:hAnsi="Arial" w:cs="Arial"/>
          <w:color w:val="auto"/>
          <w:sz w:val="24"/>
        </w:rPr>
        <w:t>hand-outs</w:t>
      </w:r>
      <w:proofErr w:type="gramEnd"/>
      <w:r w:rsidRPr="002F33DE">
        <w:rPr>
          <w:rFonts w:ascii="Arial" w:hAnsi="Arial" w:cs="Arial"/>
          <w:color w:val="auto"/>
          <w:sz w:val="24"/>
        </w:rPr>
        <w:t>, videos, assessments (quizzes, exams, papers, projects, homework assignments), in-class materials, review sheets, and additional problem sets, may be shared online or with anyone outside of the class unless you have my explicit, written permission. Unauthorized sharing of materials promotes cheating. It is a violation of the University’s Student Honor Code and an act of academic dishonesty. I am well aware of the sites used for sharing materials, and any materials found online that are associated with you, or any suspected unauthorized sharing of materials, will be reported to Student Conduct and Academic Integrity in the Office of the Dean of Students. These reports can result in sanctions, including failure in the course.</w:t>
      </w:r>
    </w:p>
    <w:p w14:paraId="392AECEE" w14:textId="77777777" w:rsidR="00834A12" w:rsidRPr="002F33DE" w:rsidRDefault="00834A12" w:rsidP="00834A12">
      <w:pPr>
        <w:pStyle w:val="GeorgiaText"/>
        <w:spacing w:line="240" w:lineRule="auto"/>
        <w:rPr>
          <w:rFonts w:ascii="Arial" w:hAnsi="Arial" w:cs="Arial"/>
          <w:color w:val="auto"/>
          <w:sz w:val="24"/>
        </w:rPr>
      </w:pPr>
    </w:p>
    <w:p w14:paraId="3ED0330A" w14:textId="77777777" w:rsidR="00834A12" w:rsidRPr="002F33DE" w:rsidRDefault="00834A12" w:rsidP="00834A12">
      <w:pPr>
        <w:pStyle w:val="GeorgiaText"/>
        <w:spacing w:line="240" w:lineRule="auto"/>
        <w:rPr>
          <w:rFonts w:ascii="Arial" w:eastAsiaTheme="majorEastAsia" w:hAnsi="Arial" w:cs="Arial"/>
          <w:b/>
          <w:color w:val="auto"/>
          <w:sz w:val="24"/>
        </w:rPr>
      </w:pPr>
      <w:r w:rsidRPr="002F33DE">
        <w:rPr>
          <w:rFonts w:ascii="Arial" w:eastAsiaTheme="majorEastAsia" w:hAnsi="Arial" w:cs="Arial"/>
          <w:b/>
          <w:color w:val="auto"/>
          <w:sz w:val="24"/>
        </w:rPr>
        <w:t xml:space="preserve">FERPA and Class Recordings </w:t>
      </w:r>
    </w:p>
    <w:p w14:paraId="5442D289" w14:textId="77777777" w:rsidR="00834A12" w:rsidRPr="002F33DE" w:rsidRDefault="00834A12" w:rsidP="00834A12">
      <w:pPr>
        <w:pStyle w:val="GeorgiaText"/>
        <w:spacing w:line="240" w:lineRule="auto"/>
        <w:rPr>
          <w:rFonts w:ascii="Arial" w:hAnsi="Arial" w:cs="Arial"/>
          <w:color w:val="auto"/>
          <w:sz w:val="24"/>
        </w:rPr>
      </w:pPr>
      <w:r w:rsidRPr="002F33DE">
        <w:rPr>
          <w:rFonts w:ascii="Arial" w:hAnsi="Arial" w:cs="Arial"/>
          <w:color w:val="auto"/>
          <w:sz w:val="24"/>
        </w:rPr>
        <w:t xml:space="preserve">Class recordings are reserved only for students in this class for educational purposes and </w:t>
      </w:r>
      <w:proofErr w:type="gramStart"/>
      <w:r w:rsidRPr="002F33DE">
        <w:rPr>
          <w:rFonts w:ascii="Arial" w:hAnsi="Arial" w:cs="Arial"/>
          <w:color w:val="auto"/>
          <w:sz w:val="24"/>
        </w:rPr>
        <w:t>are protected</w:t>
      </w:r>
      <w:proofErr w:type="gramEnd"/>
      <w:r w:rsidRPr="002F33DE">
        <w:rPr>
          <w:rFonts w:ascii="Arial" w:hAnsi="Arial" w:cs="Arial"/>
          <w:color w:val="auto"/>
          <w:sz w:val="24"/>
        </w:rPr>
        <w:t xml:space="preserve"> under FERPA. The recordings </w:t>
      </w:r>
      <w:proofErr w:type="gramStart"/>
      <w:r w:rsidRPr="002F33DE">
        <w:rPr>
          <w:rFonts w:ascii="Arial" w:hAnsi="Arial" w:cs="Arial"/>
          <w:color w:val="auto"/>
          <w:sz w:val="24"/>
        </w:rPr>
        <w:t>should not be shared</w:t>
      </w:r>
      <w:proofErr w:type="gramEnd"/>
      <w:r w:rsidRPr="002F33DE">
        <w:rPr>
          <w:rFonts w:ascii="Arial" w:hAnsi="Arial" w:cs="Arial"/>
          <w:color w:val="auto"/>
          <w:sz w:val="24"/>
        </w:rPr>
        <w:t xml:space="preserve"> outside the class in any form. Violation of this restriction by a student could lead to Student Misconduct proceedings. </w:t>
      </w:r>
    </w:p>
    <w:p w14:paraId="2293ABB0" w14:textId="77777777" w:rsidR="00834A12" w:rsidRPr="002F33DE" w:rsidRDefault="00834A12" w:rsidP="00834A12">
      <w:pPr>
        <w:pStyle w:val="GeorgiaText"/>
        <w:spacing w:line="240" w:lineRule="auto"/>
        <w:rPr>
          <w:rFonts w:ascii="Arial" w:hAnsi="Arial" w:cs="Arial"/>
          <w:color w:val="auto"/>
          <w:sz w:val="24"/>
        </w:rPr>
      </w:pPr>
    </w:p>
    <w:p w14:paraId="162E3138" w14:textId="77777777" w:rsidR="00834A12" w:rsidRPr="002F33DE" w:rsidRDefault="00834A12" w:rsidP="00834A12">
      <w:pPr>
        <w:pStyle w:val="GeorgiaText"/>
        <w:spacing w:line="240" w:lineRule="auto"/>
        <w:rPr>
          <w:rFonts w:ascii="Arial" w:hAnsi="Arial" w:cs="Arial"/>
          <w:color w:val="auto"/>
          <w:sz w:val="24"/>
        </w:rPr>
      </w:pPr>
    </w:p>
    <w:p w14:paraId="0522E041" w14:textId="77777777" w:rsidR="00834A12" w:rsidRPr="002F33DE" w:rsidRDefault="00834A12" w:rsidP="00834A12">
      <w:pPr>
        <w:tabs>
          <w:tab w:val="clear" w:pos="720"/>
          <w:tab w:val="clear" w:pos="1440"/>
          <w:tab w:val="clear" w:pos="7200"/>
        </w:tabs>
        <w:spacing w:line="240" w:lineRule="auto"/>
        <w:rPr>
          <w:rFonts w:ascii="Arial" w:eastAsiaTheme="minorHAnsi" w:hAnsi="Arial" w:cs="Arial"/>
          <w:szCs w:val="24"/>
        </w:rPr>
      </w:pPr>
      <w:r w:rsidRPr="002F33DE">
        <w:rPr>
          <w:rFonts w:ascii="Arial" w:hAnsi="Arial" w:cs="Arial"/>
          <w:szCs w:val="24"/>
        </w:rPr>
        <w:br w:type="page"/>
      </w:r>
    </w:p>
    <w:p w14:paraId="2601C5DA" w14:textId="77777777" w:rsidR="00834A12" w:rsidRPr="006F093D" w:rsidRDefault="00834A12" w:rsidP="00834A12">
      <w:pPr>
        <w:pStyle w:val="Heading2"/>
        <w:spacing w:line="240" w:lineRule="auto"/>
        <w:rPr>
          <w:rFonts w:ascii="Arial" w:hAnsi="Arial" w:cs="Arial"/>
          <w:i w:val="0"/>
          <w:szCs w:val="24"/>
        </w:rPr>
      </w:pPr>
      <w:r w:rsidRPr="006F093D">
        <w:rPr>
          <w:rFonts w:ascii="Arial" w:hAnsi="Arial" w:cs="Arial"/>
          <w:i w:val="0"/>
          <w:szCs w:val="24"/>
        </w:rPr>
        <w:lastRenderedPageBreak/>
        <w:t>University Policies</w:t>
      </w:r>
    </w:p>
    <w:p w14:paraId="2D10046D" w14:textId="77777777" w:rsidR="00834A12" w:rsidRPr="002F33DE" w:rsidRDefault="00834A12" w:rsidP="00834A12">
      <w:pPr>
        <w:pStyle w:val="Heading3"/>
        <w:spacing w:line="240" w:lineRule="auto"/>
        <w:rPr>
          <w:rFonts w:ascii="Arial" w:hAnsi="Arial" w:cs="Arial"/>
          <w:sz w:val="24"/>
          <w:szCs w:val="24"/>
        </w:rPr>
      </w:pPr>
      <w:r w:rsidRPr="002F33DE">
        <w:rPr>
          <w:rFonts w:ascii="Arial" w:hAnsi="Arial" w:cs="Arial"/>
          <w:sz w:val="24"/>
          <w:szCs w:val="24"/>
        </w:rPr>
        <w:t>Academic Integrity</w:t>
      </w:r>
    </w:p>
    <w:p w14:paraId="5A86A755" w14:textId="77777777" w:rsidR="00834A12" w:rsidRPr="002F33DE" w:rsidRDefault="00834A12" w:rsidP="00834A12">
      <w:pPr>
        <w:widowControl w:val="0"/>
        <w:tabs>
          <w:tab w:val="clear" w:pos="1440"/>
          <w:tab w:val="clear" w:pos="7200"/>
          <w:tab w:val="left" w:pos="6480"/>
        </w:tabs>
        <w:spacing w:line="240" w:lineRule="auto"/>
        <w:jc w:val="both"/>
        <w:rPr>
          <w:rFonts w:ascii="Arial" w:hAnsi="Arial" w:cs="Arial"/>
          <w:szCs w:val="24"/>
        </w:rPr>
      </w:pPr>
      <w:r w:rsidRPr="00E5070B">
        <w:rPr>
          <w:rFonts w:ascii="Arial" w:hAnsi="Arial" w:cs="Arial"/>
          <w:szCs w:val="24"/>
        </w:rPr>
        <w:t xml:space="preserve">I have no tolerance for acts of academic dishonesty.  Such acts damage the reputation of the school and the degree and demean the honest efforts of the majority of students.  </w:t>
      </w:r>
      <w:r w:rsidRPr="002F33DE">
        <w:rPr>
          <w:rFonts w:ascii="Arial" w:hAnsi="Arial" w:cs="Arial"/>
          <w:szCs w:val="24"/>
        </w:rPr>
        <w:t xml:space="preserve">Each student in the course </w:t>
      </w:r>
      <w:proofErr w:type="gramStart"/>
      <w:r w:rsidRPr="002F33DE">
        <w:rPr>
          <w:rFonts w:ascii="Arial" w:hAnsi="Arial" w:cs="Arial"/>
          <w:szCs w:val="24"/>
        </w:rPr>
        <w:t>is expected</w:t>
      </w:r>
      <w:proofErr w:type="gramEnd"/>
      <w:r w:rsidRPr="002F33DE">
        <w:rPr>
          <w:rFonts w:ascii="Arial" w:hAnsi="Arial" w:cs="Arial"/>
          <w:szCs w:val="24"/>
        </w:rPr>
        <w:t xml:space="preserve"> to abide by the University of Texas Honor Code: “As a student of The University of Texas at Austin, I shall abide by the core values of the University and uphold academic integrity.” You are responsible for understanding UT’s Academic Honesty and the University Honor </w:t>
      </w:r>
      <w:proofErr w:type="gramStart"/>
      <w:r w:rsidRPr="002F33DE">
        <w:rPr>
          <w:rFonts w:ascii="Arial" w:hAnsi="Arial" w:cs="Arial"/>
          <w:szCs w:val="24"/>
        </w:rPr>
        <w:t>Code which</w:t>
      </w:r>
      <w:proofErr w:type="gramEnd"/>
      <w:r w:rsidRPr="002F33DE">
        <w:rPr>
          <w:rFonts w:ascii="Arial" w:hAnsi="Arial" w:cs="Arial"/>
          <w:szCs w:val="24"/>
        </w:rPr>
        <w:t xml:space="preserve"> can be found at the following web address: </w:t>
      </w:r>
      <w:hyperlink r:id="rId16">
        <w:r w:rsidRPr="002F33DE">
          <w:rPr>
            <w:rStyle w:val="Hyperlink"/>
            <w:rFonts w:ascii="Arial" w:eastAsia="MS Gothic" w:hAnsi="Arial" w:cs="Arial"/>
            <w:color w:val="auto"/>
            <w:szCs w:val="24"/>
          </w:rPr>
          <w:t>deanofstudents.utexas.edu/conduct</w:t>
        </w:r>
      </w:hyperlink>
    </w:p>
    <w:p w14:paraId="7ACE4AA2" w14:textId="77777777" w:rsidR="00834A12" w:rsidRPr="002F33DE" w:rsidRDefault="00834A12" w:rsidP="00834A12">
      <w:pPr>
        <w:pStyle w:val="GeorgiaText"/>
        <w:spacing w:line="240" w:lineRule="auto"/>
        <w:rPr>
          <w:rFonts w:ascii="Arial" w:hAnsi="Arial" w:cs="Arial"/>
          <w:color w:val="auto"/>
          <w:sz w:val="24"/>
        </w:rPr>
      </w:pPr>
    </w:p>
    <w:p w14:paraId="57121220" w14:textId="77777777" w:rsidR="00834A12" w:rsidRPr="002F33DE" w:rsidRDefault="00834A12" w:rsidP="00834A12">
      <w:pPr>
        <w:pStyle w:val="Heading3"/>
        <w:spacing w:line="240" w:lineRule="auto"/>
        <w:rPr>
          <w:rFonts w:ascii="Arial" w:hAnsi="Arial" w:cs="Arial"/>
          <w:sz w:val="24"/>
          <w:szCs w:val="24"/>
        </w:rPr>
      </w:pPr>
      <w:r w:rsidRPr="002F33DE">
        <w:rPr>
          <w:rFonts w:ascii="Arial" w:hAnsi="Arial" w:cs="Arial"/>
          <w:sz w:val="24"/>
          <w:szCs w:val="24"/>
        </w:rPr>
        <w:t>University Resources for Students</w:t>
      </w:r>
    </w:p>
    <w:p w14:paraId="6B4E3767" w14:textId="77777777" w:rsidR="00834A12" w:rsidRPr="002F33DE" w:rsidRDefault="00834A12" w:rsidP="00834A12">
      <w:pPr>
        <w:pStyle w:val="GeorgiaText"/>
        <w:spacing w:line="240" w:lineRule="auto"/>
        <w:rPr>
          <w:rFonts w:ascii="Arial" w:hAnsi="Arial" w:cs="Arial"/>
          <w:color w:val="auto"/>
          <w:sz w:val="24"/>
        </w:rPr>
      </w:pPr>
      <w:r w:rsidRPr="002F33DE">
        <w:rPr>
          <w:rFonts w:ascii="Arial" w:hAnsi="Arial" w:cs="Arial"/>
          <w:color w:val="auto"/>
          <w:sz w:val="24"/>
        </w:rPr>
        <w:t xml:space="preserve">There are </w:t>
      </w:r>
      <w:proofErr w:type="gramStart"/>
      <w:r>
        <w:rPr>
          <w:rFonts w:ascii="Arial" w:hAnsi="Arial" w:cs="Arial"/>
          <w:color w:val="auto"/>
          <w:sz w:val="24"/>
        </w:rPr>
        <w:t>a range</w:t>
      </w:r>
      <w:proofErr w:type="gramEnd"/>
      <w:r>
        <w:rPr>
          <w:rFonts w:ascii="Arial" w:hAnsi="Arial" w:cs="Arial"/>
          <w:color w:val="auto"/>
          <w:sz w:val="24"/>
        </w:rPr>
        <w:t xml:space="preserve"> of resources on campus that provide a range of services to students. </w:t>
      </w:r>
    </w:p>
    <w:p w14:paraId="32B06C32" w14:textId="77777777" w:rsidR="00834A12" w:rsidRPr="002F33DE" w:rsidRDefault="00834A12" w:rsidP="00834A12">
      <w:pPr>
        <w:pStyle w:val="GeorgiaText"/>
        <w:spacing w:line="240" w:lineRule="auto"/>
        <w:rPr>
          <w:rFonts w:ascii="Arial" w:hAnsi="Arial" w:cs="Arial"/>
          <w:color w:val="auto"/>
          <w:sz w:val="24"/>
        </w:rPr>
      </w:pPr>
    </w:p>
    <w:p w14:paraId="353384B8" w14:textId="77777777" w:rsidR="00834A12" w:rsidRPr="00E52A94" w:rsidRDefault="00834A12" w:rsidP="00834A12">
      <w:pPr>
        <w:widowControl w:val="0"/>
        <w:tabs>
          <w:tab w:val="clear" w:pos="720"/>
          <w:tab w:val="clear" w:pos="1440"/>
          <w:tab w:val="clear" w:pos="7200"/>
          <w:tab w:val="left" w:pos="1080"/>
          <w:tab w:val="left" w:pos="6740"/>
        </w:tabs>
        <w:ind w:left="360" w:hanging="360"/>
        <w:outlineLvl w:val="0"/>
        <w:rPr>
          <w:rFonts w:ascii="Arial" w:hAnsi="Arial" w:cs="Arial"/>
          <w:i/>
          <w:szCs w:val="24"/>
          <w:u w:val="single"/>
        </w:rPr>
      </w:pPr>
      <w:r w:rsidRPr="00E52A94">
        <w:rPr>
          <w:rFonts w:ascii="Arial" w:hAnsi="Arial" w:cs="Arial"/>
          <w:i/>
          <w:szCs w:val="24"/>
          <w:u w:val="single"/>
        </w:rPr>
        <w:t>Students with Disabilities</w:t>
      </w:r>
    </w:p>
    <w:p w14:paraId="5F7A6252" w14:textId="77777777" w:rsidR="00E33C74" w:rsidRPr="005A0E0C" w:rsidRDefault="00834A12" w:rsidP="00E33C74">
      <w:pPr>
        <w:pStyle w:val="BodyTextIndent"/>
        <w:spacing w:before="0"/>
        <w:ind w:firstLine="0"/>
        <w:jc w:val="both"/>
        <w:rPr>
          <w:rFonts w:ascii="Arial" w:hAnsi="Arial" w:cs="Arial"/>
          <w:sz w:val="24"/>
          <w:szCs w:val="24"/>
        </w:rPr>
      </w:pPr>
      <w:r w:rsidRPr="005A0E0C">
        <w:rPr>
          <w:rFonts w:ascii="Arial" w:hAnsi="Arial" w:cs="Arial"/>
          <w:sz w:val="24"/>
          <w:szCs w:val="24"/>
        </w:rPr>
        <w:t xml:space="preserve">Upon request, the University of Texas at Austin provides appropriate academic accommodations for qualified students with disabilities. Services for Students with Disabilities (SSD) </w:t>
      </w:r>
      <w:proofErr w:type="gramStart"/>
      <w:r w:rsidRPr="005A0E0C">
        <w:rPr>
          <w:rFonts w:ascii="Arial" w:hAnsi="Arial" w:cs="Arial"/>
          <w:sz w:val="24"/>
          <w:szCs w:val="24"/>
        </w:rPr>
        <w:t>is housed</w:t>
      </w:r>
      <w:proofErr w:type="gramEnd"/>
      <w:r w:rsidRPr="005A0E0C">
        <w:rPr>
          <w:rFonts w:ascii="Arial" w:hAnsi="Arial" w:cs="Arial"/>
          <w:sz w:val="24"/>
          <w:szCs w:val="24"/>
        </w:rPr>
        <w:t xml:space="preserve"> in the Office of the Dean of Students, located on the fourth floor of the </w:t>
      </w:r>
      <w:hyperlink r:id="rId17" w:history="1">
        <w:r w:rsidRPr="005A0E0C">
          <w:rPr>
            <w:rFonts w:ascii="Arial" w:hAnsi="Arial" w:cs="Arial"/>
            <w:bCs/>
            <w:sz w:val="24"/>
            <w:szCs w:val="24"/>
          </w:rPr>
          <w:t>Student Services Building</w:t>
        </w:r>
      </w:hyperlink>
      <w:r w:rsidRPr="005A0E0C">
        <w:rPr>
          <w:rFonts w:ascii="Arial" w:hAnsi="Arial" w:cs="Arial"/>
          <w:sz w:val="24"/>
          <w:szCs w:val="24"/>
        </w:rPr>
        <w:t xml:space="preserve">. </w:t>
      </w:r>
      <w:hyperlink r:id="rId18" w:tooltip="how to page on registrating for the services we provide" w:history="1">
        <w:r w:rsidRPr="005A0E0C">
          <w:rPr>
            <w:rFonts w:ascii="Arial" w:hAnsi="Arial" w:cs="Arial"/>
            <w:bCs/>
            <w:sz w:val="24"/>
            <w:szCs w:val="24"/>
          </w:rPr>
          <w:t>Information on how to register</w:t>
        </w:r>
      </w:hyperlink>
      <w:r w:rsidRPr="005A0E0C">
        <w:rPr>
          <w:rFonts w:ascii="Arial" w:hAnsi="Arial" w:cs="Arial"/>
          <w:sz w:val="24"/>
          <w:szCs w:val="24"/>
        </w:rPr>
        <w:t xml:space="preserve">, </w:t>
      </w:r>
      <w:hyperlink r:id="rId19" w:tooltip="various necessary bits of documentation" w:history="1">
        <w:r w:rsidRPr="005A0E0C">
          <w:rPr>
            <w:rFonts w:ascii="Arial" w:hAnsi="Arial" w:cs="Arial"/>
            <w:bCs/>
            <w:sz w:val="24"/>
            <w:szCs w:val="24"/>
          </w:rPr>
          <w:t>downloadable forms</w:t>
        </w:r>
      </w:hyperlink>
      <w:r w:rsidRPr="005A0E0C">
        <w:rPr>
          <w:rFonts w:ascii="Arial" w:hAnsi="Arial" w:cs="Arial"/>
          <w:sz w:val="24"/>
          <w:szCs w:val="24"/>
        </w:rPr>
        <w:t xml:space="preserve">, including </w:t>
      </w:r>
      <w:hyperlink r:id="rId20" w:tooltip="information we need inorder to help you" w:history="1">
        <w:r w:rsidRPr="005A0E0C">
          <w:rPr>
            <w:rFonts w:ascii="Arial" w:hAnsi="Arial" w:cs="Arial"/>
            <w:bCs/>
            <w:sz w:val="24"/>
            <w:szCs w:val="24"/>
          </w:rPr>
          <w:t>guidelines for documentation</w:t>
        </w:r>
      </w:hyperlink>
      <w:r w:rsidRPr="005A0E0C">
        <w:rPr>
          <w:rFonts w:ascii="Arial" w:hAnsi="Arial" w:cs="Arial"/>
          <w:sz w:val="24"/>
          <w:szCs w:val="24"/>
        </w:rPr>
        <w:t xml:space="preserve">, </w:t>
      </w:r>
      <w:r w:rsidR="00E33C74" w:rsidRPr="005A0E0C">
        <w:rPr>
          <w:rFonts w:ascii="Arial" w:hAnsi="Arial" w:cs="Arial"/>
          <w:sz w:val="24"/>
          <w:szCs w:val="24"/>
        </w:rPr>
        <w:t>accommodation request letters, and releases of information are available online at http://</w:t>
      </w:r>
      <w:r w:rsidR="00E33C74">
        <w:rPr>
          <w:rFonts w:ascii="Arial" w:hAnsi="Arial" w:cs="Arial"/>
          <w:sz w:val="24"/>
          <w:szCs w:val="24"/>
        </w:rPr>
        <w:t>diversity.utexas.edu/disability/</w:t>
      </w:r>
      <w:r w:rsidR="00E33C74" w:rsidRPr="005A0E0C">
        <w:rPr>
          <w:rFonts w:ascii="Arial" w:hAnsi="Arial" w:cs="Arial"/>
          <w:sz w:val="24"/>
          <w:szCs w:val="24"/>
        </w:rPr>
        <w:t>. Please do not hesitate to contact D</w:t>
      </w:r>
      <w:r w:rsidR="00E33C74">
        <w:rPr>
          <w:rFonts w:ascii="Arial" w:hAnsi="Arial" w:cs="Arial"/>
          <w:sz w:val="24"/>
          <w:szCs w:val="24"/>
        </w:rPr>
        <w:t>&amp;A</w:t>
      </w:r>
      <w:r w:rsidR="00E33C74" w:rsidRPr="005A0E0C">
        <w:rPr>
          <w:rFonts w:ascii="Arial" w:hAnsi="Arial" w:cs="Arial"/>
          <w:sz w:val="24"/>
          <w:szCs w:val="24"/>
        </w:rPr>
        <w:t xml:space="preserve"> at (512) 471-6259 or via </w:t>
      </w:r>
      <w:hyperlink r:id="rId21" w:history="1">
        <w:r w:rsidR="00E33C74" w:rsidRPr="005A0E0C">
          <w:rPr>
            <w:rFonts w:ascii="Arial" w:hAnsi="Arial" w:cs="Arial"/>
            <w:bCs/>
            <w:sz w:val="24"/>
            <w:szCs w:val="24"/>
          </w:rPr>
          <w:t>e-mail</w:t>
        </w:r>
      </w:hyperlink>
      <w:r w:rsidR="00E33C74" w:rsidRPr="005A0E0C">
        <w:rPr>
          <w:rFonts w:ascii="Arial" w:hAnsi="Arial" w:cs="Arial"/>
          <w:sz w:val="24"/>
          <w:szCs w:val="24"/>
        </w:rPr>
        <w:t xml:space="preserve"> if you have any questions. </w:t>
      </w:r>
    </w:p>
    <w:p w14:paraId="413B1CF7" w14:textId="4417C8AD" w:rsidR="00834A12" w:rsidRPr="002F33DE" w:rsidRDefault="00834A12" w:rsidP="00E33C74">
      <w:pPr>
        <w:pStyle w:val="BodyTextIndent"/>
        <w:spacing w:before="0"/>
        <w:ind w:firstLine="0"/>
        <w:jc w:val="both"/>
        <w:rPr>
          <w:rFonts w:ascii="Arial" w:hAnsi="Arial" w:cs="Arial"/>
          <w:sz w:val="24"/>
        </w:rPr>
      </w:pPr>
    </w:p>
    <w:p w14:paraId="13D2FE42" w14:textId="77777777" w:rsidR="00834A12" w:rsidRPr="00E52A94" w:rsidRDefault="00834A12" w:rsidP="00834A12">
      <w:pPr>
        <w:pStyle w:val="Heading5"/>
        <w:spacing w:line="240" w:lineRule="auto"/>
        <w:rPr>
          <w:rFonts w:ascii="Arial" w:hAnsi="Arial" w:cs="Arial"/>
          <w:i/>
          <w:color w:val="auto"/>
          <w:szCs w:val="24"/>
          <w:u w:val="single"/>
        </w:rPr>
      </w:pPr>
      <w:r w:rsidRPr="00E52A94">
        <w:rPr>
          <w:rFonts w:ascii="Arial" w:hAnsi="Arial" w:cs="Arial"/>
          <w:i/>
          <w:color w:val="auto"/>
          <w:szCs w:val="24"/>
          <w:u w:val="single"/>
        </w:rPr>
        <w:t>Counseling and Mental Health Center</w:t>
      </w:r>
    </w:p>
    <w:p w14:paraId="2070EB3E" w14:textId="77777777" w:rsidR="00834A12" w:rsidRPr="002F33DE" w:rsidRDefault="00834A12" w:rsidP="00834A12">
      <w:pPr>
        <w:pStyle w:val="GeorgiaText"/>
        <w:spacing w:line="240" w:lineRule="auto"/>
        <w:rPr>
          <w:rFonts w:ascii="Arial" w:hAnsi="Arial" w:cs="Arial"/>
          <w:color w:val="auto"/>
          <w:sz w:val="24"/>
        </w:rPr>
      </w:pPr>
      <w:r w:rsidRPr="002F33DE">
        <w:rPr>
          <w:rFonts w:ascii="Arial" w:hAnsi="Arial" w:cs="Arial"/>
          <w:color w:val="auto"/>
          <w:sz w:val="24"/>
        </w:rPr>
        <w:t>Do your best to maintain a healthy lifestyle this semester by eating well, exercising, getting enough sleep and taking some time to relax. This will help you achieve your goals and cope with stress.</w:t>
      </w:r>
      <w:r>
        <w:rPr>
          <w:rFonts w:ascii="Arial" w:hAnsi="Arial" w:cs="Arial"/>
          <w:color w:val="auto"/>
          <w:sz w:val="24"/>
        </w:rPr>
        <w:t xml:space="preserve">  </w:t>
      </w:r>
      <w:r w:rsidRPr="002F33DE">
        <w:rPr>
          <w:rFonts w:ascii="Arial" w:hAnsi="Arial" w:cs="Arial"/>
          <w:color w:val="auto"/>
          <w:sz w:val="24"/>
        </w:rPr>
        <w:t>All of us benefit from support during times of struggle. You are not alone. There are many helpful resources available on campus</w:t>
      </w:r>
      <w:r>
        <w:rPr>
          <w:rFonts w:ascii="Arial" w:hAnsi="Arial" w:cs="Arial"/>
          <w:color w:val="auto"/>
          <w:sz w:val="24"/>
        </w:rPr>
        <w:t xml:space="preserve">.  </w:t>
      </w:r>
      <w:r w:rsidRPr="002F33DE">
        <w:rPr>
          <w:rFonts w:ascii="Arial" w:hAnsi="Arial" w:cs="Arial"/>
          <w:color w:val="auto"/>
          <w:sz w:val="24"/>
        </w:rPr>
        <w:t>Asking for support sooner rather than later is often helpful.</w:t>
      </w:r>
      <w:r>
        <w:rPr>
          <w:rFonts w:ascii="Arial" w:hAnsi="Arial" w:cs="Arial"/>
          <w:color w:val="auto"/>
          <w:sz w:val="24"/>
        </w:rPr>
        <w:t xml:space="preserve">  </w:t>
      </w:r>
      <w:r w:rsidRPr="002F33DE">
        <w:rPr>
          <w:rFonts w:ascii="Arial" w:hAnsi="Arial" w:cs="Arial"/>
          <w:color w:val="auto"/>
          <w:sz w:val="24"/>
        </w:rPr>
        <w:t xml:space="preserve">If you or anyone you know experiences any academic stress, difficult life events, or feelings like anxiety or depression, we strongly encourage you to seek support. </w:t>
      </w:r>
      <w:hyperlink r:id="rId22">
        <w:r w:rsidRPr="002F33DE">
          <w:rPr>
            <w:rStyle w:val="Hyperlink"/>
            <w:rFonts w:ascii="Arial" w:hAnsi="Arial" w:cs="Arial"/>
            <w:color w:val="auto"/>
            <w:sz w:val="24"/>
          </w:rPr>
          <w:t>cmhc.utexas.edu/individualcounseling.html</w:t>
        </w:r>
      </w:hyperlink>
    </w:p>
    <w:p w14:paraId="26FD6505" w14:textId="77777777" w:rsidR="00834A12" w:rsidRPr="002F33DE" w:rsidRDefault="00834A12" w:rsidP="00834A12">
      <w:pPr>
        <w:pStyle w:val="GeorgiaText"/>
        <w:spacing w:line="240" w:lineRule="auto"/>
        <w:rPr>
          <w:rFonts w:ascii="Arial" w:hAnsi="Arial" w:cs="Arial"/>
          <w:color w:val="auto"/>
          <w:sz w:val="24"/>
        </w:rPr>
      </w:pPr>
    </w:p>
    <w:p w14:paraId="62192CD5" w14:textId="77777777" w:rsidR="00834A12" w:rsidRPr="00E52A94" w:rsidRDefault="00834A12" w:rsidP="00834A12">
      <w:pPr>
        <w:pStyle w:val="GeorgiaText"/>
        <w:spacing w:line="240" w:lineRule="auto"/>
        <w:rPr>
          <w:rStyle w:val="Heading5Char"/>
          <w:rFonts w:ascii="Arial" w:hAnsi="Arial" w:cs="Arial"/>
          <w:i/>
          <w:color w:val="auto"/>
          <w:u w:val="single"/>
        </w:rPr>
      </w:pPr>
      <w:r w:rsidRPr="00E52A94">
        <w:rPr>
          <w:rStyle w:val="Heading5Char"/>
          <w:rFonts w:ascii="Arial" w:hAnsi="Arial" w:cs="Arial"/>
          <w:i/>
          <w:color w:val="auto"/>
          <w:u w:val="single"/>
        </w:rPr>
        <w:t>Student Emergency Services:</w:t>
      </w:r>
    </w:p>
    <w:p w14:paraId="7AD9D42C" w14:textId="77777777" w:rsidR="00834A12" w:rsidRPr="002F33DE" w:rsidRDefault="00834A12" w:rsidP="00834A12">
      <w:pPr>
        <w:pStyle w:val="GeorgiaText"/>
        <w:spacing w:line="240" w:lineRule="auto"/>
        <w:rPr>
          <w:rFonts w:ascii="Arial" w:hAnsi="Arial" w:cs="Arial"/>
          <w:color w:val="auto"/>
          <w:sz w:val="24"/>
        </w:rPr>
      </w:pPr>
      <w:r w:rsidRPr="002F33DE">
        <w:rPr>
          <w:rFonts w:ascii="Arial" w:hAnsi="Arial" w:cs="Arial"/>
          <w:color w:val="auto"/>
          <w:sz w:val="24"/>
        </w:rPr>
        <w:t xml:space="preserve">If at any time you experience an emergency that necessitates your absence from a class requirement (e.g., attendance, assignment submission, or exam), please report your circumstances and absence via the Student Emergency Services website: </w:t>
      </w:r>
      <w:hyperlink r:id="rId23">
        <w:r w:rsidRPr="002F33DE">
          <w:rPr>
            <w:rStyle w:val="Hyperlink"/>
            <w:rFonts w:ascii="Arial" w:hAnsi="Arial" w:cs="Arial"/>
            <w:color w:val="auto"/>
            <w:sz w:val="24"/>
          </w:rPr>
          <w:t>deanofstudents.utexas.edu/emergency</w:t>
        </w:r>
      </w:hyperlink>
    </w:p>
    <w:p w14:paraId="11AD924D" w14:textId="77777777" w:rsidR="00834A12" w:rsidRPr="002F33DE" w:rsidRDefault="00834A12" w:rsidP="00834A12">
      <w:pPr>
        <w:pStyle w:val="GeorgiaText"/>
        <w:spacing w:line="240" w:lineRule="auto"/>
        <w:rPr>
          <w:rFonts w:ascii="Arial" w:hAnsi="Arial" w:cs="Arial"/>
          <w:color w:val="auto"/>
          <w:sz w:val="24"/>
        </w:rPr>
      </w:pPr>
    </w:p>
    <w:p w14:paraId="4AD24041" w14:textId="77777777" w:rsidR="00834A12" w:rsidRPr="00E52A94" w:rsidRDefault="00834A12" w:rsidP="00834A12">
      <w:pPr>
        <w:pStyle w:val="Heading2"/>
        <w:spacing w:line="240" w:lineRule="auto"/>
        <w:rPr>
          <w:rFonts w:ascii="Arial" w:hAnsi="Arial" w:cs="Arial"/>
          <w:b w:val="0"/>
          <w:sz w:val="24"/>
          <w:szCs w:val="24"/>
          <w:u w:val="single"/>
        </w:rPr>
      </w:pPr>
      <w:r w:rsidRPr="00E52A94">
        <w:rPr>
          <w:rFonts w:ascii="Arial" w:hAnsi="Arial" w:cs="Arial"/>
          <w:b w:val="0"/>
          <w:sz w:val="24"/>
          <w:szCs w:val="24"/>
          <w:u w:val="single"/>
        </w:rPr>
        <w:t>Important Safety Information</w:t>
      </w:r>
    </w:p>
    <w:p w14:paraId="7EF7E4DC" w14:textId="77777777" w:rsidR="00834A12" w:rsidRPr="002F33DE" w:rsidRDefault="00834A12" w:rsidP="00834A12">
      <w:pPr>
        <w:pStyle w:val="GeorgiaText"/>
        <w:spacing w:line="240" w:lineRule="auto"/>
        <w:rPr>
          <w:rFonts w:ascii="Arial" w:hAnsi="Arial" w:cs="Arial"/>
          <w:color w:val="auto"/>
          <w:sz w:val="24"/>
        </w:rPr>
      </w:pPr>
      <w:r w:rsidRPr="002F33DE">
        <w:rPr>
          <w:rFonts w:ascii="Arial" w:hAnsi="Arial" w:cs="Arial"/>
          <w:color w:val="auto"/>
          <w:sz w:val="24"/>
        </w:rPr>
        <w:t xml:space="preserve">If you have concerns about the safety or behavior of fellow students, TAs or Professors, call BCAL (the Behavior Concerns Advice Line):  512-232-5050. Your call can be anonymous.  If something </w:t>
      </w:r>
      <w:proofErr w:type="gramStart"/>
      <w:r w:rsidRPr="002F33DE">
        <w:rPr>
          <w:rFonts w:ascii="Arial" w:hAnsi="Arial" w:cs="Arial"/>
          <w:color w:val="auto"/>
          <w:sz w:val="24"/>
        </w:rPr>
        <w:t>doesn’t</w:t>
      </w:r>
      <w:proofErr w:type="gramEnd"/>
      <w:r w:rsidRPr="002F33DE">
        <w:rPr>
          <w:rFonts w:ascii="Arial" w:hAnsi="Arial" w:cs="Arial"/>
          <w:color w:val="auto"/>
          <w:sz w:val="24"/>
        </w:rPr>
        <w:t xml:space="preserve"> feel right – it probably isn’t.  Trust your instincts and share your concerns.</w:t>
      </w:r>
    </w:p>
    <w:p w14:paraId="0713D7AB" w14:textId="77777777" w:rsidR="00834A12" w:rsidRPr="002F33DE" w:rsidRDefault="00834A12" w:rsidP="00834A12">
      <w:pPr>
        <w:pStyle w:val="GeorgiaText"/>
        <w:spacing w:line="240" w:lineRule="auto"/>
        <w:rPr>
          <w:rFonts w:ascii="Arial" w:hAnsi="Arial" w:cs="Arial"/>
          <w:color w:val="auto"/>
          <w:sz w:val="24"/>
        </w:rPr>
      </w:pPr>
    </w:p>
    <w:p w14:paraId="1F456575" w14:textId="77777777" w:rsidR="00834A12" w:rsidRPr="002F33DE" w:rsidRDefault="00834A12" w:rsidP="00834A12">
      <w:pPr>
        <w:pStyle w:val="Heading3"/>
        <w:spacing w:line="240" w:lineRule="auto"/>
        <w:rPr>
          <w:rFonts w:ascii="Arial" w:hAnsi="Arial" w:cs="Arial"/>
          <w:sz w:val="24"/>
          <w:szCs w:val="24"/>
        </w:rPr>
      </w:pPr>
      <w:r w:rsidRPr="002F33DE">
        <w:rPr>
          <w:rFonts w:ascii="Arial" w:hAnsi="Arial" w:cs="Arial"/>
          <w:sz w:val="24"/>
          <w:szCs w:val="24"/>
        </w:rPr>
        <w:t>Title IX Reporting</w:t>
      </w:r>
    </w:p>
    <w:p w14:paraId="44520508" w14:textId="77777777" w:rsidR="00834A12" w:rsidRPr="002F33DE" w:rsidRDefault="00834A12" w:rsidP="00834A12">
      <w:pPr>
        <w:pStyle w:val="GeorgiaText"/>
        <w:spacing w:line="240" w:lineRule="auto"/>
        <w:rPr>
          <w:rFonts w:ascii="Arial" w:hAnsi="Arial" w:cs="Arial"/>
          <w:color w:val="auto"/>
          <w:sz w:val="24"/>
        </w:rPr>
      </w:pPr>
      <w:r w:rsidRPr="002F33DE">
        <w:rPr>
          <w:rFonts w:ascii="Arial" w:hAnsi="Arial" w:cs="Arial"/>
          <w:color w:val="auto"/>
          <w:sz w:val="24"/>
        </w:rPr>
        <w:t xml:space="preserve">Title IX is a federal law that protects against sex and gender-based discrimination, sexual harassment, sexual assault, sexual misconduct, dating/domestic violence and stalking at </w:t>
      </w:r>
      <w:r w:rsidRPr="002F33DE">
        <w:rPr>
          <w:rFonts w:ascii="Arial" w:hAnsi="Arial" w:cs="Arial"/>
          <w:color w:val="auto"/>
          <w:sz w:val="24"/>
        </w:rPr>
        <w:lastRenderedPageBreak/>
        <w:t>federally funded educational institutions. UT Austin is committed to fostering a learning and working environment free from discrimination in all its forms. When sexual misconduct occurs in our community, the university can:</w:t>
      </w:r>
    </w:p>
    <w:p w14:paraId="1997E158" w14:textId="77777777" w:rsidR="00834A12" w:rsidRPr="002F33DE" w:rsidRDefault="00834A12" w:rsidP="00834A12">
      <w:pPr>
        <w:pStyle w:val="GeorgiaText"/>
        <w:numPr>
          <w:ilvl w:val="0"/>
          <w:numId w:val="18"/>
        </w:numPr>
        <w:spacing w:line="240" w:lineRule="auto"/>
        <w:rPr>
          <w:rFonts w:ascii="Arial" w:hAnsi="Arial" w:cs="Arial"/>
          <w:color w:val="auto"/>
          <w:sz w:val="24"/>
        </w:rPr>
      </w:pPr>
      <w:r w:rsidRPr="002F33DE">
        <w:rPr>
          <w:rFonts w:ascii="Arial" w:hAnsi="Arial" w:cs="Arial"/>
          <w:color w:val="auto"/>
          <w:sz w:val="24"/>
        </w:rPr>
        <w:t>Intervene to prevent harmful behavior from continuing or escalating.</w:t>
      </w:r>
    </w:p>
    <w:p w14:paraId="72ACB3D9" w14:textId="77777777" w:rsidR="00834A12" w:rsidRPr="002F33DE" w:rsidRDefault="00834A12" w:rsidP="00834A12">
      <w:pPr>
        <w:pStyle w:val="GeorgiaText"/>
        <w:numPr>
          <w:ilvl w:val="0"/>
          <w:numId w:val="18"/>
        </w:numPr>
        <w:spacing w:line="240" w:lineRule="auto"/>
        <w:rPr>
          <w:rFonts w:ascii="Arial" w:hAnsi="Arial" w:cs="Arial"/>
          <w:color w:val="auto"/>
          <w:sz w:val="24"/>
        </w:rPr>
      </w:pPr>
      <w:r w:rsidRPr="002F33DE">
        <w:rPr>
          <w:rFonts w:ascii="Arial" w:hAnsi="Arial" w:cs="Arial"/>
          <w:color w:val="auto"/>
          <w:sz w:val="24"/>
        </w:rPr>
        <w:t xml:space="preserve">Provide support and remedies to students and employees who have experienced harm or have become involved in a Title IX investigation. </w:t>
      </w:r>
    </w:p>
    <w:p w14:paraId="667C8597" w14:textId="77777777" w:rsidR="00834A12" w:rsidRPr="002F33DE" w:rsidRDefault="00834A12" w:rsidP="00834A12">
      <w:pPr>
        <w:pStyle w:val="GeorgiaText"/>
        <w:numPr>
          <w:ilvl w:val="0"/>
          <w:numId w:val="18"/>
        </w:numPr>
        <w:spacing w:line="240" w:lineRule="auto"/>
        <w:rPr>
          <w:rFonts w:ascii="Arial" w:hAnsi="Arial" w:cs="Arial"/>
          <w:color w:val="auto"/>
          <w:sz w:val="24"/>
        </w:rPr>
      </w:pPr>
      <w:r w:rsidRPr="002F33DE">
        <w:rPr>
          <w:rFonts w:ascii="Arial" w:hAnsi="Arial" w:cs="Arial"/>
          <w:color w:val="auto"/>
          <w:sz w:val="24"/>
        </w:rPr>
        <w:t xml:space="preserve">Investigate and discipline violations of the university’s </w:t>
      </w:r>
      <w:hyperlink r:id="rId24">
        <w:r w:rsidRPr="002F33DE">
          <w:rPr>
            <w:rStyle w:val="Hyperlink"/>
            <w:rFonts w:ascii="Arial" w:hAnsi="Arial" w:cs="Arial"/>
            <w:color w:val="auto"/>
            <w:sz w:val="24"/>
          </w:rPr>
          <w:t>relevant policies</w:t>
        </w:r>
      </w:hyperlink>
      <w:r w:rsidRPr="002F33DE">
        <w:rPr>
          <w:rFonts w:ascii="Arial" w:hAnsi="Arial" w:cs="Arial"/>
          <w:color w:val="auto"/>
          <w:sz w:val="24"/>
        </w:rPr>
        <w:t>.</w:t>
      </w:r>
    </w:p>
    <w:p w14:paraId="521DD223" w14:textId="77777777" w:rsidR="00834A12" w:rsidRPr="002F33DE" w:rsidRDefault="00834A12" w:rsidP="00834A12">
      <w:pPr>
        <w:pStyle w:val="GeorgiaText"/>
        <w:spacing w:line="240" w:lineRule="auto"/>
        <w:rPr>
          <w:rFonts w:ascii="Arial" w:hAnsi="Arial" w:cs="Arial"/>
          <w:color w:val="auto"/>
          <w:sz w:val="24"/>
        </w:rPr>
      </w:pPr>
      <w:r w:rsidRPr="002F33DE">
        <w:rPr>
          <w:rFonts w:ascii="Arial" w:hAnsi="Arial" w:cs="Arial"/>
          <w:color w:val="auto"/>
          <w:sz w:val="24"/>
        </w:rPr>
        <w:t xml:space="preserve"> </w:t>
      </w:r>
    </w:p>
    <w:p w14:paraId="5D137236" w14:textId="77777777" w:rsidR="00834A12" w:rsidRPr="002F33DE" w:rsidRDefault="00834A12" w:rsidP="00834A12">
      <w:pPr>
        <w:pStyle w:val="GeorgiaText"/>
        <w:spacing w:line="240" w:lineRule="auto"/>
        <w:rPr>
          <w:rFonts w:ascii="Arial" w:hAnsi="Arial" w:cs="Arial"/>
          <w:color w:val="auto"/>
          <w:sz w:val="24"/>
        </w:rPr>
      </w:pPr>
      <w:r w:rsidRPr="002F33DE">
        <w:rPr>
          <w:rFonts w:ascii="Arial" w:hAnsi="Arial" w:cs="Arial"/>
          <w:color w:val="auto"/>
          <w:sz w:val="24"/>
        </w:rPr>
        <w:t xml:space="preserve">Faculty members and certain staff members </w:t>
      </w:r>
      <w:proofErr w:type="gramStart"/>
      <w:r w:rsidRPr="002F33DE">
        <w:rPr>
          <w:rFonts w:ascii="Arial" w:hAnsi="Arial" w:cs="Arial"/>
          <w:color w:val="auto"/>
          <w:sz w:val="24"/>
        </w:rPr>
        <w:t>are considered</w:t>
      </w:r>
      <w:proofErr w:type="gramEnd"/>
      <w:r w:rsidRPr="002F33DE">
        <w:rPr>
          <w:rFonts w:ascii="Arial" w:hAnsi="Arial" w:cs="Arial"/>
          <w:color w:val="auto"/>
          <w:sz w:val="24"/>
        </w:rPr>
        <w:t xml:space="preserve"> “Responsible Employees” or “Mandatory Reporters,” which means that they are required to report violations of Title IX to the Title IX Coordinator. </w:t>
      </w:r>
      <w:r w:rsidRPr="002F33DE">
        <w:rPr>
          <w:rStyle w:val="Strong"/>
          <w:rFonts w:ascii="Arial" w:hAnsi="Arial" w:cs="Arial"/>
          <w:color w:val="auto"/>
          <w:sz w:val="24"/>
        </w:rPr>
        <w:t>I am a Responsible Employee and must report any Title IX related incidents</w:t>
      </w:r>
      <w:r w:rsidRPr="002F33DE">
        <w:rPr>
          <w:rFonts w:ascii="Arial" w:hAnsi="Arial" w:cs="Arial"/>
          <w:color w:val="auto"/>
          <w:sz w:val="24"/>
        </w:rPr>
        <w:t xml:space="preserve"> that are disclosed in writing, discussion, or one-on-one. Before talking with me, or with any faculty or staff member about a Title IX related incident, be sure to ask whether they are a responsible employee. If you want to speak with someone for support or remedies without making an official report to the university, email </w:t>
      </w:r>
      <w:hyperlink r:id="rId25">
        <w:r w:rsidRPr="002F33DE">
          <w:rPr>
            <w:rStyle w:val="Hyperlink"/>
            <w:rFonts w:ascii="Arial" w:hAnsi="Arial" w:cs="Arial"/>
            <w:color w:val="auto"/>
            <w:sz w:val="24"/>
          </w:rPr>
          <w:t>advocate@austin.utexas.edu</w:t>
        </w:r>
      </w:hyperlink>
      <w:r w:rsidRPr="002F33DE">
        <w:rPr>
          <w:rFonts w:ascii="Arial" w:hAnsi="Arial" w:cs="Arial"/>
          <w:color w:val="auto"/>
          <w:sz w:val="24"/>
        </w:rPr>
        <w:t xml:space="preserve"> </w:t>
      </w:r>
      <w:proofErr w:type="gramStart"/>
      <w:r w:rsidRPr="002F33DE">
        <w:rPr>
          <w:rFonts w:ascii="Arial" w:hAnsi="Arial" w:cs="Arial"/>
          <w:color w:val="auto"/>
          <w:sz w:val="24"/>
        </w:rPr>
        <w:t>For</w:t>
      </w:r>
      <w:proofErr w:type="gramEnd"/>
      <w:r w:rsidRPr="002F33DE">
        <w:rPr>
          <w:rFonts w:ascii="Arial" w:hAnsi="Arial" w:cs="Arial"/>
          <w:color w:val="auto"/>
          <w:sz w:val="24"/>
        </w:rPr>
        <w:t xml:space="preserve"> more information about reporting options and resources, visit </w:t>
      </w:r>
      <w:hyperlink r:id="rId26">
        <w:r w:rsidRPr="002F33DE">
          <w:rPr>
            <w:rStyle w:val="Hyperlink"/>
            <w:rFonts w:ascii="Arial" w:hAnsi="Arial" w:cs="Arial"/>
            <w:color w:val="auto"/>
            <w:sz w:val="24"/>
          </w:rPr>
          <w:t>titleix.utexas.edu</w:t>
        </w:r>
      </w:hyperlink>
      <w:r w:rsidRPr="002F33DE">
        <w:rPr>
          <w:rFonts w:ascii="Arial" w:hAnsi="Arial" w:cs="Arial"/>
          <w:color w:val="auto"/>
          <w:sz w:val="24"/>
        </w:rPr>
        <w:t xml:space="preserve"> or contact the Title IX Office at </w:t>
      </w:r>
      <w:hyperlink r:id="rId27">
        <w:r w:rsidRPr="002F33DE">
          <w:rPr>
            <w:rStyle w:val="Hyperlink"/>
            <w:rFonts w:ascii="Arial" w:hAnsi="Arial" w:cs="Arial"/>
            <w:color w:val="auto"/>
            <w:sz w:val="24"/>
          </w:rPr>
          <w:t>titleix@austin.utexas.edu</w:t>
        </w:r>
      </w:hyperlink>
      <w:r w:rsidRPr="002F33DE">
        <w:rPr>
          <w:rFonts w:ascii="Arial" w:hAnsi="Arial" w:cs="Arial"/>
          <w:color w:val="auto"/>
          <w:sz w:val="24"/>
        </w:rPr>
        <w:t xml:space="preserve">. </w:t>
      </w:r>
    </w:p>
    <w:p w14:paraId="4E11783A" w14:textId="77777777" w:rsidR="00834A12" w:rsidRPr="002F33DE" w:rsidRDefault="00834A12" w:rsidP="00834A12">
      <w:pPr>
        <w:pStyle w:val="GeorgiaText"/>
        <w:spacing w:line="240" w:lineRule="auto"/>
        <w:rPr>
          <w:rFonts w:ascii="Arial" w:hAnsi="Arial" w:cs="Arial"/>
          <w:color w:val="auto"/>
          <w:sz w:val="24"/>
        </w:rPr>
      </w:pPr>
    </w:p>
    <w:p w14:paraId="0F3E3785" w14:textId="77777777" w:rsidR="00834A12" w:rsidRPr="002F33DE" w:rsidRDefault="00834A12" w:rsidP="00834A12">
      <w:pPr>
        <w:pStyle w:val="GeorgiaText"/>
        <w:spacing w:line="240" w:lineRule="auto"/>
        <w:rPr>
          <w:rFonts w:ascii="Arial" w:hAnsi="Arial" w:cs="Arial"/>
          <w:color w:val="auto"/>
          <w:sz w:val="24"/>
        </w:rPr>
      </w:pPr>
      <w:r w:rsidRPr="002F33DE">
        <w:rPr>
          <w:rFonts w:ascii="Arial" w:hAnsi="Arial" w:cs="Arial"/>
          <w:color w:val="auto"/>
          <w:sz w:val="24"/>
        </w:rPr>
        <w:t xml:space="preserve">The following recommendations regarding emergency evacuation from the Office of Campus Safety and Security, 512-471-5767, </w:t>
      </w:r>
      <w:hyperlink r:id="rId28">
        <w:r w:rsidRPr="002F33DE">
          <w:rPr>
            <w:rStyle w:val="Hyperlink"/>
            <w:rFonts w:ascii="Arial" w:hAnsi="Arial" w:cs="Arial"/>
            <w:color w:val="auto"/>
            <w:sz w:val="24"/>
          </w:rPr>
          <w:t>operations.utexas.edu/units/</w:t>
        </w:r>
        <w:proofErr w:type="spellStart"/>
        <w:r w:rsidRPr="002F33DE">
          <w:rPr>
            <w:rStyle w:val="Hyperlink"/>
            <w:rFonts w:ascii="Arial" w:hAnsi="Arial" w:cs="Arial"/>
            <w:color w:val="auto"/>
            <w:sz w:val="24"/>
          </w:rPr>
          <w:t>csas</w:t>
        </w:r>
        <w:proofErr w:type="spellEnd"/>
      </w:hyperlink>
    </w:p>
    <w:p w14:paraId="60E492C0" w14:textId="77777777" w:rsidR="00834A12" w:rsidRPr="002F33DE" w:rsidRDefault="00834A12" w:rsidP="00834A12">
      <w:pPr>
        <w:pStyle w:val="GeorgiaText"/>
        <w:spacing w:line="240" w:lineRule="auto"/>
        <w:rPr>
          <w:rFonts w:ascii="Arial" w:hAnsi="Arial" w:cs="Arial"/>
          <w:color w:val="auto"/>
          <w:sz w:val="24"/>
        </w:rPr>
      </w:pPr>
      <w:r w:rsidRPr="002F33DE">
        <w:rPr>
          <w:rFonts w:ascii="Arial" w:hAnsi="Arial" w:cs="Arial"/>
          <w:color w:val="auto"/>
          <w:sz w:val="24"/>
        </w:rPr>
        <w:t xml:space="preserve">Occupants of buildings on The University of Texas at Austin campus are required to evacuate buildings when a fire alarm </w:t>
      </w:r>
      <w:proofErr w:type="gramStart"/>
      <w:r w:rsidRPr="002F33DE">
        <w:rPr>
          <w:rFonts w:ascii="Arial" w:hAnsi="Arial" w:cs="Arial"/>
          <w:color w:val="auto"/>
          <w:sz w:val="24"/>
        </w:rPr>
        <w:t>is activated</w:t>
      </w:r>
      <w:proofErr w:type="gramEnd"/>
      <w:r w:rsidRPr="002F33DE">
        <w:rPr>
          <w:rFonts w:ascii="Arial" w:hAnsi="Arial" w:cs="Arial"/>
          <w:color w:val="auto"/>
          <w:sz w:val="24"/>
        </w:rPr>
        <w:t>. Alarm activation or announcement requires exiting and assembling outside.</w:t>
      </w:r>
    </w:p>
    <w:p w14:paraId="3BDEBAC0" w14:textId="77777777" w:rsidR="00834A12" w:rsidRPr="002F33DE" w:rsidRDefault="00834A12" w:rsidP="00834A12">
      <w:pPr>
        <w:pStyle w:val="GeorgiaText"/>
        <w:spacing w:line="240" w:lineRule="auto"/>
        <w:rPr>
          <w:rFonts w:ascii="Arial" w:hAnsi="Arial" w:cs="Arial"/>
          <w:color w:val="auto"/>
          <w:sz w:val="24"/>
        </w:rPr>
      </w:pPr>
    </w:p>
    <w:p w14:paraId="6AAF19E9" w14:textId="77777777" w:rsidR="00834A12" w:rsidRPr="002F33DE" w:rsidRDefault="00834A12" w:rsidP="00834A12">
      <w:pPr>
        <w:pStyle w:val="GeorgiaText"/>
        <w:numPr>
          <w:ilvl w:val="0"/>
          <w:numId w:val="19"/>
        </w:numPr>
        <w:spacing w:line="240" w:lineRule="auto"/>
        <w:rPr>
          <w:rFonts w:ascii="Arial" w:hAnsi="Arial" w:cs="Arial"/>
          <w:color w:val="auto"/>
          <w:sz w:val="24"/>
        </w:rPr>
      </w:pPr>
      <w:r w:rsidRPr="002F33DE">
        <w:rPr>
          <w:rFonts w:ascii="Arial" w:hAnsi="Arial" w:cs="Arial"/>
          <w:color w:val="auto"/>
          <w:sz w:val="24"/>
        </w:rPr>
        <w:t>Familiarize yourself with all exit doors of each classroom and building you may occupy. Remember that the nearest exit door may not be the one you used when entering the building.</w:t>
      </w:r>
    </w:p>
    <w:p w14:paraId="5A81E865" w14:textId="77777777" w:rsidR="00834A12" w:rsidRPr="002F33DE" w:rsidRDefault="00834A12" w:rsidP="00834A12">
      <w:pPr>
        <w:pStyle w:val="GeorgiaText"/>
        <w:numPr>
          <w:ilvl w:val="0"/>
          <w:numId w:val="19"/>
        </w:numPr>
        <w:spacing w:line="240" w:lineRule="auto"/>
        <w:rPr>
          <w:rFonts w:ascii="Arial" w:hAnsi="Arial" w:cs="Arial"/>
          <w:color w:val="auto"/>
          <w:sz w:val="24"/>
        </w:rPr>
      </w:pPr>
      <w:r w:rsidRPr="002F33DE">
        <w:rPr>
          <w:rFonts w:ascii="Arial" w:hAnsi="Arial" w:cs="Arial"/>
          <w:color w:val="auto"/>
          <w:sz w:val="24"/>
        </w:rPr>
        <w:t>Students requiring assistance in evacuation shall inform their instructor in writing during the first week of class.</w:t>
      </w:r>
    </w:p>
    <w:p w14:paraId="44BD41FC" w14:textId="77777777" w:rsidR="00834A12" w:rsidRPr="002F33DE" w:rsidRDefault="00834A12" w:rsidP="00834A12">
      <w:pPr>
        <w:pStyle w:val="GeorgiaText"/>
        <w:numPr>
          <w:ilvl w:val="0"/>
          <w:numId w:val="19"/>
        </w:numPr>
        <w:spacing w:line="240" w:lineRule="auto"/>
        <w:rPr>
          <w:rFonts w:ascii="Arial" w:hAnsi="Arial" w:cs="Arial"/>
          <w:color w:val="auto"/>
          <w:sz w:val="24"/>
        </w:rPr>
      </w:pPr>
      <w:r w:rsidRPr="002F33DE">
        <w:rPr>
          <w:rFonts w:ascii="Arial" w:hAnsi="Arial" w:cs="Arial"/>
          <w:color w:val="auto"/>
          <w:sz w:val="24"/>
        </w:rPr>
        <w:t>In the event of an evacuation, follow the instruction of faculty or class instructors. Do not re-enter a building unless given instructions by the following: Austin Fire Department, The University of Texas at Austin Police Department, or Fire Prevention Services office.</w:t>
      </w:r>
    </w:p>
    <w:p w14:paraId="2B992B7A" w14:textId="77777777" w:rsidR="00834A12" w:rsidRPr="002F33DE" w:rsidRDefault="00834A12" w:rsidP="00834A12">
      <w:pPr>
        <w:pStyle w:val="GeorgiaText"/>
        <w:numPr>
          <w:ilvl w:val="0"/>
          <w:numId w:val="19"/>
        </w:numPr>
        <w:spacing w:line="240" w:lineRule="auto"/>
        <w:rPr>
          <w:rFonts w:ascii="Arial" w:hAnsi="Arial" w:cs="Arial"/>
          <w:color w:val="auto"/>
          <w:sz w:val="24"/>
        </w:rPr>
      </w:pPr>
      <w:r w:rsidRPr="002F33DE">
        <w:rPr>
          <w:rFonts w:ascii="Arial" w:hAnsi="Arial" w:cs="Arial"/>
          <w:color w:val="auto"/>
          <w:sz w:val="24"/>
        </w:rPr>
        <w:t>Link to information regarding emergency evacuation routes and emergency procedures can be found at:</w:t>
      </w:r>
    </w:p>
    <w:p w14:paraId="2E25B360" w14:textId="77777777" w:rsidR="00834A12" w:rsidRPr="002F33DE" w:rsidRDefault="00644F1D" w:rsidP="00834A12">
      <w:pPr>
        <w:pStyle w:val="GeorgiaText"/>
        <w:spacing w:line="240" w:lineRule="auto"/>
        <w:ind w:left="720"/>
        <w:rPr>
          <w:rFonts w:ascii="Arial" w:hAnsi="Arial" w:cs="Arial"/>
          <w:color w:val="auto"/>
          <w:sz w:val="24"/>
        </w:rPr>
      </w:pPr>
      <w:hyperlink r:id="rId29">
        <w:r w:rsidR="00834A12" w:rsidRPr="002F33DE">
          <w:rPr>
            <w:rStyle w:val="Hyperlink"/>
            <w:rFonts w:ascii="Arial" w:hAnsi="Arial" w:cs="Arial"/>
            <w:color w:val="auto"/>
            <w:sz w:val="24"/>
          </w:rPr>
          <w:t>emergency.utexas.edu</w:t>
        </w:r>
      </w:hyperlink>
    </w:p>
    <w:p w14:paraId="775F2B5C" w14:textId="77777777" w:rsidR="00834A12" w:rsidRDefault="00834A12" w:rsidP="00834A12">
      <w:pPr>
        <w:tabs>
          <w:tab w:val="clear" w:pos="720"/>
          <w:tab w:val="clear" w:pos="1440"/>
          <w:tab w:val="clear" w:pos="7200"/>
        </w:tabs>
        <w:spacing w:line="240" w:lineRule="auto"/>
        <w:rPr>
          <w:rFonts w:ascii="Arial" w:hAnsi="Arial" w:cs="Arial"/>
          <w:b/>
          <w:bCs/>
          <w:sz w:val="28"/>
          <w:szCs w:val="24"/>
        </w:rPr>
      </w:pPr>
    </w:p>
    <w:p w14:paraId="304A729B" w14:textId="77777777" w:rsidR="00FB2A3E" w:rsidRPr="00FB01BD" w:rsidRDefault="00FB2A3E" w:rsidP="00FB2A3E">
      <w:pPr>
        <w:rPr>
          <w:rFonts w:ascii="Arial" w:hAnsi="Arial" w:cs="Arial"/>
          <w:b/>
        </w:rPr>
      </w:pPr>
    </w:p>
    <w:p w14:paraId="1149ABF9" w14:textId="77777777" w:rsidR="00D10E1E" w:rsidRDefault="00D10E1E" w:rsidP="00FB2A3E">
      <w:pPr>
        <w:rPr>
          <w:rFonts w:ascii="Arial" w:hAnsi="Arial" w:cs="Arial"/>
          <w:b/>
        </w:rPr>
      </w:pPr>
    </w:p>
    <w:p w14:paraId="52572421" w14:textId="5AE2A1B9" w:rsidR="00066B38" w:rsidRDefault="00066B38">
      <w:pPr>
        <w:tabs>
          <w:tab w:val="clear" w:pos="720"/>
          <w:tab w:val="clear" w:pos="1440"/>
          <w:tab w:val="clear" w:pos="7200"/>
        </w:tabs>
        <w:spacing w:line="240" w:lineRule="auto"/>
        <w:rPr>
          <w:rFonts w:ascii="Arial" w:hAnsi="Arial" w:cs="Arial"/>
          <w:b/>
          <w:bCs/>
          <w:sz w:val="28"/>
          <w:szCs w:val="24"/>
        </w:rPr>
      </w:pPr>
    </w:p>
    <w:sectPr w:rsidR="00066B38" w:rsidSect="006C2481">
      <w:headerReference w:type="default" r:id="rId30"/>
      <w:headerReference w:type="first" r:id="rId31"/>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D769F" w14:textId="77777777" w:rsidR="00644F1D" w:rsidRDefault="00644F1D">
      <w:r>
        <w:separator/>
      </w:r>
    </w:p>
  </w:endnote>
  <w:endnote w:type="continuationSeparator" w:id="0">
    <w:p w14:paraId="43480755" w14:textId="77777777" w:rsidR="00644F1D" w:rsidRDefault="00644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haris SIL">
    <w:altName w:val="Calibri"/>
    <w:charset w:val="4D"/>
    <w:family w:val="auto"/>
    <w:pitch w:val="variable"/>
    <w:sig w:usb0="A00002FF" w:usb1="5200A1FF" w:usb2="02000009"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9602D" w14:textId="77777777" w:rsidR="00644F1D" w:rsidRDefault="00644F1D">
      <w:r>
        <w:separator/>
      </w:r>
    </w:p>
  </w:footnote>
  <w:footnote w:type="continuationSeparator" w:id="0">
    <w:p w14:paraId="7D949B2A" w14:textId="77777777" w:rsidR="00644F1D" w:rsidRDefault="0064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F11E8" w14:textId="11D300CF" w:rsidR="00B96554" w:rsidRPr="001D3B28" w:rsidRDefault="00B96554" w:rsidP="00677E8D">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Pr="00225AEF">
      <w:rPr>
        <w:rFonts w:ascii="Arial" w:hAnsi="Arial" w:cs="Arial"/>
        <w:i/>
        <w:color w:val="999999"/>
        <w:sz w:val="16"/>
        <w:szCs w:val="16"/>
      </w:rPr>
      <w:ptab w:relativeTo="margin" w:alignment="center" w:leader="none"/>
    </w:r>
    <w:r>
      <w:rPr>
        <w:rFonts w:ascii="Arial" w:hAnsi="Arial" w:cs="Arial"/>
        <w:i/>
        <w:color w:val="999999"/>
        <w:sz w:val="16"/>
        <w:szCs w:val="16"/>
      </w:rPr>
      <w:t>M</w:t>
    </w:r>
    <w:r w:rsidR="00E54FF7">
      <w:rPr>
        <w:rFonts w:ascii="Arial" w:hAnsi="Arial" w:cs="Arial"/>
        <w:i/>
        <w:color w:val="999999"/>
        <w:sz w:val="16"/>
        <w:szCs w:val="16"/>
      </w:rPr>
      <w:t>arketing Analytics I:  Texas MSBA</w:t>
    </w:r>
    <w:r>
      <w:rPr>
        <w:rFonts w:ascii="Arial" w:hAnsi="Arial" w:cs="Arial"/>
        <w:i/>
        <w:color w:val="999999"/>
        <w:sz w:val="16"/>
        <w:szCs w:val="16"/>
      </w:rPr>
      <w:t xml:space="preserve"> Program-Fall 20</w:t>
    </w:r>
    <w:r w:rsidR="00B73F69">
      <w:rPr>
        <w:rFonts w:ascii="Arial" w:hAnsi="Arial" w:cs="Arial"/>
        <w:i/>
        <w:color w:val="999999"/>
        <w:sz w:val="16"/>
        <w:szCs w:val="16"/>
      </w:rPr>
      <w:t>2</w:t>
    </w:r>
    <w:r w:rsidR="00716546">
      <w:rPr>
        <w:rFonts w:ascii="Arial" w:hAnsi="Arial" w:cs="Arial"/>
        <w:i/>
        <w:color w:val="999999"/>
        <w:sz w:val="16"/>
        <w:szCs w:val="16"/>
      </w:rPr>
      <w:t>2</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14:paraId="2D1EC102" w14:textId="77777777" w:rsidR="00B96554" w:rsidRPr="00677E8D" w:rsidRDefault="00B96554" w:rsidP="00677E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713F8" w14:textId="167720CE" w:rsidR="00B96554" w:rsidRPr="001D3B28" w:rsidRDefault="00B96554"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Pr="00225AEF">
      <w:rPr>
        <w:rFonts w:ascii="Arial" w:hAnsi="Arial" w:cs="Arial"/>
        <w:i/>
        <w:color w:val="999999"/>
        <w:sz w:val="16"/>
        <w:szCs w:val="16"/>
      </w:rPr>
      <w:ptab w:relativeTo="margin" w:alignment="center" w:leader="none"/>
    </w:r>
    <w:r>
      <w:rPr>
        <w:rFonts w:ascii="Arial" w:hAnsi="Arial" w:cs="Arial"/>
        <w:i/>
        <w:color w:val="999999"/>
        <w:sz w:val="16"/>
        <w:szCs w:val="16"/>
      </w:rPr>
      <w:t>Marketing Analytic</w:t>
    </w:r>
    <w:r w:rsidR="00E54FF7">
      <w:rPr>
        <w:rFonts w:ascii="Arial" w:hAnsi="Arial" w:cs="Arial"/>
        <w:i/>
        <w:color w:val="999999"/>
        <w:sz w:val="16"/>
        <w:szCs w:val="16"/>
      </w:rPr>
      <w:t>s I:  Texas MSBA</w:t>
    </w:r>
    <w:r w:rsidR="00692487">
      <w:rPr>
        <w:rFonts w:ascii="Arial" w:hAnsi="Arial" w:cs="Arial"/>
        <w:i/>
        <w:color w:val="999999"/>
        <w:sz w:val="16"/>
        <w:szCs w:val="16"/>
      </w:rPr>
      <w:t xml:space="preserve"> Program-Fall 2021</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E2D2F74"/>
    <w:multiLevelType w:val="hybridMultilevel"/>
    <w:tmpl w:val="AF443AC6"/>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C745E5"/>
    <w:multiLevelType w:val="hybridMultilevel"/>
    <w:tmpl w:val="254A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9"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6AA16EF"/>
    <w:multiLevelType w:val="hybridMultilevel"/>
    <w:tmpl w:val="015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ED3DBB"/>
    <w:multiLevelType w:val="hybridMultilevel"/>
    <w:tmpl w:val="2BA47932"/>
    <w:lvl w:ilvl="0" w:tplc="DB48DAB6">
      <w:start w:val="1"/>
      <w:numFmt w:val="decimal"/>
      <w:lvlText w:val="%1)"/>
      <w:lvlJc w:val="left"/>
      <w:pPr>
        <w:ind w:left="810" w:hanging="360"/>
      </w:pPr>
      <w:rPr>
        <w:rFonts w:ascii="Arial" w:hAnsi="Arial" w:cs="Arial" w:hint="default"/>
        <w:b w:val="0"/>
        <w:color w:val="000000"/>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76FC6139"/>
    <w:multiLevelType w:val="hybridMultilevel"/>
    <w:tmpl w:val="929A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F5F2FBA"/>
    <w:multiLevelType w:val="hybridMultilevel"/>
    <w:tmpl w:val="5412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9"/>
  </w:num>
  <w:num w:numId="4">
    <w:abstractNumId w:val="3"/>
  </w:num>
  <w:num w:numId="5">
    <w:abstractNumId w:val="11"/>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0"/>
  </w:num>
  <w:num w:numId="9">
    <w:abstractNumId w:val="2"/>
  </w:num>
  <w:num w:numId="10">
    <w:abstractNumId w:val="8"/>
  </w:num>
  <w:num w:numId="11">
    <w:abstractNumId w:val="4"/>
  </w:num>
  <w:num w:numId="12">
    <w:abstractNumId w:val="5"/>
  </w:num>
  <w:num w:numId="13">
    <w:abstractNumId w:val="15"/>
  </w:num>
  <w:num w:numId="14">
    <w:abstractNumId w:val="6"/>
  </w:num>
  <w:num w:numId="15">
    <w:abstractNumId w:val="13"/>
  </w:num>
  <w:num w:numId="16">
    <w:abstractNumId w:val="7"/>
  </w:num>
  <w:num w:numId="17">
    <w:abstractNumId w:val="12"/>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114B3"/>
    <w:rsid w:val="0002187C"/>
    <w:rsid w:val="000222DC"/>
    <w:rsid w:val="00022B3D"/>
    <w:rsid w:val="00026845"/>
    <w:rsid w:val="000345F2"/>
    <w:rsid w:val="000368EF"/>
    <w:rsid w:val="00041EC8"/>
    <w:rsid w:val="00042EEE"/>
    <w:rsid w:val="00043D14"/>
    <w:rsid w:val="000456A1"/>
    <w:rsid w:val="000474DF"/>
    <w:rsid w:val="00051C3F"/>
    <w:rsid w:val="00051F15"/>
    <w:rsid w:val="000561BE"/>
    <w:rsid w:val="00060743"/>
    <w:rsid w:val="00065CE5"/>
    <w:rsid w:val="00066B38"/>
    <w:rsid w:val="000717FF"/>
    <w:rsid w:val="00075A08"/>
    <w:rsid w:val="00075FB5"/>
    <w:rsid w:val="00084720"/>
    <w:rsid w:val="00092529"/>
    <w:rsid w:val="00092857"/>
    <w:rsid w:val="000A3749"/>
    <w:rsid w:val="000A5717"/>
    <w:rsid w:val="000A66BE"/>
    <w:rsid w:val="000B26B3"/>
    <w:rsid w:val="000B5A8C"/>
    <w:rsid w:val="000B5C8F"/>
    <w:rsid w:val="000B6E4B"/>
    <w:rsid w:val="000C1A9A"/>
    <w:rsid w:val="000C5674"/>
    <w:rsid w:val="000D1380"/>
    <w:rsid w:val="000D7EF2"/>
    <w:rsid w:val="000E09BF"/>
    <w:rsid w:val="000E1FCB"/>
    <w:rsid w:val="000E289B"/>
    <w:rsid w:val="000E3081"/>
    <w:rsid w:val="000E5567"/>
    <w:rsid w:val="000F4D86"/>
    <w:rsid w:val="0010198F"/>
    <w:rsid w:val="00102797"/>
    <w:rsid w:val="00104CAD"/>
    <w:rsid w:val="00106B0F"/>
    <w:rsid w:val="00107348"/>
    <w:rsid w:val="001079E3"/>
    <w:rsid w:val="00107EEC"/>
    <w:rsid w:val="00110B34"/>
    <w:rsid w:val="001122EB"/>
    <w:rsid w:val="00112368"/>
    <w:rsid w:val="0011369A"/>
    <w:rsid w:val="00114EE5"/>
    <w:rsid w:val="00117334"/>
    <w:rsid w:val="00123FD2"/>
    <w:rsid w:val="00131255"/>
    <w:rsid w:val="00131952"/>
    <w:rsid w:val="00131F5E"/>
    <w:rsid w:val="00132972"/>
    <w:rsid w:val="001330DB"/>
    <w:rsid w:val="001378FB"/>
    <w:rsid w:val="00141DB5"/>
    <w:rsid w:val="0014685B"/>
    <w:rsid w:val="0015079E"/>
    <w:rsid w:val="001552AD"/>
    <w:rsid w:val="001571AE"/>
    <w:rsid w:val="00160C11"/>
    <w:rsid w:val="00163547"/>
    <w:rsid w:val="001704CE"/>
    <w:rsid w:val="0017636F"/>
    <w:rsid w:val="00176908"/>
    <w:rsid w:val="0017693D"/>
    <w:rsid w:val="00180D4B"/>
    <w:rsid w:val="00181E7C"/>
    <w:rsid w:val="001831E3"/>
    <w:rsid w:val="0019299E"/>
    <w:rsid w:val="001A1EF3"/>
    <w:rsid w:val="001B05D0"/>
    <w:rsid w:val="001B0D94"/>
    <w:rsid w:val="001C176E"/>
    <w:rsid w:val="001D191A"/>
    <w:rsid w:val="001D3EDF"/>
    <w:rsid w:val="001D4B27"/>
    <w:rsid w:val="001E3684"/>
    <w:rsid w:val="001E49DB"/>
    <w:rsid w:val="001E4FC7"/>
    <w:rsid w:val="001E56FA"/>
    <w:rsid w:val="001E6FA8"/>
    <w:rsid w:val="001E7875"/>
    <w:rsid w:val="001F2703"/>
    <w:rsid w:val="001F4645"/>
    <w:rsid w:val="001F512C"/>
    <w:rsid w:val="001F790D"/>
    <w:rsid w:val="001F7DB3"/>
    <w:rsid w:val="00200AF7"/>
    <w:rsid w:val="00202C4E"/>
    <w:rsid w:val="00206AF1"/>
    <w:rsid w:val="00211B23"/>
    <w:rsid w:val="0021285D"/>
    <w:rsid w:val="00221010"/>
    <w:rsid w:val="00222F48"/>
    <w:rsid w:val="00223344"/>
    <w:rsid w:val="002242B3"/>
    <w:rsid w:val="00225AEF"/>
    <w:rsid w:val="002338EB"/>
    <w:rsid w:val="002344DD"/>
    <w:rsid w:val="0023734B"/>
    <w:rsid w:val="0023734C"/>
    <w:rsid w:val="002410AC"/>
    <w:rsid w:val="002447A6"/>
    <w:rsid w:val="00245541"/>
    <w:rsid w:val="00251E04"/>
    <w:rsid w:val="00253643"/>
    <w:rsid w:val="00254130"/>
    <w:rsid w:val="00254A16"/>
    <w:rsid w:val="002640FD"/>
    <w:rsid w:val="00271990"/>
    <w:rsid w:val="0027205D"/>
    <w:rsid w:val="00272737"/>
    <w:rsid w:val="00274941"/>
    <w:rsid w:val="00274A10"/>
    <w:rsid w:val="00275984"/>
    <w:rsid w:val="00276046"/>
    <w:rsid w:val="00277B61"/>
    <w:rsid w:val="002804D9"/>
    <w:rsid w:val="002822E2"/>
    <w:rsid w:val="002829FE"/>
    <w:rsid w:val="00295293"/>
    <w:rsid w:val="002A4BE1"/>
    <w:rsid w:val="002A533A"/>
    <w:rsid w:val="002A5761"/>
    <w:rsid w:val="002A5D34"/>
    <w:rsid w:val="002A7FAA"/>
    <w:rsid w:val="002B0010"/>
    <w:rsid w:val="002B13C0"/>
    <w:rsid w:val="002B1734"/>
    <w:rsid w:val="002B5DF8"/>
    <w:rsid w:val="002C00BC"/>
    <w:rsid w:val="002C02D0"/>
    <w:rsid w:val="002C1225"/>
    <w:rsid w:val="002C212C"/>
    <w:rsid w:val="002C4ED0"/>
    <w:rsid w:val="002C69EE"/>
    <w:rsid w:val="002C6CAA"/>
    <w:rsid w:val="002C7E10"/>
    <w:rsid w:val="002D02E7"/>
    <w:rsid w:val="002D3BA3"/>
    <w:rsid w:val="002D49B4"/>
    <w:rsid w:val="002D76CD"/>
    <w:rsid w:val="002E3E69"/>
    <w:rsid w:val="002E47AC"/>
    <w:rsid w:val="002E7629"/>
    <w:rsid w:val="002E78D5"/>
    <w:rsid w:val="002F2FE8"/>
    <w:rsid w:val="002F33DE"/>
    <w:rsid w:val="002F6B9B"/>
    <w:rsid w:val="002F7931"/>
    <w:rsid w:val="002F7FEE"/>
    <w:rsid w:val="00305AE5"/>
    <w:rsid w:val="00311229"/>
    <w:rsid w:val="00316178"/>
    <w:rsid w:val="003310A9"/>
    <w:rsid w:val="00331614"/>
    <w:rsid w:val="00333328"/>
    <w:rsid w:val="003335F9"/>
    <w:rsid w:val="00334A41"/>
    <w:rsid w:val="00340370"/>
    <w:rsid w:val="00341C8C"/>
    <w:rsid w:val="00342974"/>
    <w:rsid w:val="00354708"/>
    <w:rsid w:val="0035515C"/>
    <w:rsid w:val="00355448"/>
    <w:rsid w:val="00362739"/>
    <w:rsid w:val="00362D5D"/>
    <w:rsid w:val="00364D5F"/>
    <w:rsid w:val="00365298"/>
    <w:rsid w:val="00372990"/>
    <w:rsid w:val="00372C9E"/>
    <w:rsid w:val="00373B09"/>
    <w:rsid w:val="00376BCF"/>
    <w:rsid w:val="00376E82"/>
    <w:rsid w:val="0037799D"/>
    <w:rsid w:val="00377A0C"/>
    <w:rsid w:val="00382922"/>
    <w:rsid w:val="003836EC"/>
    <w:rsid w:val="00387D54"/>
    <w:rsid w:val="003957E2"/>
    <w:rsid w:val="00397C89"/>
    <w:rsid w:val="003A1F85"/>
    <w:rsid w:val="003A22C4"/>
    <w:rsid w:val="003A2FC3"/>
    <w:rsid w:val="003A3F11"/>
    <w:rsid w:val="003A5172"/>
    <w:rsid w:val="003A51B8"/>
    <w:rsid w:val="003A566E"/>
    <w:rsid w:val="003B068C"/>
    <w:rsid w:val="003B2E4B"/>
    <w:rsid w:val="003B54CD"/>
    <w:rsid w:val="003B6AC3"/>
    <w:rsid w:val="003C3272"/>
    <w:rsid w:val="003D548A"/>
    <w:rsid w:val="003E0679"/>
    <w:rsid w:val="003E6AE1"/>
    <w:rsid w:val="003E6BAF"/>
    <w:rsid w:val="003F2187"/>
    <w:rsid w:val="003F4465"/>
    <w:rsid w:val="00403C0C"/>
    <w:rsid w:val="004047B7"/>
    <w:rsid w:val="0040619D"/>
    <w:rsid w:val="0040688B"/>
    <w:rsid w:val="00410E76"/>
    <w:rsid w:val="00411F01"/>
    <w:rsid w:val="00413DFF"/>
    <w:rsid w:val="00414F55"/>
    <w:rsid w:val="00417AB0"/>
    <w:rsid w:val="00433215"/>
    <w:rsid w:val="00441208"/>
    <w:rsid w:val="004431D9"/>
    <w:rsid w:val="00444937"/>
    <w:rsid w:val="00444C25"/>
    <w:rsid w:val="00452085"/>
    <w:rsid w:val="00454117"/>
    <w:rsid w:val="0047019B"/>
    <w:rsid w:val="00470903"/>
    <w:rsid w:val="00474DBB"/>
    <w:rsid w:val="004760B7"/>
    <w:rsid w:val="004763DA"/>
    <w:rsid w:val="00476716"/>
    <w:rsid w:val="00476AA5"/>
    <w:rsid w:val="00477F7C"/>
    <w:rsid w:val="004806F7"/>
    <w:rsid w:val="004869A3"/>
    <w:rsid w:val="00490610"/>
    <w:rsid w:val="00492090"/>
    <w:rsid w:val="004967B6"/>
    <w:rsid w:val="00497AE1"/>
    <w:rsid w:val="004A1726"/>
    <w:rsid w:val="004A461F"/>
    <w:rsid w:val="004B64B0"/>
    <w:rsid w:val="004B759B"/>
    <w:rsid w:val="004C655D"/>
    <w:rsid w:val="004D07A6"/>
    <w:rsid w:val="004D0EFD"/>
    <w:rsid w:val="004D19EF"/>
    <w:rsid w:val="004D3071"/>
    <w:rsid w:val="004D34A1"/>
    <w:rsid w:val="004D6465"/>
    <w:rsid w:val="004D7BD5"/>
    <w:rsid w:val="004E556D"/>
    <w:rsid w:val="004E5C7A"/>
    <w:rsid w:val="004E775C"/>
    <w:rsid w:val="004F3492"/>
    <w:rsid w:val="004F7A75"/>
    <w:rsid w:val="00503339"/>
    <w:rsid w:val="00503479"/>
    <w:rsid w:val="00505519"/>
    <w:rsid w:val="0050747B"/>
    <w:rsid w:val="00512E32"/>
    <w:rsid w:val="0052292C"/>
    <w:rsid w:val="00523425"/>
    <w:rsid w:val="005242BA"/>
    <w:rsid w:val="005273AE"/>
    <w:rsid w:val="0052769C"/>
    <w:rsid w:val="00530BF2"/>
    <w:rsid w:val="005327B8"/>
    <w:rsid w:val="00533444"/>
    <w:rsid w:val="00534B38"/>
    <w:rsid w:val="00535AC3"/>
    <w:rsid w:val="005401FF"/>
    <w:rsid w:val="00546621"/>
    <w:rsid w:val="00550734"/>
    <w:rsid w:val="00551128"/>
    <w:rsid w:val="00553BF5"/>
    <w:rsid w:val="005541E8"/>
    <w:rsid w:val="005552CE"/>
    <w:rsid w:val="00557789"/>
    <w:rsid w:val="0056128F"/>
    <w:rsid w:val="00561A46"/>
    <w:rsid w:val="00562038"/>
    <w:rsid w:val="00563F90"/>
    <w:rsid w:val="00566738"/>
    <w:rsid w:val="00567493"/>
    <w:rsid w:val="00572634"/>
    <w:rsid w:val="00572905"/>
    <w:rsid w:val="005753CF"/>
    <w:rsid w:val="00575C51"/>
    <w:rsid w:val="00581175"/>
    <w:rsid w:val="005823A2"/>
    <w:rsid w:val="00582898"/>
    <w:rsid w:val="005828D9"/>
    <w:rsid w:val="00583D4C"/>
    <w:rsid w:val="00584517"/>
    <w:rsid w:val="00587D07"/>
    <w:rsid w:val="00590C8F"/>
    <w:rsid w:val="00590D73"/>
    <w:rsid w:val="00594296"/>
    <w:rsid w:val="0059729C"/>
    <w:rsid w:val="005A0E0C"/>
    <w:rsid w:val="005A1C84"/>
    <w:rsid w:val="005A27AB"/>
    <w:rsid w:val="005A3FA4"/>
    <w:rsid w:val="005A4BBC"/>
    <w:rsid w:val="005B147A"/>
    <w:rsid w:val="005C0B15"/>
    <w:rsid w:val="005C1868"/>
    <w:rsid w:val="005C364F"/>
    <w:rsid w:val="005D23DE"/>
    <w:rsid w:val="005D28E7"/>
    <w:rsid w:val="005D2FB3"/>
    <w:rsid w:val="005D41F6"/>
    <w:rsid w:val="005D4428"/>
    <w:rsid w:val="005E15FB"/>
    <w:rsid w:val="005E63B7"/>
    <w:rsid w:val="005E6E71"/>
    <w:rsid w:val="005E73ED"/>
    <w:rsid w:val="005E7815"/>
    <w:rsid w:val="005F0029"/>
    <w:rsid w:val="005F033D"/>
    <w:rsid w:val="005F494D"/>
    <w:rsid w:val="005F4E54"/>
    <w:rsid w:val="00605779"/>
    <w:rsid w:val="006075BB"/>
    <w:rsid w:val="0061350A"/>
    <w:rsid w:val="00614443"/>
    <w:rsid w:val="00614DCA"/>
    <w:rsid w:val="00620A89"/>
    <w:rsid w:val="0062193E"/>
    <w:rsid w:val="00624513"/>
    <w:rsid w:val="00630A6A"/>
    <w:rsid w:val="00631831"/>
    <w:rsid w:val="00632DB2"/>
    <w:rsid w:val="00637542"/>
    <w:rsid w:val="00643E1F"/>
    <w:rsid w:val="00644F1D"/>
    <w:rsid w:val="006450D2"/>
    <w:rsid w:val="00646349"/>
    <w:rsid w:val="006470B4"/>
    <w:rsid w:val="00654E33"/>
    <w:rsid w:val="00655BAF"/>
    <w:rsid w:val="0065788B"/>
    <w:rsid w:val="0066134C"/>
    <w:rsid w:val="00661B5D"/>
    <w:rsid w:val="006628E4"/>
    <w:rsid w:val="006731B6"/>
    <w:rsid w:val="00675CA1"/>
    <w:rsid w:val="00677E8D"/>
    <w:rsid w:val="00680A3D"/>
    <w:rsid w:val="00682018"/>
    <w:rsid w:val="00684987"/>
    <w:rsid w:val="00685734"/>
    <w:rsid w:val="006916CB"/>
    <w:rsid w:val="00692487"/>
    <w:rsid w:val="00692CA2"/>
    <w:rsid w:val="00693831"/>
    <w:rsid w:val="00695B19"/>
    <w:rsid w:val="006965A2"/>
    <w:rsid w:val="006A058D"/>
    <w:rsid w:val="006A0A89"/>
    <w:rsid w:val="006A4F34"/>
    <w:rsid w:val="006A56C6"/>
    <w:rsid w:val="006A5AFD"/>
    <w:rsid w:val="006A6C09"/>
    <w:rsid w:val="006B3DA9"/>
    <w:rsid w:val="006B724D"/>
    <w:rsid w:val="006C0349"/>
    <w:rsid w:val="006C079E"/>
    <w:rsid w:val="006C2481"/>
    <w:rsid w:val="006C47C7"/>
    <w:rsid w:val="006D217C"/>
    <w:rsid w:val="006D439A"/>
    <w:rsid w:val="006D7DE0"/>
    <w:rsid w:val="006D7FCA"/>
    <w:rsid w:val="006E0304"/>
    <w:rsid w:val="006E1567"/>
    <w:rsid w:val="006E1773"/>
    <w:rsid w:val="006F5D99"/>
    <w:rsid w:val="006F69DE"/>
    <w:rsid w:val="00700DA9"/>
    <w:rsid w:val="007026EF"/>
    <w:rsid w:val="007052C3"/>
    <w:rsid w:val="00711BFE"/>
    <w:rsid w:val="00712041"/>
    <w:rsid w:val="0071239E"/>
    <w:rsid w:val="00712593"/>
    <w:rsid w:val="00713DD7"/>
    <w:rsid w:val="00716546"/>
    <w:rsid w:val="00721B02"/>
    <w:rsid w:val="00723E88"/>
    <w:rsid w:val="00727EE3"/>
    <w:rsid w:val="00740C64"/>
    <w:rsid w:val="007439EA"/>
    <w:rsid w:val="00743F0D"/>
    <w:rsid w:val="00746140"/>
    <w:rsid w:val="00750C82"/>
    <w:rsid w:val="00752459"/>
    <w:rsid w:val="00753D99"/>
    <w:rsid w:val="00753E09"/>
    <w:rsid w:val="00753E99"/>
    <w:rsid w:val="00756AAC"/>
    <w:rsid w:val="00757AF4"/>
    <w:rsid w:val="00762E34"/>
    <w:rsid w:val="00765543"/>
    <w:rsid w:val="00776DEF"/>
    <w:rsid w:val="0077705F"/>
    <w:rsid w:val="0078184D"/>
    <w:rsid w:val="00784737"/>
    <w:rsid w:val="00787AAB"/>
    <w:rsid w:val="007907C8"/>
    <w:rsid w:val="00797B57"/>
    <w:rsid w:val="00797D22"/>
    <w:rsid w:val="007B0183"/>
    <w:rsid w:val="007C1FF8"/>
    <w:rsid w:val="007C3D0E"/>
    <w:rsid w:val="007C5ED5"/>
    <w:rsid w:val="007D20D9"/>
    <w:rsid w:val="007E3376"/>
    <w:rsid w:val="007E41A0"/>
    <w:rsid w:val="007E5A96"/>
    <w:rsid w:val="007E62E8"/>
    <w:rsid w:val="007F243B"/>
    <w:rsid w:val="007F29C5"/>
    <w:rsid w:val="007F7582"/>
    <w:rsid w:val="008034F5"/>
    <w:rsid w:val="008062A9"/>
    <w:rsid w:val="00806414"/>
    <w:rsid w:val="00814178"/>
    <w:rsid w:val="00814345"/>
    <w:rsid w:val="00817261"/>
    <w:rsid w:val="00830157"/>
    <w:rsid w:val="00830ECB"/>
    <w:rsid w:val="008325BE"/>
    <w:rsid w:val="00834A12"/>
    <w:rsid w:val="00834E9A"/>
    <w:rsid w:val="0083598B"/>
    <w:rsid w:val="0084139B"/>
    <w:rsid w:val="008418C7"/>
    <w:rsid w:val="008421DF"/>
    <w:rsid w:val="00842C61"/>
    <w:rsid w:val="00843274"/>
    <w:rsid w:val="008552F2"/>
    <w:rsid w:val="008603A3"/>
    <w:rsid w:val="00867576"/>
    <w:rsid w:val="00867DC5"/>
    <w:rsid w:val="008709E3"/>
    <w:rsid w:val="0087243D"/>
    <w:rsid w:val="008725ED"/>
    <w:rsid w:val="00873093"/>
    <w:rsid w:val="0087521A"/>
    <w:rsid w:val="008758ED"/>
    <w:rsid w:val="0087673C"/>
    <w:rsid w:val="00884C2E"/>
    <w:rsid w:val="00893E9A"/>
    <w:rsid w:val="008959C9"/>
    <w:rsid w:val="00897E92"/>
    <w:rsid w:val="008A00C3"/>
    <w:rsid w:val="008A707E"/>
    <w:rsid w:val="008B0E3A"/>
    <w:rsid w:val="008B7763"/>
    <w:rsid w:val="008C215F"/>
    <w:rsid w:val="008C2372"/>
    <w:rsid w:val="008C409A"/>
    <w:rsid w:val="008C4E35"/>
    <w:rsid w:val="008C6800"/>
    <w:rsid w:val="008C77D4"/>
    <w:rsid w:val="008D2AB2"/>
    <w:rsid w:val="008D5DFA"/>
    <w:rsid w:val="008D7E2E"/>
    <w:rsid w:val="008E2128"/>
    <w:rsid w:val="008E22AC"/>
    <w:rsid w:val="008E24CF"/>
    <w:rsid w:val="008E5075"/>
    <w:rsid w:val="008F1C58"/>
    <w:rsid w:val="008F3222"/>
    <w:rsid w:val="008F347B"/>
    <w:rsid w:val="008F361C"/>
    <w:rsid w:val="008F454A"/>
    <w:rsid w:val="0090293F"/>
    <w:rsid w:val="009053B0"/>
    <w:rsid w:val="00914348"/>
    <w:rsid w:val="00917662"/>
    <w:rsid w:val="00917B0F"/>
    <w:rsid w:val="009203DF"/>
    <w:rsid w:val="0092312F"/>
    <w:rsid w:val="009302FE"/>
    <w:rsid w:val="009311BB"/>
    <w:rsid w:val="00932A38"/>
    <w:rsid w:val="00933C5E"/>
    <w:rsid w:val="0093580C"/>
    <w:rsid w:val="009363B2"/>
    <w:rsid w:val="00937013"/>
    <w:rsid w:val="00940D49"/>
    <w:rsid w:val="009437D1"/>
    <w:rsid w:val="00943F02"/>
    <w:rsid w:val="0095585B"/>
    <w:rsid w:val="009562A3"/>
    <w:rsid w:val="009570BE"/>
    <w:rsid w:val="00957593"/>
    <w:rsid w:val="009606E2"/>
    <w:rsid w:val="00961079"/>
    <w:rsid w:val="00962210"/>
    <w:rsid w:val="00964432"/>
    <w:rsid w:val="0097309F"/>
    <w:rsid w:val="00975A09"/>
    <w:rsid w:val="00981864"/>
    <w:rsid w:val="00983C0C"/>
    <w:rsid w:val="00984B6B"/>
    <w:rsid w:val="00994936"/>
    <w:rsid w:val="00997867"/>
    <w:rsid w:val="009A2402"/>
    <w:rsid w:val="009A3192"/>
    <w:rsid w:val="009A326C"/>
    <w:rsid w:val="009A396D"/>
    <w:rsid w:val="009A404F"/>
    <w:rsid w:val="009B518E"/>
    <w:rsid w:val="009B6C2F"/>
    <w:rsid w:val="009C4BEB"/>
    <w:rsid w:val="009C4E36"/>
    <w:rsid w:val="009C6C5F"/>
    <w:rsid w:val="009C7E9E"/>
    <w:rsid w:val="009D063C"/>
    <w:rsid w:val="009D66AF"/>
    <w:rsid w:val="009D7675"/>
    <w:rsid w:val="009E168B"/>
    <w:rsid w:val="009E3C32"/>
    <w:rsid w:val="009E6E9B"/>
    <w:rsid w:val="009F1971"/>
    <w:rsid w:val="009F5F24"/>
    <w:rsid w:val="009F6E83"/>
    <w:rsid w:val="00A01258"/>
    <w:rsid w:val="00A03F42"/>
    <w:rsid w:val="00A05212"/>
    <w:rsid w:val="00A05840"/>
    <w:rsid w:val="00A05A64"/>
    <w:rsid w:val="00A06297"/>
    <w:rsid w:val="00A07F54"/>
    <w:rsid w:val="00A12420"/>
    <w:rsid w:val="00A127BA"/>
    <w:rsid w:val="00A140DB"/>
    <w:rsid w:val="00A20984"/>
    <w:rsid w:val="00A21D3B"/>
    <w:rsid w:val="00A22A46"/>
    <w:rsid w:val="00A23E93"/>
    <w:rsid w:val="00A31046"/>
    <w:rsid w:val="00A32C14"/>
    <w:rsid w:val="00A357AC"/>
    <w:rsid w:val="00A4034D"/>
    <w:rsid w:val="00A43653"/>
    <w:rsid w:val="00A501F9"/>
    <w:rsid w:val="00A51F3B"/>
    <w:rsid w:val="00A52EF6"/>
    <w:rsid w:val="00A53067"/>
    <w:rsid w:val="00A553A4"/>
    <w:rsid w:val="00A57EC8"/>
    <w:rsid w:val="00A70148"/>
    <w:rsid w:val="00A82A47"/>
    <w:rsid w:val="00A92B4A"/>
    <w:rsid w:val="00A95427"/>
    <w:rsid w:val="00A96BAF"/>
    <w:rsid w:val="00A97208"/>
    <w:rsid w:val="00AA3E74"/>
    <w:rsid w:val="00AA4F77"/>
    <w:rsid w:val="00AB043F"/>
    <w:rsid w:val="00AB0482"/>
    <w:rsid w:val="00AB35B4"/>
    <w:rsid w:val="00AB45AD"/>
    <w:rsid w:val="00AB6913"/>
    <w:rsid w:val="00AB74AB"/>
    <w:rsid w:val="00AC4C6B"/>
    <w:rsid w:val="00AC6CE3"/>
    <w:rsid w:val="00AD07A9"/>
    <w:rsid w:val="00AD35D1"/>
    <w:rsid w:val="00AD4749"/>
    <w:rsid w:val="00AD488D"/>
    <w:rsid w:val="00AD58CD"/>
    <w:rsid w:val="00AE22FC"/>
    <w:rsid w:val="00AE2B2E"/>
    <w:rsid w:val="00AE2FC5"/>
    <w:rsid w:val="00AE3502"/>
    <w:rsid w:val="00AE6E6C"/>
    <w:rsid w:val="00AE7495"/>
    <w:rsid w:val="00AF05B4"/>
    <w:rsid w:val="00AF1C3C"/>
    <w:rsid w:val="00B011CD"/>
    <w:rsid w:val="00B025F6"/>
    <w:rsid w:val="00B031D8"/>
    <w:rsid w:val="00B03463"/>
    <w:rsid w:val="00B03E5C"/>
    <w:rsid w:val="00B05E38"/>
    <w:rsid w:val="00B14478"/>
    <w:rsid w:val="00B179A3"/>
    <w:rsid w:val="00B206D4"/>
    <w:rsid w:val="00B20A7F"/>
    <w:rsid w:val="00B20DC3"/>
    <w:rsid w:val="00B25715"/>
    <w:rsid w:val="00B2582A"/>
    <w:rsid w:val="00B331D3"/>
    <w:rsid w:val="00B35C3B"/>
    <w:rsid w:val="00B35ED6"/>
    <w:rsid w:val="00B3610C"/>
    <w:rsid w:val="00B36187"/>
    <w:rsid w:val="00B36ECE"/>
    <w:rsid w:val="00B40C49"/>
    <w:rsid w:val="00B42653"/>
    <w:rsid w:val="00B44F00"/>
    <w:rsid w:val="00B45318"/>
    <w:rsid w:val="00B45338"/>
    <w:rsid w:val="00B46A85"/>
    <w:rsid w:val="00B4729E"/>
    <w:rsid w:val="00B5045E"/>
    <w:rsid w:val="00B517DD"/>
    <w:rsid w:val="00B519B9"/>
    <w:rsid w:val="00B546EF"/>
    <w:rsid w:val="00B56F8A"/>
    <w:rsid w:val="00B57A73"/>
    <w:rsid w:val="00B60196"/>
    <w:rsid w:val="00B61F7F"/>
    <w:rsid w:val="00B632DE"/>
    <w:rsid w:val="00B63D4E"/>
    <w:rsid w:val="00B668C4"/>
    <w:rsid w:val="00B7015C"/>
    <w:rsid w:val="00B70C14"/>
    <w:rsid w:val="00B71A0D"/>
    <w:rsid w:val="00B71B0F"/>
    <w:rsid w:val="00B73F69"/>
    <w:rsid w:val="00B73F80"/>
    <w:rsid w:val="00B74BEB"/>
    <w:rsid w:val="00B762F0"/>
    <w:rsid w:val="00B826B3"/>
    <w:rsid w:val="00B828E9"/>
    <w:rsid w:val="00B84444"/>
    <w:rsid w:val="00B91279"/>
    <w:rsid w:val="00B96554"/>
    <w:rsid w:val="00B9707D"/>
    <w:rsid w:val="00B976D4"/>
    <w:rsid w:val="00BA2A22"/>
    <w:rsid w:val="00BA4057"/>
    <w:rsid w:val="00BA4DAF"/>
    <w:rsid w:val="00BA7995"/>
    <w:rsid w:val="00BB0AAE"/>
    <w:rsid w:val="00BB5470"/>
    <w:rsid w:val="00BB54B2"/>
    <w:rsid w:val="00BB681D"/>
    <w:rsid w:val="00BB79E4"/>
    <w:rsid w:val="00BC617A"/>
    <w:rsid w:val="00BC6F91"/>
    <w:rsid w:val="00BD0F73"/>
    <w:rsid w:val="00BD1F53"/>
    <w:rsid w:val="00BD2B12"/>
    <w:rsid w:val="00BD5654"/>
    <w:rsid w:val="00BD5FB2"/>
    <w:rsid w:val="00BD6E1A"/>
    <w:rsid w:val="00BD7794"/>
    <w:rsid w:val="00BE08ED"/>
    <w:rsid w:val="00BE0E54"/>
    <w:rsid w:val="00BE63D4"/>
    <w:rsid w:val="00BF2D8D"/>
    <w:rsid w:val="00BF389F"/>
    <w:rsid w:val="00BF4369"/>
    <w:rsid w:val="00BF6E84"/>
    <w:rsid w:val="00C02CE7"/>
    <w:rsid w:val="00C051E3"/>
    <w:rsid w:val="00C05F80"/>
    <w:rsid w:val="00C07169"/>
    <w:rsid w:val="00C07268"/>
    <w:rsid w:val="00C076E3"/>
    <w:rsid w:val="00C07B5C"/>
    <w:rsid w:val="00C10AAB"/>
    <w:rsid w:val="00C16E03"/>
    <w:rsid w:val="00C16F0D"/>
    <w:rsid w:val="00C21F79"/>
    <w:rsid w:val="00C22F74"/>
    <w:rsid w:val="00C23D4E"/>
    <w:rsid w:val="00C24783"/>
    <w:rsid w:val="00C313AA"/>
    <w:rsid w:val="00C31AD0"/>
    <w:rsid w:val="00C32EFF"/>
    <w:rsid w:val="00C36815"/>
    <w:rsid w:val="00C41935"/>
    <w:rsid w:val="00C44220"/>
    <w:rsid w:val="00C4550B"/>
    <w:rsid w:val="00C46518"/>
    <w:rsid w:val="00C47884"/>
    <w:rsid w:val="00C50BB6"/>
    <w:rsid w:val="00C52B72"/>
    <w:rsid w:val="00C54B4D"/>
    <w:rsid w:val="00C567E0"/>
    <w:rsid w:val="00C57C44"/>
    <w:rsid w:val="00C57F2D"/>
    <w:rsid w:val="00C6011F"/>
    <w:rsid w:val="00C73540"/>
    <w:rsid w:val="00C75FF7"/>
    <w:rsid w:val="00C81B61"/>
    <w:rsid w:val="00C81B69"/>
    <w:rsid w:val="00C8389A"/>
    <w:rsid w:val="00C853A5"/>
    <w:rsid w:val="00C904D6"/>
    <w:rsid w:val="00C9117A"/>
    <w:rsid w:val="00C926DC"/>
    <w:rsid w:val="00C96E99"/>
    <w:rsid w:val="00CA6DBB"/>
    <w:rsid w:val="00CB0B92"/>
    <w:rsid w:val="00CB0BC4"/>
    <w:rsid w:val="00CB4556"/>
    <w:rsid w:val="00CB5EE5"/>
    <w:rsid w:val="00CB6E03"/>
    <w:rsid w:val="00CC0038"/>
    <w:rsid w:val="00CC59A1"/>
    <w:rsid w:val="00CC7885"/>
    <w:rsid w:val="00CC7F81"/>
    <w:rsid w:val="00CD20F8"/>
    <w:rsid w:val="00CD2D3F"/>
    <w:rsid w:val="00CD3059"/>
    <w:rsid w:val="00CD5583"/>
    <w:rsid w:val="00CE0205"/>
    <w:rsid w:val="00CE113F"/>
    <w:rsid w:val="00CE6942"/>
    <w:rsid w:val="00CF006C"/>
    <w:rsid w:val="00CF452B"/>
    <w:rsid w:val="00D05CF1"/>
    <w:rsid w:val="00D10A20"/>
    <w:rsid w:val="00D10E1E"/>
    <w:rsid w:val="00D11F5B"/>
    <w:rsid w:val="00D123BC"/>
    <w:rsid w:val="00D13932"/>
    <w:rsid w:val="00D17090"/>
    <w:rsid w:val="00D235A5"/>
    <w:rsid w:val="00D248C3"/>
    <w:rsid w:val="00D26246"/>
    <w:rsid w:val="00D26E80"/>
    <w:rsid w:val="00D30A47"/>
    <w:rsid w:val="00D31268"/>
    <w:rsid w:val="00D33C6E"/>
    <w:rsid w:val="00D36B7A"/>
    <w:rsid w:val="00D421B7"/>
    <w:rsid w:val="00D42558"/>
    <w:rsid w:val="00D52B81"/>
    <w:rsid w:val="00D5588F"/>
    <w:rsid w:val="00D647C9"/>
    <w:rsid w:val="00D706FE"/>
    <w:rsid w:val="00D713B0"/>
    <w:rsid w:val="00D73CF5"/>
    <w:rsid w:val="00D73F8A"/>
    <w:rsid w:val="00D75EE1"/>
    <w:rsid w:val="00D82DCE"/>
    <w:rsid w:val="00D82E0E"/>
    <w:rsid w:val="00D83CF4"/>
    <w:rsid w:val="00D854CF"/>
    <w:rsid w:val="00D85EDF"/>
    <w:rsid w:val="00D86E16"/>
    <w:rsid w:val="00D87D4A"/>
    <w:rsid w:val="00D93025"/>
    <w:rsid w:val="00D935B2"/>
    <w:rsid w:val="00D95A29"/>
    <w:rsid w:val="00D974F1"/>
    <w:rsid w:val="00DA037D"/>
    <w:rsid w:val="00DA0D75"/>
    <w:rsid w:val="00DA221B"/>
    <w:rsid w:val="00DA3F5C"/>
    <w:rsid w:val="00DA4A6B"/>
    <w:rsid w:val="00DB49E3"/>
    <w:rsid w:val="00DB5917"/>
    <w:rsid w:val="00DB5A93"/>
    <w:rsid w:val="00DB5F27"/>
    <w:rsid w:val="00DC0BC9"/>
    <w:rsid w:val="00DC6212"/>
    <w:rsid w:val="00DC649F"/>
    <w:rsid w:val="00DD1B69"/>
    <w:rsid w:val="00DD1D14"/>
    <w:rsid w:val="00DD2DB2"/>
    <w:rsid w:val="00DD6784"/>
    <w:rsid w:val="00DE13F0"/>
    <w:rsid w:val="00DE215F"/>
    <w:rsid w:val="00DE5399"/>
    <w:rsid w:val="00DF42B2"/>
    <w:rsid w:val="00DF5C93"/>
    <w:rsid w:val="00DF77B9"/>
    <w:rsid w:val="00E031AE"/>
    <w:rsid w:val="00E05155"/>
    <w:rsid w:val="00E1095E"/>
    <w:rsid w:val="00E10F94"/>
    <w:rsid w:val="00E12B82"/>
    <w:rsid w:val="00E15BBD"/>
    <w:rsid w:val="00E20C8C"/>
    <w:rsid w:val="00E213C0"/>
    <w:rsid w:val="00E21601"/>
    <w:rsid w:val="00E270CE"/>
    <w:rsid w:val="00E30541"/>
    <w:rsid w:val="00E31000"/>
    <w:rsid w:val="00E3266E"/>
    <w:rsid w:val="00E33C74"/>
    <w:rsid w:val="00E33E5F"/>
    <w:rsid w:val="00E46DE7"/>
    <w:rsid w:val="00E472BB"/>
    <w:rsid w:val="00E500F5"/>
    <w:rsid w:val="00E50B52"/>
    <w:rsid w:val="00E50C90"/>
    <w:rsid w:val="00E52A94"/>
    <w:rsid w:val="00E54382"/>
    <w:rsid w:val="00E54FF7"/>
    <w:rsid w:val="00E65197"/>
    <w:rsid w:val="00E67F14"/>
    <w:rsid w:val="00E7774B"/>
    <w:rsid w:val="00E82FA3"/>
    <w:rsid w:val="00E83856"/>
    <w:rsid w:val="00E91498"/>
    <w:rsid w:val="00E9248F"/>
    <w:rsid w:val="00E925BB"/>
    <w:rsid w:val="00EA0B57"/>
    <w:rsid w:val="00EA2ED7"/>
    <w:rsid w:val="00EA4D49"/>
    <w:rsid w:val="00EB1499"/>
    <w:rsid w:val="00EC13B6"/>
    <w:rsid w:val="00EC2C7F"/>
    <w:rsid w:val="00EC4B34"/>
    <w:rsid w:val="00ED3F87"/>
    <w:rsid w:val="00ED40AE"/>
    <w:rsid w:val="00ED4555"/>
    <w:rsid w:val="00EE012B"/>
    <w:rsid w:val="00EE23F8"/>
    <w:rsid w:val="00EE3015"/>
    <w:rsid w:val="00EE35AF"/>
    <w:rsid w:val="00EE598C"/>
    <w:rsid w:val="00EF1BFD"/>
    <w:rsid w:val="00EF68C5"/>
    <w:rsid w:val="00EF79D6"/>
    <w:rsid w:val="00EF7CA5"/>
    <w:rsid w:val="00F02A10"/>
    <w:rsid w:val="00F02C93"/>
    <w:rsid w:val="00F03A3F"/>
    <w:rsid w:val="00F0559F"/>
    <w:rsid w:val="00F066B1"/>
    <w:rsid w:val="00F10641"/>
    <w:rsid w:val="00F11A64"/>
    <w:rsid w:val="00F219E6"/>
    <w:rsid w:val="00F21A1D"/>
    <w:rsid w:val="00F24825"/>
    <w:rsid w:val="00F2661B"/>
    <w:rsid w:val="00F27676"/>
    <w:rsid w:val="00F31374"/>
    <w:rsid w:val="00F338CE"/>
    <w:rsid w:val="00F338D6"/>
    <w:rsid w:val="00F424AD"/>
    <w:rsid w:val="00F42795"/>
    <w:rsid w:val="00F4746B"/>
    <w:rsid w:val="00F5119E"/>
    <w:rsid w:val="00F51E1F"/>
    <w:rsid w:val="00F52284"/>
    <w:rsid w:val="00F56CB3"/>
    <w:rsid w:val="00F60118"/>
    <w:rsid w:val="00F63D4C"/>
    <w:rsid w:val="00F641FB"/>
    <w:rsid w:val="00F6581F"/>
    <w:rsid w:val="00F65EF2"/>
    <w:rsid w:val="00F80168"/>
    <w:rsid w:val="00F80A3D"/>
    <w:rsid w:val="00F81452"/>
    <w:rsid w:val="00F8427B"/>
    <w:rsid w:val="00F9067B"/>
    <w:rsid w:val="00F90FAC"/>
    <w:rsid w:val="00F91F15"/>
    <w:rsid w:val="00F92075"/>
    <w:rsid w:val="00FA2FA2"/>
    <w:rsid w:val="00FA319E"/>
    <w:rsid w:val="00FA5422"/>
    <w:rsid w:val="00FB01BD"/>
    <w:rsid w:val="00FB2A3E"/>
    <w:rsid w:val="00FB5F5A"/>
    <w:rsid w:val="00FC036D"/>
    <w:rsid w:val="00FC2334"/>
    <w:rsid w:val="00FC2CDB"/>
    <w:rsid w:val="00FD6276"/>
    <w:rsid w:val="00FE0548"/>
    <w:rsid w:val="00FE2114"/>
    <w:rsid w:val="00FE44A1"/>
    <w:rsid w:val="00FE70AB"/>
    <w:rsid w:val="00FF0337"/>
    <w:rsid w:val="00FF0465"/>
    <w:rsid w:val="00FF2DCF"/>
    <w:rsid w:val="00FF43F0"/>
    <w:rsid w:val="00FF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4E2350"/>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paragraph" w:styleId="Heading5">
    <w:name w:val="heading 5"/>
    <w:basedOn w:val="Normal"/>
    <w:next w:val="Normal"/>
    <w:link w:val="Heading5Char"/>
    <w:semiHidden/>
    <w:unhideWhenUsed/>
    <w:qFormat/>
    <w:rsid w:val="005D442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uiPriority w:val="99"/>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uiPriority w:val="99"/>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uiPriority w:val="22"/>
    <w:qFormat/>
    <w:rsid w:val="005854FD"/>
    <w:rPr>
      <w:b/>
      <w:bCs/>
    </w:rPr>
  </w:style>
  <w:style w:type="character" w:styleId="Emphasis">
    <w:name w:val="Emphasis"/>
    <w:uiPriority w:val="20"/>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99"/>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semiHidden/>
    <w:unhideWhenUsed/>
    <w:rsid w:val="00CD3059"/>
    <w:rPr>
      <w:sz w:val="16"/>
      <w:szCs w:val="16"/>
    </w:rPr>
  </w:style>
  <w:style w:type="paragraph" w:styleId="CommentText">
    <w:name w:val="annotation text"/>
    <w:basedOn w:val="Normal"/>
    <w:link w:val="CommentTextChar"/>
    <w:semiHidden/>
    <w:unhideWhenUsed/>
    <w:rsid w:val="00CD3059"/>
    <w:pPr>
      <w:spacing w:line="240" w:lineRule="auto"/>
    </w:pPr>
    <w:rPr>
      <w:sz w:val="20"/>
    </w:rPr>
  </w:style>
  <w:style w:type="character" w:customStyle="1" w:styleId="CommentTextChar">
    <w:name w:val="Comment Text Char"/>
    <w:basedOn w:val="DefaultParagraphFont"/>
    <w:link w:val="CommentText"/>
    <w:semiHidden/>
    <w:rsid w:val="00CD3059"/>
    <w:rPr>
      <w:rFonts w:ascii="Geneva" w:hAnsi="Geneva"/>
    </w:rPr>
  </w:style>
  <w:style w:type="paragraph" w:styleId="CommentSubject">
    <w:name w:val="annotation subject"/>
    <w:basedOn w:val="CommentText"/>
    <w:next w:val="CommentText"/>
    <w:link w:val="CommentSubjectChar"/>
    <w:semiHidden/>
    <w:unhideWhenUsed/>
    <w:rsid w:val="00CD3059"/>
    <w:rPr>
      <w:b/>
      <w:bCs/>
    </w:rPr>
  </w:style>
  <w:style w:type="character" w:customStyle="1" w:styleId="CommentSubjectChar">
    <w:name w:val="Comment Subject Char"/>
    <w:basedOn w:val="CommentTextChar"/>
    <w:link w:val="CommentSubject"/>
    <w:semiHidden/>
    <w:rsid w:val="00CD3059"/>
    <w:rPr>
      <w:rFonts w:ascii="Geneva" w:hAnsi="Geneva"/>
      <w:b/>
      <w:bCs/>
    </w:rPr>
  </w:style>
  <w:style w:type="paragraph" w:customStyle="1" w:styleId="GeorgiaText">
    <w:name w:val="Georgia Text"/>
    <w:basedOn w:val="Normal"/>
    <w:qFormat/>
    <w:rsid w:val="00B56F8A"/>
    <w:pPr>
      <w:tabs>
        <w:tab w:val="clear" w:pos="720"/>
        <w:tab w:val="clear" w:pos="1440"/>
        <w:tab w:val="clear" w:pos="7200"/>
      </w:tabs>
      <w:spacing w:line="360" w:lineRule="auto"/>
    </w:pPr>
    <w:rPr>
      <w:rFonts w:ascii="Georgia" w:eastAsiaTheme="minorHAnsi" w:hAnsi="Georgia" w:cs="Charis SIL"/>
      <w:color w:val="333F48"/>
      <w:sz w:val="20"/>
      <w:szCs w:val="24"/>
    </w:rPr>
  </w:style>
  <w:style w:type="character" w:customStyle="1" w:styleId="Heading5Char">
    <w:name w:val="Heading 5 Char"/>
    <w:basedOn w:val="DefaultParagraphFont"/>
    <w:link w:val="Heading5"/>
    <w:uiPriority w:val="9"/>
    <w:rsid w:val="005D4428"/>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20637872">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15434286">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martbridge.com/market-basket-analysis-101/https:/smartbridge.com/market-basket-analysis-101/%20" TargetMode="External"/><Relationship Id="rId18" Type="http://schemas.openxmlformats.org/officeDocument/2006/relationships/hyperlink" Target="http://deanofstudents.utexas.edu/ssd/register.php" TargetMode="External"/><Relationship Id="rId26" Type="http://schemas.openxmlformats.org/officeDocument/2006/relationships/hyperlink" Target="http://titleix.utexas.edu/" TargetMode="External"/><Relationship Id="rId3" Type="http://schemas.openxmlformats.org/officeDocument/2006/relationships/styles" Target="styles.xml"/><Relationship Id="rId21" Type="http://schemas.openxmlformats.org/officeDocument/2006/relationships/hyperlink" Target="mailto:ssd@uts.cc.utexas.edu?subject=question%20or%20comment%20about%20SSD" TargetMode="External"/><Relationship Id="rId7" Type="http://schemas.openxmlformats.org/officeDocument/2006/relationships/endnotes" Target="endnotes.xml"/><Relationship Id="rId12" Type="http://schemas.openxmlformats.org/officeDocument/2006/relationships/hyperlink" Target="https://www.xlstat.com/en/download/xlstat" TargetMode="External"/><Relationship Id="rId17" Type="http://schemas.openxmlformats.org/officeDocument/2006/relationships/hyperlink" Target="http://www.utexas.edu/maps/main/buildings/ssb.html" TargetMode="External"/><Relationship Id="rId25" Type="http://schemas.openxmlformats.org/officeDocument/2006/relationships/hyperlink" Target="mailto:advocate@austin.utexas.ed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anofstudents.utexas.edu/conduct/" TargetMode="External"/><Relationship Id="rId20" Type="http://schemas.openxmlformats.org/officeDocument/2006/relationships/hyperlink" Target="http://deanofstudents.utexas.edu/ssd/doc.php" TargetMode="External"/><Relationship Id="rId29" Type="http://schemas.openxmlformats.org/officeDocument/2006/relationships/hyperlink" Target="http://emergency.utexas.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hbsp.harvard.edu/hc/en-us/articles/360001262588-How-To-Access-and-Purchase-a-Coursepack-Assigned-to-You" TargetMode="External"/><Relationship Id="rId24" Type="http://schemas.openxmlformats.org/officeDocument/2006/relationships/hyperlink" Target="https://titleix.utexas.edu/relevant-polic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risha.org/blog/2016/01/29/triple-exponential-smoothing-forecasting/" TargetMode="External"/><Relationship Id="rId23" Type="http://schemas.openxmlformats.org/officeDocument/2006/relationships/hyperlink" Target="http://deanofstudents.utexas.edu/emergency/" TargetMode="External"/><Relationship Id="rId28" Type="http://schemas.openxmlformats.org/officeDocument/2006/relationships/hyperlink" Target="http://operations.utexas.edu/units/csas/" TargetMode="External"/><Relationship Id="rId10" Type="http://schemas.openxmlformats.org/officeDocument/2006/relationships/hyperlink" Target="https://hbsp.harvard.edu/import/964274" TargetMode="External"/><Relationship Id="rId19" Type="http://schemas.openxmlformats.org/officeDocument/2006/relationships/hyperlink" Target="http://deanofstudents.utexas.edu/ssd/downloads.php"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garrett.sonnier@mccombs.utexas.edu" TargetMode="External"/><Relationship Id="rId14" Type="http://schemas.openxmlformats.org/officeDocument/2006/relationships/hyperlink" Target="https://www.eightleaves.com/2011/01/using-rfm-to-identify-your-best-customers" TargetMode="External"/><Relationship Id="rId22" Type="http://schemas.openxmlformats.org/officeDocument/2006/relationships/hyperlink" Target="http://cmhc.utexas.edu/individualcounseling.html" TargetMode="External"/><Relationship Id="rId27" Type="http://schemas.openxmlformats.org/officeDocument/2006/relationships/hyperlink" Target="mailto:titleix@austin.utexas.edu"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9DF79-B9DE-4CDC-8C0E-8B4E285DD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10</Pages>
  <Words>3424</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22902</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14</cp:revision>
  <cp:lastPrinted>2018-08-30T13:59:00Z</cp:lastPrinted>
  <dcterms:created xsi:type="dcterms:W3CDTF">2022-08-18T16:35:00Z</dcterms:created>
  <dcterms:modified xsi:type="dcterms:W3CDTF">2022-08-21T19:53:00Z</dcterms:modified>
</cp:coreProperties>
</file>