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10239375</wp:posOffset>
                </wp:positionV>
                <wp:extent cx="5962015" cy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ext cx="5962015" cy="0"/>
                        </a:xfrm>
                        <a:prstGeom prst="straightConnector1"/>
                        <a:ln w="889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66.75pt;margin-top:806.25pt;width:469.44999999999999pt;height:0;z-index:-251658240;mso-position-horizontal-relative:page;mso-position-vertical-relative:page">
                <v:stroke weight="0.70000000000000007pt"/>
              </v:shape>
            </w:pict>
          </mc:Fallback>
        </mc:AlternateContent>
      </w:r>
    </w:p>
    <w:p>
      <w:pPr>
        <w:pStyle w:val="Style6"/>
        <w:keepNext w:val="0"/>
        <w:keepLines w:val="0"/>
        <w:framePr w:w="2416" w:h="544" w:hRule="exact" w:wrap="none" w:vAnchor="page" w:hAnchor="page" w:x="1336" w:y="722"/>
        <w:widowControl w:val="0"/>
        <w:shd w:val="clear" w:color="auto" w:fill="auto"/>
        <w:tabs>
          <w:tab w:leader="underscore" w:pos="2365" w:val="left"/>
        </w:tabs>
        <w:bidi w:val="0"/>
        <w:spacing w:before="0" w:after="8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7"/>
          <w:sz w:val="12"/>
          <w:szCs w:val="12"/>
          <w:u w:val="single"/>
        </w:rPr>
        <w:t>Matrikefnummer</w:t>
      </w:r>
      <w:r>
        <w:rPr>
          <w:rStyle w:val="CharStyle7"/>
          <w:sz w:val="12"/>
          <w:szCs w:val="12"/>
        </w:rPr>
        <w:tab/>
      </w:r>
    </w:p>
    <w:p>
      <w:pPr>
        <w:pStyle w:val="Style10"/>
        <w:keepNext w:val="0"/>
        <w:keepLines w:val="0"/>
        <w:framePr w:w="2416" w:h="544" w:hRule="exact" w:wrap="none" w:vAnchor="page" w:hAnchor="page" w:x="1336" w:y="72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1"/>
        </w:rPr>
        <w:t>0|l|0|0|7|7|3|7</w:t>
      </w:r>
    </w:p>
    <w:p>
      <w:pPr>
        <w:pStyle w:val="Style6"/>
        <w:keepNext w:val="0"/>
        <w:keepLines w:val="0"/>
        <w:framePr w:w="1732" w:h="562" w:hRule="exact" w:wrap="none" w:vAnchor="page" w:hAnchor="page" w:x="1347" w:y="1291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7"/>
          <w:sz w:val="12"/>
          <w:szCs w:val="12"/>
          <w:u w:val="single"/>
        </w:rPr>
        <w:t>Kennzei</w:t>
      </w:r>
      <w:r>
        <w:rPr>
          <w:rStyle w:val="CharStyle7"/>
          <w:sz w:val="12"/>
          <w:szCs w:val="12"/>
        </w:rPr>
        <w:t>chn</w:t>
      </w:r>
      <w:r>
        <w:rPr>
          <w:rStyle w:val="CharStyle7"/>
          <w:sz w:val="12"/>
          <w:szCs w:val="12"/>
          <w:u w:val="single"/>
        </w:rPr>
        <w:t>ung des Studiums</w:t>
      </w:r>
    </w:p>
    <w:p>
      <w:pPr>
        <w:pStyle w:val="Style10"/>
        <w:keepNext w:val="0"/>
        <w:keepLines w:val="0"/>
        <w:framePr w:w="1732" w:h="562" w:hRule="exact" w:wrap="none" w:vAnchor="page" w:hAnchor="page" w:x="1347" w:y="129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1"/>
          <w:u w:val="single"/>
        </w:rPr>
        <w:t>UA | 1 | 9 | 0</w:t>
      </w:r>
    </w:p>
    <w:p>
      <w:pPr>
        <w:pStyle w:val="Style13"/>
        <w:keepNext w:val="0"/>
        <w:keepLines w:val="0"/>
        <w:framePr w:wrap="none" w:vAnchor="page" w:hAnchor="page" w:x="3309" w:y="155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14"/>
        </w:rPr>
        <w:t>3 | 5 | 3</w:t>
      </w:r>
    </w:p>
    <w:p>
      <w:pPr>
        <w:pStyle w:val="Style13"/>
        <w:keepNext w:val="0"/>
        <w:keepLines w:val="0"/>
        <w:framePr w:wrap="none" w:vAnchor="page" w:hAnchor="page" w:x="4504" w:y="156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14"/>
        </w:rPr>
        <w:t>3 | 3 | 3</w:t>
      </w:r>
    </w:p>
    <w:p>
      <w:pPr>
        <w:framePr w:wrap="none" w:vAnchor="page" w:hAnchor="page" w:x="6704" w:y="707"/>
        <w:widowControl w:val="0"/>
        <w:rPr>
          <w:sz w:val="2"/>
          <w:szCs w:val="2"/>
        </w:rPr>
      </w:pPr>
      <w:r>
        <w:drawing>
          <wp:inline>
            <wp:extent cx="694690" cy="70104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694690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5"/>
        <w:keepNext w:val="0"/>
        <w:keepLines w:val="0"/>
        <w:framePr w:w="2916" w:h="1033" w:hRule="exact" w:wrap="none" w:vAnchor="page" w:hAnchor="page" w:x="7892" w:y="722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bookmarkStart w:id="0" w:name="bookmark0"/>
      <w:r>
        <w:rPr>
          <w:rStyle w:val="CharStyle16"/>
        </w:rPr>
        <w:t>miversitat wien</w:t>
      </w:r>
      <w:bookmarkEnd w:id="0"/>
    </w:p>
    <w:p>
      <w:pPr>
        <w:pStyle w:val="Style17"/>
        <w:keepNext w:val="0"/>
        <w:keepLines w:val="0"/>
        <w:framePr w:wrap="none" w:vAnchor="page" w:hAnchor="page" w:x="1232" w:y="255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2" w:name="bookmark2"/>
      <w:r>
        <w:rPr>
          <w:rStyle w:val="CharStyle18"/>
          <w:b/>
          <w:bCs/>
          <w:lang w:val="en-US" w:eastAsia="en-US" w:bidi="en-US"/>
        </w:rPr>
        <w:t xml:space="preserve">2. </w:t>
      </w:r>
      <w:r>
        <w:rPr>
          <w:rStyle w:val="CharStyle18"/>
          <w:b/>
          <w:bCs/>
        </w:rPr>
        <w:t>Diplomprüfungszeugnis</w:t>
      </w:r>
      <w:bookmarkEnd w:id="2"/>
    </w:p>
    <w:tbl>
      <w:tblPr>
        <w:tblOverlap w:val="never"/>
        <w:jc w:val="left"/>
        <w:tblLayout w:type="fixed"/>
      </w:tblPr>
      <w:tblGrid>
        <w:gridCol w:w="5857"/>
        <w:gridCol w:w="3614"/>
      </w:tblGrid>
      <w:tr>
        <w:trPr>
          <w:trHeight w:val="29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2" w:h="623" w:wrap="none" w:vAnchor="page" w:hAnchor="page" w:x="1235" w:y="311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Akademische(f) Grad(e) Vomame Familienname, Akademische(r) Grad(e)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2" w:h="623" w:wrap="none" w:vAnchor="page" w:hAnchor="page" w:x="1235" w:y="3112"/>
              <w:widowControl w:val="0"/>
              <w:shd w:val="clear" w:color="auto" w:fill="auto"/>
              <w:bidi w:val="0"/>
              <w:spacing w:before="0" w:after="0" w:line="240" w:lineRule="auto"/>
              <w:ind w:left="154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Geburtsdatum (TT.MM. J JJ J)</w:t>
            </w:r>
          </w:p>
        </w:tc>
      </w:tr>
      <w:tr>
        <w:trPr>
          <w:trHeight w:val="331" w:hRule="exact"/>
        </w:trPr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2" w:h="623" w:wrap="none" w:vAnchor="page" w:hAnchor="page" w:x="1235" w:y="311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Style w:val="CharStyle14"/>
                <w:b/>
                <w:bCs/>
                <w:sz w:val="20"/>
                <w:szCs w:val="20"/>
              </w:rPr>
              <w:t>Anna Gutmann</w:t>
            </w:r>
          </w:p>
        </w:tc>
        <w:tc>
          <w:tcPr>
            <w:tcBorders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2" w:h="623" w:wrap="none" w:vAnchor="page" w:hAnchor="page" w:x="1235" w:y="3112"/>
              <w:widowControl w:val="0"/>
              <w:shd w:val="clear" w:color="auto" w:fill="auto"/>
              <w:bidi w:val="0"/>
              <w:spacing w:before="0" w:after="0" w:line="240" w:lineRule="auto"/>
              <w:ind w:left="1540" w:right="0" w:firstLine="0"/>
              <w:jc w:val="left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26.10.1989</w:t>
            </w:r>
          </w:p>
        </w:tc>
      </w:tr>
    </w:tbl>
    <w:p>
      <w:pPr>
        <w:pStyle w:val="Style6"/>
        <w:keepNext w:val="0"/>
        <w:keepLines w:val="0"/>
        <w:framePr w:w="9482" w:h="1012" w:hRule="exact" w:wrap="none" w:vAnchor="page" w:hAnchor="page" w:x="1232" w:y="3994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7"/>
          <w:sz w:val="12"/>
          <w:szCs w:val="12"/>
        </w:rPr>
        <w:t>Studienrichtung It. Studieoblatt</w:t>
      </w:r>
    </w:p>
    <w:p>
      <w:pPr>
        <w:pStyle w:val="Style22"/>
        <w:keepNext w:val="0"/>
        <w:keepLines w:val="0"/>
        <w:framePr w:w="9482" w:h="1012" w:hRule="exact" w:wrap="none" w:vAnchor="page" w:hAnchor="page" w:x="1232" w:y="399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4" w:name="bookmark4"/>
      <w:r>
        <w:rPr>
          <w:rStyle w:val="CharStyle23"/>
          <w:b/>
          <w:bCs/>
        </w:rPr>
        <w:t>Lehramtsstudium</w:t>
      </w:r>
      <w:bookmarkEnd w:id="4"/>
    </w:p>
    <w:p>
      <w:pPr>
        <w:pStyle w:val="Style24"/>
        <w:keepNext w:val="0"/>
        <w:keepLines w:val="0"/>
        <w:framePr w:w="9482" w:h="1012" w:hRule="exact" w:wrap="none" w:vAnchor="page" w:hAnchor="page" w:x="1232" w:y="399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6" w:name="bookmark6"/>
      <w:r>
        <w:rPr>
          <w:rStyle w:val="CharStyle25"/>
        </w:rPr>
        <w:t>Unterrichtsfach 1: Spanisch</w:t>
      </w:r>
      <w:bookmarkEnd w:id="6"/>
    </w:p>
    <w:p>
      <w:pPr>
        <w:pStyle w:val="Style24"/>
        <w:keepNext w:val="0"/>
        <w:keepLines w:val="0"/>
        <w:framePr w:w="9482" w:h="1012" w:hRule="exact" w:wrap="none" w:vAnchor="page" w:hAnchor="page" w:x="1232" w:y="399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25"/>
        </w:rPr>
        <w:t>Unterrichtsfach 2: Deutsch</w:t>
      </w:r>
    </w:p>
    <w:p>
      <w:pPr>
        <w:pStyle w:val="Style6"/>
        <w:keepNext w:val="0"/>
        <w:keepLines w:val="0"/>
        <w:framePr w:w="9482" w:h="1652" w:hRule="exact" w:wrap="none" w:vAnchor="page" w:hAnchor="page" w:x="1232" w:y="5315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7"/>
          <w:sz w:val="12"/>
          <w:szCs w:val="12"/>
        </w:rPr>
        <w:t>Gesetzliche Grundlage(n)</w:t>
      </w:r>
    </w:p>
    <w:p>
      <w:pPr>
        <w:pStyle w:val="Style10"/>
        <w:keepNext w:val="0"/>
        <w:keepLines w:val="0"/>
        <w:framePr w:w="9482" w:h="1652" w:hRule="exact" w:wrap="none" w:vAnchor="page" w:hAnchor="page" w:x="1232" w:y="5315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1"/>
        </w:rPr>
        <w:t xml:space="preserve">Unterrichtsfach 1: Studienplan </w:t>
      </w:r>
      <w:r>
        <w:rPr>
          <w:rStyle w:val="CharStyle11"/>
          <w:lang w:val="es-ES" w:eastAsia="es-ES" w:bidi="es-ES"/>
        </w:rPr>
        <w:t xml:space="preserve">fürdas </w:t>
      </w:r>
      <w:r>
        <w:rPr>
          <w:rStyle w:val="CharStyle11"/>
        </w:rPr>
        <w:t>„Lehramtsstudium'' an der Geistes- und Kuiturwissenschaftiichen Fakultat, verlautbart im Mitteilungsblatt der Universitat Wien, Stuck XXXII, Nr. 321 vom 26.06.2002 i.d.g.F.</w:t>
      </w:r>
    </w:p>
    <w:p>
      <w:pPr>
        <w:pStyle w:val="Style10"/>
        <w:keepNext w:val="0"/>
        <w:keepLines w:val="0"/>
        <w:framePr w:w="9482" w:h="1652" w:hRule="exact" w:wrap="none" w:vAnchor="page" w:hAnchor="page" w:x="1232" w:y="5315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11"/>
        </w:rPr>
        <w:t xml:space="preserve">Unterrichtsfach 2: Studienplan </w:t>
      </w:r>
      <w:r>
        <w:rPr>
          <w:rStyle w:val="CharStyle11"/>
          <w:lang w:val="es-ES" w:eastAsia="es-ES" w:bidi="es-ES"/>
        </w:rPr>
        <w:t xml:space="preserve">für </w:t>
      </w:r>
      <w:r>
        <w:rPr>
          <w:rStyle w:val="CharStyle11"/>
        </w:rPr>
        <w:t xml:space="preserve">das „Lehramtsstudium" an der Geistes- und Kuiturwissenschaftiichen Fakultat, verlautbart im Mitteilungsblatt der Universitat Wien, </w:t>
      </w:r>
      <w:r>
        <w:rPr>
          <w:rStyle w:val="CharStyle11"/>
          <w:lang w:val="es-ES" w:eastAsia="es-ES" w:bidi="es-ES"/>
        </w:rPr>
        <w:t xml:space="preserve">Stück </w:t>
      </w:r>
      <w:r>
        <w:rPr>
          <w:rStyle w:val="CharStyle11"/>
        </w:rPr>
        <w:t>XXXII, Nr. 321 vom 26.06.2002 i.d.g.F.</w:t>
      </w:r>
    </w:p>
    <w:p>
      <w:pPr>
        <w:pStyle w:val="Style6"/>
        <w:keepNext w:val="0"/>
        <w:keepLines w:val="0"/>
        <w:framePr w:w="9482" w:h="1652" w:hRule="exact" w:wrap="none" w:vAnchor="page" w:hAnchor="page" w:x="1232" w:y="5315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12"/>
          <w:szCs w:val="12"/>
        </w:rPr>
      </w:pPr>
      <w:r>
        <w:rPr>
          <w:rStyle w:val="CharStyle7"/>
          <w:sz w:val="12"/>
          <w:szCs w:val="12"/>
        </w:rPr>
        <w:t>Anerkennungsverordnung</w:t>
      </w:r>
    </w:p>
    <w:p>
      <w:pPr>
        <w:pStyle w:val="Style10"/>
        <w:keepNext w:val="0"/>
        <w:keepLines w:val="0"/>
        <w:framePr w:w="9482" w:h="1652" w:hRule="exact" w:wrap="none" w:vAnchor="page" w:hAnchor="page" w:x="1232" w:y="5315"/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1"/>
        </w:rPr>
        <w:t xml:space="preserve">Anwendbare Anerkennungsverordnungen sind im Mitteilungsblatt der Universitat Wien </w:t>
      </w:r>
      <w:r>
        <w:rPr>
          <w:rStyle w:val="CharStyle11"/>
          <w:lang w:val="es-ES" w:eastAsia="es-ES" w:bidi="es-ES"/>
        </w:rPr>
        <w:t>veróffentlicht.</w:t>
      </w:r>
    </w:p>
    <w:tbl>
      <w:tblPr>
        <w:tblOverlap w:val="never"/>
        <w:jc w:val="left"/>
        <w:tblLayout w:type="fixed"/>
      </w:tblPr>
      <w:tblGrid>
        <w:gridCol w:w="3650"/>
        <w:gridCol w:w="5821"/>
      </w:tblGrid>
      <w:tr>
        <w:trPr>
          <w:trHeight w:val="29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2" w:h="626" w:wrap="none" w:vAnchor="page" w:hAnchor="page" w:x="1232" w:y="721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Gesamtnote’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2" w:h="626" w:wrap="none" w:vAnchor="page" w:hAnchor="page" w:x="1232" w:y="7216"/>
              <w:widowControl w:val="0"/>
              <w:shd w:val="clear" w:color="auto" w:fill="auto"/>
              <w:bidi w:val="0"/>
              <w:spacing w:before="0" w:after="0" w:line="240" w:lineRule="auto"/>
              <w:ind w:left="246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Abgeschlossen am (TT.MM JJJJ)</w:t>
            </w:r>
          </w:p>
        </w:tc>
      </w:tr>
      <w:tr>
        <w:trPr>
          <w:trHeight w:val="331" w:hRule="exact"/>
        </w:trPr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2" w:h="626" w:wrap="none" w:vAnchor="page" w:hAnchor="page" w:x="1232" w:y="721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Style w:val="CharStyle14"/>
                <w:b/>
                <w:bCs/>
                <w:sz w:val="20"/>
                <w:szCs w:val="20"/>
              </w:rPr>
              <w:t>bestanden</w:t>
            </w:r>
          </w:p>
        </w:tc>
        <w:tc>
          <w:tcPr>
            <w:tcBorders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2" w:h="626" w:wrap="none" w:vAnchor="page" w:hAnchor="page" w:x="1232" w:y="721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CharStyle14"/>
                <w:b/>
                <w:bCs/>
                <w:sz w:val="20"/>
                <w:szCs w:val="20"/>
              </w:rPr>
              <w:t>26.05.2020</w:t>
            </w:r>
          </w:p>
        </w:tc>
      </w:tr>
    </w:tbl>
    <w:tbl>
      <w:tblPr>
        <w:tblOverlap w:val="never"/>
        <w:jc w:val="left"/>
        <w:tblLayout w:type="fixed"/>
      </w:tblPr>
      <w:tblGrid>
        <w:gridCol w:w="4648"/>
        <w:gridCol w:w="547"/>
        <w:gridCol w:w="677"/>
        <w:gridCol w:w="1242"/>
        <w:gridCol w:w="2365"/>
      </w:tblGrid>
      <w:tr>
        <w:trPr>
          <w:trHeight w:val="28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  <w:lang w:val="es-ES" w:eastAsia="es-ES" w:bidi="es-ES"/>
              </w:rPr>
              <w:t>Prüfungsfach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SSP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ECTS</w:t>
            </w:r>
            <w:r>
              <w:rPr>
                <w:rStyle w:val="CharStyle14"/>
                <w:sz w:val="12"/>
                <w:szCs w:val="12"/>
                <w:vertAlign w:val="superscript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Datum (TT.MM. JJJJ)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Note*</w:t>
            </w:r>
          </w:p>
        </w:tc>
      </w:tr>
      <w:tr>
        <w:trPr>
          <w:trHeight w:val="30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  <w:b/>
                <w:bCs/>
              </w:rPr>
              <w:t>Unterrichtsfach Spanisch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479" w:h="5494" w:wrap="none" w:vAnchor="page" w:hAnchor="page" w:x="1235" w:y="827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479" w:h="5494" w:wrap="none" w:vAnchor="page" w:hAnchor="page" w:x="1235" w:y="827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479" w:h="5494" w:wrap="none" w:vAnchor="page" w:hAnchor="page" w:x="1235" w:y="827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9479" w:h="5494" w:wrap="none" w:vAnchor="page" w:hAnchor="page" w:x="1235" w:y="827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38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Sprachbeherrschung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10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29.06.2015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gut*</w:t>
            </w:r>
          </w:p>
        </w:tc>
      </w:tr>
      <w:tr>
        <w:trPr>
          <w:trHeight w:val="234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Sprachwissenschaft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06.03.2015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gut*</w:t>
            </w:r>
          </w:p>
        </w:tc>
      </w:tr>
      <w:tr>
        <w:trPr>
          <w:trHeight w:val="223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Literaturwissenschaft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02.10.2014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  <w:lang w:val="es-ES" w:eastAsia="es-ES" w:bidi="es-ES"/>
              </w:rPr>
              <w:t>genügend*</w:t>
            </w:r>
          </w:p>
        </w:tc>
      </w:tr>
      <w:tr>
        <w:trPr>
          <w:trHeight w:val="234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Wahlpflichtfach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19.10.2015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sehr gut*</w:t>
            </w:r>
          </w:p>
        </w:tc>
      </w:tr>
      <w:tr>
        <w:trPr>
          <w:trHeight w:val="223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Fachdidaktik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17.10.2015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sehrgut*</w:t>
            </w:r>
          </w:p>
        </w:tc>
      </w:tr>
      <w:tr>
        <w:trPr>
          <w:trHeight w:val="500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Freie Wahlfacher</w:t>
            </w:r>
          </w:p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  <w:b/>
                <w:bCs/>
              </w:rPr>
              <w:t>Unterrichtsfach Deutsch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08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24.06.2015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sehr gut*</w:t>
            </w:r>
          </w:p>
        </w:tc>
      </w:tr>
      <w:tr>
        <w:trPr>
          <w:trHeight w:val="234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  <w:lang w:val="es-ES" w:eastAsia="es-ES" w:bidi="es-ES"/>
              </w:rPr>
              <w:t xml:space="preserve">Altere </w:t>
            </w:r>
            <w:r>
              <w:rPr>
                <w:rStyle w:val="CharStyle14"/>
              </w:rPr>
              <w:t>deutsche Literatur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08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05.07.2017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gut</w:t>
            </w:r>
          </w:p>
        </w:tc>
      </w:tr>
      <w:tr>
        <w:trPr>
          <w:trHeight w:val="234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Neuere deutsche Literatur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9479" w:h="5494" w:wrap="none" w:vAnchor="page" w:hAnchor="page" w:x="1235" w:y="827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30.06.2017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befriedigend</w:t>
            </w:r>
          </w:p>
        </w:tc>
      </w:tr>
      <w:tr>
        <w:trPr>
          <w:trHeight w:val="241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Sprachwissenschaft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13.06.2017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gut</w:t>
            </w:r>
          </w:p>
        </w:tc>
      </w:tr>
      <w:tr>
        <w:trPr>
          <w:trHeight w:val="230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Deutsch als Fremdsprache / Deutsch als Zweitsprache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29.09.2016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sehr gut</w:t>
            </w:r>
          </w:p>
        </w:tc>
      </w:tr>
      <w:tr>
        <w:trPr>
          <w:trHeight w:val="223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Fachdidaktik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10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260"/>
              <w:jc w:val="both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—-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28.08.2017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gut*</w:t>
            </w:r>
          </w:p>
        </w:tc>
      </w:tr>
      <w:tr>
        <w:trPr>
          <w:trHeight w:val="482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Freie Wahlfacher</w:t>
            </w:r>
          </w:p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  <w:b/>
                <w:bCs/>
                <w:lang w:val="es-ES" w:eastAsia="es-ES" w:bidi="es-ES"/>
              </w:rPr>
              <w:t xml:space="preserve">Pádagogische </w:t>
            </w:r>
            <w:r>
              <w:rPr>
                <w:rStyle w:val="CharStyle14"/>
                <w:b/>
                <w:bCs/>
              </w:rPr>
              <w:t>Ausbildung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08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05.07.2017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befriedigend</w:t>
            </w:r>
          </w:p>
        </w:tc>
      </w:tr>
      <w:tr>
        <w:trPr>
          <w:trHeight w:val="227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  <w:lang w:val="es-ES" w:eastAsia="es-ES" w:bidi="es-ES"/>
              </w:rPr>
              <w:t xml:space="preserve">Pádagogische </w:t>
            </w:r>
            <w:r>
              <w:rPr>
                <w:rStyle w:val="CharStyle14"/>
              </w:rPr>
              <w:t>wissenschaftliche Berufsvorbildung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08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27.06.2016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gut</w:t>
            </w:r>
          </w:p>
        </w:tc>
      </w:tr>
      <w:tr>
        <w:trPr>
          <w:trHeight w:val="508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Schulpraktische Ausbildung Phase 2</w:t>
            </w:r>
          </w:p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  <w:lang w:val="es-ES" w:eastAsia="es-ES" w:bidi="es-ES"/>
              </w:rPr>
              <w:t>Abschlussprüfijng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06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260"/>
              <w:jc w:val="both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22.06.2017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mit Erfolg teilgenommen</w:t>
            </w:r>
          </w:p>
        </w:tc>
      </w:tr>
      <w:tr>
        <w:trPr>
          <w:trHeight w:val="234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 xml:space="preserve">1. </w:t>
            </w:r>
            <w:r>
              <w:rPr>
                <w:rStyle w:val="CharStyle14"/>
                <w:lang w:val="es-ES" w:eastAsia="es-ES" w:bidi="es-ES"/>
              </w:rPr>
              <w:t xml:space="preserve">Prüfungsfach: </w:t>
            </w:r>
            <w:r>
              <w:rPr>
                <w:rStyle w:val="CharStyle14"/>
              </w:rPr>
              <w:t>Spanisch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9479" w:h="5494" w:wrap="none" w:vAnchor="page" w:hAnchor="page" w:x="1235" w:y="827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both"/>
              <w:rPr>
                <w:sz w:val="20"/>
                <w:szCs w:val="20"/>
              </w:rPr>
            </w:pPr>
            <w:r>
              <w:rPr>
                <w:rStyle w:val="CharStyle14"/>
                <w:sz w:val="20"/>
                <w:szCs w:val="20"/>
              </w:rPr>
              <w:t>—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26.05.2020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sehr gut</w:t>
            </w:r>
          </w:p>
        </w:tc>
      </w:tr>
      <w:tr>
        <w:trPr>
          <w:trHeight w:val="644" w:hRule="exact"/>
        </w:trPr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8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 xml:space="preserve">2. </w:t>
            </w:r>
            <w:r>
              <w:rPr>
                <w:rStyle w:val="CharStyle14"/>
                <w:lang w:val="es-ES" w:eastAsia="es-ES" w:bidi="es-ES"/>
              </w:rPr>
              <w:t xml:space="preserve">Prüfungsfach: </w:t>
            </w:r>
            <w:r>
              <w:rPr>
                <w:rStyle w:val="CharStyle14"/>
              </w:rPr>
              <w:t>Deutsch</w:t>
            </w:r>
          </w:p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left"/>
              <w:rPr>
                <w:sz w:val="15"/>
                <w:szCs w:val="15"/>
              </w:rPr>
            </w:pPr>
            <w:r>
              <w:rPr>
                <w:rStyle w:val="CharStyle14"/>
                <w:sz w:val="15"/>
                <w:szCs w:val="15"/>
              </w:rPr>
              <w:t xml:space="preserve">Die </w:t>
            </w:r>
            <w:r>
              <w:rPr>
                <w:rStyle w:val="CharStyle14"/>
                <w:sz w:val="15"/>
                <w:szCs w:val="15"/>
                <w:lang w:val="es-ES" w:eastAsia="es-ES" w:bidi="es-ES"/>
              </w:rPr>
              <w:t xml:space="preserve">Abschlussprüfung </w:t>
            </w:r>
            <w:r>
              <w:rPr>
                <w:rStyle w:val="CharStyle14"/>
                <w:sz w:val="15"/>
                <w:szCs w:val="15"/>
              </w:rPr>
              <w:t>wurde mit Auszeichnung bestanden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9479" w:h="5494" w:wrap="none" w:vAnchor="page" w:hAnchor="page" w:x="1235" w:y="827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9479" w:h="5494" w:wrap="none" w:vAnchor="page" w:hAnchor="page" w:x="1235" w:y="827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14"/>
              </w:rPr>
              <w:t>26.05.2020</w:t>
            </w:r>
          </w:p>
        </w:tc>
        <w:tc>
          <w:tcPr>
            <w:tcBorders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79" w:h="5494" w:wrap="none" w:vAnchor="page" w:hAnchor="page" w:x="1235" w:y="827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sehr gut</w:t>
            </w:r>
          </w:p>
        </w:tc>
      </w:tr>
    </w:tbl>
    <w:tbl>
      <w:tblPr>
        <w:tblOverlap w:val="never"/>
        <w:jc w:val="left"/>
        <w:tblLayout w:type="fixed"/>
      </w:tblPr>
      <w:tblGrid>
        <w:gridCol w:w="1109"/>
        <w:gridCol w:w="6750"/>
      </w:tblGrid>
      <w:tr>
        <w:trPr>
          <w:trHeight w:val="187" w:hRule="exact"/>
        </w:trPr>
        <w:tc>
          <w:tcPr>
            <w:tcBorders/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7859" w:h="976" w:wrap="none" w:vAnchor="page" w:hAnchor="page" w:x="1376" w:y="1510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1"/>
                <w:szCs w:val="11"/>
              </w:rPr>
            </w:pPr>
            <w:r>
              <w:rPr>
                <w:rStyle w:val="CharStyle14"/>
                <w:sz w:val="11"/>
                <w:szCs w:val="11"/>
                <w:vertAlign w:val="superscript"/>
              </w:rPr>
              <w:t>1</w:t>
            </w:r>
            <w:r>
              <w:rPr>
                <w:rStyle w:val="CharStyle14"/>
                <w:sz w:val="11"/>
                <w:szCs w:val="11"/>
              </w:rPr>
              <w:t xml:space="preserve"> Gesamtnote: :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7859" w:h="976" w:wrap="none" w:vAnchor="page" w:hAnchor="page" w:x="1376" w:y="1510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1"/>
                <w:szCs w:val="11"/>
              </w:rPr>
            </w:pPr>
            <w:r>
              <w:rPr>
                <w:rStyle w:val="CharStyle14"/>
                <w:sz w:val="11"/>
                <w:szCs w:val="11"/>
              </w:rPr>
              <w:t>. mit Auszeichnung bestanden, bestanden, nicht bestanden</w:t>
            </w:r>
          </w:p>
        </w:tc>
      </w:tr>
      <w:tr>
        <w:trPr>
          <w:trHeight w:val="194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7859" w:h="976" w:wrap="none" w:vAnchor="page" w:hAnchor="page" w:x="1376" w:y="1510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1"/>
                <w:szCs w:val="11"/>
              </w:rPr>
            </w:pPr>
            <w:r>
              <w:rPr>
                <w:rStyle w:val="CharStyle14"/>
                <w:sz w:val="11"/>
                <w:szCs w:val="11"/>
                <w:vertAlign w:val="superscript"/>
              </w:rPr>
              <w:t>1</w:t>
            </w:r>
            <w:r>
              <w:rPr>
                <w:rStyle w:val="CharStyle14"/>
                <w:sz w:val="11"/>
                <w:szCs w:val="11"/>
              </w:rPr>
              <w:t>SST: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7859" w:h="976" w:wrap="none" w:vAnchor="page" w:hAnchor="page" w:x="1376" w:y="1510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  <w:rPr>
                <w:sz w:val="11"/>
                <w:szCs w:val="11"/>
              </w:rPr>
            </w:pPr>
            <w:r>
              <w:rPr>
                <w:rStyle w:val="CharStyle14"/>
                <w:sz w:val="11"/>
                <w:szCs w:val="11"/>
              </w:rPr>
              <w:t xml:space="preserve">1 Semesterstunde(SST)umfasstdurchschnittlich 15 Untemchtseinheiten zu je 45 </w:t>
            </w:r>
            <w:r>
              <w:rPr>
                <w:rStyle w:val="CharStyle14"/>
                <w:sz w:val="11"/>
                <w:szCs w:val="11"/>
                <w:lang w:val="es-ES" w:eastAsia="es-ES" w:bidi="es-ES"/>
              </w:rPr>
              <w:t>Minuten</w:t>
            </w:r>
          </w:p>
        </w:tc>
      </w:tr>
      <w:tr>
        <w:trPr>
          <w:trHeight w:val="198" w:hRule="exact"/>
        </w:trPr>
        <w:tc>
          <w:tcPr>
            <w:tcBorders/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7859" w:h="976" w:wrap="none" w:vAnchor="page" w:hAnchor="page" w:x="1376" w:y="1510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1"/>
                <w:szCs w:val="11"/>
              </w:rPr>
            </w:pPr>
            <w:r>
              <w:rPr>
                <w:rStyle w:val="CharStyle14"/>
                <w:sz w:val="11"/>
                <w:szCs w:val="11"/>
              </w:rPr>
              <w:t>’ECTS:</w:t>
            </w: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7859" w:h="976" w:wrap="none" w:vAnchor="page" w:hAnchor="page" w:x="1376" w:y="1510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1"/>
                <w:szCs w:val="11"/>
              </w:rPr>
            </w:pPr>
            <w:r>
              <w:rPr>
                <w:rStyle w:val="CharStyle14"/>
                <w:sz w:val="11"/>
                <w:szCs w:val="11"/>
              </w:rPr>
              <w:t>. 1 ECTS-Punkt entspricht einer Arbeitsieistung von 25 Echtstunden .</w:t>
            </w:r>
          </w:p>
        </w:tc>
      </w:tr>
      <w:tr>
        <w:trPr>
          <w:trHeight w:val="396" w:hRule="exact"/>
        </w:trPr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7859" w:h="976" w:wrap="none" w:vAnchor="page" w:hAnchor="page" w:x="1376" w:y="15107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11"/>
                <w:szCs w:val="11"/>
              </w:rPr>
            </w:pPr>
            <w:r>
              <w:rPr>
                <w:rStyle w:val="CharStyle14"/>
                <w:sz w:val="11"/>
                <w:szCs w:val="11"/>
              </w:rPr>
              <w:t>* Note:</w:t>
            </w:r>
          </w:p>
          <w:p>
            <w:pPr>
              <w:pStyle w:val="Style13"/>
              <w:keepNext w:val="0"/>
              <w:keepLines w:val="0"/>
              <w:framePr w:w="7859" w:h="976" w:wrap="none" w:vAnchor="page" w:hAnchor="page" w:x="1376" w:y="1510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1"/>
                <w:szCs w:val="11"/>
              </w:rPr>
            </w:pPr>
            <w:r>
              <w:rPr>
                <w:rStyle w:val="CharStyle14"/>
                <w:sz w:val="11"/>
                <w:szCs w:val="11"/>
              </w:rPr>
              <w:t>Anerkennung</w:t>
            </w: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7859" w:h="976" w:wrap="none" w:vAnchor="page" w:hAnchor="page" w:x="1376" w:y="15107"/>
              <w:widowControl w:val="0"/>
              <w:shd w:val="clear" w:color="auto" w:fill="auto"/>
              <w:bidi w:val="0"/>
              <w:spacing w:before="0" w:after="0" w:line="360" w:lineRule="auto"/>
              <w:ind w:left="340" w:right="0" w:firstLine="20"/>
              <w:jc w:val="left"/>
              <w:rPr>
                <w:sz w:val="11"/>
                <w:szCs w:val="11"/>
              </w:rPr>
            </w:pPr>
            <w:r>
              <w:rPr>
                <w:rStyle w:val="CharStyle14"/>
                <w:sz w:val="11"/>
                <w:szCs w:val="11"/>
              </w:rPr>
              <w:t xml:space="preserve">sehr gut (1), gut (2), befriedigend (3), </w:t>
            </w:r>
            <w:r>
              <w:rPr>
                <w:rStyle w:val="CharStyle14"/>
                <w:sz w:val="11"/>
                <w:szCs w:val="11"/>
                <w:lang w:val="es-ES" w:eastAsia="es-ES" w:bidi="es-ES"/>
              </w:rPr>
              <w:t xml:space="preserve">genügend </w:t>
            </w:r>
            <w:r>
              <w:rPr>
                <w:rStyle w:val="CharStyle14"/>
                <w:sz w:val="11"/>
                <w:szCs w:val="11"/>
              </w:rPr>
              <w:t xml:space="preserve">(4), nicht </w:t>
            </w:r>
            <w:r>
              <w:rPr>
                <w:rStyle w:val="CharStyle14"/>
                <w:sz w:val="11"/>
                <w:szCs w:val="11"/>
                <w:lang w:val="es-ES" w:eastAsia="es-ES" w:bidi="es-ES"/>
              </w:rPr>
              <w:t xml:space="preserve">genügend </w:t>
            </w:r>
            <w:r>
              <w:rPr>
                <w:rStyle w:val="CharStyle14"/>
                <w:sz w:val="11"/>
                <w:szCs w:val="11"/>
              </w:rPr>
              <w:t xml:space="preserve">(5) bzw. mit Erfolg teilgenommen, ohne Erfolg teilgenommen In gekennzeichneten </w:t>
            </w:r>
            <w:r>
              <w:rPr>
                <w:rStyle w:val="CharStyle14"/>
                <w:sz w:val="11"/>
                <w:szCs w:val="11"/>
                <w:lang w:val="es-ES" w:eastAsia="es-ES" w:bidi="es-ES"/>
              </w:rPr>
              <w:t xml:space="preserve">Modulen </w:t>
            </w:r>
            <w:r>
              <w:rPr>
                <w:rStyle w:val="CharStyle14"/>
                <w:sz w:val="11"/>
                <w:szCs w:val="11"/>
              </w:rPr>
              <w:t>befinden sich anerkannte Leistungen gemSB § 78 UG</w:t>
            </w:r>
          </w:p>
        </w:tc>
      </w:tr>
    </w:tbl>
    <w:p>
      <w:pPr>
        <w:pStyle w:val="Style29"/>
        <w:keepNext w:val="0"/>
        <w:keepLines w:val="0"/>
        <w:framePr w:wrap="none" w:vAnchor="page" w:hAnchor="page" w:x="1351" w:y="1615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0"/>
        </w:rPr>
        <w:t>Universitat Wien</w:t>
      </w:r>
    </w:p>
    <w:p>
      <w:pPr>
        <w:pStyle w:val="Style29"/>
        <w:keepNext w:val="0"/>
        <w:keepLines w:val="0"/>
        <w:framePr w:wrap="none" w:vAnchor="page" w:hAnchor="page" w:x="4929" w:y="1615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3"/>
          <w:szCs w:val="13"/>
        </w:rPr>
      </w:pPr>
      <w:r>
        <w:rPr>
          <w:rStyle w:val="CharStyle30"/>
          <w:sz w:val="13"/>
          <w:szCs w:val="13"/>
        </w:rPr>
        <w:t>DVR:0065528</w:t>
      </w:r>
    </w:p>
    <w:p>
      <w:pPr>
        <w:pStyle w:val="Style29"/>
        <w:keepNext w:val="0"/>
        <w:keepLines w:val="0"/>
        <w:framePr w:w="306" w:h="173" w:hRule="exact" w:wrap="none" w:vAnchor="page" w:hAnchor="page" w:x="10408" w:y="1614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3"/>
          <w:szCs w:val="13"/>
        </w:rPr>
      </w:pPr>
      <w:r>
        <w:rPr>
          <w:rStyle w:val="CharStyle30"/>
          <w:sz w:val="13"/>
          <w:szCs w:val="13"/>
        </w:rPr>
        <w:t>1 /2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885190</wp:posOffset>
                </wp:positionH>
                <wp:positionV relativeFrom="page">
                  <wp:posOffset>10026015</wp:posOffset>
                </wp:positionV>
                <wp:extent cx="5934710" cy="0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ext cx="5934710" cy="0"/>
                        </a:xfrm>
                        <a:prstGeom prst="straightConnector1"/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69.700000000000003pt;margin-top:789.45000000000005pt;width:467.30000000000001pt;height:0;z-index:-251658240;mso-position-horizontal-relative:page;mso-position-vertical-relative:page">
                <v:stroke weight="0.90000000000000002pt"/>
              </v:shape>
            </w:pict>
          </mc:Fallback>
        </mc:AlternateContent>
      </w:r>
    </w:p>
    <w:p>
      <w:pPr>
        <w:pStyle w:val="Style13"/>
        <w:keepNext w:val="0"/>
        <w:keepLines w:val="0"/>
        <w:framePr w:wrap="none" w:vAnchor="page" w:hAnchor="page" w:x="3393" w:y="1272"/>
        <w:widowControl w:val="0"/>
        <w:shd w:val="clear" w:color="auto" w:fill="auto"/>
        <w:bidi w:val="0"/>
        <w:spacing w:before="0" w:after="0" w:line="240" w:lineRule="auto"/>
        <w:ind w:left="0" w:right="14" w:firstLine="0"/>
        <w:jc w:val="both"/>
      </w:pPr>
      <w:r>
        <w:rPr>
          <w:rStyle w:val="CharStyle14"/>
        </w:rPr>
        <w:t>3 | 5 | 3</w:t>
      </w:r>
    </w:p>
    <w:p>
      <w:pPr>
        <w:pStyle w:val="Style13"/>
        <w:keepNext w:val="0"/>
        <w:keepLines w:val="0"/>
        <w:framePr w:wrap="none" w:vAnchor="page" w:hAnchor="page" w:x="4581" w:y="1272"/>
        <w:widowControl w:val="0"/>
        <w:shd w:val="clear" w:color="auto" w:fill="auto"/>
        <w:bidi w:val="0"/>
        <w:spacing w:before="0" w:after="0" w:line="240" w:lineRule="auto"/>
        <w:ind w:left="0" w:right="15" w:firstLine="0"/>
        <w:jc w:val="both"/>
      </w:pPr>
      <w:r>
        <w:rPr>
          <w:rStyle w:val="CharStyle14"/>
        </w:rPr>
        <w:t>3 | 3 | 3</w:t>
      </w:r>
    </w:p>
    <w:p>
      <w:pPr>
        <w:framePr w:wrap="none" w:vAnchor="page" w:hAnchor="page" w:x="6766" w:y="404"/>
        <w:widowControl w:val="0"/>
        <w:rPr>
          <w:sz w:val="2"/>
          <w:szCs w:val="2"/>
        </w:rPr>
      </w:pPr>
      <w:r>
        <w:drawing>
          <wp:inline>
            <wp:extent cx="713105" cy="719455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713105" cy="71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9"/>
        <w:keepNext w:val="0"/>
        <w:keepLines w:val="0"/>
        <w:framePr w:w="2902" w:h="1069" w:hRule="exact" w:wrap="none" w:vAnchor="page" w:hAnchor="page" w:x="7961" w:y="429"/>
        <w:widowControl w:val="0"/>
        <w:shd w:val="clear" w:color="auto" w:fill="auto"/>
        <w:bidi w:val="0"/>
        <w:spacing w:before="0" w:after="0" w:line="158" w:lineRule="auto"/>
        <w:ind w:left="25" w:right="0" w:firstLine="0"/>
        <w:jc w:val="left"/>
        <w:rPr>
          <w:sz w:val="54"/>
          <w:szCs w:val="54"/>
        </w:rPr>
      </w:pPr>
      <w:r>
        <w:rPr>
          <w:rStyle w:val="CharStyle30"/>
          <w:rFonts w:ascii="Verdana" w:eastAsia="Verdana" w:hAnsi="Verdana" w:cs="Verdana"/>
          <w:sz w:val="54"/>
          <w:szCs w:val="54"/>
        </w:rPr>
        <w:t>iniversitat</w:t>
      </w:r>
    </w:p>
    <w:p>
      <w:pPr>
        <w:pStyle w:val="Style29"/>
        <w:keepNext w:val="0"/>
        <w:keepLines w:val="0"/>
        <w:framePr w:w="2902" w:h="1069" w:hRule="exact" w:wrap="none" w:vAnchor="page" w:hAnchor="page" w:x="7961" w:y="429"/>
        <w:widowControl w:val="0"/>
        <w:shd w:val="clear" w:color="auto" w:fill="auto"/>
        <w:bidi w:val="0"/>
        <w:spacing w:before="0" w:after="0" w:line="158" w:lineRule="auto"/>
        <w:ind w:left="25" w:right="0" w:firstLine="0"/>
        <w:jc w:val="left"/>
        <w:rPr>
          <w:sz w:val="54"/>
          <w:szCs w:val="54"/>
        </w:rPr>
      </w:pPr>
      <w:r>
        <w:rPr>
          <w:rStyle w:val="CharStyle30"/>
          <w:rFonts w:ascii="Verdana" w:eastAsia="Verdana" w:hAnsi="Verdana" w:cs="Verdana"/>
          <w:sz w:val="54"/>
          <w:szCs w:val="54"/>
        </w:rPr>
        <w:t>wien</w:t>
      </w:r>
    </w:p>
    <w:p>
      <w:pPr>
        <w:pStyle w:val="Style6"/>
        <w:keepNext w:val="0"/>
        <w:keepLines w:val="0"/>
        <w:framePr w:w="9439" w:h="540" w:hRule="exact" w:wrap="none" w:vAnchor="page" w:hAnchor="page" w:x="1319" w:y="422"/>
        <w:widowControl w:val="0"/>
        <w:shd w:val="clear" w:color="auto" w:fill="auto"/>
        <w:tabs>
          <w:tab w:leader="underscore" w:pos="2466" w:val="left"/>
        </w:tabs>
        <w:bidi w:val="0"/>
        <w:spacing w:before="0" w:after="100" w:line="240" w:lineRule="auto"/>
        <w:ind w:left="115" w:right="0" w:firstLine="0"/>
        <w:jc w:val="left"/>
        <w:rPr>
          <w:sz w:val="12"/>
          <w:szCs w:val="12"/>
        </w:rPr>
      </w:pPr>
      <w:r>
        <w:rPr>
          <w:rStyle w:val="CharStyle7"/>
          <w:sz w:val="12"/>
          <w:szCs w:val="12"/>
          <w:u w:val="single"/>
        </w:rPr>
        <w:t>Matrikelnummer</w:t>
      </w:r>
      <w:r>
        <w:rPr>
          <w:rStyle w:val="CharStyle7"/>
          <w:sz w:val="12"/>
          <w:szCs w:val="12"/>
        </w:rPr>
        <w:tab/>
      </w:r>
    </w:p>
    <w:p>
      <w:pPr>
        <w:pStyle w:val="Style10"/>
        <w:keepNext w:val="0"/>
        <w:keepLines w:val="0"/>
        <w:framePr w:w="9439" w:h="540" w:hRule="exact" w:wrap="none" w:vAnchor="page" w:hAnchor="page" w:x="1319" w:y="422"/>
        <w:widowControl w:val="0"/>
        <w:shd w:val="clear" w:color="auto" w:fill="auto"/>
        <w:bidi w:val="0"/>
        <w:spacing w:before="0" w:after="0" w:line="240" w:lineRule="auto"/>
        <w:ind w:left="0" w:right="0" w:firstLine="200"/>
        <w:jc w:val="left"/>
      </w:pPr>
      <w:r>
        <w:rPr>
          <w:rStyle w:val="CharStyle11"/>
          <w:lang w:val="es-ES" w:eastAsia="es-ES" w:bidi="es-ES"/>
        </w:rPr>
        <w:t>O|1|O|O|7|7¡3|7</w:t>
      </w:r>
    </w:p>
    <w:p>
      <w:pPr>
        <w:pStyle w:val="Style6"/>
        <w:keepNext w:val="0"/>
        <w:keepLines w:val="0"/>
        <w:framePr w:w="9439" w:h="569" w:hRule="exact" w:wrap="none" w:vAnchor="page" w:hAnchor="page" w:x="1319" w:y="998"/>
        <w:widowControl w:val="0"/>
        <w:shd w:val="clear" w:color="auto" w:fill="auto"/>
        <w:bidi w:val="0"/>
        <w:spacing w:before="0" w:after="0" w:line="240" w:lineRule="auto"/>
        <w:ind w:left="126" w:right="0" w:firstLine="0"/>
        <w:jc w:val="left"/>
        <w:rPr>
          <w:sz w:val="12"/>
          <w:szCs w:val="12"/>
        </w:rPr>
      </w:pPr>
      <w:r>
        <w:rPr>
          <w:rStyle w:val="CharStyle7"/>
          <w:sz w:val="12"/>
          <w:szCs w:val="12"/>
          <w:u w:val="single"/>
        </w:rPr>
        <w:t>Kennzei</w:t>
      </w:r>
      <w:r>
        <w:rPr>
          <w:rStyle w:val="CharStyle7"/>
          <w:sz w:val="12"/>
          <w:szCs w:val="12"/>
        </w:rPr>
        <w:t>ch n</w:t>
      </w:r>
      <w:r>
        <w:rPr>
          <w:rStyle w:val="CharStyle7"/>
          <w:sz w:val="12"/>
          <w:szCs w:val="12"/>
          <w:u w:val="single"/>
        </w:rPr>
        <w:t>ung des Studiums</w:t>
      </w:r>
    </w:p>
    <w:p>
      <w:pPr>
        <w:pStyle w:val="Style10"/>
        <w:keepNext w:val="0"/>
        <w:keepLines w:val="0"/>
        <w:framePr w:w="9439" w:h="569" w:hRule="exact" w:wrap="none" w:vAnchor="page" w:hAnchor="page" w:x="1319" w:y="998"/>
        <w:widowControl w:val="0"/>
        <w:shd w:val="clear" w:color="auto" w:fill="auto"/>
        <w:bidi w:val="0"/>
        <w:spacing w:before="0" w:after="0" w:line="240" w:lineRule="auto"/>
        <w:ind w:left="0" w:right="0" w:firstLine="200"/>
        <w:jc w:val="left"/>
      </w:pPr>
      <w:r>
        <w:rPr>
          <w:rStyle w:val="CharStyle11"/>
          <w:u w:val="single"/>
        </w:rPr>
        <w:t>UA | 1 | 9 | 0</w:t>
      </w:r>
    </w:p>
    <w:tbl>
      <w:tblPr>
        <w:tblOverlap w:val="never"/>
        <w:jc w:val="left"/>
        <w:tblLayout w:type="fixed"/>
      </w:tblPr>
      <w:tblGrid>
        <w:gridCol w:w="6023"/>
        <w:gridCol w:w="3416"/>
      </w:tblGrid>
      <w:tr>
        <w:trPr>
          <w:trHeight w:val="558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39" w:h="1681" w:wrap="none" w:vAnchor="page" w:hAnchor="page" w:x="1319" w:y="2377"/>
              <w:widowControl w:val="0"/>
              <w:shd w:val="clear" w:color="auto" w:fill="auto"/>
              <w:bidi w:val="0"/>
              <w:spacing w:before="0" w:after="8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Titel der Diplomarbeit</w:t>
            </w:r>
          </w:p>
          <w:p>
            <w:pPr>
              <w:pStyle w:val="Style13"/>
              <w:keepNext w:val="0"/>
              <w:keepLines w:val="0"/>
              <w:framePr w:w="9439" w:h="1681" w:wrap="none" w:vAnchor="page" w:hAnchor="page" w:x="1319" w:y="23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..Migration in der spanischen Literatur-ein didaktischer Vorschlag"</w:t>
            </w:r>
          </w:p>
        </w:tc>
      </w:tr>
      <w:tr>
        <w:trPr>
          <w:trHeight w:val="540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framePr w:w="9439" w:h="1681" w:wrap="none" w:vAnchor="page" w:hAnchor="page" w:x="1319" w:y="2377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Beurteilerln(nen)</w:t>
            </w:r>
          </w:p>
          <w:p>
            <w:pPr>
              <w:pStyle w:val="Style13"/>
              <w:keepNext w:val="0"/>
              <w:keepLines w:val="0"/>
              <w:framePr w:w="9439" w:h="1681" w:wrap="none" w:vAnchor="page" w:hAnchor="page" w:x="1319" w:y="23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emer. o. Univ.-Prof. Dr. Georg Kremnitz</w:t>
            </w:r>
          </w:p>
        </w:tc>
      </w:tr>
      <w:tr>
        <w:trPr>
          <w:trHeight w:val="58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39" w:h="1681" w:wrap="none" w:vAnchor="page" w:hAnchor="page" w:x="1319" w:y="2377"/>
              <w:widowControl w:val="0"/>
              <w:shd w:val="clear" w:color="auto" w:fill="auto"/>
              <w:tabs>
                <w:tab w:pos="5368" w:val="left"/>
              </w:tabs>
              <w:bidi w:val="0"/>
              <w:spacing w:before="0" w:after="8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>
              <w:rPr>
                <w:rStyle w:val="CharStyle14"/>
                <w:sz w:val="12"/>
                <w:szCs w:val="12"/>
              </w:rPr>
              <w:t>Note</w:t>
            </w:r>
            <w:r>
              <w:rPr>
                <w:rStyle w:val="CharStyle14"/>
                <w:sz w:val="12"/>
                <w:szCs w:val="12"/>
                <w:vertAlign w:val="superscript"/>
              </w:rPr>
              <w:t>4</w:t>
            </w:r>
            <w:r>
              <w:rPr>
                <w:rStyle w:val="CharStyle14"/>
                <w:sz w:val="12"/>
                <w:szCs w:val="12"/>
              </w:rPr>
              <w:tab/>
              <w:t>ECTS</w:t>
            </w:r>
            <w:r>
              <w:rPr>
                <w:rStyle w:val="CharStyle14"/>
                <w:sz w:val="12"/>
                <w:szCs w:val="12"/>
                <w:vertAlign w:val="superscript"/>
              </w:rPr>
              <w:t>3</w:t>
            </w:r>
          </w:p>
          <w:p>
            <w:pPr>
              <w:pStyle w:val="Style13"/>
              <w:keepNext w:val="0"/>
              <w:keepLines w:val="0"/>
              <w:framePr w:w="9439" w:h="1681" w:wrap="none" w:vAnchor="page" w:hAnchor="page" w:x="1319" w:y="2377"/>
              <w:widowControl w:val="0"/>
              <w:shd w:val="clear" w:color="auto" w:fill="auto"/>
              <w:tabs>
                <w:tab w:pos="5486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14"/>
              </w:rPr>
              <w:t>sehr gut</w:t>
              <w:tab/>
              <w:t>20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framePr w:w="9439" w:h="1681" w:wrap="none" w:vAnchor="page" w:hAnchor="page" w:x="1319" w:y="2377"/>
              <w:widowControl w:val="0"/>
              <w:shd w:val="clear" w:color="auto" w:fill="auto"/>
              <w:bidi w:val="0"/>
              <w:spacing w:before="0" w:after="0" w:line="394" w:lineRule="auto"/>
              <w:ind w:left="0" w:right="0" w:firstLine="0"/>
              <w:jc w:val="left"/>
            </w:pPr>
            <w:r>
              <w:rPr>
                <w:rStyle w:val="CharStyle14"/>
                <w:sz w:val="12"/>
                <w:szCs w:val="12"/>
              </w:rPr>
              <w:t xml:space="preserve">Datum der Beurteilung (TT.MM.JJJJ) </w:t>
            </w:r>
            <w:r>
              <w:rPr>
                <w:rStyle w:val="CharStyle14"/>
              </w:rPr>
              <w:t>04.03.2020</w:t>
            </w:r>
          </w:p>
        </w:tc>
      </w:tr>
    </w:tbl>
    <w:p>
      <w:pPr>
        <w:framePr w:wrap="none" w:vAnchor="page" w:hAnchor="page" w:x="1316" w:y="4177"/>
        <w:widowControl w:val="0"/>
        <w:rPr>
          <w:sz w:val="2"/>
          <w:szCs w:val="2"/>
        </w:rPr>
      </w:pPr>
      <w:r>
        <w:drawing>
          <wp:inline>
            <wp:extent cx="6156960" cy="1097280"/>
            <wp:docPr id="5" name="Picut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615696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"/>
        <w:keepNext w:val="0"/>
        <w:keepLines w:val="0"/>
        <w:framePr w:w="810" w:h="1012" w:hRule="exact" w:wrap="none" w:vAnchor="page" w:hAnchor="page" w:x="1395" w:y="14775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rStyle w:val="CharStyle7"/>
          <w:vertAlign w:val="superscript"/>
        </w:rPr>
        <w:t>1</w:t>
      </w:r>
      <w:r>
        <w:rPr>
          <w:rStyle w:val="CharStyle7"/>
        </w:rPr>
        <w:t xml:space="preserve"> Gesamtnote:</w:t>
      </w:r>
    </w:p>
    <w:p>
      <w:pPr>
        <w:pStyle w:val="Style6"/>
        <w:keepNext w:val="0"/>
        <w:keepLines w:val="0"/>
        <w:framePr w:w="810" w:h="1012" w:hRule="exact" w:wrap="none" w:vAnchor="page" w:hAnchor="page" w:x="1395" w:y="14775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rStyle w:val="CharStyle7"/>
          <w:vertAlign w:val="superscript"/>
        </w:rPr>
        <w:t>2</w:t>
      </w:r>
      <w:r>
        <w:rPr>
          <w:rStyle w:val="CharStyle7"/>
        </w:rPr>
        <w:t>SST:</w:t>
      </w:r>
    </w:p>
    <w:p>
      <w:pPr>
        <w:pStyle w:val="Style6"/>
        <w:keepNext w:val="0"/>
        <w:keepLines w:val="0"/>
        <w:framePr w:w="810" w:h="1012" w:hRule="exact" w:wrap="none" w:vAnchor="page" w:hAnchor="page" w:x="1395" w:y="14775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rStyle w:val="CharStyle7"/>
          <w:vertAlign w:val="superscript"/>
        </w:rPr>
        <w:t>3</w:t>
      </w:r>
      <w:r>
        <w:rPr>
          <w:rStyle w:val="CharStyle7"/>
        </w:rPr>
        <w:t>ECTS:</w:t>
      </w:r>
    </w:p>
    <w:p>
      <w:pPr>
        <w:pStyle w:val="Style6"/>
        <w:keepNext w:val="0"/>
        <w:keepLines w:val="0"/>
        <w:framePr w:w="810" w:h="1012" w:hRule="exact" w:wrap="none" w:vAnchor="page" w:hAnchor="page" w:x="1395" w:y="14775"/>
        <w:widowControl w:val="0"/>
        <w:shd w:val="clear" w:color="auto" w:fill="auto"/>
        <w:bidi w:val="0"/>
        <w:spacing w:before="0" w:after="0" w:line="360" w:lineRule="auto"/>
        <w:ind w:left="0" w:right="0" w:firstLine="0"/>
        <w:jc w:val="left"/>
      </w:pPr>
      <w:r>
        <w:rPr>
          <w:rStyle w:val="CharStyle7"/>
          <w:vertAlign w:val="superscript"/>
        </w:rPr>
        <w:t>4</w:t>
      </w:r>
      <w:r>
        <w:rPr>
          <w:rStyle w:val="CharStyle7"/>
        </w:rPr>
        <w:t xml:space="preserve"> Note: 'Anerkennung</w:t>
      </w:r>
    </w:p>
    <w:p>
      <w:pPr>
        <w:pStyle w:val="Style6"/>
        <w:keepNext w:val="0"/>
        <w:keepLines w:val="0"/>
        <w:framePr w:w="8554" w:h="972" w:hRule="exact" w:wrap="none" w:vAnchor="page" w:hAnchor="page" w:x="2205" w:y="14764"/>
        <w:widowControl w:val="0"/>
        <w:shd w:val="clear" w:color="auto" w:fill="auto"/>
        <w:bidi w:val="0"/>
        <w:spacing w:before="0" w:line="240" w:lineRule="auto"/>
        <w:ind w:left="0" w:right="0" w:firstLine="700"/>
        <w:jc w:val="left"/>
      </w:pPr>
      <w:r>
        <w:rPr>
          <w:rStyle w:val="CharStyle7"/>
        </w:rPr>
        <w:t>mit Auszeichnung bestanden, bestanden, nicht bestanden</w:t>
      </w:r>
    </w:p>
    <w:p>
      <w:pPr>
        <w:pStyle w:val="Style6"/>
        <w:keepNext w:val="0"/>
        <w:keepLines w:val="0"/>
        <w:framePr w:w="8554" w:h="972" w:hRule="exact" w:wrap="none" w:vAnchor="page" w:hAnchor="page" w:x="2205" w:y="14764"/>
        <w:widowControl w:val="0"/>
        <w:shd w:val="clear" w:color="auto" w:fill="auto"/>
        <w:bidi w:val="0"/>
        <w:spacing w:before="0" w:line="240" w:lineRule="auto"/>
        <w:ind w:left="0" w:right="0" w:firstLine="700"/>
        <w:jc w:val="left"/>
      </w:pPr>
      <w:r>
        <w:rPr>
          <w:rStyle w:val="CharStyle7"/>
        </w:rPr>
        <w:t xml:space="preserve">1 Semesterstunde (SST) umfasst durchschnittlich 15 Unterrichtseinheiten zu je 45 </w:t>
      </w:r>
      <w:r>
        <w:rPr>
          <w:rStyle w:val="CharStyle7"/>
          <w:lang w:val="es-ES" w:eastAsia="es-ES" w:bidi="es-ES"/>
        </w:rPr>
        <w:t>Minuten</w:t>
      </w:r>
    </w:p>
    <w:p>
      <w:pPr>
        <w:pStyle w:val="Style6"/>
        <w:keepNext w:val="0"/>
        <w:keepLines w:val="0"/>
        <w:framePr w:w="8554" w:h="972" w:hRule="exact" w:wrap="none" w:vAnchor="page" w:hAnchor="page" w:x="2205" w:y="14764"/>
        <w:widowControl w:val="0"/>
        <w:shd w:val="clear" w:color="auto" w:fill="auto"/>
        <w:bidi w:val="0"/>
        <w:spacing w:before="0" w:line="240" w:lineRule="auto"/>
        <w:ind w:left="0" w:right="0" w:firstLine="700"/>
        <w:jc w:val="left"/>
      </w:pPr>
      <w:r>
        <w:rPr>
          <w:rStyle w:val="CharStyle7"/>
        </w:rPr>
        <w:t>1 ECTS-Punkt entspricht einer Arbeitsleistung von 25 Echtstunden</w:t>
      </w:r>
    </w:p>
    <w:p>
      <w:pPr>
        <w:pStyle w:val="Style6"/>
        <w:keepNext w:val="0"/>
        <w:keepLines w:val="0"/>
        <w:framePr w:w="8554" w:h="972" w:hRule="exact" w:wrap="none" w:vAnchor="page" w:hAnchor="page" w:x="2205" w:y="14764"/>
        <w:widowControl w:val="0"/>
        <w:shd w:val="clear" w:color="auto" w:fill="auto"/>
        <w:bidi w:val="0"/>
        <w:spacing w:before="0" w:line="240" w:lineRule="auto"/>
        <w:ind w:left="0" w:right="0" w:firstLine="700"/>
        <w:jc w:val="left"/>
      </w:pPr>
      <w:r>
        <w:rPr>
          <w:rStyle w:val="CharStyle7"/>
        </w:rPr>
        <w:t xml:space="preserve">sehr gut (1), gut (2), befriedigend (3), </w:t>
      </w:r>
      <w:r>
        <w:rPr>
          <w:rStyle w:val="CharStyle7"/>
          <w:lang w:val="es-ES" w:eastAsia="es-ES" w:bidi="es-ES"/>
        </w:rPr>
        <w:t xml:space="preserve">genügend </w:t>
      </w:r>
      <w:r>
        <w:rPr>
          <w:rStyle w:val="CharStyle7"/>
        </w:rPr>
        <w:t xml:space="preserve">(4), nicht </w:t>
      </w:r>
      <w:r>
        <w:rPr>
          <w:rStyle w:val="CharStyle7"/>
          <w:lang w:val="es-ES" w:eastAsia="es-ES" w:bidi="es-ES"/>
        </w:rPr>
        <w:t xml:space="preserve">genügend </w:t>
      </w:r>
      <w:r>
        <w:rPr>
          <w:rStyle w:val="CharStyle7"/>
        </w:rPr>
        <w:t>(5) bzw. mit Erfolg teilgenommen, ohne Erfolg teilgenommen</w:t>
      </w:r>
    </w:p>
    <w:p>
      <w:pPr>
        <w:pStyle w:val="Style6"/>
        <w:keepNext w:val="0"/>
        <w:keepLines w:val="0"/>
        <w:framePr w:w="8554" w:h="972" w:hRule="exact" w:wrap="none" w:vAnchor="page" w:hAnchor="page" w:x="2205" w:y="14764"/>
        <w:widowControl w:val="0"/>
        <w:shd w:val="clear" w:color="auto" w:fill="auto"/>
        <w:bidi w:val="0"/>
        <w:spacing w:before="0" w:after="0" w:line="240" w:lineRule="auto"/>
        <w:ind w:left="0" w:right="0" w:firstLine="700"/>
        <w:jc w:val="left"/>
      </w:pPr>
      <w:r>
        <w:rPr>
          <w:rStyle w:val="CharStyle7"/>
        </w:rPr>
        <w:t xml:space="preserve">In gekennzeichneten </w:t>
      </w:r>
      <w:r>
        <w:rPr>
          <w:rStyle w:val="CharStyle7"/>
          <w:lang w:val="es-ES" w:eastAsia="es-ES" w:bidi="es-ES"/>
        </w:rPr>
        <w:t xml:space="preserve">Modulen </w:t>
      </w:r>
      <w:r>
        <w:rPr>
          <w:rStyle w:val="CharStyle7"/>
        </w:rPr>
        <w:t>befinden sich anerkannte Leistungen gemaR § 78 UG</w:t>
      </w:r>
    </w:p>
    <w:p>
      <w:pPr>
        <w:pStyle w:val="Style29"/>
        <w:keepNext w:val="0"/>
        <w:keepLines w:val="0"/>
        <w:framePr w:wrap="none" w:vAnchor="page" w:hAnchor="page" w:x="1406" w:y="1580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0"/>
        </w:rPr>
        <w:t>Universitat Wien</w:t>
      </w:r>
    </w:p>
    <w:p>
      <w:pPr>
        <w:pStyle w:val="Style29"/>
        <w:keepNext w:val="0"/>
        <w:keepLines w:val="0"/>
        <w:framePr w:wrap="none" w:vAnchor="page" w:hAnchor="page" w:x="4970" w:y="1581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3"/>
          <w:szCs w:val="13"/>
        </w:rPr>
      </w:pPr>
      <w:r>
        <w:rPr>
          <w:rStyle w:val="CharStyle30"/>
          <w:sz w:val="13"/>
          <w:szCs w:val="13"/>
        </w:rPr>
        <w:t>DVR: 0065528</w:t>
      </w:r>
    </w:p>
    <w:p>
      <w:pPr>
        <w:pStyle w:val="Style29"/>
        <w:keepNext w:val="0"/>
        <w:keepLines w:val="0"/>
        <w:framePr w:w="302" w:h="180" w:hRule="exact" w:wrap="none" w:vAnchor="page" w:hAnchor="page" w:x="10431" w:y="1581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3"/>
          <w:szCs w:val="13"/>
        </w:rPr>
      </w:pPr>
      <w:r>
        <w:rPr>
          <w:rStyle w:val="CharStyle30"/>
          <w:sz w:val="13"/>
          <w:szCs w:val="13"/>
        </w:rPr>
        <w:t>2/2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1134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Encabezado o pie de página (2)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7">
    <w:name w:val="Cuerpo del texto_"/>
    <w:basedOn w:val="DefaultParagraphFont"/>
    <w:link w:val="Style6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CharStyle11">
    <w:name w:val="Cuerpo del texto (2)_"/>
    <w:basedOn w:val="DefaultParagraphFont"/>
    <w:link w:val="Style10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14">
    <w:name w:val="Otro_"/>
    <w:basedOn w:val="DefaultParagraphFont"/>
    <w:link w:val="Style13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16">
    <w:name w:val="Título #1_"/>
    <w:basedOn w:val="DefaultParagraphFont"/>
    <w:link w:val="Style15"/>
    <w:rPr>
      <w:rFonts w:ascii="Verdana" w:eastAsia="Verdana" w:hAnsi="Verdana" w:cs="Verdana"/>
      <w:b w:val="0"/>
      <w:bCs w:val="0"/>
      <w:i w:val="0"/>
      <w:iCs w:val="0"/>
      <w:smallCaps w:val="0"/>
      <w:strike w:val="0"/>
      <w:sz w:val="54"/>
      <w:szCs w:val="54"/>
      <w:u w:val="none"/>
    </w:rPr>
  </w:style>
  <w:style w:type="character" w:customStyle="1" w:styleId="CharStyle18">
    <w:name w:val="Título #2_"/>
    <w:basedOn w:val="DefaultParagraphFont"/>
    <w:link w:val="Style17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  <w:lang w:val="es-ES" w:eastAsia="es-ES" w:bidi="es-ES"/>
    </w:rPr>
  </w:style>
  <w:style w:type="character" w:customStyle="1" w:styleId="CharStyle23">
    <w:name w:val="Título #3_"/>
    <w:basedOn w:val="DefaultParagraphFont"/>
    <w:link w:val="Style22"/>
    <w:rPr>
      <w:rFonts w:ascii="Arial" w:eastAsia="Arial" w:hAnsi="Arial" w:cs="Arial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5">
    <w:name w:val="Título #4_"/>
    <w:basedOn w:val="DefaultParagraphFont"/>
    <w:link w:val="Style24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30">
    <w:name w:val="Encabezado o pie de página_"/>
    <w:basedOn w:val="DefaultParagraphFont"/>
    <w:link w:val="Style29"/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paragraph" w:customStyle="1" w:styleId="Style2">
    <w:name w:val="Encabezado o pie de página (2)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6">
    <w:name w:val="Cuerpo del texto"/>
    <w:basedOn w:val="Normal"/>
    <w:link w:val="CharStyle7"/>
    <w:pPr>
      <w:widowControl w:val="0"/>
      <w:shd w:val="clear" w:color="auto" w:fill="auto"/>
      <w:spacing w:after="6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paragraph" w:customStyle="1" w:styleId="Style10">
    <w:name w:val="Cuerpo del texto (2)"/>
    <w:basedOn w:val="Normal"/>
    <w:link w:val="CharStyle11"/>
    <w:pPr>
      <w:widowControl w:val="0"/>
      <w:shd w:val="clear" w:color="auto" w:fill="auto"/>
      <w:spacing w:after="8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13">
    <w:name w:val="Otro"/>
    <w:basedOn w:val="Normal"/>
    <w:link w:val="CharStyle14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15">
    <w:name w:val="Título #1"/>
    <w:basedOn w:val="Normal"/>
    <w:link w:val="CharStyle16"/>
    <w:pPr>
      <w:widowControl w:val="0"/>
      <w:shd w:val="clear" w:color="auto" w:fill="auto"/>
      <w:spacing w:line="154" w:lineRule="auto"/>
      <w:outlineLvl w:val="0"/>
    </w:pPr>
    <w:rPr>
      <w:rFonts w:ascii="Verdana" w:eastAsia="Verdana" w:hAnsi="Verdana" w:cs="Verdana"/>
      <w:b w:val="0"/>
      <w:bCs w:val="0"/>
      <w:i w:val="0"/>
      <w:iCs w:val="0"/>
      <w:smallCaps w:val="0"/>
      <w:strike w:val="0"/>
      <w:sz w:val="54"/>
      <w:szCs w:val="54"/>
      <w:u w:val="none"/>
    </w:rPr>
  </w:style>
  <w:style w:type="paragraph" w:customStyle="1" w:styleId="Style17">
    <w:name w:val="Título #2"/>
    <w:basedOn w:val="Normal"/>
    <w:link w:val="CharStyle18"/>
    <w:pPr>
      <w:widowControl w:val="0"/>
      <w:shd w:val="clear" w:color="auto" w:fill="auto"/>
      <w:spacing w:after="220"/>
      <w:outlineLvl w:val="1"/>
    </w:pPr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  <w:lang w:val="es-ES" w:eastAsia="es-ES" w:bidi="es-ES"/>
    </w:rPr>
  </w:style>
  <w:style w:type="paragraph" w:customStyle="1" w:styleId="Style22">
    <w:name w:val="Título #3"/>
    <w:basedOn w:val="Normal"/>
    <w:link w:val="CharStyle23"/>
    <w:pPr>
      <w:widowControl w:val="0"/>
      <w:shd w:val="clear" w:color="auto" w:fill="auto"/>
      <w:outlineLvl w:val="2"/>
    </w:pPr>
    <w:rPr>
      <w:rFonts w:ascii="Arial" w:eastAsia="Arial" w:hAnsi="Arial" w:cs="Arial"/>
      <w:b/>
      <w:bCs/>
      <w:i w:val="0"/>
      <w:iCs w:val="0"/>
      <w:smallCaps w:val="0"/>
      <w:strike w:val="0"/>
      <w:sz w:val="20"/>
      <w:szCs w:val="20"/>
      <w:u w:val="none"/>
    </w:rPr>
  </w:style>
  <w:style w:type="paragraph" w:customStyle="1" w:styleId="Style24">
    <w:name w:val="Título #4"/>
    <w:basedOn w:val="Normal"/>
    <w:link w:val="CharStyle25"/>
    <w:pPr>
      <w:widowControl w:val="0"/>
      <w:shd w:val="clear" w:color="auto" w:fill="auto"/>
      <w:spacing w:after="180"/>
      <w:outlineLvl w:val="3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9">
    <w:name w:val="Encabezado o pie de página"/>
    <w:basedOn w:val="Normal"/>
    <w:link w:val="CharStyle30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1"/>
      <w:szCs w:val="11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/Relationships>
</file>