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r>
        <mc:AlternateContent>
          <mc:Choice Requires="wps">
            <w:drawing>
              <wp:anchor simplePos="0" relativeHeight="2" behindDoc="1" locked="0" layoutInCell="1" allowOverlap="1">
                <wp:simplePos x="0" y="0"/>
                <wp:positionH relativeFrom="page">
                  <wp:posOffset>837565</wp:posOffset>
                </wp:positionH>
                <wp:positionV relativeFrom="page">
                  <wp:posOffset>9986645</wp:posOffset>
                </wp:positionV>
                <wp:extent cx="6163310" cy="0"/>
                <wp:wrapNone/>
                <wp:docPr id="1" name="Shape 1"/>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65.950000000000003pt;margin-top:786.35000000000002pt;width:485.30000000000001pt;height:0;z-index:-251658240;mso-position-horizontal-relative:page;mso-position-vertical-relative:page">
                <v:stroke weight="0.25pt"/>
              </v:shape>
            </w:pict>
          </mc:Fallback>
        </mc:AlternateContent>
      </w:r>
    </w:p>
    <w:p>
      <w:pPr>
        <w:framePr w:wrap="none" w:vAnchor="page" w:hAnchor="page" w:x="6754" w:y="402"/>
        <w:widowControl w:val="0"/>
        <w:rPr>
          <w:sz w:val="2"/>
          <w:szCs w:val="2"/>
        </w:rPr>
      </w:pPr>
      <w:r>
        <w:drawing>
          <wp:inline>
            <wp:extent cx="743585" cy="74358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pic:blipFill>
                  <pic:spPr>
                    <a:xfrm>
                      <a:ext cx="743585" cy="743585"/>
                    </a:xfrm>
                    <a:prstGeom prst="rect"/>
                  </pic:spPr>
                </pic:pic>
              </a:graphicData>
            </a:graphic>
          </wp:inline>
        </w:drawing>
      </w:r>
    </w:p>
    <w:p>
      <w:pPr>
        <w:pStyle w:val="Style8"/>
        <w:keepNext w:val="0"/>
        <w:keepLines w:val="0"/>
        <w:framePr w:w="3034" w:h="1090" w:hRule="exact" w:wrap="none" w:vAnchor="page" w:hAnchor="page" w:x="7997" w:y="421"/>
        <w:widowControl w:val="0"/>
        <w:shd w:val="clear" w:color="auto" w:fill="auto"/>
        <w:bidi w:val="0"/>
        <w:spacing w:before="0" w:after="0" w:line="142" w:lineRule="auto"/>
        <w:ind w:left="0" w:right="0" w:firstLine="0"/>
        <w:jc w:val="left"/>
        <w:rPr>
          <w:sz w:val="64"/>
          <w:szCs w:val="64"/>
        </w:rPr>
      </w:pPr>
      <w:r>
        <w:rPr>
          <w:rStyle w:val="CharStyle9"/>
          <w:sz w:val="64"/>
          <w:szCs w:val="64"/>
        </w:rPr>
        <w:t>cniversitat</w:t>
      </w:r>
    </w:p>
    <w:p>
      <w:pPr>
        <w:pStyle w:val="Style8"/>
        <w:keepNext w:val="0"/>
        <w:keepLines w:val="0"/>
        <w:framePr w:w="3034" w:h="1090" w:hRule="exact" w:wrap="none" w:vAnchor="page" w:hAnchor="page" w:x="7997" w:y="421"/>
        <w:widowControl w:val="0"/>
        <w:shd w:val="clear" w:color="auto" w:fill="auto"/>
        <w:bidi w:val="0"/>
        <w:spacing w:before="0" w:after="0" w:line="142" w:lineRule="auto"/>
        <w:ind w:left="0" w:right="0" w:firstLine="0"/>
        <w:jc w:val="left"/>
        <w:rPr>
          <w:sz w:val="64"/>
          <w:szCs w:val="64"/>
        </w:rPr>
      </w:pPr>
      <w:r>
        <w:rPr>
          <w:rStyle w:val="CharStyle9"/>
          <w:sz w:val="64"/>
          <w:szCs w:val="64"/>
        </w:rPr>
        <w:t>wien</w:t>
      </w:r>
    </w:p>
    <w:p>
      <w:pPr>
        <w:pStyle w:val="Style11"/>
        <w:keepNext w:val="0"/>
        <w:keepLines w:val="0"/>
        <w:framePr w:w="9912" w:h="5251" w:hRule="exact" w:wrap="none" w:vAnchor="page" w:hAnchor="page" w:x="1239" w:y="1924"/>
        <w:widowControl w:val="0"/>
        <w:shd w:val="clear" w:color="auto" w:fill="auto"/>
        <w:bidi w:val="0"/>
        <w:spacing w:before="0" w:after="0" w:line="240" w:lineRule="auto"/>
        <w:ind w:left="0" w:right="0" w:firstLine="0"/>
        <w:jc w:val="left"/>
      </w:pPr>
      <w:bookmarkStart w:id="0" w:name="bookmark0"/>
      <w:r>
        <w:rPr>
          <w:rStyle w:val="CharStyle12"/>
          <w:b/>
          <w:bCs/>
        </w:rPr>
        <w:t>Anhang zum Diplom</w:t>
      </w:r>
      <w:bookmarkEnd w:id="0"/>
    </w:p>
    <w:p>
      <w:pPr>
        <w:pStyle w:val="Style11"/>
        <w:keepNext w:val="0"/>
        <w:keepLines w:val="0"/>
        <w:framePr w:w="9912" w:h="5251" w:hRule="exact" w:wrap="none" w:vAnchor="page" w:hAnchor="page" w:x="1239" w:y="1924"/>
        <w:widowControl w:val="0"/>
        <w:shd w:val="clear" w:color="auto" w:fill="auto"/>
        <w:bidi w:val="0"/>
        <w:spacing w:before="0" w:after="200" w:line="240" w:lineRule="auto"/>
        <w:ind w:left="0" w:right="0" w:firstLine="0"/>
        <w:jc w:val="left"/>
      </w:pPr>
      <w:r>
        <w:rPr>
          <w:rStyle w:val="CharStyle12"/>
          <w:b/>
          <w:bCs/>
        </w:rPr>
        <w:t>Diploma Supplement</w:t>
      </w:r>
    </w:p>
    <w:p>
      <w:pPr>
        <w:pStyle w:val="Style13"/>
        <w:keepNext w:val="0"/>
        <w:keepLines w:val="0"/>
        <w:framePr w:w="9912" w:h="5251" w:hRule="exact" w:wrap="none" w:vAnchor="page" w:hAnchor="page" w:x="1239" w:y="1924"/>
        <w:widowControl w:val="0"/>
        <w:shd w:val="clear" w:color="auto" w:fill="auto"/>
        <w:bidi w:val="0"/>
        <w:spacing w:before="0" w:after="200" w:line="240" w:lineRule="auto"/>
        <w:ind w:left="0" w:right="0" w:firstLine="0"/>
        <w:jc w:val="both"/>
      </w:pPr>
      <w:r>
        <w:rPr>
          <w:rStyle w:val="CharStyle14"/>
        </w:rPr>
        <w:t xml:space="preserve">Dieser Anhang zum Diplom wurde nach dem von der Europaischen Kommission, dem Europarat und UNESCO/CEPES entwickelten Modell erstellt. Mit dem Anhang wird das Ziel verfolgt, ausreichend unabhangige Daten zu erfassen, um die internationale „Transparenz“ und die angemessene akademische und berufliche Anerkennung von Qualifikationen (Diplomen, </w:t>
      </w:r>
      <w:r>
        <w:rPr>
          <w:rStyle w:val="CharStyle14"/>
          <w:lang w:val="es-ES" w:eastAsia="es-ES" w:bidi="es-ES"/>
        </w:rPr>
        <w:t xml:space="preserve">Abschlüssen, </w:t>
      </w:r>
      <w:r>
        <w:rPr>
          <w:rStyle w:val="CharStyle14"/>
        </w:rPr>
        <w:t xml:space="preserve">Zeugnissen usw.) zu verbessern. Der Anhang soll eine Beschreibung </w:t>
      </w:r>
      <w:r>
        <w:rPr>
          <w:rStyle w:val="CharStyle14"/>
          <w:lang w:val="es-ES" w:eastAsia="es-ES" w:bidi="es-ES"/>
        </w:rPr>
        <w:t xml:space="preserve">über </w:t>
      </w:r>
      <w:r>
        <w:rPr>
          <w:rStyle w:val="CharStyle14"/>
        </w:rPr>
        <w:t xml:space="preserve">Art, Niveau, Kontext, Inhalt und Status eines Studiums bieten, den die im Original-Befahigungsnachweis, dem der Anhang </w:t>
      </w:r>
      <w:r>
        <w:rPr>
          <w:rStyle w:val="CharStyle14"/>
          <w:lang w:val="es-ES" w:eastAsia="es-ES" w:bidi="es-ES"/>
        </w:rPr>
        <w:t xml:space="preserve">beigefügt </w:t>
      </w:r>
      <w:r>
        <w:rPr>
          <w:rStyle w:val="CharStyle14"/>
        </w:rPr>
        <w:t xml:space="preserve">ist, genannte Person absolviert und erfolgreich abgeschlossen hat. Der Anhang stellt keinerlei Werturteile, Aussagen </w:t>
      </w:r>
      <w:r>
        <w:rPr>
          <w:rStyle w:val="CharStyle14"/>
          <w:lang w:val="es-ES" w:eastAsia="es-ES" w:bidi="es-ES"/>
        </w:rPr>
        <w:t xml:space="preserve">über </w:t>
      </w:r>
      <w:r>
        <w:rPr>
          <w:rStyle w:val="CharStyle14"/>
        </w:rPr>
        <w:t xml:space="preserve">die Gleichwertigkeit mit anderen Qualifikationen oder Vorschlage </w:t>
      </w:r>
      <w:r>
        <w:rPr>
          <w:rStyle w:val="CharStyle14"/>
          <w:lang w:val="es-ES" w:eastAsia="es-ES" w:bidi="es-ES"/>
        </w:rPr>
        <w:t xml:space="preserve">bezüglich </w:t>
      </w:r>
      <w:r>
        <w:rPr>
          <w:rStyle w:val="CharStyle14"/>
        </w:rPr>
        <w:t xml:space="preserve">der Anerkennung dar; er beinhaltet keine Aussage </w:t>
      </w:r>
      <w:r>
        <w:rPr>
          <w:rStyle w:val="CharStyle14"/>
          <w:lang w:val="es-ES" w:eastAsia="es-ES" w:bidi="es-ES"/>
        </w:rPr>
        <w:t xml:space="preserve">über </w:t>
      </w:r>
      <w:r>
        <w:rPr>
          <w:rStyle w:val="CharStyle14"/>
        </w:rPr>
        <w:t xml:space="preserve">die Gleichwertigkeit mit anderen Qualifikationen oder Vorschlage </w:t>
      </w:r>
      <w:r>
        <w:rPr>
          <w:rStyle w:val="CharStyle14"/>
          <w:lang w:val="es-ES" w:eastAsia="es-ES" w:bidi="es-ES"/>
        </w:rPr>
        <w:t xml:space="preserve">bezüglich </w:t>
      </w:r>
      <w:r>
        <w:rPr>
          <w:rStyle w:val="CharStyle14"/>
        </w:rPr>
        <w:t xml:space="preserve">der Anerkennung. Sind zu einem der nachfolgenden acht Punkte keine Angaben moglich, wird der Grund </w:t>
      </w:r>
      <w:r>
        <w:rPr>
          <w:rStyle w:val="CharStyle14"/>
          <w:lang w:val="es-ES" w:eastAsia="es-ES" w:bidi="es-ES"/>
        </w:rPr>
        <w:t>dafür angeführt.</w:t>
      </w:r>
    </w:p>
    <w:p>
      <w:pPr>
        <w:pStyle w:val="Style13"/>
        <w:keepNext w:val="0"/>
        <w:keepLines w:val="0"/>
        <w:framePr w:w="9912" w:h="5251" w:hRule="exact" w:wrap="none" w:vAnchor="page" w:hAnchor="page" w:x="1239" w:y="1924"/>
        <w:widowControl w:val="0"/>
        <w:shd w:val="clear" w:color="auto" w:fill="auto"/>
        <w:bidi w:val="0"/>
        <w:spacing w:before="0" w:after="0" w:line="240" w:lineRule="auto"/>
        <w:ind w:left="0" w:right="0" w:firstLine="0"/>
        <w:jc w:val="both"/>
      </w:pPr>
      <w:r>
        <w:rPr>
          <w:rStyle w:val="CharStyle14"/>
          <w:i/>
          <w:iCs/>
          <w:lang w:val="es-ES" w:eastAsia="es-ES" w:bidi="es-ES"/>
        </w:rPr>
        <w:t>This Diploma Supplement follows the model developed by the European Commission, Council of Europe and UNESCO/CEPES. The purpose of the supplement is to provide sufficient independent data to improve the international „transparency“ and fair academic and professional recognition of qualifications (diplomas, degrees, certificates etc.). It provided a description of the nature, level, context, content and status of the studies that were pursued and successfully completed by the individual named on the original qualification to which this supplement is appended. It is free from any value judgements, equivalence statements or suggestions about recognition. Where information is not provided in one of the sections, an explanation gives the reason why.</w:t>
      </w:r>
    </w:p>
    <w:p>
      <w:pPr>
        <w:pStyle w:val="Style16"/>
        <w:keepNext w:val="0"/>
        <w:keepLines w:val="0"/>
        <w:framePr w:w="9912" w:h="538" w:hRule="exact" w:wrap="none" w:vAnchor="page" w:hAnchor="page" w:x="1239" w:y="7540"/>
        <w:widowControl w:val="0"/>
        <w:shd w:val="clear" w:color="auto" w:fill="auto"/>
        <w:bidi w:val="0"/>
        <w:spacing w:before="0" w:after="0" w:line="240" w:lineRule="auto"/>
        <w:ind w:left="0" w:right="0" w:firstLine="0"/>
        <w:jc w:val="left"/>
      </w:pPr>
      <w:bookmarkStart w:id="3" w:name="bookmark3"/>
      <w:r>
        <w:rPr>
          <w:rStyle w:val="CharStyle17"/>
          <w:lang w:val="es-ES" w:eastAsia="es-ES" w:bidi="es-ES"/>
        </w:rPr>
        <w:t>1 Angaben zur Person</w:t>
      </w:r>
      <w:bookmarkEnd w:id="3"/>
    </w:p>
    <w:p>
      <w:pPr>
        <w:pStyle w:val="Style13"/>
        <w:keepNext w:val="0"/>
        <w:keepLines w:val="0"/>
        <w:framePr w:w="9912" w:h="538" w:hRule="exact" w:wrap="none" w:vAnchor="page" w:hAnchor="page" w:x="1239" w:y="7540"/>
        <w:widowControl w:val="0"/>
        <w:shd w:val="clear" w:color="auto" w:fill="auto"/>
        <w:bidi w:val="0"/>
        <w:spacing w:before="0" w:after="0" w:line="240" w:lineRule="auto"/>
        <w:ind w:left="0" w:right="0" w:firstLine="0"/>
        <w:jc w:val="left"/>
      </w:pPr>
      <w:r>
        <w:rPr>
          <w:rStyle w:val="CharStyle14"/>
          <w:b/>
          <w:bCs/>
          <w:lang w:val="es-ES" w:eastAsia="es-ES" w:bidi="es-ES"/>
        </w:rPr>
        <w:t>Information identifying the holder of the qualification</w:t>
      </w:r>
    </w:p>
    <w:tbl>
      <w:tblPr>
        <w:tblOverlap w:val="never"/>
        <w:jc w:val="left"/>
        <w:tblLayout w:type="fixed"/>
      </w:tblPr>
      <w:tblGrid>
        <w:gridCol w:w="806"/>
        <w:gridCol w:w="4877"/>
        <w:gridCol w:w="4190"/>
      </w:tblGrid>
      <w:tr>
        <w:trPr>
          <w:trHeight w:val="710" w:hRule="exact"/>
        </w:trPr>
        <w:tc>
          <w:tcPr>
            <w:tcBorders>
              <w:top w:val="single" w:sz="4"/>
              <w:left w:val="single" w:sz="4"/>
            </w:tcBorders>
            <w:shd w:val="clear" w:color="auto" w:fill="auto"/>
            <w:vAlign w:val="top"/>
          </w:tcPr>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rPr>
              <w:t>1.1</w:t>
            </w:r>
          </w:p>
        </w:tc>
        <w:tc>
          <w:tcPr>
            <w:tcBorders>
              <w:top w:val="single" w:sz="4"/>
              <w:left w:val="single" w:sz="4"/>
            </w:tcBorders>
            <w:shd w:val="clear" w:color="auto" w:fill="auto"/>
            <w:vAlign w:val="center"/>
          </w:tcPr>
          <w:p>
            <w:pPr>
              <w:pStyle w:val="Style19"/>
              <w:keepNext w:val="0"/>
              <w:keepLines w:val="0"/>
              <w:framePr w:w="9874" w:h="2846" w:wrap="none" w:vAnchor="page" w:hAnchor="page" w:x="1239" w:y="8250"/>
              <w:widowControl w:val="0"/>
              <w:shd w:val="clear" w:color="auto" w:fill="auto"/>
              <w:bidi w:val="0"/>
              <w:spacing w:before="0" w:after="120" w:line="240" w:lineRule="auto"/>
              <w:ind w:left="0" w:right="0" w:firstLine="0"/>
              <w:jc w:val="left"/>
            </w:pPr>
            <w:r>
              <w:rPr>
                <w:rStyle w:val="CharStyle20"/>
              </w:rPr>
              <w:t>Familienname(n)</w:t>
            </w:r>
          </w:p>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i/>
                <w:iCs/>
              </w:rPr>
              <w:t>Family name(s)</w:t>
            </w:r>
          </w:p>
        </w:tc>
        <w:tc>
          <w:tcPr>
            <w:tcBorders>
              <w:top w:val="single" w:sz="4"/>
              <w:left w:val="single" w:sz="4"/>
              <w:right w:val="single" w:sz="4"/>
            </w:tcBorders>
            <w:shd w:val="clear" w:color="auto" w:fill="auto"/>
            <w:vAlign w:val="top"/>
          </w:tcPr>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rPr>
              <w:t>Gutmann</w:t>
            </w:r>
          </w:p>
        </w:tc>
      </w:tr>
      <w:tr>
        <w:trPr>
          <w:trHeight w:val="710" w:hRule="exact"/>
        </w:trPr>
        <w:tc>
          <w:tcPr>
            <w:tcBorders>
              <w:top w:val="single" w:sz="4"/>
              <w:left w:val="single" w:sz="4"/>
            </w:tcBorders>
            <w:shd w:val="clear" w:color="auto" w:fill="auto"/>
            <w:vAlign w:val="top"/>
          </w:tcPr>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rPr>
              <w:t>1.2</w:t>
            </w:r>
          </w:p>
        </w:tc>
        <w:tc>
          <w:tcPr>
            <w:tcBorders>
              <w:top w:val="single" w:sz="4"/>
              <w:left w:val="single" w:sz="4"/>
            </w:tcBorders>
            <w:shd w:val="clear" w:color="auto" w:fill="auto"/>
            <w:vAlign w:val="center"/>
          </w:tcPr>
          <w:p>
            <w:pPr>
              <w:pStyle w:val="Style19"/>
              <w:keepNext w:val="0"/>
              <w:keepLines w:val="0"/>
              <w:framePr w:w="9874" w:h="2846" w:wrap="none" w:vAnchor="page" w:hAnchor="page" w:x="1239" w:y="8250"/>
              <w:widowControl w:val="0"/>
              <w:shd w:val="clear" w:color="auto" w:fill="auto"/>
              <w:bidi w:val="0"/>
              <w:spacing w:before="0" w:after="120" w:line="240" w:lineRule="auto"/>
              <w:ind w:left="0" w:right="0" w:firstLine="0"/>
              <w:jc w:val="left"/>
            </w:pPr>
            <w:r>
              <w:rPr>
                <w:rStyle w:val="CharStyle20"/>
              </w:rPr>
              <w:t>Vorname(n)</w:t>
            </w:r>
          </w:p>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i/>
                <w:iCs/>
              </w:rPr>
              <w:t>Given name(s)</w:t>
            </w:r>
          </w:p>
        </w:tc>
        <w:tc>
          <w:tcPr>
            <w:tcBorders>
              <w:top w:val="single" w:sz="4"/>
              <w:left w:val="single" w:sz="4"/>
              <w:right w:val="single" w:sz="4"/>
            </w:tcBorders>
            <w:shd w:val="clear" w:color="auto" w:fill="auto"/>
            <w:vAlign w:val="top"/>
          </w:tcPr>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rPr>
              <w:t>Anna</w:t>
            </w:r>
          </w:p>
        </w:tc>
      </w:tr>
      <w:tr>
        <w:trPr>
          <w:trHeight w:val="710" w:hRule="exact"/>
        </w:trPr>
        <w:tc>
          <w:tcPr>
            <w:tcBorders>
              <w:top w:val="single" w:sz="4"/>
              <w:left w:val="single" w:sz="4"/>
            </w:tcBorders>
            <w:shd w:val="clear" w:color="auto" w:fill="auto"/>
            <w:vAlign w:val="top"/>
          </w:tcPr>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rPr>
              <w:t>1.3</w:t>
            </w:r>
          </w:p>
        </w:tc>
        <w:tc>
          <w:tcPr>
            <w:tcBorders>
              <w:top w:val="single" w:sz="4"/>
              <w:left w:val="single" w:sz="4"/>
            </w:tcBorders>
            <w:shd w:val="clear" w:color="auto" w:fill="auto"/>
            <w:vAlign w:val="center"/>
          </w:tcPr>
          <w:p>
            <w:pPr>
              <w:pStyle w:val="Style19"/>
              <w:keepNext w:val="0"/>
              <w:keepLines w:val="0"/>
              <w:framePr w:w="9874" w:h="2846" w:wrap="none" w:vAnchor="page" w:hAnchor="page" w:x="1239" w:y="8250"/>
              <w:widowControl w:val="0"/>
              <w:shd w:val="clear" w:color="auto" w:fill="auto"/>
              <w:bidi w:val="0"/>
              <w:spacing w:before="0" w:after="120" w:line="240" w:lineRule="auto"/>
              <w:ind w:left="0" w:right="0" w:firstLine="0"/>
              <w:jc w:val="left"/>
            </w:pPr>
            <w:r>
              <w:rPr>
                <w:rStyle w:val="CharStyle20"/>
              </w:rPr>
              <w:t>Geburtsdatum (TT.MM.JJJJ)</w:t>
            </w:r>
          </w:p>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i/>
                <w:iCs/>
              </w:rPr>
              <w:t>Date of birth (DD.MM.YYYY)</w:t>
            </w:r>
          </w:p>
        </w:tc>
        <w:tc>
          <w:tcPr>
            <w:tcBorders>
              <w:top w:val="single" w:sz="4"/>
              <w:left w:val="single" w:sz="4"/>
              <w:right w:val="single" w:sz="4"/>
            </w:tcBorders>
            <w:shd w:val="clear" w:color="auto" w:fill="auto"/>
            <w:vAlign w:val="top"/>
          </w:tcPr>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rPr>
              <w:t>26.10.1989</w:t>
            </w:r>
          </w:p>
        </w:tc>
      </w:tr>
      <w:tr>
        <w:trPr>
          <w:trHeight w:val="715" w:hRule="exact"/>
        </w:trPr>
        <w:tc>
          <w:tcPr>
            <w:tcBorders>
              <w:top w:val="single" w:sz="4"/>
              <w:left w:val="single" w:sz="4"/>
              <w:bottom w:val="single" w:sz="4"/>
            </w:tcBorders>
            <w:shd w:val="clear" w:color="auto" w:fill="auto"/>
            <w:vAlign w:val="top"/>
          </w:tcPr>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rPr>
              <w:t>1.4</w:t>
            </w:r>
          </w:p>
        </w:tc>
        <w:tc>
          <w:tcPr>
            <w:tcBorders>
              <w:top w:val="single" w:sz="4"/>
              <w:left w:val="single" w:sz="4"/>
              <w:bottom w:val="single" w:sz="4"/>
            </w:tcBorders>
            <w:shd w:val="clear" w:color="auto" w:fill="auto"/>
            <w:vAlign w:val="center"/>
          </w:tcPr>
          <w:p>
            <w:pPr>
              <w:pStyle w:val="Style19"/>
              <w:keepNext w:val="0"/>
              <w:keepLines w:val="0"/>
              <w:framePr w:w="9874" w:h="2846" w:wrap="none" w:vAnchor="page" w:hAnchor="page" w:x="1239" w:y="8250"/>
              <w:widowControl w:val="0"/>
              <w:shd w:val="clear" w:color="auto" w:fill="auto"/>
              <w:bidi w:val="0"/>
              <w:spacing w:before="0" w:after="120" w:line="240" w:lineRule="auto"/>
              <w:ind w:left="0" w:right="0" w:firstLine="0"/>
              <w:jc w:val="left"/>
            </w:pPr>
            <w:r>
              <w:rPr>
                <w:rStyle w:val="CharStyle20"/>
              </w:rPr>
              <w:t>Matrikelnummer oder Code</w:t>
            </w:r>
          </w:p>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i/>
                <w:iCs/>
              </w:rPr>
              <w:t>Student identification number</w:t>
            </w:r>
          </w:p>
        </w:tc>
        <w:tc>
          <w:tcPr>
            <w:tcBorders>
              <w:top w:val="single" w:sz="4"/>
              <w:left w:val="single" w:sz="4"/>
              <w:bottom w:val="single" w:sz="4"/>
              <w:right w:val="single" w:sz="4"/>
            </w:tcBorders>
            <w:shd w:val="clear" w:color="auto" w:fill="auto"/>
            <w:vAlign w:val="top"/>
          </w:tcPr>
          <w:p>
            <w:pPr>
              <w:pStyle w:val="Style19"/>
              <w:keepNext w:val="0"/>
              <w:keepLines w:val="0"/>
              <w:framePr w:w="9874" w:h="2846" w:wrap="none" w:vAnchor="page" w:hAnchor="page" w:x="1239" w:y="8250"/>
              <w:widowControl w:val="0"/>
              <w:shd w:val="clear" w:color="auto" w:fill="auto"/>
              <w:bidi w:val="0"/>
              <w:spacing w:before="0" w:after="0" w:line="240" w:lineRule="auto"/>
              <w:ind w:left="0" w:right="0" w:firstLine="0"/>
              <w:jc w:val="left"/>
            </w:pPr>
            <w:r>
              <w:rPr>
                <w:rStyle w:val="CharStyle20"/>
              </w:rPr>
              <w:t>01007737</w:t>
            </w:r>
          </w:p>
        </w:tc>
      </w:tr>
    </w:tbl>
    <w:p>
      <w:pPr>
        <w:pStyle w:val="Style16"/>
        <w:keepNext w:val="0"/>
        <w:keepLines w:val="0"/>
        <w:framePr w:w="9912" w:h="533" w:hRule="exact" w:wrap="none" w:vAnchor="page" w:hAnchor="page" w:x="1239" w:y="11303"/>
        <w:widowControl w:val="0"/>
        <w:shd w:val="clear" w:color="auto" w:fill="auto"/>
        <w:bidi w:val="0"/>
        <w:spacing w:before="0" w:after="0" w:line="240" w:lineRule="auto"/>
        <w:ind w:left="0" w:right="0" w:firstLine="0"/>
        <w:jc w:val="left"/>
      </w:pPr>
      <w:bookmarkStart w:id="5" w:name="bookmark5"/>
      <w:r>
        <w:rPr>
          <w:rStyle w:val="CharStyle17"/>
          <w:lang w:val="es-ES" w:eastAsia="es-ES" w:bidi="es-ES"/>
        </w:rPr>
        <w:t>2 Angaben zur Qualifikation</w:t>
      </w:r>
      <w:bookmarkEnd w:id="5"/>
    </w:p>
    <w:p>
      <w:pPr>
        <w:pStyle w:val="Style13"/>
        <w:keepNext w:val="0"/>
        <w:keepLines w:val="0"/>
        <w:framePr w:w="9912" w:h="533" w:hRule="exact" w:wrap="none" w:vAnchor="page" w:hAnchor="page" w:x="1239" w:y="11303"/>
        <w:widowControl w:val="0"/>
        <w:shd w:val="clear" w:color="auto" w:fill="auto"/>
        <w:bidi w:val="0"/>
        <w:spacing w:before="0" w:after="0" w:line="240" w:lineRule="auto"/>
        <w:ind w:left="0" w:right="0" w:firstLine="0"/>
        <w:jc w:val="left"/>
      </w:pPr>
      <w:r>
        <w:rPr>
          <w:rStyle w:val="CharStyle14"/>
          <w:b/>
          <w:bCs/>
          <w:lang w:val="es-ES" w:eastAsia="es-ES" w:bidi="es-ES"/>
        </w:rPr>
        <w:t>Information identifying the qualification</w:t>
      </w:r>
    </w:p>
    <w:tbl>
      <w:tblPr>
        <w:tblOverlap w:val="never"/>
        <w:jc w:val="left"/>
        <w:tblLayout w:type="fixed"/>
      </w:tblPr>
      <w:tblGrid>
        <w:gridCol w:w="782"/>
        <w:gridCol w:w="4824"/>
        <w:gridCol w:w="4267"/>
      </w:tblGrid>
      <w:tr>
        <w:trPr>
          <w:trHeight w:val="706" w:hRule="exact"/>
        </w:trPr>
        <w:tc>
          <w:tcPr>
            <w:tcBorders>
              <w:top w:val="single" w:sz="4"/>
              <w:left w:val="single" w:sz="4"/>
            </w:tcBorders>
            <w:shd w:val="clear" w:color="auto" w:fill="auto"/>
            <w:vAlign w:val="top"/>
          </w:tcPr>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left"/>
            </w:pPr>
            <w:r>
              <w:rPr>
                <w:rStyle w:val="CharStyle20"/>
              </w:rPr>
              <w:t>2.1</w:t>
            </w:r>
          </w:p>
        </w:tc>
        <w:tc>
          <w:tcPr>
            <w:tcBorders>
              <w:top w:val="single" w:sz="4"/>
              <w:left w:val="single" w:sz="4"/>
            </w:tcBorders>
            <w:shd w:val="clear" w:color="auto" w:fill="auto"/>
            <w:vAlign w:val="bottom"/>
          </w:tcPr>
          <w:p>
            <w:pPr>
              <w:pStyle w:val="Style19"/>
              <w:keepNext w:val="0"/>
              <w:keepLines w:val="0"/>
              <w:framePr w:w="9874" w:h="3490" w:wrap="none" w:vAnchor="page" w:hAnchor="page" w:x="1277" w:y="12013"/>
              <w:widowControl w:val="0"/>
              <w:shd w:val="clear" w:color="auto" w:fill="auto"/>
              <w:bidi w:val="0"/>
              <w:spacing w:before="0" w:line="240" w:lineRule="auto"/>
              <w:ind w:left="0" w:right="0" w:firstLine="0"/>
              <w:jc w:val="left"/>
            </w:pPr>
            <w:r>
              <w:rPr>
                <w:rStyle w:val="CharStyle20"/>
              </w:rPr>
              <w:t>Name der Qualifikation und verliehener Titel</w:t>
            </w:r>
          </w:p>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left"/>
            </w:pPr>
            <w:r>
              <w:rPr>
                <w:rStyle w:val="CharStyle20"/>
                <w:i/>
                <w:iCs/>
              </w:rPr>
              <w:t>Name of qualification, title conferred *)</w:t>
            </w:r>
          </w:p>
        </w:tc>
        <w:tc>
          <w:tcPr>
            <w:tcBorders>
              <w:top w:val="single" w:sz="4"/>
              <w:left w:val="single" w:sz="4"/>
              <w:right w:val="single" w:sz="4"/>
            </w:tcBorders>
            <w:shd w:val="clear" w:color="auto" w:fill="auto"/>
            <w:vAlign w:val="top"/>
          </w:tcPr>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both"/>
            </w:pPr>
            <w:r>
              <w:rPr>
                <w:rStyle w:val="CharStyle20"/>
              </w:rPr>
              <w:t>Magistra der Philosophie</w:t>
            </w:r>
          </w:p>
        </w:tc>
      </w:tr>
      <w:tr>
        <w:trPr>
          <w:trHeight w:val="2078" w:hRule="exact"/>
        </w:trPr>
        <w:tc>
          <w:tcPr>
            <w:tcBorders>
              <w:top w:val="single" w:sz="4"/>
              <w:left w:val="single" w:sz="4"/>
            </w:tcBorders>
            <w:shd w:val="clear" w:color="auto" w:fill="auto"/>
            <w:vAlign w:val="top"/>
          </w:tcPr>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left"/>
            </w:pPr>
            <w:r>
              <w:rPr>
                <w:rStyle w:val="CharStyle20"/>
              </w:rPr>
              <w:t>2.2</w:t>
            </w:r>
          </w:p>
        </w:tc>
        <w:tc>
          <w:tcPr>
            <w:tcBorders>
              <w:top w:val="single" w:sz="4"/>
              <w:left w:val="single" w:sz="4"/>
            </w:tcBorders>
            <w:shd w:val="clear" w:color="auto" w:fill="auto"/>
            <w:vAlign w:val="top"/>
          </w:tcPr>
          <w:p>
            <w:pPr>
              <w:pStyle w:val="Style19"/>
              <w:keepNext w:val="0"/>
              <w:keepLines w:val="0"/>
              <w:framePr w:w="9874" w:h="3490" w:wrap="none" w:vAnchor="page" w:hAnchor="page" w:x="1277" w:y="12013"/>
              <w:widowControl w:val="0"/>
              <w:shd w:val="clear" w:color="auto" w:fill="auto"/>
              <w:bidi w:val="0"/>
              <w:spacing w:before="0" w:line="240" w:lineRule="auto"/>
              <w:ind w:left="0" w:right="0" w:firstLine="0"/>
              <w:jc w:val="left"/>
            </w:pPr>
            <w:r>
              <w:rPr>
                <w:rStyle w:val="CharStyle20"/>
              </w:rPr>
              <w:t xml:space="preserve">Hauptstudienfach oder -facher </w:t>
            </w:r>
            <w:r>
              <w:rPr>
                <w:rStyle w:val="CharStyle20"/>
                <w:lang w:val="es-ES" w:eastAsia="es-ES" w:bidi="es-ES"/>
              </w:rPr>
              <w:t xml:space="preserve">für </w:t>
            </w:r>
            <w:r>
              <w:rPr>
                <w:rStyle w:val="CharStyle20"/>
              </w:rPr>
              <w:t>die Qualifikation</w:t>
            </w:r>
          </w:p>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left"/>
            </w:pPr>
            <w:r>
              <w:rPr>
                <w:rStyle w:val="CharStyle20"/>
                <w:i/>
                <w:iCs/>
              </w:rPr>
              <w:t>Main field(s) of study for the qualification</w:t>
            </w:r>
          </w:p>
        </w:tc>
        <w:tc>
          <w:tcPr>
            <w:tcBorders>
              <w:top w:val="single" w:sz="4"/>
              <w:left w:val="single" w:sz="4"/>
              <w:right w:val="single" w:sz="4"/>
            </w:tcBorders>
            <w:shd w:val="clear" w:color="auto" w:fill="auto"/>
            <w:vAlign w:val="bottom"/>
          </w:tcPr>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both"/>
            </w:pPr>
            <w:r>
              <w:rPr>
                <w:rStyle w:val="CharStyle20"/>
              </w:rPr>
              <w:t>UA 190 353 333</w:t>
            </w:r>
          </w:p>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both"/>
            </w:pPr>
            <w:r>
              <w:rPr>
                <w:rStyle w:val="CharStyle20"/>
              </w:rPr>
              <w:t>Lehramtsstudium Unterrichtsfach Spanisch</w:t>
            </w:r>
          </w:p>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both"/>
            </w:pPr>
            <w:r>
              <w:rPr>
                <w:rStyle w:val="CharStyle20"/>
              </w:rPr>
              <w:t>Unterrichtsfach Deutsch</w:t>
            </w:r>
          </w:p>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left"/>
            </w:pPr>
            <w:r>
              <w:rPr>
                <w:rStyle w:val="CharStyle20"/>
                <w:i/>
                <w:iCs/>
              </w:rPr>
              <w:t>Teacher Training Programme Subject:</w:t>
            </w:r>
          </w:p>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left"/>
            </w:pPr>
            <w:r>
              <w:rPr>
                <w:rStyle w:val="CharStyle20"/>
                <w:i/>
                <w:iCs/>
              </w:rPr>
              <w:t>Spanish Subject: German</w:t>
            </w:r>
          </w:p>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left"/>
            </w:pPr>
            <w:r>
              <w:rPr>
                <w:rStyle w:val="CharStyle20"/>
              </w:rPr>
              <w:t>(ISCED 145)</w:t>
            </w:r>
          </w:p>
        </w:tc>
      </w:tr>
      <w:tr>
        <w:trPr>
          <w:trHeight w:val="706" w:hRule="exact"/>
        </w:trPr>
        <w:tc>
          <w:tcPr>
            <w:tcBorders>
              <w:top w:val="single" w:sz="4"/>
              <w:left w:val="single" w:sz="4"/>
              <w:bottom w:val="single" w:sz="4"/>
            </w:tcBorders>
            <w:shd w:val="clear" w:color="auto" w:fill="auto"/>
            <w:vAlign w:val="top"/>
          </w:tcPr>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left"/>
            </w:pPr>
            <w:r>
              <w:rPr>
                <w:rStyle w:val="CharStyle20"/>
              </w:rPr>
              <w:t>2.3</w:t>
            </w:r>
          </w:p>
        </w:tc>
        <w:tc>
          <w:tcPr>
            <w:tcBorders>
              <w:top w:val="single" w:sz="4"/>
              <w:left w:val="single" w:sz="4"/>
              <w:bottom w:val="single" w:sz="4"/>
            </w:tcBorders>
            <w:shd w:val="clear" w:color="auto" w:fill="auto"/>
            <w:vAlign w:val="top"/>
          </w:tcPr>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left"/>
            </w:pPr>
            <w:r>
              <w:rPr>
                <w:rStyle w:val="CharStyle20"/>
              </w:rPr>
              <w:t>Name und Status der Organisation, die die Qualifikation verliehen hat</w:t>
            </w:r>
          </w:p>
        </w:tc>
        <w:tc>
          <w:tcPr>
            <w:tcBorders>
              <w:top w:val="single" w:sz="4"/>
              <w:left w:val="single" w:sz="4"/>
              <w:bottom w:val="single" w:sz="4"/>
              <w:right w:val="single" w:sz="4"/>
            </w:tcBorders>
            <w:shd w:val="clear" w:color="auto" w:fill="auto"/>
            <w:vAlign w:val="top"/>
          </w:tcPr>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both"/>
            </w:pPr>
            <w:r>
              <w:rPr>
                <w:rStyle w:val="CharStyle20"/>
              </w:rPr>
              <w:t>Universitat Wien</w:t>
            </w:r>
          </w:p>
          <w:p>
            <w:pPr>
              <w:pStyle w:val="Style19"/>
              <w:keepNext w:val="0"/>
              <w:keepLines w:val="0"/>
              <w:framePr w:w="9874" w:h="3490" w:wrap="none" w:vAnchor="page" w:hAnchor="page" w:x="1277" w:y="12013"/>
              <w:widowControl w:val="0"/>
              <w:shd w:val="clear" w:color="auto" w:fill="auto"/>
              <w:bidi w:val="0"/>
              <w:spacing w:before="0" w:after="0" w:line="240" w:lineRule="auto"/>
              <w:ind w:left="0" w:right="0" w:firstLine="0"/>
              <w:jc w:val="both"/>
            </w:pPr>
            <w:r>
              <w:rPr>
                <w:rStyle w:val="CharStyle20"/>
              </w:rPr>
              <w:t>Offentliche Universitat</w:t>
            </w:r>
          </w:p>
        </w:tc>
      </w:tr>
    </w:tbl>
    <w:p>
      <w:pPr>
        <w:pStyle w:val="Style8"/>
        <w:keepNext w:val="0"/>
        <w:keepLines w:val="0"/>
        <w:framePr w:w="3115" w:h="384" w:hRule="exact" w:wrap="none" w:vAnchor="page" w:hAnchor="page" w:x="1325" w:y="15752"/>
        <w:widowControl w:val="0"/>
        <w:shd w:val="clear" w:color="auto" w:fill="auto"/>
        <w:bidi w:val="0"/>
        <w:spacing w:before="0" w:after="0" w:line="240" w:lineRule="auto"/>
        <w:ind w:left="0" w:right="0" w:firstLine="0"/>
        <w:jc w:val="left"/>
      </w:pPr>
      <w:r>
        <w:rPr>
          <w:rStyle w:val="CharStyle9"/>
          <w:lang w:val="es-ES" w:eastAsia="es-ES" w:bidi="es-ES"/>
        </w:rPr>
        <w:t>Anhang zum Diplom / Diploma Supplement</w:t>
      </w:r>
    </w:p>
    <w:p>
      <w:pPr>
        <w:pStyle w:val="Style8"/>
        <w:keepNext w:val="0"/>
        <w:keepLines w:val="0"/>
        <w:framePr w:w="3115" w:h="384" w:hRule="exact" w:wrap="none" w:vAnchor="page" w:hAnchor="page" w:x="1325" w:y="15752"/>
        <w:widowControl w:val="0"/>
        <w:shd w:val="clear" w:color="auto" w:fill="auto"/>
        <w:bidi w:val="0"/>
        <w:spacing w:before="0" w:after="0" w:line="240" w:lineRule="auto"/>
        <w:ind w:left="0" w:right="0" w:firstLine="0"/>
        <w:jc w:val="left"/>
      </w:pPr>
      <w:r>
        <w:rPr>
          <w:rStyle w:val="CharStyle9"/>
          <w:color w:val="808080"/>
          <w:lang w:val="es-ES" w:eastAsia="es-ES" w:bidi="es-ES"/>
        </w:rPr>
        <w:t>DVNR: 0065528</w:t>
      </w:r>
    </w:p>
    <w:p>
      <w:pPr>
        <w:pStyle w:val="Style8"/>
        <w:keepNext w:val="0"/>
        <w:keepLines w:val="0"/>
        <w:framePr w:wrap="none" w:vAnchor="page" w:hAnchor="page" w:x="6495" w:y="15752"/>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lang w:val="es-ES" w:eastAsia="es-ES" w:bidi="es-ES"/>
        </w:rPr>
        <w:t>1/17</w:t>
      </w:r>
    </w:p>
    <w:p>
      <w:pPr>
        <w:pStyle w:val="Style8"/>
        <w:keepNext w:val="0"/>
        <w:keepLines w:val="0"/>
        <w:framePr w:wrap="none" w:vAnchor="page" w:hAnchor="page" w:x="9005" w:y="15752"/>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lang w:val="es-ES" w:eastAsia="es-ES" w:bidi="es-ES"/>
        </w:rPr>
        <w:t>*) in original language (German)</w:t>
      </w:r>
    </w:p>
    <w:p>
      <w:pPr>
        <w:widowControl w:val="0"/>
        <w:spacing w:line="1" w:lineRule="exact"/>
        <w:sectPr>
          <w:footnotePr>
            <w:pos w:val="pageBottom"/>
            <w:numFmt w:val="decimal"/>
            <w:numRestart w:val="continuous"/>
          </w:footnotePr>
          <w:pgSz w:w="11900" w:h="16840"/>
          <w:pgMar w:top="1166"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837565</wp:posOffset>
                </wp:positionH>
                <wp:positionV relativeFrom="page">
                  <wp:posOffset>10029190</wp:posOffset>
                </wp:positionV>
                <wp:extent cx="6163310" cy="0"/>
                <wp:wrapNone/>
                <wp:docPr id="3" name="Shape 3"/>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65.950000000000003pt;margin-top:789.70000000000005pt;width:485.30000000000001pt;height:0;z-index:-251658240;mso-position-horizontal-relative:page;mso-position-vertical-relative:page">
                <v:stroke weight="0.25pt"/>
              </v:shape>
            </w:pict>
          </mc:Fallback>
        </mc:AlternateContent>
      </w:r>
    </w:p>
    <w:p>
      <w:pPr>
        <w:framePr w:wrap="none" w:vAnchor="page" w:hAnchor="page" w:x="6754" w:y="468"/>
        <w:widowControl w:val="0"/>
        <w:rPr>
          <w:sz w:val="2"/>
          <w:szCs w:val="2"/>
        </w:rPr>
      </w:pPr>
      <w:r>
        <w:drawing>
          <wp:inline>
            <wp:extent cx="2670175" cy="74358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tretch/>
                  </pic:blipFill>
                  <pic:spPr>
                    <a:xfrm>
                      <a:ext cx="2670175" cy="743585"/>
                    </a:xfrm>
                    <a:prstGeom prst="rect"/>
                  </pic:spPr>
                </pic:pic>
              </a:graphicData>
            </a:graphic>
          </wp:inline>
        </w:drawing>
      </w:r>
    </w:p>
    <w:tbl>
      <w:tblPr>
        <w:tblOverlap w:val="never"/>
        <w:jc w:val="left"/>
        <w:tblLayout w:type="fixed"/>
      </w:tblPr>
      <w:tblGrid>
        <w:gridCol w:w="782"/>
        <w:gridCol w:w="4824"/>
        <w:gridCol w:w="4267"/>
      </w:tblGrid>
      <w:tr>
        <w:trPr>
          <w:trHeight w:val="475" w:hRule="exact"/>
        </w:trPr>
        <w:tc>
          <w:tcPr>
            <w:tcBorders>
              <w:top w:val="single" w:sz="4"/>
              <w:left w:val="single" w:sz="4"/>
            </w:tcBorders>
            <w:shd w:val="clear" w:color="auto" w:fill="auto"/>
            <w:vAlign w:val="top"/>
          </w:tcPr>
          <w:p>
            <w:pPr>
              <w:framePr w:w="9874" w:h="2568" w:wrap="none" w:vAnchor="page" w:hAnchor="page" w:x="1277" w:y="1649"/>
              <w:widowControl w:val="0"/>
              <w:rPr>
                <w:sz w:val="10"/>
                <w:szCs w:val="10"/>
              </w:rPr>
            </w:pPr>
          </w:p>
        </w:tc>
        <w:tc>
          <w:tcPr>
            <w:tcBorders>
              <w:top w:val="single" w:sz="4"/>
              <w:left w:val="single" w:sz="4"/>
            </w:tcBorders>
            <w:shd w:val="clear" w:color="auto" w:fill="auto"/>
            <w:vAlign w:val="top"/>
          </w:tcPr>
          <w:p>
            <w:pPr>
              <w:pStyle w:val="Style19"/>
              <w:keepNext w:val="0"/>
              <w:keepLines w:val="0"/>
              <w:framePr w:w="9874" w:h="2568" w:wrap="none" w:vAnchor="page" w:hAnchor="page" w:x="1277" w:y="1649"/>
              <w:widowControl w:val="0"/>
              <w:shd w:val="clear" w:color="auto" w:fill="auto"/>
              <w:bidi w:val="0"/>
              <w:spacing w:before="0" w:after="0" w:line="240" w:lineRule="auto"/>
              <w:ind w:left="0" w:right="0" w:firstLine="0"/>
              <w:jc w:val="left"/>
            </w:pPr>
            <w:r>
              <w:rPr>
                <w:rStyle w:val="CharStyle20"/>
                <w:i/>
                <w:iCs/>
              </w:rPr>
              <w:t>Name and status of awarding institution ’)</w:t>
            </w:r>
          </w:p>
        </w:tc>
        <w:tc>
          <w:tcPr>
            <w:tcBorders>
              <w:top w:val="single" w:sz="4"/>
              <w:left w:val="single" w:sz="4"/>
              <w:right w:val="single" w:sz="4"/>
            </w:tcBorders>
            <w:shd w:val="clear" w:color="auto" w:fill="auto"/>
            <w:vAlign w:val="bottom"/>
          </w:tcPr>
          <w:p>
            <w:pPr>
              <w:pStyle w:val="Style19"/>
              <w:keepNext w:val="0"/>
              <w:keepLines w:val="0"/>
              <w:framePr w:w="9874" w:h="2568" w:wrap="none" w:vAnchor="page" w:hAnchor="page" w:x="1277" w:y="1649"/>
              <w:widowControl w:val="0"/>
              <w:shd w:val="clear" w:color="auto" w:fill="auto"/>
              <w:bidi w:val="0"/>
              <w:spacing w:before="0" w:after="0" w:line="240" w:lineRule="auto"/>
              <w:ind w:left="0" w:right="0" w:firstLine="0"/>
              <w:jc w:val="left"/>
            </w:pPr>
            <w:r>
              <w:rPr>
                <w:rStyle w:val="CharStyle20"/>
              </w:rPr>
              <w:t>Universitat Wien</w:t>
            </w:r>
          </w:p>
          <w:p>
            <w:pPr>
              <w:pStyle w:val="Style19"/>
              <w:keepNext w:val="0"/>
              <w:keepLines w:val="0"/>
              <w:framePr w:w="9874" w:h="2568" w:wrap="none" w:vAnchor="page" w:hAnchor="page" w:x="1277" w:y="1649"/>
              <w:widowControl w:val="0"/>
              <w:shd w:val="clear" w:color="auto" w:fill="auto"/>
              <w:bidi w:val="0"/>
              <w:spacing w:before="0" w:after="0" w:line="240" w:lineRule="auto"/>
              <w:ind w:left="0" w:right="0" w:firstLine="0"/>
              <w:jc w:val="left"/>
            </w:pPr>
            <w:r>
              <w:rPr>
                <w:rStyle w:val="CharStyle20"/>
              </w:rPr>
              <w:t>Public University</w:t>
            </w:r>
          </w:p>
        </w:tc>
      </w:tr>
      <w:tr>
        <w:trPr>
          <w:trHeight w:val="1162" w:hRule="exact"/>
        </w:trPr>
        <w:tc>
          <w:tcPr>
            <w:tcBorders>
              <w:top w:val="single" w:sz="4"/>
              <w:left w:val="single" w:sz="4"/>
            </w:tcBorders>
            <w:shd w:val="clear" w:color="auto" w:fill="auto"/>
            <w:vAlign w:val="top"/>
          </w:tcPr>
          <w:p>
            <w:pPr>
              <w:pStyle w:val="Style19"/>
              <w:keepNext w:val="0"/>
              <w:keepLines w:val="0"/>
              <w:framePr w:w="9874" w:h="2568" w:wrap="none" w:vAnchor="page" w:hAnchor="page" w:x="1277" w:y="1649"/>
              <w:widowControl w:val="0"/>
              <w:shd w:val="clear" w:color="auto" w:fill="auto"/>
              <w:bidi w:val="0"/>
              <w:spacing w:before="0" w:after="0" w:line="240" w:lineRule="auto"/>
              <w:ind w:left="0" w:right="0" w:firstLine="0"/>
              <w:jc w:val="left"/>
            </w:pPr>
            <w:r>
              <w:rPr>
                <w:rStyle w:val="CharStyle20"/>
              </w:rPr>
              <w:t>2.4</w:t>
            </w:r>
          </w:p>
        </w:tc>
        <w:tc>
          <w:tcPr>
            <w:tcBorders>
              <w:top w:val="single" w:sz="4"/>
              <w:left w:val="single" w:sz="4"/>
            </w:tcBorders>
            <w:shd w:val="clear" w:color="auto" w:fill="auto"/>
            <w:vAlign w:val="bottom"/>
          </w:tcPr>
          <w:p>
            <w:pPr>
              <w:pStyle w:val="Style19"/>
              <w:keepNext w:val="0"/>
              <w:keepLines w:val="0"/>
              <w:framePr w:w="9874" w:h="2568" w:wrap="none" w:vAnchor="page" w:hAnchor="page" w:x="1277" w:y="1649"/>
              <w:widowControl w:val="0"/>
              <w:shd w:val="clear" w:color="auto" w:fill="auto"/>
              <w:bidi w:val="0"/>
              <w:spacing w:before="0" w:line="240" w:lineRule="auto"/>
              <w:ind w:left="0" w:right="0" w:firstLine="0"/>
              <w:jc w:val="left"/>
            </w:pPr>
            <w:r>
              <w:rPr>
                <w:rStyle w:val="CharStyle20"/>
              </w:rPr>
              <w:t xml:space="preserve">Name und Status der Einrichtung, die das Studium </w:t>
            </w:r>
            <w:r>
              <w:rPr>
                <w:rStyle w:val="CharStyle20"/>
                <w:lang w:val="es-ES" w:eastAsia="es-ES" w:bidi="es-ES"/>
              </w:rPr>
              <w:t xml:space="preserve">durchgeführt </w:t>
            </w:r>
            <w:r>
              <w:rPr>
                <w:rStyle w:val="CharStyle20"/>
              </w:rPr>
              <w:t>hat</w:t>
            </w:r>
          </w:p>
          <w:p>
            <w:pPr>
              <w:pStyle w:val="Style19"/>
              <w:keepNext w:val="0"/>
              <w:keepLines w:val="0"/>
              <w:framePr w:w="9874" w:h="2568" w:wrap="none" w:vAnchor="page" w:hAnchor="page" w:x="1277" w:y="1649"/>
              <w:widowControl w:val="0"/>
              <w:shd w:val="clear" w:color="auto" w:fill="auto"/>
              <w:bidi w:val="0"/>
              <w:spacing w:before="0" w:after="0" w:line="290" w:lineRule="auto"/>
              <w:ind w:left="0" w:right="0" w:firstLine="0"/>
              <w:jc w:val="left"/>
            </w:pPr>
            <w:r>
              <w:rPr>
                <w:rStyle w:val="CharStyle20"/>
                <w:i/>
                <w:iCs/>
              </w:rPr>
              <w:t>Name and status of institution administering studies ‘)</w:t>
            </w:r>
          </w:p>
        </w:tc>
        <w:tc>
          <w:tcPr>
            <w:tcBorders>
              <w:top w:val="single" w:sz="4"/>
              <w:left w:val="single" w:sz="4"/>
              <w:right w:val="single" w:sz="4"/>
            </w:tcBorders>
            <w:shd w:val="clear" w:color="auto" w:fill="auto"/>
            <w:vAlign w:val="top"/>
          </w:tcPr>
          <w:p>
            <w:pPr>
              <w:pStyle w:val="Style19"/>
              <w:keepNext w:val="0"/>
              <w:keepLines w:val="0"/>
              <w:framePr w:w="9874" w:h="2568" w:wrap="none" w:vAnchor="page" w:hAnchor="page" w:x="1277" w:y="1649"/>
              <w:widowControl w:val="0"/>
              <w:shd w:val="clear" w:color="auto" w:fill="auto"/>
              <w:bidi w:val="0"/>
              <w:spacing w:before="0" w:after="0" w:line="240" w:lineRule="auto"/>
              <w:ind w:left="0" w:right="0" w:firstLine="0"/>
              <w:jc w:val="left"/>
            </w:pPr>
            <w:r>
              <w:rPr>
                <w:rStyle w:val="CharStyle20"/>
              </w:rPr>
              <w:t>Universitat Wien</w:t>
            </w:r>
          </w:p>
        </w:tc>
      </w:tr>
      <w:tr>
        <w:trPr>
          <w:trHeight w:val="931" w:hRule="exact"/>
        </w:trPr>
        <w:tc>
          <w:tcPr>
            <w:tcBorders>
              <w:top w:val="single" w:sz="4"/>
              <w:left w:val="single" w:sz="4"/>
              <w:bottom w:val="single" w:sz="4"/>
            </w:tcBorders>
            <w:shd w:val="clear" w:color="auto" w:fill="auto"/>
            <w:vAlign w:val="top"/>
          </w:tcPr>
          <w:p>
            <w:pPr>
              <w:pStyle w:val="Style19"/>
              <w:keepNext w:val="0"/>
              <w:keepLines w:val="0"/>
              <w:framePr w:w="9874" w:h="2568" w:wrap="none" w:vAnchor="page" w:hAnchor="page" w:x="1277" w:y="1649"/>
              <w:widowControl w:val="0"/>
              <w:shd w:val="clear" w:color="auto" w:fill="auto"/>
              <w:bidi w:val="0"/>
              <w:spacing w:before="0" w:after="0" w:line="240" w:lineRule="auto"/>
              <w:ind w:left="0" w:right="0" w:firstLine="0"/>
              <w:jc w:val="left"/>
            </w:pPr>
            <w:r>
              <w:rPr>
                <w:rStyle w:val="CharStyle20"/>
              </w:rPr>
              <w:t>2.5</w:t>
            </w:r>
          </w:p>
        </w:tc>
        <w:tc>
          <w:tcPr>
            <w:tcBorders>
              <w:top w:val="single" w:sz="4"/>
              <w:left w:val="single" w:sz="4"/>
              <w:bottom w:val="single" w:sz="4"/>
            </w:tcBorders>
            <w:shd w:val="clear" w:color="auto" w:fill="auto"/>
            <w:vAlign w:val="bottom"/>
          </w:tcPr>
          <w:p>
            <w:pPr>
              <w:pStyle w:val="Style19"/>
              <w:keepNext w:val="0"/>
              <w:keepLines w:val="0"/>
              <w:framePr w:w="9874" w:h="2568" w:wrap="none" w:vAnchor="page" w:hAnchor="page" w:x="1277" w:y="1649"/>
              <w:widowControl w:val="0"/>
              <w:shd w:val="clear" w:color="auto" w:fill="auto"/>
              <w:bidi w:val="0"/>
              <w:spacing w:before="0" w:after="0" w:line="240" w:lineRule="auto"/>
              <w:ind w:left="0" w:right="0" w:firstLine="0"/>
              <w:jc w:val="left"/>
            </w:pPr>
            <w:r>
              <w:rPr>
                <w:rStyle w:val="CharStyle20"/>
              </w:rPr>
              <w:t xml:space="preserve">Im Unterricht / in </w:t>
            </w:r>
            <w:r>
              <w:rPr>
                <w:rStyle w:val="CharStyle20"/>
                <w:lang w:val="es-ES" w:eastAsia="es-ES" w:bidi="es-ES"/>
              </w:rPr>
              <w:t xml:space="preserve">den Prüfungen </w:t>
            </w:r>
            <w:r>
              <w:rPr>
                <w:rStyle w:val="CharStyle20"/>
              </w:rPr>
              <w:t>verwendete</w:t>
            </w:r>
          </w:p>
          <w:p>
            <w:pPr>
              <w:pStyle w:val="Style19"/>
              <w:keepNext w:val="0"/>
              <w:keepLines w:val="0"/>
              <w:framePr w:w="9874" w:h="2568" w:wrap="none" w:vAnchor="page" w:hAnchor="page" w:x="1277" w:y="1649"/>
              <w:widowControl w:val="0"/>
              <w:shd w:val="clear" w:color="auto" w:fill="auto"/>
              <w:bidi w:val="0"/>
              <w:spacing w:before="0" w:line="240" w:lineRule="auto"/>
              <w:ind w:left="0" w:right="0" w:firstLine="0"/>
              <w:jc w:val="left"/>
            </w:pPr>
            <w:r>
              <w:rPr>
                <w:rStyle w:val="CharStyle20"/>
              </w:rPr>
              <w:t>Sprache(n)</w:t>
            </w:r>
          </w:p>
          <w:p>
            <w:pPr>
              <w:pStyle w:val="Style19"/>
              <w:keepNext w:val="0"/>
              <w:keepLines w:val="0"/>
              <w:framePr w:w="9874" w:h="2568" w:wrap="none" w:vAnchor="page" w:hAnchor="page" w:x="1277" w:y="1649"/>
              <w:widowControl w:val="0"/>
              <w:shd w:val="clear" w:color="auto" w:fill="auto"/>
              <w:bidi w:val="0"/>
              <w:spacing w:before="0" w:after="0" w:line="240" w:lineRule="auto"/>
              <w:ind w:left="0" w:right="0" w:firstLine="0"/>
              <w:jc w:val="left"/>
            </w:pPr>
            <w:r>
              <w:rPr>
                <w:rStyle w:val="CharStyle20"/>
                <w:i/>
                <w:iCs/>
              </w:rPr>
              <w:t>Language(s) of instruction / examination</w:t>
            </w:r>
          </w:p>
        </w:tc>
        <w:tc>
          <w:tcPr>
            <w:tcBorders>
              <w:top w:val="single" w:sz="4"/>
              <w:left w:val="single" w:sz="4"/>
              <w:bottom w:val="single" w:sz="4"/>
              <w:right w:val="single" w:sz="4"/>
            </w:tcBorders>
            <w:shd w:val="clear" w:color="auto" w:fill="auto"/>
            <w:vAlign w:val="top"/>
          </w:tcPr>
          <w:p>
            <w:pPr>
              <w:pStyle w:val="Style19"/>
              <w:keepNext w:val="0"/>
              <w:keepLines w:val="0"/>
              <w:framePr w:w="9874" w:h="2568" w:wrap="none" w:vAnchor="page" w:hAnchor="page" w:x="1277" w:y="1649"/>
              <w:widowControl w:val="0"/>
              <w:shd w:val="clear" w:color="auto" w:fill="auto"/>
              <w:bidi w:val="0"/>
              <w:spacing w:before="0" w:line="240" w:lineRule="auto"/>
              <w:ind w:left="0" w:right="0" w:firstLine="0"/>
              <w:jc w:val="left"/>
            </w:pPr>
            <w:r>
              <w:rPr>
                <w:rStyle w:val="CharStyle20"/>
              </w:rPr>
              <w:t>Deutsch / Spanisch</w:t>
            </w:r>
          </w:p>
          <w:p>
            <w:pPr>
              <w:pStyle w:val="Style19"/>
              <w:keepNext w:val="0"/>
              <w:keepLines w:val="0"/>
              <w:framePr w:w="9874" w:h="2568" w:wrap="none" w:vAnchor="page" w:hAnchor="page" w:x="1277" w:y="1649"/>
              <w:widowControl w:val="0"/>
              <w:shd w:val="clear" w:color="auto" w:fill="auto"/>
              <w:bidi w:val="0"/>
              <w:spacing w:before="0" w:after="0" w:line="240" w:lineRule="auto"/>
              <w:ind w:left="0" w:right="0" w:firstLine="0"/>
              <w:jc w:val="left"/>
            </w:pPr>
            <w:r>
              <w:rPr>
                <w:rStyle w:val="CharStyle20"/>
                <w:i/>
                <w:iCs/>
              </w:rPr>
              <w:t>German / Spanish</w:t>
            </w:r>
          </w:p>
        </w:tc>
      </w:tr>
    </w:tbl>
    <w:p>
      <w:pPr>
        <w:pStyle w:val="Style16"/>
        <w:keepNext w:val="0"/>
        <w:keepLines w:val="0"/>
        <w:framePr w:w="9912" w:h="533" w:hRule="exact" w:wrap="none" w:vAnchor="page" w:hAnchor="page" w:x="1239" w:y="4496"/>
        <w:widowControl w:val="0"/>
        <w:shd w:val="clear" w:color="auto" w:fill="auto"/>
        <w:bidi w:val="0"/>
        <w:spacing w:before="0" w:after="0" w:line="240" w:lineRule="auto"/>
        <w:ind w:left="0" w:right="0" w:firstLine="0"/>
        <w:jc w:val="left"/>
      </w:pPr>
      <w:bookmarkStart w:id="7" w:name="bookmark7"/>
      <w:r>
        <w:rPr>
          <w:rStyle w:val="CharStyle17"/>
        </w:rPr>
        <w:t>3 Angaben zum Niveau der Qualifikation</w:t>
      </w:r>
      <w:bookmarkEnd w:id="7"/>
    </w:p>
    <w:p>
      <w:pPr>
        <w:pStyle w:val="Style13"/>
        <w:keepNext w:val="0"/>
        <w:keepLines w:val="0"/>
        <w:framePr w:w="9912" w:h="533" w:hRule="exact" w:wrap="none" w:vAnchor="page" w:hAnchor="page" w:x="1239" w:y="4496"/>
        <w:widowControl w:val="0"/>
        <w:shd w:val="clear" w:color="auto" w:fill="auto"/>
        <w:bidi w:val="0"/>
        <w:spacing w:before="0" w:after="0" w:line="240" w:lineRule="auto"/>
        <w:ind w:left="0" w:right="0" w:firstLine="0"/>
        <w:jc w:val="left"/>
      </w:pPr>
      <w:r>
        <w:rPr>
          <w:rStyle w:val="CharStyle14"/>
          <w:b/>
          <w:bCs/>
        </w:rPr>
        <w:t>Information on the level of the qualification</w:t>
      </w:r>
    </w:p>
    <w:tbl>
      <w:tblPr>
        <w:tblOverlap w:val="never"/>
        <w:jc w:val="left"/>
        <w:tblLayout w:type="fixed"/>
      </w:tblPr>
      <w:tblGrid>
        <w:gridCol w:w="739"/>
        <w:gridCol w:w="4906"/>
        <w:gridCol w:w="4262"/>
      </w:tblGrid>
      <w:tr>
        <w:trPr>
          <w:trHeight w:val="946" w:hRule="exact"/>
        </w:trPr>
        <w:tc>
          <w:tcPr>
            <w:tcBorders>
              <w:top w:val="single" w:sz="4"/>
              <w:left w:val="single" w:sz="4"/>
            </w:tcBorders>
            <w:shd w:val="clear" w:color="auto" w:fill="auto"/>
            <w:vAlign w:val="top"/>
          </w:tcPr>
          <w:p>
            <w:pPr>
              <w:pStyle w:val="Style19"/>
              <w:keepNext w:val="0"/>
              <w:keepLines w:val="0"/>
              <w:framePr w:w="9907" w:h="2827" w:wrap="none" w:vAnchor="page" w:hAnchor="page" w:x="1239" w:y="5206"/>
              <w:widowControl w:val="0"/>
              <w:shd w:val="clear" w:color="auto" w:fill="auto"/>
              <w:bidi w:val="0"/>
              <w:spacing w:before="0" w:after="0" w:line="240" w:lineRule="auto"/>
              <w:ind w:left="0" w:right="0" w:firstLine="0"/>
              <w:jc w:val="left"/>
            </w:pPr>
            <w:r>
              <w:rPr>
                <w:rStyle w:val="CharStyle20"/>
              </w:rPr>
              <w:t>3.1</w:t>
            </w:r>
          </w:p>
        </w:tc>
        <w:tc>
          <w:tcPr>
            <w:tcBorders>
              <w:top w:val="single" w:sz="4"/>
              <w:left w:val="single" w:sz="4"/>
            </w:tcBorders>
            <w:shd w:val="clear" w:color="auto" w:fill="auto"/>
            <w:vAlign w:val="top"/>
          </w:tcPr>
          <w:p>
            <w:pPr>
              <w:pStyle w:val="Style19"/>
              <w:keepNext w:val="0"/>
              <w:keepLines w:val="0"/>
              <w:framePr w:w="9907" w:h="2827" w:wrap="none" w:vAnchor="page" w:hAnchor="page" w:x="1239" w:y="5206"/>
              <w:widowControl w:val="0"/>
              <w:shd w:val="clear" w:color="auto" w:fill="auto"/>
              <w:bidi w:val="0"/>
              <w:spacing w:before="0" w:after="120" w:line="240" w:lineRule="auto"/>
              <w:ind w:left="0" w:right="0" w:firstLine="0"/>
              <w:jc w:val="left"/>
            </w:pPr>
            <w:r>
              <w:rPr>
                <w:rStyle w:val="CharStyle20"/>
              </w:rPr>
              <w:t>Niveau der Qualifikation</w:t>
            </w:r>
          </w:p>
          <w:p>
            <w:pPr>
              <w:pStyle w:val="Style19"/>
              <w:keepNext w:val="0"/>
              <w:keepLines w:val="0"/>
              <w:framePr w:w="9907" w:h="2827" w:wrap="none" w:vAnchor="page" w:hAnchor="page" w:x="1239" w:y="5206"/>
              <w:widowControl w:val="0"/>
              <w:shd w:val="clear" w:color="auto" w:fill="auto"/>
              <w:bidi w:val="0"/>
              <w:spacing w:before="0" w:after="0" w:line="240" w:lineRule="auto"/>
              <w:ind w:left="0" w:right="0" w:firstLine="0"/>
              <w:jc w:val="left"/>
            </w:pPr>
            <w:r>
              <w:rPr>
                <w:rStyle w:val="CharStyle20"/>
                <w:i/>
                <w:iCs/>
              </w:rPr>
              <w:t>Level of qualification</w:t>
            </w:r>
          </w:p>
        </w:tc>
        <w:tc>
          <w:tcPr>
            <w:tcBorders>
              <w:top w:val="single" w:sz="4"/>
              <w:left w:val="single" w:sz="4"/>
              <w:right w:val="single" w:sz="4"/>
            </w:tcBorders>
            <w:shd w:val="clear" w:color="auto" w:fill="auto"/>
            <w:vAlign w:val="center"/>
          </w:tcPr>
          <w:p>
            <w:pPr>
              <w:pStyle w:val="Style19"/>
              <w:keepNext w:val="0"/>
              <w:keepLines w:val="0"/>
              <w:framePr w:w="9907" w:h="2827" w:wrap="none" w:vAnchor="page" w:hAnchor="page" w:x="1239" w:y="5206"/>
              <w:widowControl w:val="0"/>
              <w:shd w:val="clear" w:color="auto" w:fill="auto"/>
              <w:bidi w:val="0"/>
              <w:spacing w:before="0" w:after="120" w:line="240" w:lineRule="auto"/>
              <w:ind w:left="0" w:right="0" w:firstLine="0"/>
              <w:jc w:val="left"/>
            </w:pPr>
            <w:r>
              <w:rPr>
                <w:rStyle w:val="CharStyle20"/>
              </w:rPr>
              <w:t>Lehramtsstudium (ISCED 5A)</w:t>
            </w:r>
          </w:p>
          <w:p>
            <w:pPr>
              <w:pStyle w:val="Style19"/>
              <w:keepNext w:val="0"/>
              <w:keepLines w:val="0"/>
              <w:framePr w:w="9907" w:h="2827" w:wrap="none" w:vAnchor="page" w:hAnchor="page" w:x="1239" w:y="5206"/>
              <w:widowControl w:val="0"/>
              <w:shd w:val="clear" w:color="auto" w:fill="auto"/>
              <w:bidi w:val="0"/>
              <w:spacing w:before="0" w:after="0" w:line="240" w:lineRule="auto"/>
              <w:ind w:left="0" w:right="0" w:firstLine="0"/>
              <w:jc w:val="left"/>
            </w:pPr>
            <w:r>
              <w:rPr>
                <w:rStyle w:val="CharStyle20"/>
                <w:i/>
                <w:iCs/>
              </w:rPr>
              <w:t>Secondary school teacher accreditation programme (ISCED 5A)</w:t>
            </w:r>
          </w:p>
        </w:tc>
      </w:tr>
      <w:tr>
        <w:trPr>
          <w:trHeight w:val="936" w:hRule="exact"/>
        </w:trPr>
        <w:tc>
          <w:tcPr>
            <w:tcBorders>
              <w:top w:val="single" w:sz="4"/>
              <w:left w:val="single" w:sz="4"/>
            </w:tcBorders>
            <w:shd w:val="clear" w:color="auto" w:fill="auto"/>
            <w:vAlign w:val="top"/>
          </w:tcPr>
          <w:p>
            <w:pPr>
              <w:pStyle w:val="Style19"/>
              <w:keepNext w:val="0"/>
              <w:keepLines w:val="0"/>
              <w:framePr w:w="9907" w:h="2827" w:wrap="none" w:vAnchor="page" w:hAnchor="page" w:x="1239" w:y="5206"/>
              <w:widowControl w:val="0"/>
              <w:shd w:val="clear" w:color="auto" w:fill="auto"/>
              <w:bidi w:val="0"/>
              <w:spacing w:before="0" w:after="0" w:line="240" w:lineRule="auto"/>
              <w:ind w:left="0" w:right="0" w:firstLine="0"/>
              <w:jc w:val="left"/>
            </w:pPr>
            <w:r>
              <w:rPr>
                <w:rStyle w:val="CharStyle20"/>
              </w:rPr>
              <w:t>3.2</w:t>
            </w:r>
          </w:p>
        </w:tc>
        <w:tc>
          <w:tcPr>
            <w:tcBorders>
              <w:top w:val="single" w:sz="4"/>
              <w:left w:val="single" w:sz="4"/>
            </w:tcBorders>
            <w:shd w:val="clear" w:color="auto" w:fill="auto"/>
            <w:vAlign w:val="center"/>
          </w:tcPr>
          <w:p>
            <w:pPr>
              <w:pStyle w:val="Style19"/>
              <w:keepNext w:val="0"/>
              <w:keepLines w:val="0"/>
              <w:framePr w:w="9907" w:h="2827" w:wrap="none" w:vAnchor="page" w:hAnchor="page" w:x="1239" w:y="5206"/>
              <w:widowControl w:val="0"/>
              <w:shd w:val="clear" w:color="auto" w:fill="auto"/>
              <w:bidi w:val="0"/>
              <w:spacing w:before="0" w:after="120" w:line="240" w:lineRule="auto"/>
              <w:ind w:left="0" w:right="0" w:firstLine="0"/>
              <w:jc w:val="left"/>
            </w:pPr>
            <w:r>
              <w:rPr>
                <w:rStyle w:val="CharStyle20"/>
              </w:rPr>
              <w:t>Regelstudienzeit (gesetzliche Studiendauer) in Semestern</w:t>
            </w:r>
          </w:p>
          <w:p>
            <w:pPr>
              <w:pStyle w:val="Style19"/>
              <w:keepNext w:val="0"/>
              <w:keepLines w:val="0"/>
              <w:framePr w:w="9907" w:h="2827" w:wrap="none" w:vAnchor="page" w:hAnchor="page" w:x="1239" w:y="5206"/>
              <w:widowControl w:val="0"/>
              <w:shd w:val="clear" w:color="auto" w:fill="auto"/>
              <w:bidi w:val="0"/>
              <w:spacing w:before="0" w:after="0" w:line="240" w:lineRule="auto"/>
              <w:ind w:left="0" w:right="0" w:firstLine="0"/>
              <w:jc w:val="left"/>
            </w:pPr>
            <w:r>
              <w:rPr>
                <w:rStyle w:val="CharStyle20"/>
                <w:i/>
                <w:iCs/>
              </w:rPr>
              <w:t>Official length of programme in semesters</w:t>
            </w:r>
          </w:p>
        </w:tc>
        <w:tc>
          <w:tcPr>
            <w:tcBorders>
              <w:top w:val="single" w:sz="4"/>
              <w:left w:val="single" w:sz="4"/>
              <w:right w:val="single" w:sz="4"/>
            </w:tcBorders>
            <w:shd w:val="clear" w:color="auto" w:fill="auto"/>
            <w:vAlign w:val="top"/>
          </w:tcPr>
          <w:p>
            <w:pPr>
              <w:pStyle w:val="Style19"/>
              <w:keepNext w:val="0"/>
              <w:keepLines w:val="0"/>
              <w:framePr w:w="9907" w:h="2827" w:wrap="none" w:vAnchor="page" w:hAnchor="page" w:x="1239" w:y="5206"/>
              <w:widowControl w:val="0"/>
              <w:shd w:val="clear" w:color="auto" w:fill="auto"/>
              <w:bidi w:val="0"/>
              <w:spacing w:before="0" w:after="0" w:line="240" w:lineRule="auto"/>
              <w:ind w:left="0" w:right="0" w:firstLine="0"/>
              <w:jc w:val="left"/>
            </w:pPr>
            <w:r>
              <w:rPr>
                <w:rStyle w:val="CharStyle20"/>
              </w:rPr>
              <w:t>9 (270 ECTS)</w:t>
            </w:r>
          </w:p>
        </w:tc>
      </w:tr>
      <w:tr>
        <w:trPr>
          <w:trHeight w:val="946" w:hRule="exact"/>
        </w:trPr>
        <w:tc>
          <w:tcPr>
            <w:tcBorders>
              <w:top w:val="single" w:sz="4"/>
              <w:left w:val="single" w:sz="4"/>
              <w:bottom w:val="single" w:sz="4"/>
            </w:tcBorders>
            <w:shd w:val="clear" w:color="auto" w:fill="auto"/>
            <w:vAlign w:val="top"/>
          </w:tcPr>
          <w:p>
            <w:pPr>
              <w:pStyle w:val="Style19"/>
              <w:keepNext w:val="0"/>
              <w:keepLines w:val="0"/>
              <w:framePr w:w="9907" w:h="2827" w:wrap="none" w:vAnchor="page" w:hAnchor="page" w:x="1239" w:y="5206"/>
              <w:widowControl w:val="0"/>
              <w:shd w:val="clear" w:color="auto" w:fill="auto"/>
              <w:bidi w:val="0"/>
              <w:spacing w:before="0" w:after="0" w:line="240" w:lineRule="auto"/>
              <w:ind w:left="0" w:right="0" w:firstLine="0"/>
              <w:jc w:val="left"/>
            </w:pPr>
            <w:r>
              <w:rPr>
                <w:rStyle w:val="CharStyle20"/>
              </w:rPr>
              <w:t>3.3</w:t>
            </w:r>
          </w:p>
        </w:tc>
        <w:tc>
          <w:tcPr>
            <w:tcBorders>
              <w:top w:val="single" w:sz="4"/>
              <w:left w:val="single" w:sz="4"/>
              <w:bottom w:val="single" w:sz="4"/>
            </w:tcBorders>
            <w:shd w:val="clear" w:color="auto" w:fill="auto"/>
            <w:vAlign w:val="top"/>
          </w:tcPr>
          <w:p>
            <w:pPr>
              <w:pStyle w:val="Style19"/>
              <w:keepNext w:val="0"/>
              <w:keepLines w:val="0"/>
              <w:framePr w:w="9907" w:h="2827" w:wrap="none" w:vAnchor="page" w:hAnchor="page" w:x="1239" w:y="5206"/>
              <w:widowControl w:val="0"/>
              <w:shd w:val="clear" w:color="auto" w:fill="auto"/>
              <w:bidi w:val="0"/>
              <w:spacing w:before="0" w:after="120" w:line="240" w:lineRule="auto"/>
              <w:ind w:left="0" w:right="0" w:firstLine="0"/>
              <w:jc w:val="left"/>
            </w:pPr>
            <w:r>
              <w:rPr>
                <w:rStyle w:val="CharStyle20"/>
              </w:rPr>
              <w:t>Zulassungsvoraussetzung(en)</w:t>
            </w:r>
          </w:p>
          <w:p>
            <w:pPr>
              <w:pStyle w:val="Style19"/>
              <w:keepNext w:val="0"/>
              <w:keepLines w:val="0"/>
              <w:framePr w:w="9907" w:h="2827" w:wrap="none" w:vAnchor="page" w:hAnchor="page" w:x="1239" w:y="5206"/>
              <w:widowControl w:val="0"/>
              <w:shd w:val="clear" w:color="auto" w:fill="auto"/>
              <w:bidi w:val="0"/>
              <w:spacing w:before="0" w:after="0" w:line="240" w:lineRule="auto"/>
              <w:ind w:left="0" w:right="0" w:firstLine="0"/>
              <w:jc w:val="left"/>
            </w:pPr>
            <w:r>
              <w:rPr>
                <w:rStyle w:val="CharStyle20"/>
                <w:i/>
                <w:iCs/>
              </w:rPr>
              <w:t>Access requirement(s)</w:t>
            </w:r>
          </w:p>
        </w:tc>
        <w:tc>
          <w:tcPr>
            <w:tcBorders>
              <w:top w:val="single" w:sz="4"/>
              <w:left w:val="single" w:sz="4"/>
              <w:bottom w:val="single" w:sz="4"/>
              <w:right w:val="single" w:sz="4"/>
            </w:tcBorders>
            <w:shd w:val="clear" w:color="auto" w:fill="auto"/>
            <w:vAlign w:val="center"/>
          </w:tcPr>
          <w:p>
            <w:pPr>
              <w:pStyle w:val="Style19"/>
              <w:keepNext w:val="0"/>
              <w:keepLines w:val="0"/>
              <w:framePr w:w="9907" w:h="2827" w:wrap="none" w:vAnchor="page" w:hAnchor="page" w:x="1239" w:y="5206"/>
              <w:widowControl w:val="0"/>
              <w:shd w:val="clear" w:color="auto" w:fill="auto"/>
              <w:bidi w:val="0"/>
              <w:spacing w:before="0" w:after="120" w:line="240" w:lineRule="auto"/>
              <w:ind w:left="0" w:right="0" w:firstLine="0"/>
              <w:jc w:val="left"/>
            </w:pPr>
            <w:r>
              <w:rPr>
                <w:rStyle w:val="CharStyle20"/>
                <w:lang w:val="es-ES" w:eastAsia="es-ES" w:bidi="es-ES"/>
              </w:rPr>
              <w:t xml:space="preserve">Reifeprüfung </w:t>
            </w:r>
            <w:r>
              <w:rPr>
                <w:rStyle w:val="CharStyle20"/>
              </w:rPr>
              <w:t xml:space="preserve">oder </w:t>
            </w:r>
            <w:r>
              <w:rPr>
                <w:rStyle w:val="CharStyle20"/>
                <w:lang w:val="es-ES" w:eastAsia="es-ES" w:bidi="es-ES"/>
              </w:rPr>
              <w:t>Áquivalent</w:t>
            </w:r>
          </w:p>
          <w:p>
            <w:pPr>
              <w:pStyle w:val="Style19"/>
              <w:keepNext w:val="0"/>
              <w:keepLines w:val="0"/>
              <w:framePr w:w="9907" w:h="2827" w:wrap="none" w:vAnchor="page" w:hAnchor="page" w:x="1239" w:y="5206"/>
              <w:widowControl w:val="0"/>
              <w:shd w:val="clear" w:color="auto" w:fill="auto"/>
              <w:bidi w:val="0"/>
              <w:spacing w:before="0" w:after="0" w:line="240" w:lineRule="auto"/>
              <w:ind w:left="0" w:right="0" w:firstLine="0"/>
              <w:jc w:val="left"/>
            </w:pPr>
            <w:r>
              <w:rPr>
                <w:rStyle w:val="CharStyle20"/>
                <w:i/>
                <w:iCs/>
              </w:rPr>
              <w:t>Secondary school leaving certificate or an equivalent</w:t>
            </w:r>
          </w:p>
        </w:tc>
      </w:tr>
    </w:tbl>
    <w:p>
      <w:pPr>
        <w:pStyle w:val="Style16"/>
        <w:keepNext w:val="0"/>
        <w:keepLines w:val="0"/>
        <w:framePr w:w="9912" w:h="557" w:hRule="exact" w:wrap="none" w:vAnchor="page" w:hAnchor="page" w:x="1239" w:y="8316"/>
        <w:widowControl w:val="0"/>
        <w:shd w:val="clear" w:color="auto" w:fill="auto"/>
        <w:tabs>
          <w:tab w:leader="underscore" w:pos="6028" w:val="left"/>
        </w:tabs>
        <w:bidi w:val="0"/>
        <w:spacing w:before="0" w:after="0" w:line="228" w:lineRule="auto"/>
        <w:ind w:left="86" w:right="0" w:firstLine="0"/>
        <w:jc w:val="left"/>
      </w:pPr>
      <w:bookmarkStart w:id="9" w:name="bookmark9"/>
      <w:r>
        <w:rPr>
          <w:rStyle w:val="CharStyle17"/>
        </w:rPr>
        <w:t xml:space="preserve">4 Angaben </w:t>
      </w:r>
      <w:r>
        <w:rPr>
          <w:rStyle w:val="CharStyle17"/>
          <w:lang w:val="es-ES" w:eastAsia="es-ES" w:bidi="es-ES"/>
        </w:rPr>
        <w:t xml:space="preserve">über </w:t>
      </w:r>
      <w:r>
        <w:rPr>
          <w:rStyle w:val="CharStyle17"/>
        </w:rPr>
        <w:t>den Inhalt und die erzielten Ergebnisse</w:t>
      </w:r>
      <w:bookmarkEnd w:id="9"/>
    </w:p>
    <w:p>
      <w:pPr>
        <w:pStyle w:val="Style13"/>
        <w:keepNext w:val="0"/>
        <w:keepLines w:val="0"/>
        <w:framePr w:w="9912" w:h="557" w:hRule="exact" w:wrap="none" w:vAnchor="page" w:hAnchor="page" w:x="1239" w:y="8316"/>
        <w:widowControl w:val="0"/>
        <w:shd w:val="clear" w:color="auto" w:fill="auto"/>
        <w:tabs>
          <w:tab w:leader="underscore" w:pos="6028" w:val="left"/>
        </w:tabs>
        <w:bidi w:val="0"/>
        <w:spacing w:before="0" w:after="0" w:line="228" w:lineRule="auto"/>
        <w:ind w:left="86" w:right="0" w:firstLine="0"/>
        <w:jc w:val="left"/>
      </w:pPr>
      <w:r>
        <w:rPr>
          <w:rStyle w:val="CharStyle14"/>
          <w:b/>
          <w:bCs/>
          <w:u w:val="single"/>
        </w:rPr>
        <w:t>Information on the contents and results gained</w:t>
      </w:r>
      <w:r>
        <w:rPr>
          <w:rStyle w:val="CharStyle14"/>
          <w:b/>
          <w:bCs/>
        </w:rPr>
        <w:tab/>
      </w:r>
    </w:p>
    <w:tbl>
      <w:tblPr>
        <w:tblOverlap w:val="never"/>
        <w:jc w:val="left"/>
        <w:tblLayout w:type="fixed"/>
      </w:tblPr>
      <w:tblGrid>
        <w:gridCol w:w="1445"/>
        <w:gridCol w:w="5779"/>
        <w:gridCol w:w="2683"/>
      </w:tblGrid>
      <w:tr>
        <w:trPr>
          <w:trHeight w:val="720" w:hRule="exact"/>
        </w:trPr>
        <w:tc>
          <w:tcPr>
            <w:tcBorders>
              <w:top w:val="single" w:sz="4"/>
              <w:left w:val="single" w:sz="4"/>
            </w:tcBorders>
            <w:shd w:val="clear" w:color="auto" w:fill="auto"/>
            <w:vAlign w:val="top"/>
          </w:tcPr>
          <w:p>
            <w:pPr>
              <w:pStyle w:val="Style19"/>
              <w:keepNext w:val="0"/>
              <w:keepLines w:val="0"/>
              <w:framePr w:w="9907" w:h="3293" w:wrap="none" w:vAnchor="page" w:hAnchor="page" w:x="1239" w:y="8806"/>
              <w:widowControl w:val="0"/>
              <w:shd w:val="clear" w:color="auto" w:fill="auto"/>
              <w:bidi w:val="0"/>
              <w:spacing w:before="0" w:after="0" w:line="240" w:lineRule="auto"/>
              <w:ind w:left="0" w:right="0" w:firstLine="0"/>
              <w:jc w:val="left"/>
            </w:pPr>
            <w:r>
              <w:rPr>
                <w:rStyle w:val="CharStyle20"/>
              </w:rPr>
              <w:t>4.1</w:t>
            </w:r>
          </w:p>
        </w:tc>
        <w:tc>
          <w:tcPr>
            <w:tcBorders>
              <w:top w:val="single" w:sz="4"/>
              <w:left w:val="single" w:sz="4"/>
            </w:tcBorders>
            <w:shd w:val="clear" w:color="auto" w:fill="auto"/>
            <w:vAlign w:val="center"/>
          </w:tcPr>
          <w:p>
            <w:pPr>
              <w:pStyle w:val="Style19"/>
              <w:keepNext w:val="0"/>
              <w:keepLines w:val="0"/>
              <w:framePr w:w="9907" w:h="3293" w:wrap="none" w:vAnchor="page" w:hAnchor="page" w:x="1239" w:y="8806"/>
              <w:widowControl w:val="0"/>
              <w:shd w:val="clear" w:color="auto" w:fill="auto"/>
              <w:bidi w:val="0"/>
              <w:spacing w:before="0" w:after="120" w:line="240" w:lineRule="auto"/>
              <w:ind w:left="0" w:right="0" w:firstLine="0"/>
              <w:jc w:val="left"/>
            </w:pPr>
            <w:r>
              <w:rPr>
                <w:rStyle w:val="CharStyle20"/>
              </w:rPr>
              <w:t>Studienart</w:t>
            </w:r>
          </w:p>
          <w:p>
            <w:pPr>
              <w:pStyle w:val="Style19"/>
              <w:keepNext w:val="0"/>
              <w:keepLines w:val="0"/>
              <w:framePr w:w="9907" w:h="3293" w:wrap="none" w:vAnchor="page" w:hAnchor="page" w:x="1239" w:y="8806"/>
              <w:widowControl w:val="0"/>
              <w:shd w:val="clear" w:color="auto" w:fill="auto"/>
              <w:bidi w:val="0"/>
              <w:spacing w:before="0" w:after="0" w:line="240" w:lineRule="auto"/>
              <w:ind w:left="0" w:right="0" w:firstLine="0"/>
              <w:jc w:val="left"/>
            </w:pPr>
            <w:r>
              <w:rPr>
                <w:rStyle w:val="CharStyle20"/>
                <w:i/>
                <w:iCs/>
              </w:rPr>
              <w:t>Mode of study</w:t>
            </w:r>
          </w:p>
        </w:tc>
        <w:tc>
          <w:tcPr>
            <w:tcBorders>
              <w:top w:val="single" w:sz="4"/>
              <w:left w:val="single" w:sz="4"/>
              <w:right w:val="single" w:sz="4"/>
            </w:tcBorders>
            <w:shd w:val="clear" w:color="auto" w:fill="auto"/>
            <w:vAlign w:val="center"/>
          </w:tcPr>
          <w:p>
            <w:pPr>
              <w:pStyle w:val="Style19"/>
              <w:keepNext w:val="0"/>
              <w:keepLines w:val="0"/>
              <w:framePr w:w="9907" w:h="3293" w:wrap="none" w:vAnchor="page" w:hAnchor="page" w:x="1239" w:y="8806"/>
              <w:widowControl w:val="0"/>
              <w:shd w:val="clear" w:color="auto" w:fill="auto"/>
              <w:bidi w:val="0"/>
              <w:spacing w:before="0" w:after="120" w:line="240" w:lineRule="auto"/>
              <w:ind w:left="0" w:right="0" w:firstLine="0"/>
              <w:jc w:val="left"/>
            </w:pPr>
            <w:r>
              <w:rPr>
                <w:rStyle w:val="CharStyle20"/>
              </w:rPr>
              <w:t>Vollzeit</w:t>
            </w:r>
          </w:p>
          <w:p>
            <w:pPr>
              <w:pStyle w:val="Style19"/>
              <w:keepNext w:val="0"/>
              <w:keepLines w:val="0"/>
              <w:framePr w:w="9907" w:h="3293" w:wrap="none" w:vAnchor="page" w:hAnchor="page" w:x="1239" w:y="8806"/>
              <w:widowControl w:val="0"/>
              <w:shd w:val="clear" w:color="auto" w:fill="auto"/>
              <w:bidi w:val="0"/>
              <w:spacing w:before="0" w:after="0" w:line="240" w:lineRule="auto"/>
              <w:ind w:left="0" w:right="0" w:firstLine="0"/>
              <w:jc w:val="left"/>
            </w:pPr>
            <w:r>
              <w:rPr>
                <w:rStyle w:val="CharStyle20"/>
                <w:i/>
                <w:iCs/>
              </w:rPr>
              <w:t>Full time</w:t>
            </w:r>
          </w:p>
        </w:tc>
      </w:tr>
      <w:tr>
        <w:trPr>
          <w:trHeight w:val="1166" w:hRule="exact"/>
        </w:trPr>
        <w:tc>
          <w:tcPr>
            <w:tcBorders>
              <w:top w:val="single" w:sz="4"/>
              <w:left w:val="single" w:sz="4"/>
            </w:tcBorders>
            <w:shd w:val="clear" w:color="auto" w:fill="auto"/>
            <w:vAlign w:val="top"/>
          </w:tcPr>
          <w:p>
            <w:pPr>
              <w:pStyle w:val="Style19"/>
              <w:keepNext w:val="0"/>
              <w:keepLines w:val="0"/>
              <w:framePr w:w="9907" w:h="3293" w:wrap="none" w:vAnchor="page" w:hAnchor="page" w:x="1239" w:y="8806"/>
              <w:widowControl w:val="0"/>
              <w:shd w:val="clear" w:color="auto" w:fill="auto"/>
              <w:bidi w:val="0"/>
              <w:spacing w:before="0" w:after="0" w:line="240" w:lineRule="auto"/>
              <w:ind w:left="0" w:right="0" w:firstLine="0"/>
              <w:jc w:val="left"/>
            </w:pPr>
            <w:r>
              <w:rPr>
                <w:rStyle w:val="CharStyle20"/>
              </w:rPr>
              <w:t>4.2</w:t>
            </w:r>
          </w:p>
        </w:tc>
        <w:tc>
          <w:tcPr>
            <w:gridSpan w:val="2"/>
            <w:tcBorders>
              <w:top w:val="single" w:sz="4"/>
              <w:left w:val="single" w:sz="4"/>
              <w:right w:val="single" w:sz="4"/>
            </w:tcBorders>
            <w:shd w:val="clear" w:color="auto" w:fill="auto"/>
            <w:vAlign w:val="center"/>
          </w:tcPr>
          <w:p>
            <w:pPr>
              <w:pStyle w:val="Style19"/>
              <w:keepNext w:val="0"/>
              <w:keepLines w:val="0"/>
              <w:framePr w:w="9907" w:h="3293" w:wrap="none" w:vAnchor="page" w:hAnchor="page" w:x="1239" w:y="8806"/>
              <w:widowControl w:val="0"/>
              <w:shd w:val="clear" w:color="auto" w:fill="auto"/>
              <w:bidi w:val="0"/>
              <w:spacing w:before="0" w:after="120" w:line="240" w:lineRule="auto"/>
              <w:ind w:left="0" w:right="0" w:firstLine="0"/>
              <w:jc w:val="left"/>
            </w:pPr>
            <w:r>
              <w:rPr>
                <w:rStyle w:val="CharStyle20"/>
              </w:rPr>
              <w:t>Anforderungen des Studiums siehe Studienplan</w:t>
            </w:r>
          </w:p>
          <w:p>
            <w:pPr>
              <w:pStyle w:val="Style19"/>
              <w:keepNext w:val="0"/>
              <w:keepLines w:val="0"/>
              <w:framePr w:w="9907" w:h="3293" w:wrap="none" w:vAnchor="page" w:hAnchor="page" w:x="1239" w:y="8806"/>
              <w:widowControl w:val="0"/>
              <w:shd w:val="clear" w:color="auto" w:fill="auto"/>
              <w:bidi w:val="0"/>
              <w:spacing w:before="0" w:after="0" w:line="240" w:lineRule="auto"/>
              <w:ind w:left="0" w:right="0" w:firstLine="0"/>
              <w:jc w:val="left"/>
            </w:pPr>
            <w:r>
              <w:rPr>
                <w:rStyle w:val="CharStyle20"/>
                <w:i/>
                <w:iCs/>
              </w:rPr>
              <w:t>Programme requirements see curriculum</w:t>
            </w:r>
          </w:p>
        </w:tc>
      </w:tr>
      <w:tr>
        <w:trPr>
          <w:trHeight w:val="1406" w:hRule="exact"/>
        </w:trPr>
        <w:tc>
          <w:tcPr>
            <w:tcBorders>
              <w:top w:val="single" w:sz="4"/>
              <w:left w:val="single" w:sz="4"/>
              <w:bottom w:val="single" w:sz="4"/>
            </w:tcBorders>
            <w:shd w:val="clear" w:color="auto" w:fill="auto"/>
            <w:vAlign w:val="top"/>
          </w:tcPr>
          <w:p>
            <w:pPr>
              <w:pStyle w:val="Style19"/>
              <w:keepNext w:val="0"/>
              <w:keepLines w:val="0"/>
              <w:framePr w:w="9907" w:h="3293" w:wrap="none" w:vAnchor="page" w:hAnchor="page" w:x="1239" w:y="8806"/>
              <w:widowControl w:val="0"/>
              <w:shd w:val="clear" w:color="auto" w:fill="auto"/>
              <w:bidi w:val="0"/>
              <w:spacing w:before="0" w:after="0" w:line="240" w:lineRule="auto"/>
              <w:ind w:left="0" w:right="0" w:firstLine="0"/>
              <w:jc w:val="left"/>
            </w:pPr>
            <w:r>
              <w:rPr>
                <w:rStyle w:val="CharStyle20"/>
              </w:rPr>
              <w:t>4.3</w:t>
            </w:r>
          </w:p>
        </w:tc>
        <w:tc>
          <w:tcPr>
            <w:tcBorders>
              <w:top w:val="single" w:sz="4"/>
              <w:left w:val="single" w:sz="4"/>
              <w:bottom w:val="single" w:sz="4"/>
            </w:tcBorders>
            <w:shd w:val="clear" w:color="auto" w:fill="auto"/>
            <w:vAlign w:val="center"/>
          </w:tcPr>
          <w:p>
            <w:pPr>
              <w:pStyle w:val="Style19"/>
              <w:keepNext w:val="0"/>
              <w:keepLines w:val="0"/>
              <w:framePr w:w="9907" w:h="3293" w:wrap="none" w:vAnchor="page" w:hAnchor="page" w:x="1239" w:y="8806"/>
              <w:widowControl w:val="0"/>
              <w:shd w:val="clear" w:color="auto" w:fill="auto"/>
              <w:bidi w:val="0"/>
              <w:spacing w:before="0" w:after="120" w:line="240" w:lineRule="auto"/>
              <w:ind w:left="0" w:right="0" w:firstLine="0"/>
              <w:jc w:val="left"/>
            </w:pPr>
            <w:r>
              <w:rPr>
                <w:rStyle w:val="CharStyle20"/>
              </w:rPr>
              <w:t>Angaben zum Studium (z.B. absolvierte Module und Einheiten) und erzielte Beurteilungen / Bewertungen / ECTS Anrechnungspunkte</w:t>
            </w:r>
          </w:p>
          <w:p>
            <w:pPr>
              <w:pStyle w:val="Style19"/>
              <w:keepNext w:val="0"/>
              <w:keepLines w:val="0"/>
              <w:framePr w:w="9907" w:h="3293" w:wrap="none" w:vAnchor="page" w:hAnchor="page" w:x="1239" w:y="8806"/>
              <w:widowControl w:val="0"/>
              <w:shd w:val="clear" w:color="auto" w:fill="auto"/>
              <w:bidi w:val="0"/>
              <w:spacing w:before="0" w:after="0" w:line="240" w:lineRule="auto"/>
              <w:ind w:left="0" w:right="0" w:firstLine="0"/>
              <w:jc w:val="left"/>
            </w:pPr>
            <w:r>
              <w:rPr>
                <w:rStyle w:val="CharStyle20"/>
                <w:i/>
                <w:iCs/>
              </w:rPr>
              <w:t>Programme details (courses, modules or units studied, individual grades obtained)</w:t>
            </w:r>
          </w:p>
        </w:tc>
        <w:tc>
          <w:tcPr>
            <w:tcBorders>
              <w:top w:val="single" w:sz="4"/>
              <w:left w:val="single" w:sz="4"/>
              <w:bottom w:val="single" w:sz="4"/>
              <w:right w:val="single" w:sz="4"/>
            </w:tcBorders>
            <w:shd w:val="clear" w:color="auto" w:fill="auto"/>
            <w:vAlign w:val="center"/>
          </w:tcPr>
          <w:p>
            <w:pPr>
              <w:pStyle w:val="Style19"/>
              <w:keepNext w:val="0"/>
              <w:keepLines w:val="0"/>
              <w:framePr w:w="9907" w:h="3293" w:wrap="none" w:vAnchor="page" w:hAnchor="page" w:x="1239" w:y="8806"/>
              <w:widowControl w:val="0"/>
              <w:shd w:val="clear" w:color="auto" w:fill="auto"/>
              <w:bidi w:val="0"/>
              <w:spacing w:before="0" w:after="340" w:line="240" w:lineRule="auto"/>
              <w:ind w:left="0" w:right="0" w:firstLine="0"/>
              <w:jc w:val="left"/>
            </w:pPr>
            <w:r>
              <w:rPr>
                <w:rStyle w:val="CharStyle20"/>
              </w:rPr>
              <w:t xml:space="preserve">Siehe </w:t>
            </w:r>
            <w:r>
              <w:rPr>
                <w:rStyle w:val="CharStyle20"/>
                <w:lang w:val="es-ES" w:eastAsia="es-ES" w:bidi="es-ES"/>
              </w:rPr>
              <w:t xml:space="preserve">angeführte </w:t>
            </w:r>
            <w:r>
              <w:rPr>
                <w:rStyle w:val="CharStyle20"/>
              </w:rPr>
              <w:t xml:space="preserve">Facher- und </w:t>
            </w:r>
            <w:r>
              <w:rPr>
                <w:rStyle w:val="CharStyle20"/>
                <w:lang w:val="es-ES" w:eastAsia="es-ES" w:bidi="es-ES"/>
              </w:rPr>
              <w:t>Notenübersicht</w:t>
            </w:r>
          </w:p>
          <w:p>
            <w:pPr>
              <w:pStyle w:val="Style19"/>
              <w:keepNext w:val="0"/>
              <w:keepLines w:val="0"/>
              <w:framePr w:w="9907" w:h="3293" w:wrap="none" w:vAnchor="page" w:hAnchor="page" w:x="1239" w:y="8806"/>
              <w:widowControl w:val="0"/>
              <w:shd w:val="clear" w:color="auto" w:fill="auto"/>
              <w:bidi w:val="0"/>
              <w:spacing w:before="0" w:after="0" w:line="240" w:lineRule="auto"/>
              <w:ind w:left="0" w:right="0" w:firstLine="0"/>
              <w:jc w:val="left"/>
            </w:pPr>
            <w:r>
              <w:rPr>
                <w:rStyle w:val="CharStyle20"/>
                <w:i/>
                <w:iCs/>
              </w:rPr>
              <w:t>See enclosed transcript of records</w:t>
            </w:r>
          </w:p>
        </w:tc>
      </w:tr>
    </w:tbl>
    <w:p>
      <w:pPr>
        <w:pStyle w:val="Style8"/>
        <w:keepNext w:val="0"/>
        <w:keepLines w:val="0"/>
        <w:framePr w:w="3115" w:h="384" w:hRule="exact" w:wrap="none" w:vAnchor="page" w:hAnchor="page" w:x="1325" w:y="15819"/>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325" w:y="15819"/>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480" w:y="15819"/>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2/17</w:t>
      </w:r>
    </w:p>
    <w:p>
      <w:pPr>
        <w:pStyle w:val="Style8"/>
        <w:keepNext w:val="0"/>
        <w:keepLines w:val="0"/>
        <w:framePr w:wrap="none" w:vAnchor="page" w:hAnchor="page" w:x="9005" w:y="15819"/>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 in original language (German)</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871220</wp:posOffset>
                </wp:positionH>
                <wp:positionV relativeFrom="page">
                  <wp:posOffset>9986645</wp:posOffset>
                </wp:positionV>
                <wp:extent cx="6163310" cy="0"/>
                <wp:wrapNone/>
                <wp:docPr id="5" name="Shape 5"/>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68.600000000000009pt;margin-top:786.35000000000002pt;width:485.30000000000001pt;height:0;z-index:-251658240;mso-position-horizontal-relative:page;mso-position-vertical-relative:page">
                <v:stroke weight="0.25pt"/>
              </v:shape>
            </w:pict>
          </mc:Fallback>
        </mc:AlternateContent>
      </w:r>
    </w:p>
    <w:p>
      <w:pPr>
        <w:framePr w:wrap="none" w:vAnchor="page" w:hAnchor="page" w:x="6807" w:y="402"/>
        <w:widowControl w:val="0"/>
        <w:rPr>
          <w:sz w:val="2"/>
          <w:szCs w:val="2"/>
        </w:rPr>
      </w:pPr>
      <w:r>
        <w:drawing>
          <wp:inline>
            <wp:extent cx="743585" cy="743585"/>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stretch/>
                  </pic:blipFill>
                  <pic:spPr>
                    <a:xfrm>
                      <a:ext cx="743585" cy="743585"/>
                    </a:xfrm>
                    <a:prstGeom prst="rect"/>
                  </pic:spPr>
                </pic:pic>
              </a:graphicData>
            </a:graphic>
          </wp:inline>
        </w:drawing>
      </w:r>
    </w:p>
    <w:p>
      <w:pPr>
        <w:pStyle w:val="Style8"/>
        <w:keepNext w:val="0"/>
        <w:keepLines w:val="0"/>
        <w:framePr w:w="3034" w:h="1090" w:hRule="exact" w:wrap="none" w:vAnchor="page" w:hAnchor="page" w:x="8050" w:y="421"/>
        <w:widowControl w:val="0"/>
        <w:shd w:val="clear" w:color="auto" w:fill="auto"/>
        <w:bidi w:val="0"/>
        <w:spacing w:before="0" w:after="0" w:line="142" w:lineRule="auto"/>
        <w:ind w:left="0" w:right="0" w:firstLine="0"/>
        <w:jc w:val="left"/>
        <w:rPr>
          <w:sz w:val="64"/>
          <w:szCs w:val="64"/>
        </w:rPr>
      </w:pPr>
      <w:r>
        <w:rPr>
          <w:rStyle w:val="CharStyle9"/>
          <w:sz w:val="64"/>
          <w:szCs w:val="64"/>
        </w:rPr>
        <w:t>iniversitat</w:t>
      </w:r>
    </w:p>
    <w:p>
      <w:pPr>
        <w:pStyle w:val="Style8"/>
        <w:keepNext w:val="0"/>
        <w:keepLines w:val="0"/>
        <w:framePr w:w="3034" w:h="1090" w:hRule="exact" w:wrap="none" w:vAnchor="page" w:hAnchor="page" w:x="8050" w:y="421"/>
        <w:widowControl w:val="0"/>
        <w:shd w:val="clear" w:color="auto" w:fill="auto"/>
        <w:bidi w:val="0"/>
        <w:spacing w:before="0" w:after="0" w:line="142" w:lineRule="auto"/>
        <w:ind w:left="0" w:right="0" w:firstLine="0"/>
        <w:jc w:val="left"/>
        <w:rPr>
          <w:sz w:val="64"/>
          <w:szCs w:val="64"/>
        </w:rPr>
      </w:pPr>
      <w:r>
        <w:rPr>
          <w:rStyle w:val="CharStyle9"/>
          <w:sz w:val="64"/>
          <w:szCs w:val="64"/>
        </w:rPr>
        <w:t>wien</w:t>
      </w:r>
    </w:p>
    <w:p>
      <w:pPr>
        <w:pStyle w:val="Style11"/>
        <w:keepNext w:val="0"/>
        <w:keepLines w:val="0"/>
        <w:framePr w:wrap="none" w:vAnchor="page" w:hAnchor="page" w:x="1330" w:y="1573"/>
        <w:widowControl w:val="0"/>
        <w:shd w:val="clear" w:color="auto" w:fill="auto"/>
        <w:bidi w:val="0"/>
        <w:spacing w:before="0" w:after="0" w:line="240" w:lineRule="auto"/>
        <w:ind w:left="0" w:right="0" w:firstLine="0"/>
        <w:jc w:val="left"/>
      </w:pPr>
      <w:bookmarkStart w:id="11" w:name="bookmark11"/>
      <w:r>
        <w:rPr>
          <w:rStyle w:val="CharStyle12"/>
          <w:b/>
          <w:bCs/>
        </w:rPr>
        <w:t xml:space="preserve">FACHER- UND </w:t>
      </w:r>
      <w:r>
        <w:rPr>
          <w:rStyle w:val="CharStyle12"/>
          <w:b/>
          <w:bCs/>
          <w:lang w:val="es-ES" w:eastAsia="es-ES" w:bidi="es-ES"/>
        </w:rPr>
        <w:t>NOTENÜBERSICHT</w:t>
      </w:r>
      <w:bookmarkEnd w:id="11"/>
    </w:p>
    <w:p>
      <w:pPr>
        <w:pStyle w:val="Style11"/>
        <w:keepNext w:val="0"/>
        <w:keepLines w:val="0"/>
        <w:framePr w:w="9730" w:h="1181" w:hRule="exact" w:wrap="none" w:vAnchor="page" w:hAnchor="page" w:x="1330" w:y="1928"/>
        <w:widowControl w:val="0"/>
        <w:shd w:val="clear" w:color="auto" w:fill="auto"/>
        <w:bidi w:val="0"/>
        <w:spacing w:before="0" w:after="0" w:line="240" w:lineRule="auto"/>
        <w:ind w:left="0" w:right="0" w:firstLine="0"/>
        <w:jc w:val="left"/>
      </w:pPr>
      <w:r>
        <w:rPr>
          <w:rStyle w:val="CharStyle12"/>
          <w:b/>
          <w:bCs/>
        </w:rPr>
        <w:t>TRANSCRIPT OF RECORDS</w:t>
      </w:r>
    </w:p>
    <w:p>
      <w:pPr>
        <w:pStyle w:val="Style25"/>
        <w:keepNext w:val="0"/>
        <w:keepLines w:val="0"/>
        <w:framePr w:w="9730" w:h="1181" w:hRule="exact" w:wrap="none" w:vAnchor="page" w:hAnchor="page" w:x="1330" w:y="1928"/>
        <w:widowControl w:val="0"/>
        <w:shd w:val="clear" w:color="auto" w:fill="auto"/>
        <w:bidi w:val="0"/>
        <w:spacing w:before="0" w:after="0" w:line="240" w:lineRule="auto"/>
        <w:ind w:left="0" w:right="0" w:firstLine="0"/>
        <w:jc w:val="left"/>
      </w:pPr>
      <w:r>
        <w:rPr>
          <w:rStyle w:val="CharStyle26"/>
          <w:i/>
          <w:iCs/>
          <w:lang w:val="en-US" w:eastAsia="en-US" w:bidi="en-US"/>
        </w:rPr>
        <w:t xml:space="preserve">Gem. Anerkennungsbescheid/-verordnung anerkannte Leistungen sind in dieser </w:t>
      </w:r>
      <w:r>
        <w:rPr>
          <w:rStyle w:val="CharStyle26"/>
          <w:i/>
          <w:iCs/>
        </w:rPr>
        <w:t xml:space="preserve">Übersicht </w:t>
      </w:r>
      <w:r>
        <w:rPr>
          <w:rStyle w:val="CharStyle26"/>
          <w:i/>
          <w:iCs/>
          <w:lang w:val="en-US" w:eastAsia="en-US" w:bidi="en-US"/>
        </w:rPr>
        <w:t>erfassungsbedingt nur z.T. ausgewiesen.</w:t>
      </w:r>
    </w:p>
    <w:p>
      <w:pPr>
        <w:pStyle w:val="Style25"/>
        <w:keepNext w:val="0"/>
        <w:keepLines w:val="0"/>
        <w:framePr w:w="9730" w:h="1181" w:hRule="exact" w:wrap="none" w:vAnchor="page" w:hAnchor="page" w:x="1330" w:y="1928"/>
        <w:widowControl w:val="0"/>
        <w:shd w:val="clear" w:color="auto" w:fill="auto"/>
        <w:bidi w:val="0"/>
        <w:spacing w:before="0" w:after="0" w:line="240" w:lineRule="auto"/>
        <w:ind w:left="0" w:right="0" w:firstLine="0"/>
        <w:jc w:val="left"/>
      </w:pPr>
      <w:r>
        <w:rPr>
          <w:rStyle w:val="CharStyle26"/>
          <w:i/>
          <w:iCs/>
          <w:lang w:val="en-US" w:eastAsia="en-US" w:bidi="en-US"/>
        </w:rPr>
        <w:t>Due to limitations in data acquisition, recognised examinations from other fields of studies or other universities may not be included in this transcript.</w:t>
      </w:r>
    </w:p>
    <w:tbl>
      <w:tblPr>
        <w:tblOverlap w:val="never"/>
        <w:jc w:val="left"/>
        <w:tblLayout w:type="fixed"/>
      </w:tblPr>
      <w:tblGrid>
        <w:gridCol w:w="5323"/>
        <w:gridCol w:w="850"/>
        <w:gridCol w:w="571"/>
        <w:gridCol w:w="989"/>
        <w:gridCol w:w="1282"/>
        <w:gridCol w:w="715"/>
      </w:tblGrid>
      <w:tr>
        <w:trPr>
          <w:trHeight w:val="379" w:hRule="exact"/>
        </w:trPr>
        <w:tc>
          <w:tcPr>
            <w:tcBorders>
              <w:top w:val="single" w:sz="4"/>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both"/>
              <w:rPr>
                <w:sz w:val="16"/>
                <w:szCs w:val="16"/>
              </w:rPr>
            </w:pPr>
            <w:r>
              <w:rPr>
                <w:rStyle w:val="CharStyle20"/>
                <w:b/>
                <w:bCs/>
                <w:sz w:val="16"/>
                <w:szCs w:val="16"/>
                <w:lang w:val="es-ES" w:eastAsia="es-ES" w:bidi="es-ES"/>
              </w:rPr>
              <w:t>Prüfung</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b/>
                <w:bCs/>
                <w:i/>
                <w:iCs/>
                <w:sz w:val="16"/>
                <w:szCs w:val="16"/>
              </w:rPr>
              <w:t>Examination</w:t>
            </w:r>
          </w:p>
        </w:tc>
        <w:tc>
          <w:tcPr>
            <w:tcBorders>
              <w:top w:val="single" w:sz="4"/>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b/>
                <w:bCs/>
                <w:sz w:val="16"/>
                <w:szCs w:val="16"/>
              </w:rPr>
              <w:t>SSt.</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b/>
                <w:bCs/>
                <w:i/>
                <w:iCs/>
                <w:sz w:val="16"/>
                <w:szCs w:val="16"/>
              </w:rPr>
              <w:t>Sem.hrs.</w:t>
            </w:r>
          </w:p>
        </w:tc>
        <w:tc>
          <w:tcPr>
            <w:tcBorders>
              <w:top w:val="single" w:sz="4"/>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b/>
                <w:bCs/>
                <w:sz w:val="16"/>
                <w:szCs w:val="16"/>
              </w:rPr>
              <w:t xml:space="preserve">ECTS </w:t>
            </w:r>
            <w:r>
              <w:rPr>
                <w:rStyle w:val="CharStyle20"/>
                <w:b/>
                <w:bCs/>
                <w:i/>
                <w:iCs/>
                <w:sz w:val="16"/>
                <w:szCs w:val="16"/>
              </w:rPr>
              <w:t>ECTS</w:t>
            </w:r>
          </w:p>
        </w:tc>
        <w:tc>
          <w:tcPr>
            <w:tcBorders>
              <w:top w:val="single" w:sz="4"/>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b/>
                <w:bCs/>
                <w:sz w:val="16"/>
                <w:szCs w:val="16"/>
              </w:rPr>
              <w:t xml:space="preserve">Datum </w:t>
            </w:r>
            <w:r>
              <w:rPr>
                <w:rStyle w:val="CharStyle20"/>
                <w:b/>
                <w:bCs/>
                <w:i/>
                <w:iCs/>
                <w:sz w:val="16"/>
                <w:szCs w:val="16"/>
              </w:rPr>
              <w:t>Date</w:t>
            </w:r>
          </w:p>
        </w:tc>
        <w:tc>
          <w:tcPr>
            <w:tcBorders>
              <w:top w:val="single" w:sz="4"/>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b/>
                <w:bCs/>
                <w:sz w:val="16"/>
                <w:szCs w:val="16"/>
                <w:lang w:val="es-ES" w:eastAsia="es-ES" w:bidi="es-ES"/>
              </w:rPr>
              <w:t xml:space="preserve">Prüfer/Prüferin </w:t>
            </w:r>
            <w:r>
              <w:rPr>
                <w:rStyle w:val="CharStyle20"/>
                <w:b/>
                <w:bCs/>
                <w:i/>
                <w:iCs/>
                <w:sz w:val="16"/>
                <w:szCs w:val="16"/>
              </w:rPr>
              <w:t>Examiner</w:t>
            </w:r>
          </w:p>
        </w:tc>
        <w:tc>
          <w:tcPr>
            <w:tcBorders>
              <w:top w:val="single" w:sz="4"/>
              <w:left w:val="single" w:sz="4"/>
              <w:righ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b/>
                <w:bCs/>
                <w:sz w:val="16"/>
                <w:szCs w:val="16"/>
              </w:rPr>
              <w:t xml:space="preserve">Note </w:t>
            </w:r>
            <w:r>
              <w:rPr>
                <w:rStyle w:val="CharStyle20"/>
                <w:b/>
                <w:bCs/>
                <w:i/>
                <w:iCs/>
                <w:sz w:val="16"/>
                <w:szCs w:val="16"/>
              </w:rPr>
              <w:t>Grade</w:t>
            </w:r>
          </w:p>
        </w:tc>
      </w:tr>
      <w:tr>
        <w:trPr>
          <w:trHeight w:val="662" w:hRule="exact"/>
        </w:trPr>
        <w:tc>
          <w:tcPr>
            <w:tcBorders>
              <w:top w:val="single" w:sz="4"/>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sz w:val="16"/>
                <w:szCs w:val="16"/>
              </w:rPr>
              <w:t>UA 190 Lehramtsstudium UniStG</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i/>
                <w:iCs/>
                <w:sz w:val="16"/>
                <w:szCs w:val="16"/>
              </w:rPr>
              <w:t>UA 190 Teacher Training Programme UniStG</w:t>
            </w:r>
          </w:p>
        </w:tc>
        <w:tc>
          <w:tcPr>
            <w:tcBorders>
              <w:top w:val="single" w:sz="4"/>
            </w:tcBorders>
            <w:shd w:val="clear" w:color="auto" w:fill="auto"/>
            <w:vAlign w:val="top"/>
          </w:tcPr>
          <w:p>
            <w:pPr>
              <w:framePr w:w="9730" w:h="12101" w:wrap="none" w:vAnchor="page" w:hAnchor="page" w:x="1330" w:y="3287"/>
              <w:widowControl w:val="0"/>
              <w:rPr>
                <w:sz w:val="10"/>
                <w:szCs w:val="10"/>
              </w:rPr>
            </w:pPr>
          </w:p>
        </w:tc>
        <w:tc>
          <w:tcPr>
            <w:tcBorders>
              <w:top w:val="single" w:sz="4"/>
            </w:tcBorders>
            <w:shd w:val="clear" w:color="auto" w:fill="auto"/>
            <w:vAlign w:val="top"/>
          </w:tcPr>
          <w:p>
            <w:pPr>
              <w:framePr w:w="9730" w:h="12101" w:wrap="none" w:vAnchor="page" w:hAnchor="page" w:x="1330" w:y="3287"/>
              <w:widowControl w:val="0"/>
              <w:rPr>
                <w:sz w:val="10"/>
                <w:szCs w:val="10"/>
              </w:rPr>
            </w:pPr>
          </w:p>
        </w:tc>
        <w:tc>
          <w:tcPr>
            <w:tcBorders>
              <w:top w:val="single" w:sz="4"/>
            </w:tcBorders>
            <w:shd w:val="clear" w:color="auto" w:fill="auto"/>
            <w:vAlign w:val="top"/>
          </w:tcPr>
          <w:p>
            <w:pPr>
              <w:framePr w:w="9730" w:h="12101" w:wrap="none" w:vAnchor="page" w:hAnchor="page" w:x="1330" w:y="3287"/>
              <w:widowControl w:val="0"/>
              <w:rPr>
                <w:sz w:val="10"/>
                <w:szCs w:val="10"/>
              </w:rPr>
            </w:pPr>
          </w:p>
        </w:tc>
        <w:tc>
          <w:tcPr>
            <w:tcBorders>
              <w:top w:val="single" w:sz="4"/>
            </w:tcBorders>
            <w:shd w:val="clear" w:color="auto" w:fill="auto"/>
            <w:vAlign w:val="top"/>
          </w:tcPr>
          <w:p>
            <w:pPr>
              <w:framePr w:w="9730" w:h="12101" w:wrap="none" w:vAnchor="page" w:hAnchor="page" w:x="1330" w:y="3287"/>
              <w:widowControl w:val="0"/>
              <w:rPr>
                <w:sz w:val="10"/>
                <w:szCs w:val="10"/>
              </w:rPr>
            </w:pPr>
          </w:p>
        </w:tc>
        <w:tc>
          <w:tcPr>
            <w:tcBorders>
              <w:top w:val="single" w:sz="4"/>
              <w:right w:val="single" w:sz="4"/>
            </w:tcBorders>
            <w:shd w:val="clear" w:color="auto" w:fill="auto"/>
            <w:vAlign w:val="top"/>
          </w:tcPr>
          <w:p>
            <w:pPr>
              <w:framePr w:w="9730" w:h="12101" w:wrap="none" w:vAnchor="page" w:hAnchor="page" w:x="1330" w:y="3287"/>
              <w:widowControl w:val="0"/>
              <w:rPr>
                <w:sz w:val="10"/>
                <w:szCs w:val="10"/>
              </w:rPr>
            </w:pPr>
          </w:p>
        </w:tc>
      </w:tr>
      <w:tr>
        <w:trPr>
          <w:trHeight w:val="370"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360" w:right="0" w:firstLine="0"/>
              <w:jc w:val="left"/>
              <w:rPr>
                <w:sz w:val="16"/>
                <w:szCs w:val="16"/>
              </w:rPr>
            </w:pPr>
            <w:r>
              <w:rPr>
                <w:rStyle w:val="CharStyle20"/>
                <w:sz w:val="16"/>
                <w:szCs w:val="16"/>
              </w:rPr>
              <w:t xml:space="preserve">STEOP: Studieneingangs- und Orientierungsphase </w:t>
            </w:r>
            <w:r>
              <w:rPr>
                <w:rStyle w:val="CharStyle20"/>
                <w:i/>
                <w:iCs/>
                <w:sz w:val="16"/>
                <w:szCs w:val="16"/>
              </w:rPr>
              <w:t>STEOP: Studieneingangs- und Orientierungsphase</w:t>
            </w: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top"/>
          </w:tcPr>
          <w:p>
            <w:pPr>
              <w:framePr w:w="9730" w:h="12101" w:wrap="none" w:vAnchor="page" w:hAnchor="page" w:x="1330" w:y="3287"/>
              <w:widowControl w:val="0"/>
              <w:rPr>
                <w:sz w:val="10"/>
                <w:szCs w:val="10"/>
              </w:rPr>
            </w:pPr>
          </w:p>
        </w:tc>
      </w:tr>
      <w:tr>
        <w:trPr>
          <w:trHeight w:val="734"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left"/>
              <w:rPr>
                <w:sz w:val="16"/>
                <w:szCs w:val="16"/>
              </w:rPr>
            </w:pPr>
            <w:r>
              <w:rPr>
                <w:rStyle w:val="CharStyle20"/>
                <w:sz w:val="16"/>
                <w:szCs w:val="16"/>
              </w:rPr>
              <w:t xml:space="preserve">STEOP: </w:t>
            </w:r>
            <w:r>
              <w:rPr>
                <w:rStyle w:val="CharStyle20"/>
                <w:sz w:val="16"/>
                <w:szCs w:val="16"/>
                <w:lang w:val="es-ES" w:eastAsia="es-ES" w:bidi="es-ES"/>
              </w:rPr>
              <w:t xml:space="preserve">Modulprüfung Einführung </w:t>
            </w:r>
            <w:r>
              <w:rPr>
                <w:rStyle w:val="CharStyle20"/>
                <w:sz w:val="16"/>
                <w:szCs w:val="16"/>
              </w:rPr>
              <w:t>in die Schulpadagogik und Theorie der Schule (SoSe 2014) / anerkannt</w:t>
            </w:r>
          </w:p>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left"/>
              <w:rPr>
                <w:sz w:val="16"/>
                <w:szCs w:val="16"/>
              </w:rPr>
            </w:pPr>
            <w:r>
              <w:rPr>
                <w:rStyle w:val="CharStyle20"/>
                <w:i/>
                <w:iCs/>
                <w:sz w:val="16"/>
                <w:szCs w:val="16"/>
              </w:rPr>
              <w:t xml:space="preserve">STEOP: </w:t>
            </w:r>
            <w:r>
              <w:rPr>
                <w:rStyle w:val="CharStyle20"/>
                <w:i/>
                <w:iCs/>
                <w:sz w:val="16"/>
                <w:szCs w:val="16"/>
                <w:lang w:val="es-ES" w:eastAsia="es-ES" w:bidi="es-ES"/>
              </w:rPr>
              <w:t xml:space="preserve">Modulprüfung Einführung </w:t>
            </w:r>
            <w:r>
              <w:rPr>
                <w:rStyle w:val="CharStyle20"/>
                <w:i/>
                <w:iCs/>
                <w:sz w:val="16"/>
                <w:szCs w:val="16"/>
              </w:rPr>
              <w:t>in die Schulpadagogik und Theorie der Schule (summerterm 2014) / recognised</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5.00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02.03.2014</w:t>
            </w: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1</w:t>
            </w:r>
          </w:p>
        </w:tc>
      </w:tr>
      <w:tr>
        <w:trPr>
          <w:trHeight w:val="355" w:hRule="exact"/>
        </w:trPr>
        <w:tc>
          <w:tcPr>
            <w:tcBorders>
              <w:left w:val="single" w:sz="4"/>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360"/>
              <w:jc w:val="left"/>
              <w:rPr>
                <w:sz w:val="16"/>
                <w:szCs w:val="16"/>
              </w:rPr>
            </w:pPr>
            <w:r>
              <w:rPr>
                <w:rStyle w:val="CharStyle20"/>
                <w:sz w:val="16"/>
                <w:szCs w:val="16"/>
              </w:rPr>
              <w:t>Abschnitt 1</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360"/>
              <w:jc w:val="left"/>
              <w:rPr>
                <w:sz w:val="16"/>
                <w:szCs w:val="16"/>
              </w:rPr>
            </w:pPr>
            <w:r>
              <w:rPr>
                <w:rStyle w:val="CharStyle20"/>
                <w:i/>
                <w:iCs/>
                <w:sz w:val="16"/>
                <w:szCs w:val="16"/>
              </w:rPr>
              <w:t>Abschnitt 1</w:t>
            </w: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top"/>
          </w:tcPr>
          <w:p>
            <w:pPr>
              <w:framePr w:w="9730" w:h="12101" w:wrap="none" w:vAnchor="page" w:hAnchor="page" w:x="1330" w:y="3287"/>
              <w:widowControl w:val="0"/>
              <w:rPr>
                <w:sz w:val="10"/>
                <w:szCs w:val="10"/>
              </w:rPr>
            </w:pPr>
          </w:p>
        </w:tc>
      </w:tr>
      <w:tr>
        <w:trPr>
          <w:trHeight w:val="931"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left"/>
              <w:rPr>
                <w:sz w:val="16"/>
                <w:szCs w:val="16"/>
              </w:rPr>
            </w:pPr>
            <w:r>
              <w:rPr>
                <w:rStyle w:val="CharStyle20"/>
                <w:sz w:val="16"/>
                <w:szCs w:val="16"/>
              </w:rPr>
              <w:t>Padagogische Professionalitat im Kontext von Schule (SoSe 2014) / anerkannt</w:t>
            </w:r>
          </w:p>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left"/>
              <w:rPr>
                <w:sz w:val="16"/>
                <w:szCs w:val="16"/>
              </w:rPr>
            </w:pPr>
            <w:r>
              <w:rPr>
                <w:rStyle w:val="CharStyle20"/>
                <w:i/>
                <w:iCs/>
                <w:sz w:val="16"/>
                <w:szCs w:val="16"/>
              </w:rPr>
              <w:t>Professionalization in school teacher education (summerterm 2014) / recognised</w:t>
            </w:r>
          </w:p>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left"/>
              <w:rPr>
                <w:sz w:val="16"/>
                <w:szCs w:val="16"/>
              </w:rPr>
            </w:pPr>
            <w:r>
              <w:rPr>
                <w:rStyle w:val="CharStyle20"/>
                <w:sz w:val="16"/>
                <w:szCs w:val="16"/>
              </w:rPr>
              <w:t>Bildungstheorie und Gesellschaftskritik (SoSe 2014) / anerkannt</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3.00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02.03.2014</w:t>
            </w: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3</w:t>
            </w:r>
          </w:p>
        </w:tc>
      </w:tr>
      <w:tr>
        <w:trPr>
          <w:trHeight w:val="374"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left"/>
              <w:rPr>
                <w:sz w:val="16"/>
                <w:szCs w:val="16"/>
              </w:rPr>
            </w:pPr>
            <w:r>
              <w:rPr>
                <w:rStyle w:val="CharStyle20"/>
                <w:i/>
                <w:iCs/>
                <w:sz w:val="16"/>
                <w:szCs w:val="16"/>
              </w:rPr>
              <w:t>Educational Theory and Social Criticism (summerterm 2014) / recognised</w:t>
            </w:r>
          </w:p>
        </w:tc>
        <w:tc>
          <w:tcPr>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1.00</w:t>
            </w:r>
          </w:p>
        </w:tc>
        <w:tc>
          <w:tcPr>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02.03.2014</w:t>
            </w: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2</w:t>
            </w:r>
          </w:p>
        </w:tc>
      </w:tr>
      <w:tr>
        <w:trPr>
          <w:trHeight w:val="547"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left"/>
              <w:rPr>
                <w:sz w:val="16"/>
                <w:szCs w:val="16"/>
              </w:rPr>
            </w:pPr>
            <w:r>
              <w:rPr>
                <w:rStyle w:val="CharStyle20"/>
                <w:sz w:val="16"/>
                <w:szCs w:val="16"/>
              </w:rPr>
              <w:t>Padagogische Probleme der ontogenetischen Entwicklung (SoSe 2014) / anerkannt</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i/>
                <w:iCs/>
                <w:sz w:val="16"/>
                <w:szCs w:val="16"/>
              </w:rPr>
              <w:t>Pedagogical Problems of ontogenetic development (summerterm</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1.00</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02.03.2014</w:t>
            </w: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4</w:t>
            </w:r>
          </w:p>
        </w:tc>
      </w:tr>
      <w:tr>
        <w:trPr>
          <w:trHeight w:val="557"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i/>
                <w:iCs/>
                <w:sz w:val="16"/>
                <w:szCs w:val="16"/>
              </w:rPr>
              <w:t>2014) / recognised</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sz w:val="16"/>
                <w:szCs w:val="16"/>
              </w:rPr>
              <w:t>Padagogisches Praktikum (SoSe 2014) / anerkannt</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i/>
                <w:iCs/>
                <w:sz w:val="16"/>
                <w:szCs w:val="16"/>
              </w:rPr>
              <w:t>Pedagogy practicum (summerterm 2014) / recognised</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5.00</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02.03.2014</w:t>
            </w: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2</w:t>
            </w:r>
          </w:p>
        </w:tc>
      </w:tr>
      <w:tr>
        <w:trPr>
          <w:trHeight w:val="350" w:hRule="exact"/>
        </w:trPr>
        <w:tc>
          <w:tcPr>
            <w:tcBorders>
              <w:left w:val="single" w:sz="4"/>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360"/>
              <w:jc w:val="left"/>
              <w:rPr>
                <w:sz w:val="16"/>
                <w:szCs w:val="16"/>
              </w:rPr>
            </w:pPr>
            <w:r>
              <w:rPr>
                <w:rStyle w:val="CharStyle20"/>
                <w:sz w:val="16"/>
                <w:szCs w:val="16"/>
              </w:rPr>
              <w:t>Abschnitt 2</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360"/>
              <w:jc w:val="left"/>
              <w:rPr>
                <w:sz w:val="16"/>
                <w:szCs w:val="16"/>
              </w:rPr>
            </w:pPr>
            <w:r>
              <w:rPr>
                <w:rStyle w:val="CharStyle20"/>
                <w:i/>
                <w:iCs/>
                <w:sz w:val="16"/>
                <w:szCs w:val="16"/>
              </w:rPr>
              <w:t>Abschnitt 2</w:t>
            </w: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top"/>
          </w:tcPr>
          <w:p>
            <w:pPr>
              <w:framePr w:w="9730" w:h="12101" w:wrap="none" w:vAnchor="page" w:hAnchor="page" w:x="1330" w:y="3287"/>
              <w:widowControl w:val="0"/>
              <w:rPr>
                <w:sz w:val="10"/>
                <w:szCs w:val="10"/>
              </w:rPr>
            </w:pPr>
          </w:p>
        </w:tc>
      </w:tr>
      <w:tr>
        <w:trPr>
          <w:trHeight w:val="734"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sz w:val="16"/>
                <w:szCs w:val="16"/>
              </w:rPr>
              <w:t>VO Lehren und Lernen (LV-Nr. 490003 , WiSe 2015)</w:t>
            </w:r>
          </w:p>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both"/>
              <w:rPr>
                <w:sz w:val="16"/>
                <w:szCs w:val="16"/>
              </w:rPr>
            </w:pPr>
            <w:r>
              <w:rPr>
                <w:rStyle w:val="CharStyle20"/>
                <w:i/>
                <w:iCs/>
                <w:sz w:val="16"/>
                <w:szCs w:val="16"/>
              </w:rPr>
              <w:t>VO VO Theory and practical experience of teaching and learning (Course Nr. 490003, winterterm 2015)</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sz w:val="16"/>
                <w:szCs w:val="16"/>
              </w:rPr>
              <w:t>SE Theorie und Praxis des Erziehens und Beratens (LV-Nr.</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3.00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27.04.2016</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sz w:val="16"/>
                <w:szCs w:val="16"/>
              </w:rPr>
              <w:t>Ulrich Krainz</w:t>
            </w:r>
          </w:p>
        </w:tc>
        <w:tc>
          <w:tcPr>
            <w:tcBorders>
              <w:right w:val="single" w:sz="4"/>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2</w:t>
            </w:r>
          </w:p>
        </w:tc>
      </w:tr>
      <w:tr>
        <w:trPr>
          <w:trHeight w:val="384"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sz w:val="16"/>
                <w:szCs w:val="16"/>
              </w:rPr>
              <w:t>490136 , WiSe 2014)</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i/>
                <w:iCs/>
                <w:sz w:val="16"/>
                <w:szCs w:val="16"/>
              </w:rPr>
              <w:t>SE Theory and practical experience of education and consulting</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3.00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02.02.2015</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sz w:val="16"/>
                <w:szCs w:val="16"/>
              </w:rPr>
              <w:t>Sylvia Lingo</w:t>
            </w:r>
          </w:p>
        </w:tc>
        <w:tc>
          <w:tcPr>
            <w:tcBorders>
              <w:right w:val="single" w:sz="4"/>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1</w:t>
            </w:r>
          </w:p>
        </w:tc>
      </w:tr>
      <w:tr>
        <w:trPr>
          <w:trHeight w:val="917"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i/>
                <w:iCs/>
                <w:sz w:val="16"/>
                <w:szCs w:val="16"/>
              </w:rPr>
              <w:t>(Course Nr. 490136, winterterm 2014)</w:t>
            </w:r>
          </w:p>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both"/>
              <w:rPr>
                <w:sz w:val="16"/>
                <w:szCs w:val="16"/>
              </w:rPr>
            </w:pPr>
            <w:r>
              <w:rPr>
                <w:rStyle w:val="CharStyle20"/>
                <w:sz w:val="16"/>
                <w:szCs w:val="16"/>
              </w:rPr>
              <w:t>SE Theorie und Praxis der Schulentwicklung (LV-Nr. 490082 , WiSe 2014)</w:t>
            </w:r>
          </w:p>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both"/>
              <w:rPr>
                <w:sz w:val="16"/>
                <w:szCs w:val="16"/>
              </w:rPr>
            </w:pPr>
            <w:r>
              <w:rPr>
                <w:rStyle w:val="CharStyle20"/>
                <w:i/>
                <w:iCs/>
                <w:sz w:val="16"/>
                <w:szCs w:val="16"/>
              </w:rPr>
              <w:t>SE Theory and practical experience of school development (Course Nr. 490082, winterterm 2014)</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5.00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30.01.2015</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sz w:val="16"/>
                <w:szCs w:val="16"/>
              </w:rPr>
              <w:t>Andrea Kallinger- Aufner</w:t>
            </w:r>
          </w:p>
        </w:tc>
        <w:tc>
          <w:tcPr>
            <w:tcBorders>
              <w:right w:val="single" w:sz="4"/>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2</w:t>
            </w:r>
          </w:p>
        </w:tc>
      </w:tr>
      <w:tr>
        <w:trPr>
          <w:trHeight w:val="192" w:hRule="exact"/>
        </w:trPr>
        <w:tc>
          <w:tcPr>
            <w:tcBorders>
              <w:left w:val="single" w:sz="4"/>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sz w:val="16"/>
                <w:szCs w:val="16"/>
              </w:rPr>
              <w:t xml:space="preserve">Schriftliche </w:t>
            </w:r>
            <w:r>
              <w:rPr>
                <w:rStyle w:val="CharStyle20"/>
                <w:sz w:val="16"/>
                <w:szCs w:val="16"/>
                <w:lang w:val="es-ES" w:eastAsia="es-ES" w:bidi="es-ES"/>
              </w:rPr>
              <w:t xml:space="preserve">Modulprüfung </w:t>
            </w:r>
            <w:r>
              <w:rPr>
                <w:rStyle w:val="CharStyle20"/>
                <w:sz w:val="16"/>
                <w:szCs w:val="16"/>
              </w:rPr>
              <w:t>zu PM 6 (SoSe 2016)</w:t>
            </w:r>
          </w:p>
        </w:tc>
        <w:tc>
          <w:tcPr>
            <w:vMerge w:val="restart"/>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0.00</w:t>
            </w:r>
          </w:p>
        </w:tc>
        <w:tc>
          <w:tcPr>
            <w:vMerge w:val="restart"/>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3.00</w:t>
            </w:r>
          </w:p>
        </w:tc>
        <w:tc>
          <w:tcPr>
            <w:vMerge w:val="restart"/>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27.06.2016</w:t>
            </w:r>
          </w:p>
        </w:tc>
        <w:tc>
          <w:tcPr>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sz w:val="16"/>
                <w:szCs w:val="16"/>
              </w:rPr>
              <w:t>Elena</w:t>
            </w:r>
          </w:p>
        </w:tc>
        <w:tc>
          <w:tcPr>
            <w:vMerge w:val="restart"/>
            <w:tcBorders>
              <w:right w:val="single" w:sz="4"/>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3</w:t>
            </w:r>
          </w:p>
        </w:tc>
      </w:tr>
      <w:tr>
        <w:trPr>
          <w:trHeight w:val="178" w:hRule="exact"/>
        </w:trPr>
        <w:tc>
          <w:tcPr>
            <w:tcBorders>
              <w:left w:val="single" w:sz="4"/>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i/>
                <w:iCs/>
                <w:sz w:val="16"/>
                <w:szCs w:val="16"/>
              </w:rPr>
              <w:t xml:space="preserve">Schriftliche </w:t>
            </w:r>
            <w:r>
              <w:rPr>
                <w:rStyle w:val="CharStyle20"/>
                <w:i/>
                <w:iCs/>
                <w:sz w:val="16"/>
                <w:szCs w:val="16"/>
                <w:lang w:val="es-ES" w:eastAsia="es-ES" w:bidi="es-ES"/>
              </w:rPr>
              <w:t xml:space="preserve">Modulprüfung </w:t>
            </w:r>
            <w:r>
              <w:rPr>
                <w:rStyle w:val="CharStyle20"/>
                <w:i/>
                <w:iCs/>
                <w:sz w:val="16"/>
                <w:szCs w:val="16"/>
              </w:rPr>
              <w:t>zu PM 6 (summerterm 2016)</w:t>
            </w:r>
          </w:p>
        </w:tc>
        <w:tc>
          <w:tcPr>
            <w:vMerge/>
            <w:tcBorders/>
            <w:shd w:val="clear" w:color="auto" w:fill="auto"/>
            <w:vAlign w:val="center"/>
          </w:tcPr>
          <w:p>
            <w:pPr>
              <w:framePr w:w="9730" w:h="12101" w:wrap="none" w:vAnchor="page" w:hAnchor="page" w:x="1330" w:y="3287"/>
            </w:pPr>
          </w:p>
        </w:tc>
        <w:tc>
          <w:tcPr>
            <w:vMerge/>
            <w:tcBorders/>
            <w:shd w:val="clear" w:color="auto" w:fill="auto"/>
            <w:vAlign w:val="center"/>
          </w:tcPr>
          <w:p>
            <w:pPr>
              <w:framePr w:w="9730" w:h="12101" w:wrap="none" w:vAnchor="page" w:hAnchor="page" w:x="1330" w:y="3287"/>
            </w:pPr>
          </w:p>
        </w:tc>
        <w:tc>
          <w:tcPr>
            <w:vMerge/>
            <w:tcBorders/>
            <w:shd w:val="clear" w:color="auto" w:fill="auto"/>
            <w:vAlign w:val="center"/>
          </w:tcPr>
          <w:p>
            <w:pPr>
              <w:framePr w:w="9730" w:h="12101" w:wrap="none" w:vAnchor="page" w:hAnchor="page" w:x="1330" w:y="3287"/>
            </w:pPr>
          </w:p>
        </w:tc>
        <w:tc>
          <w:tcPr>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sz w:val="16"/>
                <w:szCs w:val="16"/>
              </w:rPr>
              <w:t>Makarova</w:t>
            </w:r>
          </w:p>
        </w:tc>
        <w:tc>
          <w:tcPr>
            <w:vMerge/>
            <w:tcBorders>
              <w:right w:val="single" w:sz="4"/>
            </w:tcBorders>
            <w:shd w:val="clear" w:color="auto" w:fill="auto"/>
            <w:vAlign w:val="center"/>
          </w:tcPr>
          <w:p>
            <w:pPr>
              <w:framePr w:w="9730" w:h="12101" w:wrap="none" w:vAnchor="page" w:hAnchor="page" w:x="1330" w:y="3287"/>
            </w:pPr>
          </w:p>
        </w:tc>
      </w:tr>
      <w:tr>
        <w:trPr>
          <w:trHeight w:val="552"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both"/>
              <w:rPr>
                <w:sz w:val="16"/>
                <w:szCs w:val="16"/>
              </w:rPr>
            </w:pPr>
            <w:r>
              <w:rPr>
                <w:rStyle w:val="CharStyle20"/>
                <w:sz w:val="16"/>
                <w:szCs w:val="16"/>
              </w:rPr>
              <w:t>Fachbezogenes Praktikum UF Spanisch (SoSe 2015) / anerkannt</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i/>
                <w:iCs/>
                <w:sz w:val="16"/>
                <w:szCs w:val="16"/>
              </w:rPr>
              <w:t>Subject Specific Practicum UF Spanish (summerterm 2015) /</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3.00</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5.00</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09.03.2015</w:t>
            </w: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w:t>
            </w:r>
          </w:p>
        </w:tc>
      </w:tr>
      <w:tr>
        <w:trPr>
          <w:trHeight w:val="552"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i/>
                <w:iCs/>
                <w:sz w:val="16"/>
                <w:szCs w:val="16"/>
              </w:rPr>
              <w:t>recognised</w:t>
            </w:r>
          </w:p>
          <w:p>
            <w:pPr>
              <w:pStyle w:val="Style19"/>
              <w:keepNext w:val="0"/>
              <w:keepLines w:val="0"/>
              <w:framePr w:w="9730" w:h="12101" w:wrap="none" w:vAnchor="page" w:hAnchor="page" w:x="1330" w:y="3287"/>
              <w:widowControl w:val="0"/>
              <w:shd w:val="clear" w:color="auto" w:fill="auto"/>
              <w:bidi w:val="0"/>
              <w:spacing w:before="0" w:after="0" w:line="230" w:lineRule="auto"/>
              <w:ind w:left="0" w:right="0" w:firstLine="620"/>
              <w:jc w:val="left"/>
              <w:rPr>
                <w:sz w:val="16"/>
                <w:szCs w:val="16"/>
              </w:rPr>
            </w:pPr>
            <w:r>
              <w:rPr>
                <w:rStyle w:val="CharStyle20"/>
                <w:sz w:val="16"/>
                <w:szCs w:val="16"/>
              </w:rPr>
              <w:t>Fachbezogenes Praktikum UF Deutsch (SoSe 2017)</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i/>
                <w:iCs/>
                <w:sz w:val="16"/>
                <w:szCs w:val="16"/>
              </w:rPr>
              <w:t>Subject Specific Practicum UF German (summerterm 2017)</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3.00</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5.00</w:t>
            </w:r>
          </w:p>
        </w:tc>
        <w:tc>
          <w:tcPr>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22.06.2017</w:t>
            </w: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w:t>
            </w:r>
          </w:p>
        </w:tc>
      </w:tr>
      <w:tr>
        <w:trPr>
          <w:trHeight w:val="365"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sz w:val="16"/>
                <w:szCs w:val="16"/>
              </w:rPr>
              <w:t>UA 353 Unterrichtsfach Spanisch UniStG</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left"/>
              <w:rPr>
                <w:sz w:val="16"/>
                <w:szCs w:val="16"/>
              </w:rPr>
            </w:pPr>
            <w:r>
              <w:rPr>
                <w:rStyle w:val="CharStyle20"/>
                <w:i/>
                <w:iCs/>
                <w:sz w:val="16"/>
                <w:szCs w:val="16"/>
              </w:rPr>
              <w:t>UA 353 Subject: Spanish UniStG</w:t>
            </w: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top"/>
          </w:tcPr>
          <w:p>
            <w:pPr>
              <w:framePr w:w="9730" w:h="12101" w:wrap="none" w:vAnchor="page" w:hAnchor="page" w:x="1330" w:y="3287"/>
              <w:widowControl w:val="0"/>
              <w:rPr>
                <w:sz w:val="10"/>
                <w:szCs w:val="10"/>
              </w:rPr>
            </w:pPr>
          </w:p>
        </w:tc>
      </w:tr>
      <w:tr>
        <w:trPr>
          <w:trHeight w:val="557" w:hRule="exact"/>
        </w:trPr>
        <w:tc>
          <w:tcPr>
            <w:tcBorders>
              <w:left w:val="single" w:sz="4"/>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360"/>
              <w:jc w:val="left"/>
              <w:rPr>
                <w:sz w:val="16"/>
                <w:szCs w:val="16"/>
              </w:rPr>
            </w:pPr>
            <w:r>
              <w:rPr>
                <w:rStyle w:val="CharStyle20"/>
                <w:sz w:val="16"/>
                <w:szCs w:val="16"/>
              </w:rPr>
              <w:t>Abschnitt 1 Spanisch</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360"/>
              <w:jc w:val="left"/>
              <w:rPr>
                <w:sz w:val="16"/>
                <w:szCs w:val="16"/>
              </w:rPr>
            </w:pPr>
            <w:r>
              <w:rPr>
                <w:rStyle w:val="CharStyle20"/>
                <w:i/>
                <w:iCs/>
                <w:sz w:val="16"/>
                <w:szCs w:val="16"/>
              </w:rPr>
              <w:t>Abschnitt 1 Spanisch</w:t>
            </w: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top"/>
          </w:tcPr>
          <w:p>
            <w:pPr>
              <w:framePr w:w="9730" w:h="12101" w:wrap="none" w:vAnchor="page" w:hAnchor="page" w:x="1330" w:y="3287"/>
              <w:widowControl w:val="0"/>
              <w:rPr>
                <w:sz w:val="10"/>
                <w:szCs w:val="10"/>
              </w:rPr>
            </w:pPr>
          </w:p>
        </w:tc>
      </w:tr>
      <w:tr>
        <w:trPr>
          <w:trHeight w:val="542"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360" w:right="0" w:firstLine="0"/>
              <w:jc w:val="left"/>
              <w:rPr>
                <w:sz w:val="16"/>
                <w:szCs w:val="16"/>
              </w:rPr>
            </w:pPr>
            <w:r>
              <w:rPr>
                <w:rStyle w:val="CharStyle20"/>
                <w:sz w:val="16"/>
                <w:szCs w:val="16"/>
              </w:rPr>
              <w:t xml:space="preserve">STEOP-Teil UF Romanistik Spanisch </w:t>
            </w:r>
            <w:r>
              <w:rPr>
                <w:rStyle w:val="CharStyle20"/>
                <w:i/>
                <w:iCs/>
                <w:sz w:val="16"/>
                <w:szCs w:val="16"/>
              </w:rPr>
              <w:t>STEOP-Teil UF Romanistik Spanisch</w:t>
            </w: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top"/>
          </w:tcPr>
          <w:p>
            <w:pPr>
              <w:framePr w:w="9730" w:h="12101" w:wrap="none" w:vAnchor="page" w:hAnchor="page" w:x="1330" w:y="3287"/>
              <w:widowControl w:val="0"/>
              <w:rPr>
                <w:sz w:val="10"/>
                <w:szCs w:val="10"/>
              </w:rPr>
            </w:pPr>
          </w:p>
        </w:tc>
      </w:tr>
      <w:tr>
        <w:trPr>
          <w:trHeight w:val="749"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sz w:val="16"/>
                <w:szCs w:val="16"/>
              </w:rPr>
              <w:t xml:space="preserve">STEOP: </w:t>
            </w:r>
            <w:r>
              <w:rPr>
                <w:rStyle w:val="CharStyle20"/>
                <w:sz w:val="16"/>
                <w:szCs w:val="16"/>
                <w:lang w:val="es-ES" w:eastAsia="es-ES" w:bidi="es-ES"/>
              </w:rPr>
              <w:t xml:space="preserve">Modulprüfung Einführung </w:t>
            </w:r>
            <w:r>
              <w:rPr>
                <w:rStyle w:val="CharStyle20"/>
                <w:sz w:val="16"/>
                <w:szCs w:val="16"/>
              </w:rPr>
              <w:t>in die romanistischen</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620"/>
              <w:jc w:val="both"/>
              <w:rPr>
                <w:sz w:val="16"/>
                <w:szCs w:val="16"/>
              </w:rPr>
            </w:pPr>
            <w:r>
              <w:rPr>
                <w:rStyle w:val="CharStyle20"/>
                <w:sz w:val="16"/>
                <w:szCs w:val="16"/>
              </w:rPr>
              <w:t>Grundfacher (SoSe 2014) / anerkannt</w:t>
            </w:r>
          </w:p>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both"/>
              <w:rPr>
                <w:sz w:val="16"/>
                <w:szCs w:val="16"/>
              </w:rPr>
            </w:pPr>
            <w:r>
              <w:rPr>
                <w:rStyle w:val="CharStyle20"/>
                <w:i/>
                <w:iCs/>
                <w:sz w:val="16"/>
                <w:szCs w:val="16"/>
              </w:rPr>
              <w:t xml:space="preserve">STEOP: Module examination </w:t>
            </w:r>
            <w:r>
              <w:rPr>
                <w:rStyle w:val="CharStyle20"/>
                <w:i/>
                <w:iCs/>
                <w:sz w:val="16"/>
                <w:szCs w:val="16"/>
                <w:lang w:val="es-ES" w:eastAsia="es-ES" w:bidi="es-ES"/>
              </w:rPr>
              <w:t xml:space="preserve">Einführung </w:t>
            </w:r>
            <w:r>
              <w:rPr>
                <w:rStyle w:val="CharStyle20"/>
                <w:i/>
                <w:iCs/>
                <w:sz w:val="16"/>
                <w:szCs w:val="16"/>
              </w:rPr>
              <w:t>in die romanistischen Grundfacher (summerterm 2014) / recognised</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4.00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8.00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01.03.2014</w:t>
            </w: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4</w:t>
            </w:r>
          </w:p>
        </w:tc>
      </w:tr>
      <w:tr>
        <w:trPr>
          <w:trHeight w:val="360" w:hRule="exact"/>
        </w:trPr>
        <w:tc>
          <w:tcPr>
            <w:tcBorders>
              <w:left w:val="single" w:sz="4"/>
            </w:tcBorders>
            <w:shd w:val="clear" w:color="auto" w:fill="auto"/>
            <w:vAlign w:val="bottom"/>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360"/>
              <w:jc w:val="left"/>
              <w:rPr>
                <w:sz w:val="16"/>
                <w:szCs w:val="16"/>
              </w:rPr>
            </w:pPr>
            <w:r>
              <w:rPr>
                <w:rStyle w:val="CharStyle20"/>
                <w:sz w:val="16"/>
                <w:szCs w:val="16"/>
              </w:rPr>
              <w:t>Abschnitt 1 Spanisch UF 2011</w:t>
            </w:r>
          </w:p>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360"/>
              <w:jc w:val="left"/>
              <w:rPr>
                <w:sz w:val="16"/>
                <w:szCs w:val="16"/>
              </w:rPr>
            </w:pPr>
            <w:r>
              <w:rPr>
                <w:rStyle w:val="CharStyle20"/>
                <w:i/>
                <w:iCs/>
                <w:sz w:val="16"/>
                <w:szCs w:val="16"/>
              </w:rPr>
              <w:t>Abschnitt 1 Spanisch UF 2011</w:t>
            </w: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top"/>
          </w:tcPr>
          <w:p>
            <w:pPr>
              <w:framePr w:w="9730" w:h="12101" w:wrap="none" w:vAnchor="page" w:hAnchor="page" w:x="1330" w:y="3287"/>
              <w:widowControl w:val="0"/>
              <w:rPr>
                <w:sz w:val="10"/>
                <w:szCs w:val="10"/>
              </w:rPr>
            </w:pPr>
          </w:p>
        </w:tc>
      </w:tr>
      <w:tr>
        <w:trPr>
          <w:trHeight w:val="758" w:hRule="exact"/>
        </w:trPr>
        <w:tc>
          <w:tcPr>
            <w:tcBorders>
              <w:left w:val="single" w:sz="4"/>
            </w:tcBorders>
            <w:shd w:val="clear" w:color="auto" w:fill="auto"/>
            <w:vAlign w:val="top"/>
          </w:tcPr>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both"/>
              <w:rPr>
                <w:sz w:val="16"/>
                <w:szCs w:val="16"/>
              </w:rPr>
            </w:pPr>
            <w:r>
              <w:rPr>
                <w:rStyle w:val="CharStyle20"/>
                <w:sz w:val="16"/>
                <w:szCs w:val="16"/>
              </w:rPr>
              <w:t>Didaktische Arbeitsgemeinschaft I Spanisch (SoSe 2014) / anerkannt</w:t>
            </w:r>
          </w:p>
          <w:p>
            <w:pPr>
              <w:pStyle w:val="Style19"/>
              <w:keepNext w:val="0"/>
              <w:keepLines w:val="0"/>
              <w:framePr w:w="9730" w:h="12101" w:wrap="none" w:vAnchor="page" w:hAnchor="page" w:x="1330" w:y="3287"/>
              <w:widowControl w:val="0"/>
              <w:shd w:val="clear" w:color="auto" w:fill="auto"/>
              <w:bidi w:val="0"/>
              <w:spacing w:before="0" w:after="0" w:line="240" w:lineRule="auto"/>
              <w:ind w:left="620" w:right="0" w:firstLine="20"/>
              <w:jc w:val="both"/>
              <w:rPr>
                <w:sz w:val="16"/>
                <w:szCs w:val="16"/>
              </w:rPr>
            </w:pPr>
            <w:r>
              <w:rPr>
                <w:rStyle w:val="CharStyle20"/>
                <w:i/>
                <w:iCs/>
                <w:sz w:val="16"/>
                <w:szCs w:val="16"/>
              </w:rPr>
              <w:t>Didactics Work Group I Spanish (summerterm 2014) / recognised</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3.00</w:t>
            </w:r>
          </w:p>
        </w:tc>
        <w:tc>
          <w:tcPr>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0"/>
              <w:jc w:val="center"/>
              <w:rPr>
                <w:sz w:val="16"/>
                <w:szCs w:val="16"/>
              </w:rPr>
            </w:pPr>
            <w:r>
              <w:rPr>
                <w:rStyle w:val="CharStyle20"/>
                <w:sz w:val="16"/>
                <w:szCs w:val="16"/>
              </w:rPr>
              <w:t>01.03.2014</w:t>
            </w:r>
          </w:p>
        </w:tc>
        <w:tc>
          <w:tcPr>
            <w:tcBorders/>
            <w:shd w:val="clear" w:color="auto" w:fill="auto"/>
            <w:vAlign w:val="top"/>
          </w:tcPr>
          <w:p>
            <w:pPr>
              <w:framePr w:w="9730" w:h="12101" w:wrap="none" w:vAnchor="page" w:hAnchor="page" w:x="1330" w:y="3287"/>
              <w:widowControl w:val="0"/>
              <w:rPr>
                <w:sz w:val="10"/>
                <w:szCs w:val="10"/>
              </w:rPr>
            </w:pPr>
          </w:p>
        </w:tc>
        <w:tc>
          <w:tcPr>
            <w:tcBorders>
              <w:right w:val="single" w:sz="4"/>
            </w:tcBorders>
            <w:shd w:val="clear" w:color="auto" w:fill="auto"/>
            <w:vAlign w:val="center"/>
          </w:tcPr>
          <w:p>
            <w:pPr>
              <w:pStyle w:val="Style19"/>
              <w:keepNext w:val="0"/>
              <w:keepLines w:val="0"/>
              <w:framePr w:w="9730" w:h="12101" w:wrap="none" w:vAnchor="page" w:hAnchor="page" w:x="1330" w:y="3287"/>
              <w:widowControl w:val="0"/>
              <w:shd w:val="clear" w:color="auto" w:fill="auto"/>
              <w:bidi w:val="0"/>
              <w:spacing w:before="0" w:after="0" w:line="240" w:lineRule="auto"/>
              <w:ind w:left="0" w:right="0" w:firstLine="260"/>
              <w:jc w:val="left"/>
              <w:rPr>
                <w:sz w:val="16"/>
                <w:szCs w:val="16"/>
              </w:rPr>
            </w:pPr>
            <w:r>
              <w:rPr>
                <w:rStyle w:val="CharStyle20"/>
                <w:sz w:val="16"/>
                <w:szCs w:val="16"/>
              </w:rPr>
              <w:t>2</w:t>
            </w:r>
          </w:p>
        </w:tc>
      </w:tr>
    </w:tbl>
    <w:p>
      <w:pPr>
        <w:pStyle w:val="Style8"/>
        <w:keepNext w:val="0"/>
        <w:keepLines w:val="0"/>
        <w:framePr w:w="3115" w:h="384" w:hRule="exact" w:wrap="none" w:vAnchor="page" w:hAnchor="page" w:x="1378" w:y="15752"/>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378" w:y="15752"/>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533" w:y="15752"/>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3/17</w:t>
      </w:r>
    </w:p>
    <w:p>
      <w:pPr>
        <w:pStyle w:val="Style8"/>
        <w:keepNext w:val="0"/>
        <w:keepLines w:val="0"/>
        <w:framePr w:wrap="none" w:vAnchor="page" w:hAnchor="page" w:x="9058" w:y="15752"/>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 in original language (German)</w:t>
      </w:r>
    </w:p>
    <w:p>
      <w:pPr>
        <w:widowControl w:val="0"/>
        <w:spacing w:line="1" w:lineRule="exact"/>
        <w:sectPr>
          <w:footnotePr>
            <w:pos w:val="pageBottom"/>
            <w:numFmt w:val="decimal"/>
            <w:numRestart w:val="continuous"/>
          </w:footnotePr>
          <w:pgSz w:w="11900" w:h="16840"/>
          <w:pgMar w:top="1166"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871220</wp:posOffset>
                </wp:positionH>
                <wp:positionV relativeFrom="page">
                  <wp:posOffset>9999345</wp:posOffset>
                </wp:positionV>
                <wp:extent cx="6163310" cy="0"/>
                <wp:wrapNone/>
                <wp:docPr id="7" name="Shape 7"/>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68.600000000000009pt;margin-top:787.35000000000002pt;width:485.30000000000001pt;height:0;z-index:-251658240;mso-position-horizontal-relative:page;mso-position-vertical-relative:page">
                <v:stroke weight="0.25pt"/>
              </v:shape>
            </w:pict>
          </mc:Fallback>
        </mc:AlternateContent>
      </w:r>
    </w:p>
    <w:p>
      <w:pPr>
        <w:framePr w:wrap="none" w:vAnchor="page" w:hAnchor="page" w:x="6778" w:y="392"/>
        <w:widowControl w:val="0"/>
        <w:rPr>
          <w:sz w:val="2"/>
          <w:szCs w:val="2"/>
        </w:rPr>
      </w:pPr>
      <w:r>
        <w:drawing>
          <wp:inline>
            <wp:extent cx="780415" cy="78041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stretch/>
                  </pic:blipFill>
                  <pic:spPr>
                    <a:xfrm>
                      <a:ext cx="780415" cy="780415"/>
                    </a:xfrm>
                    <a:prstGeom prst="rect"/>
                  </pic:spPr>
                </pic:pic>
              </a:graphicData>
            </a:graphic>
          </wp:inline>
        </w:drawing>
      </w:r>
    </w:p>
    <w:p>
      <w:pPr>
        <w:pStyle w:val="Style8"/>
        <w:keepNext w:val="0"/>
        <w:keepLines w:val="0"/>
        <w:framePr w:w="3024" w:h="1037" w:hRule="exact" w:wrap="none" w:vAnchor="page" w:hAnchor="page" w:x="8055" w:y="493"/>
        <w:widowControl w:val="0"/>
        <w:shd w:val="clear" w:color="auto" w:fill="auto"/>
        <w:bidi w:val="0"/>
        <w:spacing w:before="0" w:after="0" w:line="144" w:lineRule="auto"/>
        <w:ind w:left="0" w:right="0" w:firstLine="0"/>
        <w:jc w:val="left"/>
        <w:rPr>
          <w:sz w:val="64"/>
          <w:szCs w:val="64"/>
        </w:rPr>
      </w:pPr>
      <w:r>
        <w:rPr>
          <w:rStyle w:val="CharStyle9"/>
          <w:sz w:val="64"/>
          <w:szCs w:val="64"/>
        </w:rPr>
        <w:t>iniversitat</w:t>
      </w:r>
    </w:p>
    <w:p>
      <w:pPr>
        <w:pStyle w:val="Style8"/>
        <w:keepNext w:val="0"/>
        <w:keepLines w:val="0"/>
        <w:framePr w:w="3024" w:h="1037" w:hRule="exact" w:wrap="none" w:vAnchor="page" w:hAnchor="page" w:x="8055" w:y="493"/>
        <w:widowControl w:val="0"/>
        <w:shd w:val="clear" w:color="auto" w:fill="auto"/>
        <w:bidi w:val="0"/>
        <w:spacing w:before="0" w:after="0" w:line="144" w:lineRule="auto"/>
        <w:ind w:left="0" w:right="0" w:firstLine="0"/>
        <w:jc w:val="left"/>
        <w:rPr>
          <w:sz w:val="64"/>
          <w:szCs w:val="64"/>
        </w:rPr>
      </w:pPr>
      <w:r>
        <w:rPr>
          <w:rStyle w:val="CharStyle9"/>
          <w:sz w:val="64"/>
          <w:szCs w:val="64"/>
        </w:rPr>
        <w:t>wien</w:t>
      </w:r>
    </w:p>
    <w:p>
      <w:pPr>
        <w:pStyle w:val="Style32"/>
        <w:keepNext w:val="0"/>
        <w:keepLines w:val="0"/>
        <w:framePr w:wrap="none" w:vAnchor="page" w:hAnchor="page" w:x="1954" w:y="1602"/>
        <w:widowControl w:val="0"/>
        <w:shd w:val="clear" w:color="auto" w:fill="auto"/>
        <w:bidi w:val="0"/>
        <w:spacing w:before="0" w:after="0" w:line="240" w:lineRule="auto"/>
        <w:ind w:left="0" w:right="0" w:firstLine="0"/>
        <w:jc w:val="left"/>
      </w:pPr>
      <w:r>
        <w:rPr>
          <w:rStyle w:val="CharStyle33"/>
        </w:rPr>
        <w:t>Besondere Unterrichtslehre Spanisch (SoSe 2014) / anerkannt</w:t>
      </w:r>
    </w:p>
    <w:tbl>
      <w:tblPr>
        <w:tblOverlap w:val="never"/>
        <w:jc w:val="left"/>
        <w:tblLayout w:type="fixed"/>
      </w:tblPr>
      <w:tblGrid>
        <w:gridCol w:w="5146"/>
        <w:gridCol w:w="677"/>
        <w:gridCol w:w="653"/>
        <w:gridCol w:w="984"/>
        <w:gridCol w:w="1258"/>
        <w:gridCol w:w="533"/>
      </w:tblGrid>
      <w:tr>
        <w:trPr>
          <w:trHeight w:val="379"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Specialised Course in Teaching Spanish (summerterm 2014) / recognised</w:t>
            </w:r>
          </w:p>
        </w:tc>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3.00</w:t>
            </w:r>
          </w:p>
        </w:tc>
        <w:tc>
          <w:tcPr>
            <w:gridSpan w:val="2"/>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01.03.2014</w:t>
            </w:r>
          </w:p>
        </w:tc>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1</w:t>
            </w:r>
          </w:p>
        </w:tc>
      </w:tr>
      <w:tr>
        <w:trPr>
          <w:trHeight w:val="547" w:hRule="exact"/>
        </w:trPr>
        <w:tc>
          <w:tcPr>
            <w:vMerge w:val="restart"/>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Erweiterungsmodul Landeswissenschaftliches Proseminar -</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Spanisch (SoSe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Extension module regional studies introductory seminar -</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Spanish (summerterm 2014) / recognised</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Erweiterungsmodul Medienwissenschaftliches Proseminar -</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Spanisch (SoSe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Extension module media studies introductory seminar - Spanish (summerterm 2014) / recognised</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STEOP: Grundmodul Medienwissenschaftliche Vorlesung -</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Spanisch (SoSe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STEOP: Basic Module Media Studies Lecture - Spanish (summerterm 2014) / recognised</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Erweiterungsmodul Literaturwissenschaftliches Proseminar -</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Spanisch (SoSe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Extension module literature introductory seminar - Spanish</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6.00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01.03.2014</w:t>
            </w:r>
          </w:p>
        </w:tc>
        <w:tc>
          <w:tcPr>
            <w:vMerge w:val="restart"/>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2</w:t>
            </w:r>
          </w:p>
        </w:tc>
      </w:tr>
      <w:tr>
        <w:trPr>
          <w:trHeight w:val="192" w:hRule="exact"/>
        </w:trPr>
        <w:tc>
          <w:tcPr>
            <w:vMerge/>
            <w:tcBorders/>
            <w:shd w:val="clear" w:color="auto" w:fill="auto"/>
            <w:vAlign w:val="bottom"/>
          </w:tcPr>
          <w:p>
            <w:pPr>
              <w:framePr w:w="9250" w:h="13963" w:wrap="none" w:vAnchor="page" w:hAnchor="page" w:x="1599" w:y="1789"/>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vMerge/>
            <w:tcBorders/>
            <w:shd w:val="clear" w:color="auto" w:fill="auto"/>
            <w:vAlign w:val="top"/>
          </w:tcPr>
          <w:p>
            <w:pPr>
              <w:framePr w:w="9250" w:h="13963" w:wrap="none" w:vAnchor="page" w:hAnchor="page" w:x="1599" w:y="1789"/>
            </w:pPr>
          </w:p>
        </w:tc>
        <w:tc>
          <w:tcPr>
            <w:tcBorders/>
            <w:shd w:val="clear" w:color="auto" w:fill="auto"/>
            <w:vAlign w:val="top"/>
          </w:tcPr>
          <w:p>
            <w:pPr>
              <w:framePr w:w="9250" w:h="13963" w:wrap="none" w:vAnchor="page" w:hAnchor="page" w:x="1599" w:y="1789"/>
              <w:widowControl w:val="0"/>
              <w:rPr>
                <w:sz w:val="10"/>
                <w:szCs w:val="10"/>
              </w:rPr>
            </w:pPr>
          </w:p>
        </w:tc>
      </w:tr>
      <w:tr>
        <w:trPr>
          <w:trHeight w:val="542" w:hRule="exact"/>
        </w:trPr>
        <w:tc>
          <w:tcPr>
            <w:vMerge/>
            <w:tcBorders/>
            <w:shd w:val="clear" w:color="auto" w:fill="auto"/>
            <w:vAlign w:val="bottom"/>
          </w:tcPr>
          <w:p>
            <w:pPr>
              <w:framePr w:w="9250" w:h="13963" w:wrap="none" w:vAnchor="page" w:hAnchor="page" w:x="1599" w:y="1789"/>
            </w:pP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6.00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01.03.2014</w:t>
            </w:r>
          </w:p>
        </w:tc>
        <w:tc>
          <w:tcPr>
            <w:vMerge/>
            <w:tcBorders/>
            <w:shd w:val="clear" w:color="auto" w:fill="auto"/>
            <w:vAlign w:val="top"/>
          </w:tcPr>
          <w:p>
            <w:pPr>
              <w:framePr w:w="9250" w:h="13963" w:wrap="none" w:vAnchor="page" w:hAnchor="page" w:x="1599" w:y="1789"/>
            </w:pP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1</w:t>
            </w:r>
          </w:p>
        </w:tc>
      </w:tr>
      <w:tr>
        <w:trPr>
          <w:trHeight w:val="734" w:hRule="exact"/>
        </w:trPr>
        <w:tc>
          <w:tcPr>
            <w:vMerge/>
            <w:tcBorders/>
            <w:shd w:val="clear" w:color="auto" w:fill="auto"/>
            <w:vAlign w:val="bottom"/>
          </w:tcPr>
          <w:p>
            <w:pPr>
              <w:framePr w:w="9250" w:h="13963" w:wrap="none" w:vAnchor="page" w:hAnchor="page" w:x="1599" w:y="1789"/>
            </w:pP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4.00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01.03.2014</w:t>
            </w:r>
          </w:p>
        </w:tc>
        <w:tc>
          <w:tcPr>
            <w:vMerge/>
            <w:tcBorders/>
            <w:shd w:val="clear" w:color="auto" w:fill="auto"/>
            <w:vAlign w:val="top"/>
          </w:tcPr>
          <w:p>
            <w:pPr>
              <w:framePr w:w="9250" w:h="13963" w:wrap="none" w:vAnchor="page" w:hAnchor="page" w:x="1599" w:y="1789"/>
            </w:pP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3</w:t>
            </w:r>
          </w:p>
        </w:tc>
      </w:tr>
      <w:tr>
        <w:trPr>
          <w:trHeight w:val="370" w:hRule="exact"/>
        </w:trPr>
        <w:tc>
          <w:tcPr>
            <w:vMerge/>
            <w:tcBorders/>
            <w:shd w:val="clear" w:color="auto" w:fill="auto"/>
            <w:vAlign w:val="bottom"/>
          </w:tcPr>
          <w:p>
            <w:pPr>
              <w:framePr w:w="9250" w:h="13963" w:wrap="none" w:vAnchor="page" w:hAnchor="page" w:x="1599" w:y="1789"/>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vMerge/>
            <w:tcBorders/>
            <w:shd w:val="clear" w:color="auto" w:fill="auto"/>
            <w:vAlign w:val="top"/>
          </w:tcPr>
          <w:p>
            <w:pPr>
              <w:framePr w:w="9250" w:h="13963" w:wrap="none" w:vAnchor="page" w:hAnchor="page" w:x="1599" w:y="1789"/>
            </w:pPr>
          </w:p>
        </w:tc>
        <w:tc>
          <w:tcPr>
            <w:tcBorders/>
            <w:shd w:val="clear" w:color="auto" w:fill="auto"/>
            <w:vAlign w:val="top"/>
          </w:tcPr>
          <w:p>
            <w:pPr>
              <w:framePr w:w="9250" w:h="13963" w:wrap="none" w:vAnchor="page" w:hAnchor="page" w:x="1599" w:y="1789"/>
              <w:widowControl w:val="0"/>
              <w:rPr>
                <w:sz w:val="10"/>
                <w:szCs w:val="10"/>
              </w:rPr>
            </w:pPr>
          </w:p>
        </w:tc>
      </w:tr>
      <w:tr>
        <w:trPr>
          <w:trHeight w:val="370" w:hRule="exact"/>
        </w:trPr>
        <w:tc>
          <w:tcPr>
            <w:vMerge/>
            <w:tcBorders/>
            <w:shd w:val="clear" w:color="auto" w:fill="auto"/>
            <w:vAlign w:val="bottom"/>
          </w:tcPr>
          <w:p>
            <w:pPr>
              <w:framePr w:w="9250" w:h="13963" w:wrap="none" w:vAnchor="page" w:hAnchor="page" w:x="1599" w:y="1789"/>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6.00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both"/>
              <w:rPr>
                <w:sz w:val="16"/>
                <w:szCs w:val="16"/>
              </w:rPr>
            </w:pPr>
            <w:r>
              <w:rPr>
                <w:rStyle w:val="CharStyle20"/>
                <w:sz w:val="16"/>
                <w:szCs w:val="16"/>
              </w:rPr>
              <w:t>01.03.2014</w:t>
            </w:r>
          </w:p>
        </w:tc>
        <w:tc>
          <w:tcPr>
            <w:vMerge/>
            <w:tcBorders/>
            <w:shd w:val="clear" w:color="auto" w:fill="auto"/>
            <w:vAlign w:val="top"/>
          </w:tcPr>
          <w:p>
            <w:pPr>
              <w:framePr w:w="9250" w:h="13963" w:wrap="none" w:vAnchor="page" w:hAnchor="page" w:x="1599" w:y="1789"/>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2</w:t>
            </w:r>
          </w:p>
        </w:tc>
      </w:tr>
      <w:tr>
        <w:trPr>
          <w:trHeight w:val="374"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(summerterm 2014) / recognised</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 xml:space="preserve">Erweiterungsmodul Literaturwissenschaftliche </w:t>
            </w:r>
            <w:r>
              <w:rPr>
                <w:rStyle w:val="CharStyle20"/>
                <w:sz w:val="16"/>
                <w:szCs w:val="16"/>
                <w:lang w:val="es-ES" w:eastAsia="es-ES" w:bidi="es-ES"/>
              </w:rPr>
              <w:t xml:space="preserve">Übung </w:t>
            </w:r>
            <w:r>
              <w:rPr>
                <w:rStyle w:val="CharStyle20"/>
                <w:sz w:val="16"/>
                <w:szCs w:val="16"/>
              </w:rPr>
              <w:t>- Spanisch</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r>
      <w:tr>
        <w:trPr>
          <w:trHeight w:val="1099"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Extension module literary exercise - Spanish (summerterm 2014) / recognised</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STEOP: Grundmodul Literaturwissenschaftliche Vorlesung -</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Spanisch (SoSe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STEOP: Basic Module Literature Lecture - Spanish (summerterm</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540" w:line="240" w:lineRule="auto"/>
              <w:ind w:left="0" w:right="0" w:firstLine="0"/>
              <w:jc w:val="center"/>
              <w:rPr>
                <w:sz w:val="16"/>
                <w:szCs w:val="16"/>
              </w:rPr>
            </w:pPr>
            <w:r>
              <w:rPr>
                <w:rStyle w:val="CharStyle20"/>
                <w:sz w:val="16"/>
                <w:szCs w:val="16"/>
              </w:rPr>
              <w:t>2.00</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540" w:line="240" w:lineRule="auto"/>
              <w:ind w:left="0" w:right="0" w:firstLine="200"/>
              <w:jc w:val="both"/>
              <w:rPr>
                <w:sz w:val="16"/>
                <w:szCs w:val="16"/>
              </w:rPr>
            </w:pPr>
            <w:r>
              <w:rPr>
                <w:rStyle w:val="CharStyle20"/>
                <w:sz w:val="16"/>
                <w:szCs w:val="16"/>
              </w:rPr>
              <w:t>5.00</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4.00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540" w:line="240" w:lineRule="auto"/>
              <w:ind w:left="0" w:right="0" w:firstLine="0"/>
              <w:jc w:val="center"/>
              <w:rPr>
                <w:sz w:val="16"/>
                <w:szCs w:val="16"/>
              </w:rPr>
            </w:pPr>
            <w:r>
              <w:rPr>
                <w:rStyle w:val="CharStyle20"/>
                <w:sz w:val="16"/>
                <w:szCs w:val="16"/>
              </w:rPr>
              <w:t>01.03.2014</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01.03.2014</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580" w:line="240" w:lineRule="auto"/>
              <w:ind w:left="0" w:right="0" w:firstLine="280"/>
              <w:jc w:val="both"/>
              <w:rPr>
                <w:sz w:val="16"/>
                <w:szCs w:val="16"/>
              </w:rPr>
            </w:pPr>
            <w:r>
              <w:rPr>
                <w:rStyle w:val="CharStyle20"/>
                <w:sz w:val="16"/>
                <w:szCs w:val="16"/>
              </w:rPr>
              <w:t>1</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3</w:t>
            </w:r>
          </w:p>
        </w:tc>
      </w:tr>
      <w:tr>
        <w:trPr>
          <w:trHeight w:val="734"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2014) / recognised</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sz w:val="16"/>
                <w:szCs w:val="16"/>
              </w:rPr>
              <w:t>Erweiterungsmodul Sprachwissenschaftliches Proseminar - Spanisch (SoSe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Extension module linguistics introductory seminar - Spanish</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6.00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both"/>
              <w:rPr>
                <w:sz w:val="16"/>
                <w:szCs w:val="16"/>
              </w:rPr>
            </w:pPr>
            <w:r>
              <w:rPr>
                <w:rStyle w:val="CharStyle20"/>
                <w:sz w:val="16"/>
                <w:szCs w:val="16"/>
              </w:rPr>
              <w:t>01.03.2014</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2</w:t>
            </w:r>
          </w:p>
        </w:tc>
      </w:tr>
      <w:tr>
        <w:trPr>
          <w:trHeight w:val="370"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(summerterm 2014) / recognised</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 xml:space="preserve">Erweiterungsmodul Sprachwissenschaftliche </w:t>
            </w:r>
            <w:r>
              <w:rPr>
                <w:rStyle w:val="CharStyle20"/>
                <w:sz w:val="16"/>
                <w:szCs w:val="16"/>
                <w:lang w:val="es-ES" w:eastAsia="es-ES" w:bidi="es-ES"/>
              </w:rPr>
              <w:t xml:space="preserve">Übung </w:t>
            </w:r>
            <w:r>
              <w:rPr>
                <w:rStyle w:val="CharStyle20"/>
                <w:sz w:val="16"/>
                <w:szCs w:val="16"/>
              </w:rPr>
              <w:t>- Spanisch</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r>
      <w:tr>
        <w:trPr>
          <w:trHeight w:val="922"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Extension module linguistic exercise - Spanish (summerterm 2014) / recognised</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sz w:val="16"/>
                <w:szCs w:val="16"/>
              </w:rPr>
              <w:t>Spanisch 4 (SoSe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Spanish 4 (summerterm 2014) / recognised</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360" w:line="240" w:lineRule="auto"/>
              <w:ind w:left="0" w:right="0" w:firstLine="0"/>
              <w:jc w:val="center"/>
              <w:rPr>
                <w:sz w:val="16"/>
                <w:szCs w:val="16"/>
              </w:rPr>
            </w:pPr>
            <w:r>
              <w:rPr>
                <w:rStyle w:val="CharStyle20"/>
                <w:sz w:val="16"/>
                <w:szCs w:val="16"/>
              </w:rPr>
              <w:t>2.00</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4.00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360" w:line="240" w:lineRule="auto"/>
              <w:ind w:left="0" w:right="0" w:firstLine="200"/>
              <w:jc w:val="both"/>
              <w:rPr>
                <w:sz w:val="16"/>
                <w:szCs w:val="16"/>
              </w:rPr>
            </w:pPr>
            <w:r>
              <w:rPr>
                <w:rStyle w:val="CharStyle20"/>
                <w:sz w:val="16"/>
                <w:szCs w:val="16"/>
              </w:rPr>
              <w:t>5.00</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8.00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360" w:line="240" w:lineRule="auto"/>
              <w:ind w:left="0" w:right="0" w:firstLine="0"/>
              <w:jc w:val="center"/>
              <w:rPr>
                <w:sz w:val="16"/>
                <w:szCs w:val="16"/>
              </w:rPr>
            </w:pPr>
            <w:r>
              <w:rPr>
                <w:rStyle w:val="CharStyle20"/>
                <w:sz w:val="16"/>
                <w:szCs w:val="16"/>
              </w:rPr>
              <w:t>01.03.2014</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01.03.2014</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400" w:line="240" w:lineRule="auto"/>
              <w:ind w:left="0" w:right="0" w:firstLine="280"/>
              <w:jc w:val="both"/>
              <w:rPr>
                <w:sz w:val="16"/>
                <w:szCs w:val="16"/>
              </w:rPr>
            </w:pPr>
            <w:r>
              <w:rPr>
                <w:rStyle w:val="CharStyle20"/>
                <w:sz w:val="16"/>
                <w:szCs w:val="16"/>
              </w:rPr>
              <w:t>1</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2</w:t>
            </w:r>
          </w:p>
        </w:tc>
      </w:tr>
      <w:tr>
        <w:trPr>
          <w:trHeight w:val="370"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sz w:val="16"/>
                <w:szCs w:val="16"/>
              </w:rPr>
              <w:t>Spanisch 3 (SoSe 2014)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Spanish 3 (summerterm 2014) / recognised</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4.00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7.00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both"/>
              <w:rPr>
                <w:sz w:val="16"/>
                <w:szCs w:val="16"/>
              </w:rPr>
            </w:pPr>
            <w:r>
              <w:rPr>
                <w:rStyle w:val="CharStyle20"/>
                <w:sz w:val="16"/>
                <w:szCs w:val="16"/>
              </w:rPr>
              <w:t>01.03.2014</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2</w:t>
            </w:r>
          </w:p>
        </w:tc>
      </w:tr>
      <w:tr>
        <w:trPr>
          <w:trHeight w:val="365"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sz w:val="16"/>
                <w:szCs w:val="16"/>
              </w:rPr>
              <w:t xml:space="preserve">Spanisch 2 (SoSe 2014) / anerkannt </w:t>
            </w:r>
            <w:r>
              <w:rPr>
                <w:rStyle w:val="CharStyle20"/>
                <w:i/>
                <w:iCs/>
                <w:sz w:val="16"/>
                <w:szCs w:val="16"/>
              </w:rPr>
              <w:t>Spanish 2 (summerterm 2014) / recognised</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4.00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7.00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01.03.2014</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4</w:t>
            </w:r>
          </w:p>
        </w:tc>
      </w:tr>
      <w:tr>
        <w:trPr>
          <w:trHeight w:val="552" w:hRule="exact"/>
        </w:trPr>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Abschnitt 2 Spanisch</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i/>
                <w:iCs/>
                <w:sz w:val="16"/>
                <w:szCs w:val="16"/>
              </w:rPr>
              <w:t>Abschnitt 2 Spanisch</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r>
      <w:tr>
        <w:trPr>
          <w:trHeight w:val="547"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Abschnitt 2 Spanisch UF 2011</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i/>
                <w:iCs/>
                <w:sz w:val="16"/>
                <w:szCs w:val="16"/>
              </w:rPr>
              <w:t>Abschnitt 2 Spanisch UF 2011</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top"/>
          </w:tcPr>
          <w:p>
            <w:pPr>
              <w:framePr w:w="9250" w:h="13963" w:wrap="none" w:vAnchor="page" w:hAnchor="page" w:x="1599" w:y="1789"/>
              <w:widowControl w:val="0"/>
              <w:rPr>
                <w:sz w:val="10"/>
                <w:szCs w:val="10"/>
              </w:rPr>
            </w:pPr>
          </w:p>
        </w:tc>
      </w:tr>
      <w:tr>
        <w:trPr>
          <w:trHeight w:val="197"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lang w:val="es-ES" w:eastAsia="es-ES" w:bidi="es-ES"/>
              </w:rPr>
              <w:t xml:space="preserve">Abschlussprüfung </w:t>
            </w:r>
            <w:r>
              <w:rPr>
                <w:rStyle w:val="CharStyle20"/>
                <w:sz w:val="16"/>
                <w:szCs w:val="16"/>
              </w:rPr>
              <w:t>Teil 1 (SoSe 2020)</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0.00</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5.00</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18.05.2020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Georg</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1</w:t>
            </w:r>
          </w:p>
        </w:tc>
      </w:tr>
      <w:tr>
        <w:trPr>
          <w:trHeight w:val="173" w:hRule="exact"/>
        </w:trPr>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Final Examination - Part I (summerterm 2020)</w:t>
            </w:r>
          </w:p>
        </w:tc>
        <w:tc>
          <w:tcPr>
            <w:vMerge/>
            <w:tcBorders/>
            <w:shd w:val="clear" w:color="auto" w:fill="auto"/>
            <w:vAlign w:val="center"/>
          </w:tcPr>
          <w:p>
            <w:pPr>
              <w:framePr w:w="9250" w:h="13963" w:wrap="none" w:vAnchor="page" w:hAnchor="page" w:x="1599" w:y="1789"/>
            </w:pPr>
          </w:p>
        </w:tc>
        <w:tc>
          <w:tcPr>
            <w:vMerge/>
            <w:tcBorders/>
            <w:shd w:val="clear" w:color="auto" w:fill="auto"/>
            <w:vAlign w:val="center"/>
          </w:tcPr>
          <w:p>
            <w:pPr>
              <w:framePr w:w="9250" w:h="13963" w:wrap="none" w:vAnchor="page" w:hAnchor="page" w:x="1599" w:y="1789"/>
            </w:pPr>
          </w:p>
        </w:tc>
        <w:tc>
          <w:tcPr>
            <w:vMerge/>
            <w:tcBorders/>
            <w:shd w:val="clear" w:color="auto" w:fill="auto"/>
            <w:vAlign w:val="center"/>
          </w:tcPr>
          <w:p>
            <w:pPr>
              <w:framePr w:w="9250" w:h="13963" w:wrap="none" w:vAnchor="page" w:hAnchor="page" w:x="1599" w:y="1789"/>
            </w:pPr>
          </w:p>
        </w:tc>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Kremnitz</w:t>
            </w:r>
          </w:p>
        </w:tc>
        <w:tc>
          <w:tcPr>
            <w:vMerge/>
            <w:tcBorders/>
            <w:shd w:val="clear" w:color="auto" w:fill="auto"/>
            <w:vAlign w:val="center"/>
          </w:tcPr>
          <w:p>
            <w:pPr>
              <w:framePr w:w="9250" w:h="13963" w:wrap="none" w:vAnchor="page" w:hAnchor="page" w:x="1599" w:y="1789"/>
            </w:pPr>
          </w:p>
        </w:tc>
      </w:tr>
      <w:tr>
        <w:trPr>
          <w:trHeight w:val="192"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Diplomarbeit (SoSe 2020) / berechnet</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0.00</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right"/>
              <w:rPr>
                <w:sz w:val="16"/>
                <w:szCs w:val="16"/>
              </w:rPr>
            </w:pPr>
            <w:r>
              <w:rPr>
                <w:rStyle w:val="CharStyle20"/>
                <w:sz w:val="16"/>
                <w:szCs w:val="16"/>
              </w:rPr>
              <w:t>20.00</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both"/>
              <w:rPr>
                <w:sz w:val="16"/>
                <w:szCs w:val="16"/>
              </w:rPr>
            </w:pPr>
            <w:r>
              <w:rPr>
                <w:rStyle w:val="CharStyle20"/>
                <w:sz w:val="16"/>
                <w:szCs w:val="16"/>
              </w:rPr>
              <w:t>04.03.2020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Georg</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1</w:t>
            </w:r>
          </w:p>
        </w:tc>
      </w:tr>
      <w:tr>
        <w:trPr>
          <w:trHeight w:val="178" w:hRule="exact"/>
        </w:trPr>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Diploma Thesis (summerterm 2020) / calculated</w:t>
            </w:r>
          </w:p>
        </w:tc>
        <w:tc>
          <w:tcPr>
            <w:vMerge/>
            <w:tcBorders/>
            <w:shd w:val="clear" w:color="auto" w:fill="auto"/>
            <w:vAlign w:val="center"/>
          </w:tcPr>
          <w:p>
            <w:pPr>
              <w:framePr w:w="9250" w:h="13963" w:wrap="none" w:vAnchor="page" w:hAnchor="page" w:x="1599" w:y="1789"/>
            </w:pPr>
          </w:p>
        </w:tc>
        <w:tc>
          <w:tcPr>
            <w:vMerge/>
            <w:tcBorders/>
            <w:shd w:val="clear" w:color="auto" w:fill="auto"/>
            <w:vAlign w:val="center"/>
          </w:tcPr>
          <w:p>
            <w:pPr>
              <w:framePr w:w="9250" w:h="13963" w:wrap="none" w:vAnchor="page" w:hAnchor="page" w:x="1599" w:y="1789"/>
            </w:pPr>
          </w:p>
        </w:tc>
        <w:tc>
          <w:tcPr>
            <w:vMerge/>
            <w:tcBorders/>
            <w:shd w:val="clear" w:color="auto" w:fill="auto"/>
            <w:vAlign w:val="center"/>
          </w:tcPr>
          <w:p>
            <w:pPr>
              <w:framePr w:w="9250" w:h="13963" w:wrap="none" w:vAnchor="page" w:hAnchor="page" w:x="1599" w:y="1789"/>
            </w:pPr>
          </w:p>
        </w:tc>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Kremnitz</w:t>
            </w:r>
          </w:p>
        </w:tc>
        <w:tc>
          <w:tcPr>
            <w:vMerge/>
            <w:tcBorders/>
            <w:shd w:val="clear" w:color="auto" w:fill="auto"/>
            <w:vAlign w:val="center"/>
          </w:tcPr>
          <w:p>
            <w:pPr>
              <w:framePr w:w="9250" w:h="13963" w:wrap="none" w:vAnchor="page" w:hAnchor="page" w:x="1599" w:y="1789"/>
            </w:pPr>
          </w:p>
        </w:tc>
      </w:tr>
      <w:tr>
        <w:trPr>
          <w:trHeight w:val="739"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sz w:val="16"/>
                <w:szCs w:val="16"/>
              </w:rPr>
              <w:t>Landeswissenschaftliches Seminar (MA) - Spanisch (WiSe 2015)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Regional Studies Seminar (MA) - Spanish (winterterm 2015) / recognised</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right"/>
              <w:rPr>
                <w:sz w:val="16"/>
                <w:szCs w:val="16"/>
              </w:rPr>
            </w:pPr>
            <w:r>
              <w:rPr>
                <w:rStyle w:val="CharStyle20"/>
                <w:sz w:val="16"/>
                <w:szCs w:val="16"/>
              </w:rPr>
              <w:t>10.00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both"/>
              <w:rPr>
                <w:sz w:val="16"/>
                <w:szCs w:val="16"/>
              </w:rPr>
            </w:pPr>
            <w:r>
              <w:rPr>
                <w:rStyle w:val="CharStyle20"/>
                <w:sz w:val="16"/>
                <w:szCs w:val="16"/>
              </w:rPr>
              <w:t>19.10.2015</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1</w:t>
            </w:r>
          </w:p>
        </w:tc>
      </w:tr>
      <w:tr>
        <w:trPr>
          <w:trHeight w:val="355" w:hRule="exact"/>
        </w:trPr>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sz w:val="16"/>
                <w:szCs w:val="16"/>
              </w:rPr>
              <w:t>Didaktische Arbeitsgemeinschaft IV Spanisch (WiSe 2015) / anerkannt</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4.00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4.00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both"/>
              <w:rPr>
                <w:sz w:val="16"/>
                <w:szCs w:val="16"/>
              </w:rPr>
            </w:pPr>
            <w:r>
              <w:rPr>
                <w:rStyle w:val="CharStyle20"/>
                <w:sz w:val="16"/>
                <w:szCs w:val="16"/>
              </w:rPr>
              <w:t>17.10.2015</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1</w:t>
            </w:r>
          </w:p>
        </w:tc>
      </w:tr>
      <w:tr>
        <w:trPr>
          <w:trHeight w:val="936"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 xml:space="preserve">Didactics Work Group IV Spanish (winterterm 2015) / recognised </w:t>
            </w:r>
            <w:r>
              <w:rPr>
                <w:rStyle w:val="CharStyle20"/>
                <w:sz w:val="16"/>
                <w:szCs w:val="16"/>
              </w:rPr>
              <w:t>Sprachwissenschaftliches Seminar (MA) - Spanisch (SoSe 2015) / anerkannt</w:t>
            </w:r>
          </w:p>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Linguistics Seminar (MA) - Spanish (summerterm 2015) / recognised</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9.00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30.06.2015</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2</w:t>
            </w:r>
          </w:p>
        </w:tc>
      </w:tr>
      <w:tr>
        <w:trPr>
          <w:trHeight w:val="365" w:hRule="exact"/>
        </w:trPr>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sz w:val="16"/>
                <w:szCs w:val="16"/>
              </w:rPr>
              <w:t xml:space="preserve">Spanisch 6 (SoSe 2015) / anerkannt </w:t>
            </w:r>
            <w:r>
              <w:rPr>
                <w:rStyle w:val="CharStyle20"/>
                <w:i/>
                <w:iCs/>
                <w:sz w:val="16"/>
                <w:szCs w:val="16"/>
              </w:rPr>
              <w:t>Spanish 6 (summerterm 2015) / recognised</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3.00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4.00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29.06.2015</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2</w:t>
            </w:r>
          </w:p>
        </w:tc>
      </w:tr>
      <w:tr>
        <w:trPr>
          <w:trHeight w:val="370"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sz w:val="16"/>
                <w:szCs w:val="16"/>
              </w:rPr>
              <w:t xml:space="preserve">Wahlfach 4 SWS (SoSe 2015) / anerkannt </w:t>
            </w:r>
            <w:r>
              <w:rPr>
                <w:rStyle w:val="CharStyle20"/>
                <w:i/>
                <w:iCs/>
                <w:sz w:val="16"/>
                <w:szCs w:val="16"/>
              </w:rPr>
              <w:t>elective subject 4 SH (summerterm 2015) / recognised</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4.00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5.00</w:t>
            </w: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both"/>
              <w:rPr>
                <w:sz w:val="16"/>
                <w:szCs w:val="16"/>
              </w:rPr>
            </w:pPr>
            <w:r>
              <w:rPr>
                <w:rStyle w:val="CharStyle20"/>
                <w:sz w:val="16"/>
                <w:szCs w:val="16"/>
              </w:rPr>
              <w:t>24.06.2015</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2</w:t>
            </w:r>
          </w:p>
        </w:tc>
      </w:tr>
      <w:tr>
        <w:trPr>
          <w:trHeight w:val="355" w:hRule="exact"/>
        </w:trPr>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sz w:val="16"/>
                <w:szCs w:val="16"/>
              </w:rPr>
              <w:t>Sprachwissenschaftliche Vorlesung Spanisch (SoSe 2015) / anerkannt</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2.00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4.00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06.03.2015</w:t>
            </w:r>
          </w:p>
        </w:tc>
        <w:tc>
          <w:tcPr>
            <w:tcBorders/>
            <w:shd w:val="clear" w:color="auto" w:fill="auto"/>
            <w:vAlign w:val="top"/>
          </w:tcPr>
          <w:p>
            <w:pPr>
              <w:framePr w:w="9250" w:h="13963" w:wrap="none" w:vAnchor="page" w:hAnchor="page" w:x="1599" w:y="1789"/>
              <w:widowControl w:val="0"/>
              <w:rPr>
                <w:sz w:val="10"/>
                <w:szCs w:val="10"/>
              </w:rPr>
            </w:pP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2</w:t>
            </w:r>
          </w:p>
        </w:tc>
      </w:tr>
      <w:tr>
        <w:trPr>
          <w:trHeight w:val="744" w:hRule="exact"/>
        </w:trPr>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360" w:right="0" w:firstLine="0"/>
              <w:jc w:val="left"/>
              <w:rPr>
                <w:sz w:val="16"/>
                <w:szCs w:val="16"/>
              </w:rPr>
            </w:pPr>
            <w:r>
              <w:rPr>
                <w:rStyle w:val="CharStyle20"/>
                <w:i/>
                <w:iCs/>
                <w:sz w:val="16"/>
                <w:szCs w:val="16"/>
              </w:rPr>
              <w:t xml:space="preserve">Linguistics Lecture Spanish (summerterm 2015) / recognised </w:t>
            </w:r>
            <w:r>
              <w:rPr>
                <w:rStyle w:val="CharStyle20"/>
                <w:sz w:val="16"/>
                <w:szCs w:val="16"/>
              </w:rPr>
              <w:t>AR Didaktische Arbeitsgemeinschaft III Spanisch (LV-Nr. 110013 , WiSe 2014)</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AR Didactics Work Group III Spanish (Course Nr. 110013 ,</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3.00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3.50</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04.03.2015</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Renate</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Holzinger</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1</w:t>
            </w:r>
          </w:p>
        </w:tc>
      </w:tr>
      <w:tr>
        <w:trPr>
          <w:trHeight w:val="379" w:hRule="exact"/>
        </w:trPr>
        <w:tc>
          <w:tcPr>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winterterm 2014)</w:t>
            </w:r>
          </w:p>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sz w:val="16"/>
                <w:szCs w:val="16"/>
              </w:rPr>
              <w:t>UE Spanisch A (LV-Nr. 110111 , WiSe 2014)</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4.00</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00"/>
              <w:jc w:val="both"/>
              <w:rPr>
                <w:sz w:val="16"/>
                <w:szCs w:val="16"/>
              </w:rPr>
            </w:pPr>
            <w:r>
              <w:rPr>
                <w:rStyle w:val="CharStyle20"/>
                <w:sz w:val="16"/>
                <w:szCs w:val="16"/>
              </w:rPr>
              <w:t>7.00</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center"/>
              <w:rPr>
                <w:sz w:val="16"/>
                <w:szCs w:val="16"/>
              </w:rPr>
            </w:pPr>
            <w:r>
              <w:rPr>
                <w:rStyle w:val="CharStyle20"/>
                <w:sz w:val="16"/>
                <w:szCs w:val="16"/>
              </w:rPr>
              <w:t>11.02.2015</w:t>
            </w:r>
          </w:p>
        </w:tc>
        <w:tc>
          <w:tcPr>
            <w:tcBorders/>
            <w:shd w:val="clear" w:color="auto" w:fill="auto"/>
            <w:vAlign w:val="bottom"/>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Ruth</w:t>
            </w:r>
          </w:p>
        </w:tc>
        <w:tc>
          <w:tcPr>
            <w:vMerge w:val="restart"/>
            <w:tcBorders/>
            <w:shd w:val="clear" w:color="auto" w:fill="auto"/>
            <w:vAlign w:val="center"/>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280"/>
              <w:jc w:val="both"/>
              <w:rPr>
                <w:sz w:val="16"/>
                <w:szCs w:val="16"/>
              </w:rPr>
            </w:pPr>
            <w:r>
              <w:rPr>
                <w:rStyle w:val="CharStyle20"/>
                <w:sz w:val="16"/>
                <w:szCs w:val="16"/>
              </w:rPr>
              <w:t>1</w:t>
            </w:r>
          </w:p>
        </w:tc>
      </w:tr>
      <w:tr>
        <w:trPr>
          <w:trHeight w:val="514" w:hRule="exact"/>
        </w:trPr>
        <w:tc>
          <w:tcPr>
            <w:tcBorders>
              <w:bottom w:val="single" w:sz="4"/>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360"/>
              <w:jc w:val="left"/>
              <w:rPr>
                <w:sz w:val="16"/>
                <w:szCs w:val="16"/>
              </w:rPr>
            </w:pPr>
            <w:r>
              <w:rPr>
                <w:rStyle w:val="CharStyle20"/>
                <w:i/>
                <w:iCs/>
                <w:sz w:val="16"/>
                <w:szCs w:val="16"/>
              </w:rPr>
              <w:t>UE Spanish A (Course Nr. 110111 , winterterm 2014)</w:t>
            </w:r>
          </w:p>
        </w:tc>
        <w:tc>
          <w:tcPr>
            <w:vMerge/>
            <w:tcBorders>
              <w:bottom w:val="single" w:sz="4"/>
            </w:tcBorders>
            <w:shd w:val="clear" w:color="auto" w:fill="auto"/>
            <w:vAlign w:val="center"/>
          </w:tcPr>
          <w:p>
            <w:pPr>
              <w:framePr w:w="9250" w:h="13963" w:wrap="none" w:vAnchor="page" w:hAnchor="page" w:x="1599" w:y="1789"/>
            </w:pPr>
          </w:p>
        </w:tc>
        <w:tc>
          <w:tcPr>
            <w:vMerge/>
            <w:tcBorders>
              <w:bottom w:val="single" w:sz="4"/>
            </w:tcBorders>
            <w:shd w:val="clear" w:color="auto" w:fill="auto"/>
            <w:vAlign w:val="center"/>
          </w:tcPr>
          <w:p>
            <w:pPr>
              <w:framePr w:w="9250" w:h="13963" w:wrap="none" w:vAnchor="page" w:hAnchor="page" w:x="1599" w:y="1789"/>
            </w:pPr>
          </w:p>
        </w:tc>
        <w:tc>
          <w:tcPr>
            <w:vMerge/>
            <w:tcBorders>
              <w:bottom w:val="single" w:sz="4"/>
            </w:tcBorders>
            <w:shd w:val="clear" w:color="auto" w:fill="auto"/>
            <w:vAlign w:val="center"/>
          </w:tcPr>
          <w:p>
            <w:pPr>
              <w:framePr w:w="9250" w:h="13963" w:wrap="none" w:vAnchor="page" w:hAnchor="page" w:x="1599" w:y="1789"/>
            </w:pPr>
          </w:p>
        </w:tc>
        <w:tc>
          <w:tcPr>
            <w:tcBorders>
              <w:bottom w:val="single" w:sz="4"/>
            </w:tcBorders>
            <w:shd w:val="clear" w:color="auto" w:fill="auto"/>
            <w:vAlign w:val="top"/>
          </w:tcPr>
          <w:p>
            <w:pPr>
              <w:pStyle w:val="Style19"/>
              <w:keepNext w:val="0"/>
              <w:keepLines w:val="0"/>
              <w:framePr w:w="9250" w:h="13963" w:wrap="none" w:vAnchor="page" w:hAnchor="page" w:x="1599" w:y="1789"/>
              <w:widowControl w:val="0"/>
              <w:shd w:val="clear" w:color="auto" w:fill="auto"/>
              <w:bidi w:val="0"/>
              <w:spacing w:before="0" w:after="0" w:line="240" w:lineRule="auto"/>
              <w:ind w:left="0" w:right="0" w:firstLine="0"/>
              <w:jc w:val="left"/>
              <w:rPr>
                <w:sz w:val="16"/>
                <w:szCs w:val="16"/>
              </w:rPr>
            </w:pPr>
            <w:r>
              <w:rPr>
                <w:rStyle w:val="CharStyle20"/>
                <w:sz w:val="16"/>
                <w:szCs w:val="16"/>
              </w:rPr>
              <w:t>Pappenheim</w:t>
            </w:r>
          </w:p>
        </w:tc>
        <w:tc>
          <w:tcPr>
            <w:vMerge/>
            <w:tcBorders>
              <w:bottom w:val="single" w:sz="4"/>
            </w:tcBorders>
            <w:shd w:val="clear" w:color="auto" w:fill="auto"/>
            <w:vAlign w:val="center"/>
          </w:tcPr>
          <w:p>
            <w:pPr>
              <w:framePr w:w="9250" w:h="13963" w:wrap="none" w:vAnchor="page" w:hAnchor="page" w:x="1599" w:y="1789"/>
            </w:pPr>
          </w:p>
        </w:tc>
      </w:tr>
    </w:tbl>
    <w:p>
      <w:pPr>
        <w:pStyle w:val="Style8"/>
        <w:keepNext w:val="0"/>
        <w:keepLines w:val="0"/>
        <w:framePr w:w="3115" w:h="384" w:hRule="exact" w:wrap="none" w:vAnchor="page" w:hAnchor="page" w:x="1378" w:y="15772"/>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378" w:y="15772"/>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533" w:y="15772"/>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4/17</w:t>
      </w:r>
    </w:p>
    <w:p>
      <w:pPr>
        <w:pStyle w:val="Style8"/>
        <w:keepNext w:val="0"/>
        <w:keepLines w:val="0"/>
        <w:framePr w:wrap="none" w:vAnchor="page" w:hAnchor="page" w:x="9058" w:y="15772"/>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 in original language (German)</w:t>
      </w:r>
    </w:p>
    <w:p>
      <w:pPr>
        <w:widowControl w:val="0"/>
        <w:spacing w:line="1" w:lineRule="exact"/>
        <w:sectPr>
          <w:footnotePr>
            <w:pos w:val="pageBottom"/>
            <w:numFmt w:val="decimal"/>
            <w:numRestart w:val="continuous"/>
          </w:footnotePr>
          <w:pgSz w:w="11900" w:h="16840"/>
          <w:pgMar w:top="1166"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976630</wp:posOffset>
                </wp:positionH>
                <wp:positionV relativeFrom="page">
                  <wp:posOffset>9977755</wp:posOffset>
                </wp:positionV>
                <wp:extent cx="6162675" cy="0"/>
                <wp:wrapNone/>
                <wp:docPr id="9" name="Shape 9"/>
                <a:graphic xmlns:a="http://schemas.openxmlformats.org/drawingml/2006/main">
                  <a:graphicData uri="http://schemas.microsoft.com/office/word/2010/wordprocessingShape">
                    <wps:wsp>
                      <wps:cNvCnPr/>
                      <wps:spPr>
                        <a:xfrm>
                          <a:ext cx="6162675" cy="0"/>
                        </a:xfrm>
                        <a:prstGeom prst="straightConnector1"/>
                        <a:ln w="3175">
                          <a:solidFill/>
                        </a:ln>
                      </wps:spPr>
                      <wps:bodyPr/>
                    </wps:wsp>
                  </a:graphicData>
                </a:graphic>
              </wp:anchor>
            </w:drawing>
          </mc:Choice>
          <mc:Fallback>
            <w:pict>
              <v:shape o:spt="32" o:oned="true" path="m,l21600,21600e" style="position:absolute;margin-left:76.900000000000006pt;margin-top:785.64999999999998pt;width:485.25pt;height:0;z-index:-251658240;mso-position-horizontal-relative:page;mso-position-vertical-relative:page">
                <v:stroke weight="0.25pt"/>
              </v:shape>
            </w:pict>
          </mc:Fallback>
        </mc:AlternateContent>
      </w:r>
    </w:p>
    <w:p>
      <w:pPr>
        <w:framePr w:wrap="none" w:vAnchor="page" w:hAnchor="page" w:x="6943" w:y="359"/>
        <w:widowControl w:val="0"/>
        <w:rPr>
          <w:sz w:val="2"/>
          <w:szCs w:val="2"/>
        </w:rPr>
      </w:pPr>
      <w:r>
        <w:drawing>
          <wp:inline>
            <wp:extent cx="780415" cy="78041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stretch/>
                  </pic:blipFill>
                  <pic:spPr>
                    <a:xfrm>
                      <a:ext cx="780415" cy="780415"/>
                    </a:xfrm>
                    <a:prstGeom prst="rect"/>
                  </pic:spPr>
                </pic:pic>
              </a:graphicData>
            </a:graphic>
          </wp:inline>
        </w:drawing>
      </w:r>
    </w:p>
    <w:p>
      <w:pPr>
        <w:pStyle w:val="Style8"/>
        <w:keepNext w:val="0"/>
        <w:keepLines w:val="0"/>
        <w:framePr w:w="3024" w:h="1037" w:hRule="exact" w:wrap="none" w:vAnchor="page" w:hAnchor="page" w:x="8220" w:y="460"/>
        <w:widowControl w:val="0"/>
        <w:shd w:val="clear" w:color="auto" w:fill="auto"/>
        <w:bidi w:val="0"/>
        <w:spacing w:before="0" w:after="0" w:line="144" w:lineRule="auto"/>
        <w:ind w:left="0" w:right="0" w:firstLine="0"/>
        <w:jc w:val="left"/>
        <w:rPr>
          <w:sz w:val="64"/>
          <w:szCs w:val="64"/>
        </w:rPr>
      </w:pPr>
      <w:r>
        <w:rPr>
          <w:rStyle w:val="CharStyle9"/>
          <w:sz w:val="64"/>
          <w:szCs w:val="64"/>
        </w:rPr>
        <w:t>iniversitat</w:t>
      </w:r>
    </w:p>
    <w:p>
      <w:pPr>
        <w:pStyle w:val="Style8"/>
        <w:keepNext w:val="0"/>
        <w:keepLines w:val="0"/>
        <w:framePr w:w="3024" w:h="1037" w:hRule="exact" w:wrap="none" w:vAnchor="page" w:hAnchor="page" w:x="8220" w:y="460"/>
        <w:widowControl w:val="0"/>
        <w:shd w:val="clear" w:color="auto" w:fill="auto"/>
        <w:bidi w:val="0"/>
        <w:spacing w:before="0" w:after="0" w:line="144" w:lineRule="auto"/>
        <w:ind w:left="0" w:right="0" w:firstLine="0"/>
        <w:jc w:val="left"/>
        <w:rPr>
          <w:sz w:val="64"/>
          <w:szCs w:val="64"/>
        </w:rPr>
      </w:pPr>
      <w:r>
        <w:rPr>
          <w:rStyle w:val="CharStyle9"/>
          <w:sz w:val="64"/>
          <w:szCs w:val="64"/>
        </w:rPr>
        <w:t>wien</w:t>
      </w:r>
    </w:p>
    <w:tbl>
      <w:tblPr>
        <w:tblOverlap w:val="never"/>
        <w:jc w:val="left"/>
        <w:tblLayout w:type="fixed"/>
      </w:tblPr>
      <w:tblGrid>
        <w:gridCol w:w="5419"/>
        <w:gridCol w:w="682"/>
        <w:gridCol w:w="624"/>
        <w:gridCol w:w="994"/>
        <w:gridCol w:w="1339"/>
        <w:gridCol w:w="341"/>
      </w:tblGrid>
      <w:tr>
        <w:trPr>
          <w:trHeight w:val="542" w:hRule="exact"/>
        </w:trPr>
        <w:tc>
          <w:tcPr>
            <w:tcBorders>
              <w:left w:val="single" w:sz="4"/>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UE Spanisch B (LV-Nr. 110102 , WiSe 2014)</w:t>
            </w:r>
          </w:p>
          <w:p>
            <w:pPr>
              <w:pStyle w:val="Style19"/>
              <w:keepNext w:val="0"/>
              <w:keepLines w:val="0"/>
              <w:framePr w:w="9398" w:h="13493" w:wrap="none" w:vAnchor="page" w:hAnchor="page" w:x="1495" w:y="1549"/>
              <w:widowControl w:val="0"/>
              <w:shd w:val="clear" w:color="auto" w:fill="auto"/>
              <w:bidi w:val="0"/>
              <w:spacing w:before="0" w:after="0" w:line="230" w:lineRule="auto"/>
              <w:ind w:left="0" w:right="0" w:firstLine="620"/>
              <w:jc w:val="left"/>
              <w:rPr>
                <w:sz w:val="16"/>
                <w:szCs w:val="16"/>
              </w:rPr>
            </w:pPr>
            <w:r>
              <w:rPr>
                <w:rStyle w:val="CharStyle20"/>
                <w:i/>
                <w:iCs/>
                <w:sz w:val="16"/>
                <w:szCs w:val="16"/>
              </w:rPr>
              <w:t>UE Spanish B (Course Nr. 110102, winterterm 2014)</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3.00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6.00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09.02.2015</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lang w:val="es-ES" w:eastAsia="es-ES" w:bidi="es-ES"/>
              </w:rPr>
              <w:t xml:space="preserve">María </w:t>
            </w:r>
            <w:r>
              <w:rPr>
                <w:rStyle w:val="CharStyle20"/>
                <w:sz w:val="16"/>
                <w:szCs w:val="16"/>
              </w:rPr>
              <w:t>Eugenia</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lang w:val="es-ES" w:eastAsia="es-ES" w:bidi="es-ES"/>
              </w:rPr>
              <w:t>Gómez</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Montalvo</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r>
        <w:trPr>
          <w:trHeight w:val="211"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KO Freifach (LV-Nr. 110211 , WiSe 2014)</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3.00</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07.01.2015</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Irene Carmen</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1</w:t>
            </w:r>
          </w:p>
        </w:tc>
      </w:tr>
      <w:tr>
        <w:trPr>
          <w:trHeight w:val="192"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KO Optional Course (Course Nr. 110211, winterterm 2014)</w:t>
            </w:r>
          </w:p>
        </w:tc>
        <w:tc>
          <w:tcPr>
            <w:vMerge/>
            <w:tcBorders/>
            <w:shd w:val="clear" w:color="auto" w:fill="auto"/>
            <w:vAlign w:val="center"/>
          </w:tcPr>
          <w:p>
            <w:pPr>
              <w:framePr w:w="9398" w:h="13493" w:wrap="none" w:vAnchor="page" w:hAnchor="page" w:x="1495" w:y="1549"/>
            </w:pPr>
          </w:p>
        </w:tc>
        <w:tc>
          <w:tcPr>
            <w:vMerge/>
            <w:tcBorders/>
            <w:shd w:val="clear" w:color="auto" w:fill="auto"/>
            <w:vAlign w:val="center"/>
          </w:tcPr>
          <w:p>
            <w:pPr>
              <w:framePr w:w="9398" w:h="13493" w:wrap="none" w:vAnchor="page" w:hAnchor="page" w:x="1495" w:y="1549"/>
            </w:pPr>
          </w:p>
        </w:tc>
        <w:tc>
          <w:tcPr>
            <w:vMerge/>
            <w:tcBorders/>
            <w:shd w:val="clear" w:color="auto" w:fill="auto"/>
            <w:vAlign w:val="center"/>
          </w:tcPr>
          <w:p>
            <w:pPr>
              <w:framePr w:w="9398" w:h="13493" w:wrap="none" w:vAnchor="page" w:hAnchor="page" w:x="1495" w:y="1549"/>
            </w:pP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Rauch</w:t>
            </w:r>
          </w:p>
        </w:tc>
        <w:tc>
          <w:tcPr>
            <w:vMerge/>
            <w:tcBorders/>
            <w:shd w:val="clear" w:color="auto" w:fill="auto"/>
            <w:vAlign w:val="center"/>
          </w:tcPr>
          <w:p>
            <w:pPr>
              <w:framePr w:w="9398" w:h="13493" w:wrap="none" w:vAnchor="page" w:hAnchor="page" w:x="1495" w:y="1549"/>
            </w:pPr>
          </w:p>
        </w:tc>
      </w:tr>
      <w:tr>
        <w:trPr>
          <w:trHeight w:val="365" w:hRule="exact"/>
        </w:trPr>
        <w:tc>
          <w:tcPr>
            <w:tcBorders>
              <w:left w:val="single" w:sz="4"/>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sz w:val="16"/>
                <w:szCs w:val="16"/>
              </w:rPr>
              <w:t>Literaturwissenschaftliche Vorlesung (MA) - Spanisch (WiSe 2014) / anerkannt</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4.00</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02.10.2014</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4</w:t>
            </w:r>
          </w:p>
        </w:tc>
      </w:tr>
      <w:tr>
        <w:trPr>
          <w:trHeight w:val="562"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Literature Lecture (MA) - Spanish (winterterm 2014) / recognised</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Wahlfach 2 SWS VO (SoSe 2014) / anerkannt</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elective subject 2 SH (summerterm 2014) / recognised</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4.00</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01.03.2014</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w:t>
            </w:r>
          </w:p>
        </w:tc>
      </w:tr>
      <w:tr>
        <w:trPr>
          <w:trHeight w:val="739"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sz w:val="16"/>
                <w:szCs w:val="16"/>
              </w:rPr>
              <w:t>Didaktische Arbeitsgemeinschaft II Spanisch (SoSe 2014) / anerkannt</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i/>
                <w:iCs/>
                <w:sz w:val="16"/>
                <w:szCs w:val="16"/>
              </w:rPr>
              <w:t>Didactics Work Group II Spanish (summerterm 2014) / recognised</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3.00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01.03.2014</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1</w:t>
            </w:r>
          </w:p>
        </w:tc>
      </w:tr>
      <w:tr>
        <w:trPr>
          <w:trHeight w:val="365"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360"/>
              <w:jc w:val="both"/>
              <w:rPr>
                <w:sz w:val="16"/>
                <w:szCs w:val="16"/>
              </w:rPr>
            </w:pPr>
            <w:r>
              <w:rPr>
                <w:rStyle w:val="CharStyle20"/>
                <w:sz w:val="16"/>
                <w:szCs w:val="16"/>
              </w:rPr>
              <w:t>Spanisch 1</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360"/>
              <w:jc w:val="both"/>
              <w:rPr>
                <w:sz w:val="16"/>
                <w:szCs w:val="16"/>
              </w:rPr>
            </w:pPr>
            <w:r>
              <w:rPr>
                <w:rStyle w:val="CharStyle20"/>
                <w:i/>
                <w:iCs/>
                <w:sz w:val="16"/>
                <w:szCs w:val="16"/>
              </w:rPr>
              <w:t>Spanisch 1</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r>
      <w:tr>
        <w:trPr>
          <w:trHeight w:val="370"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sz w:val="16"/>
                <w:szCs w:val="16"/>
              </w:rPr>
              <w:t xml:space="preserve">Spanisch 1 (SoSe 2014) / anerkannt </w:t>
            </w:r>
            <w:r>
              <w:rPr>
                <w:rStyle w:val="CharStyle20"/>
                <w:i/>
                <w:iCs/>
                <w:sz w:val="16"/>
                <w:szCs w:val="16"/>
              </w:rPr>
              <w:t>Spanish 1 (summerterm 2014) / recognised</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4.00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7.00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01.03.2014</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4</w:t>
            </w:r>
          </w:p>
        </w:tc>
      </w:tr>
      <w:tr>
        <w:trPr>
          <w:trHeight w:val="360"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UA 333 Unterrichtsfach Deutsch UniStG</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i/>
                <w:iCs/>
                <w:sz w:val="16"/>
                <w:szCs w:val="16"/>
              </w:rPr>
              <w:t>UA 333 Subject: German UniStG</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r>
      <w:tr>
        <w:trPr>
          <w:trHeight w:val="408" w:hRule="exact"/>
        </w:trPr>
        <w:tc>
          <w:tcPr>
            <w:tcBorders>
              <w:left w:val="single" w:sz="4"/>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360"/>
              <w:jc w:val="both"/>
              <w:rPr>
                <w:sz w:val="16"/>
                <w:szCs w:val="16"/>
              </w:rPr>
            </w:pPr>
            <w:r>
              <w:rPr>
                <w:rStyle w:val="CharStyle20"/>
                <w:sz w:val="16"/>
                <w:szCs w:val="16"/>
              </w:rPr>
              <w:t>STEOP-Teil UF Deutsch</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360"/>
              <w:jc w:val="both"/>
              <w:rPr>
                <w:sz w:val="16"/>
                <w:szCs w:val="16"/>
              </w:rPr>
            </w:pPr>
            <w:r>
              <w:rPr>
                <w:rStyle w:val="CharStyle20"/>
                <w:i/>
                <w:iCs/>
                <w:sz w:val="16"/>
                <w:szCs w:val="16"/>
              </w:rPr>
              <w:t>STEOP-Teil UF Deutsch</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vMerge w:val="restart"/>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Arno Dusini, Alexandra</w:t>
            </w:r>
          </w:p>
        </w:tc>
        <w:tc>
          <w:tcPr>
            <w:tcBorders/>
            <w:shd w:val="clear" w:color="auto" w:fill="auto"/>
            <w:vAlign w:val="top"/>
          </w:tcPr>
          <w:p>
            <w:pPr>
              <w:framePr w:w="9398" w:h="13493" w:wrap="none" w:vAnchor="page" w:hAnchor="page" w:x="1495" w:y="1549"/>
              <w:widowControl w:val="0"/>
              <w:rPr>
                <w:sz w:val="10"/>
                <w:szCs w:val="10"/>
              </w:rPr>
            </w:pPr>
          </w:p>
        </w:tc>
      </w:tr>
      <w:tr>
        <w:trPr>
          <w:trHeight w:val="259"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 xml:space="preserve">STEOP: </w:t>
            </w:r>
            <w:r>
              <w:rPr>
                <w:rStyle w:val="CharStyle20"/>
                <w:sz w:val="16"/>
                <w:szCs w:val="16"/>
                <w:lang w:val="es-ES" w:eastAsia="es-ES" w:bidi="es-ES"/>
              </w:rPr>
              <w:t xml:space="preserve">Modulprüfung Einführung </w:t>
            </w:r>
            <w:r>
              <w:rPr>
                <w:rStyle w:val="CharStyle20"/>
                <w:sz w:val="16"/>
                <w:szCs w:val="16"/>
              </w:rPr>
              <w:t>in die Deutsche Philologie</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vMerge/>
            <w:tcBorders/>
            <w:shd w:val="clear" w:color="auto" w:fill="auto"/>
            <w:vAlign w:val="bottom"/>
          </w:tcPr>
          <w:p>
            <w:pPr>
              <w:framePr w:w="9398" w:h="13493" w:wrap="none" w:vAnchor="page" w:hAnchor="page" w:x="1495" w:y="1549"/>
            </w:pPr>
          </w:p>
        </w:tc>
        <w:tc>
          <w:tcPr>
            <w:tcBorders/>
            <w:shd w:val="clear" w:color="auto" w:fill="auto"/>
            <w:vAlign w:val="top"/>
          </w:tcPr>
          <w:p>
            <w:pPr>
              <w:framePr w:w="9398" w:h="13493" w:wrap="none" w:vAnchor="page" w:hAnchor="page" w:x="1495" w:y="1549"/>
              <w:widowControl w:val="0"/>
              <w:rPr>
                <w:sz w:val="10"/>
                <w:szCs w:val="10"/>
              </w:rPr>
            </w:pPr>
          </w:p>
        </w:tc>
      </w:tr>
      <w:tr>
        <w:trPr>
          <w:trHeight w:val="610" w:hRule="exact"/>
        </w:trPr>
        <w:tc>
          <w:tcPr>
            <w:tcBorders>
              <w:left w:val="single" w:sz="4"/>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(SoSe 2015)</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i/>
                <w:iCs/>
                <w:sz w:val="16"/>
                <w:szCs w:val="16"/>
              </w:rPr>
              <w:t xml:space="preserve">STEOP: </w:t>
            </w:r>
            <w:r>
              <w:rPr>
                <w:rStyle w:val="CharStyle20"/>
                <w:i/>
                <w:iCs/>
                <w:sz w:val="16"/>
                <w:szCs w:val="16"/>
                <w:lang w:val="es-ES" w:eastAsia="es-ES" w:bidi="es-ES"/>
              </w:rPr>
              <w:t xml:space="preserve">Modulprüfung Einführung </w:t>
            </w:r>
            <w:r>
              <w:rPr>
                <w:rStyle w:val="CharStyle20"/>
                <w:i/>
                <w:iCs/>
                <w:sz w:val="16"/>
                <w:szCs w:val="16"/>
              </w:rPr>
              <w:t>in die Deutsche Philologie (summerterm 2015)</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0.00</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6.00</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25.06.2015</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 xml:space="preserve">Lenz, Stephan </w:t>
            </w:r>
            <w:r>
              <w:rPr>
                <w:rStyle w:val="CharStyle20"/>
                <w:sz w:val="16"/>
                <w:szCs w:val="16"/>
                <w:lang w:val="es-ES" w:eastAsia="es-ES" w:bidi="es-ES"/>
              </w:rPr>
              <w:t xml:space="preserve">Müller, </w:t>
            </w:r>
            <w:r>
              <w:rPr>
                <w:rStyle w:val="CharStyle20"/>
                <w:sz w:val="16"/>
                <w:szCs w:val="16"/>
              </w:rPr>
              <w:t>Karen Schramm</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r>
        <w:trPr>
          <w:trHeight w:val="374"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360"/>
              <w:jc w:val="both"/>
              <w:rPr>
                <w:sz w:val="16"/>
                <w:szCs w:val="16"/>
              </w:rPr>
            </w:pPr>
            <w:r>
              <w:rPr>
                <w:rStyle w:val="CharStyle20"/>
                <w:sz w:val="16"/>
                <w:szCs w:val="16"/>
              </w:rPr>
              <w:t>Abschnitt 1 Deutsch</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360"/>
              <w:jc w:val="both"/>
              <w:rPr>
                <w:sz w:val="16"/>
                <w:szCs w:val="16"/>
              </w:rPr>
            </w:pPr>
            <w:r>
              <w:rPr>
                <w:rStyle w:val="CharStyle20"/>
                <w:i/>
                <w:iCs/>
                <w:sz w:val="16"/>
                <w:szCs w:val="16"/>
              </w:rPr>
              <w:t>Abschnitt 1 Deutsch</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r>
      <w:tr>
        <w:trPr>
          <w:trHeight w:val="1603"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sz w:val="16"/>
                <w:szCs w:val="16"/>
              </w:rPr>
              <w:t xml:space="preserve">I 1231 - PS Neuere Deutsche Literatur (SoSe 2017) / anerkannt </w:t>
            </w:r>
            <w:r>
              <w:rPr>
                <w:rStyle w:val="CharStyle20"/>
                <w:i/>
                <w:iCs/>
                <w:sz w:val="16"/>
                <w:szCs w:val="16"/>
              </w:rPr>
              <w:t>11231 - PS Neuere Deutsche Literatur (summerterm 2017) / recognised</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sz w:val="16"/>
                <w:szCs w:val="16"/>
              </w:rPr>
              <w:t>I 1119 - UE Mittelhochdeutsche Grammatik (SoSe 2017) / anerkannt</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i/>
                <w:iCs/>
                <w:sz w:val="16"/>
                <w:szCs w:val="16"/>
              </w:rPr>
              <w:t>11119 - UE Mittelhochdeutsche Grammatik (summerterm 2017) / recognised</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sz w:val="16"/>
                <w:szCs w:val="16"/>
              </w:rPr>
              <w:t>I 1118 - UE Grammatik der Gegenwartssprache (SoSe 2017) / anerkannt</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460" w:line="240" w:lineRule="auto"/>
              <w:ind w:left="0" w:right="0" w:firstLine="160"/>
              <w:jc w:val="left"/>
              <w:rPr>
                <w:sz w:val="16"/>
                <w:szCs w:val="16"/>
              </w:rPr>
            </w:pPr>
            <w:r>
              <w:rPr>
                <w:rStyle w:val="CharStyle20"/>
                <w:sz w:val="16"/>
                <w:szCs w:val="16"/>
              </w:rPr>
              <w:t>2.00</w:t>
            </w:r>
          </w:p>
          <w:p>
            <w:pPr>
              <w:pStyle w:val="Style19"/>
              <w:keepNext w:val="0"/>
              <w:keepLines w:val="0"/>
              <w:framePr w:w="9398" w:h="13493" w:wrap="none" w:vAnchor="page" w:hAnchor="page" w:x="1495" w:y="1549"/>
              <w:widowControl w:val="0"/>
              <w:shd w:val="clear" w:color="auto" w:fill="auto"/>
              <w:bidi w:val="0"/>
              <w:spacing w:before="0" w:after="540" w:line="240" w:lineRule="auto"/>
              <w:ind w:left="0" w:right="0" w:firstLine="160"/>
              <w:jc w:val="left"/>
              <w:rPr>
                <w:sz w:val="16"/>
                <w:szCs w:val="16"/>
              </w:rPr>
            </w:pPr>
            <w:r>
              <w:rPr>
                <w:rStyle w:val="CharStyle20"/>
                <w:sz w:val="16"/>
                <w:szCs w:val="16"/>
              </w:rPr>
              <w:t>2.00</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460" w:line="240" w:lineRule="auto"/>
              <w:ind w:left="0" w:right="0" w:firstLine="180"/>
              <w:jc w:val="both"/>
              <w:rPr>
                <w:sz w:val="16"/>
                <w:szCs w:val="16"/>
              </w:rPr>
            </w:pPr>
            <w:r>
              <w:rPr>
                <w:rStyle w:val="CharStyle20"/>
                <w:sz w:val="16"/>
                <w:szCs w:val="16"/>
              </w:rPr>
              <w:t>0.00</w:t>
            </w:r>
          </w:p>
          <w:p>
            <w:pPr>
              <w:pStyle w:val="Style19"/>
              <w:keepNext w:val="0"/>
              <w:keepLines w:val="0"/>
              <w:framePr w:w="9398" w:h="13493" w:wrap="none" w:vAnchor="page" w:hAnchor="page" w:x="1495" w:y="1549"/>
              <w:widowControl w:val="0"/>
              <w:shd w:val="clear" w:color="auto" w:fill="auto"/>
              <w:bidi w:val="0"/>
              <w:spacing w:before="0" w:after="540" w:line="240" w:lineRule="auto"/>
              <w:ind w:left="0" w:right="0" w:firstLine="180"/>
              <w:jc w:val="both"/>
              <w:rPr>
                <w:sz w:val="16"/>
                <w:szCs w:val="16"/>
              </w:rPr>
            </w:pPr>
            <w:r>
              <w:rPr>
                <w:rStyle w:val="CharStyle20"/>
                <w:sz w:val="16"/>
                <w:szCs w:val="16"/>
              </w:rPr>
              <w:t>0.00</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0.00</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460" w:line="240" w:lineRule="auto"/>
              <w:ind w:left="0" w:right="0" w:firstLine="0"/>
              <w:jc w:val="both"/>
              <w:rPr>
                <w:sz w:val="16"/>
                <w:szCs w:val="16"/>
              </w:rPr>
            </w:pPr>
            <w:r>
              <w:rPr>
                <w:rStyle w:val="CharStyle20"/>
                <w:sz w:val="16"/>
                <w:szCs w:val="16"/>
              </w:rPr>
              <w:t>28.08.2017</w:t>
            </w:r>
          </w:p>
          <w:p>
            <w:pPr>
              <w:pStyle w:val="Style19"/>
              <w:keepNext w:val="0"/>
              <w:keepLines w:val="0"/>
              <w:framePr w:w="9398" w:h="13493" w:wrap="none" w:vAnchor="page" w:hAnchor="page" w:x="1495" w:y="1549"/>
              <w:widowControl w:val="0"/>
              <w:shd w:val="clear" w:color="auto" w:fill="auto"/>
              <w:bidi w:val="0"/>
              <w:spacing w:before="0" w:after="540" w:line="240" w:lineRule="auto"/>
              <w:ind w:left="0" w:right="0" w:firstLine="0"/>
              <w:jc w:val="both"/>
              <w:rPr>
                <w:sz w:val="16"/>
                <w:szCs w:val="16"/>
              </w:rPr>
            </w:pPr>
            <w:r>
              <w:rPr>
                <w:rStyle w:val="CharStyle20"/>
                <w:sz w:val="16"/>
                <w:szCs w:val="16"/>
              </w:rPr>
              <w:t>28.08.2017</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28.08.2017</w:t>
            </w:r>
          </w:p>
        </w:tc>
        <w:tc>
          <w:tcPr>
            <w:tcBorders/>
            <w:shd w:val="clear" w:color="auto" w:fill="auto"/>
            <w:vAlign w:val="top"/>
          </w:tcPr>
          <w:p>
            <w:pPr>
              <w:framePr w:w="9398" w:h="13493" w:wrap="none" w:vAnchor="page" w:hAnchor="page" w:x="1495" w:y="1549"/>
              <w:widowControl w:val="0"/>
              <w:rPr>
                <w:sz w:val="10"/>
                <w:szCs w:val="10"/>
              </w:rPr>
            </w:pP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460" w:line="240" w:lineRule="auto"/>
              <w:ind w:left="0" w:right="0" w:firstLine="0"/>
              <w:jc w:val="right"/>
              <w:rPr>
                <w:sz w:val="16"/>
                <w:szCs w:val="16"/>
              </w:rPr>
            </w:pPr>
            <w:r>
              <w:rPr>
                <w:rStyle w:val="CharStyle20"/>
                <w:sz w:val="16"/>
                <w:szCs w:val="16"/>
              </w:rPr>
              <w:t>2</w:t>
            </w:r>
          </w:p>
          <w:p>
            <w:pPr>
              <w:pStyle w:val="Style19"/>
              <w:keepNext w:val="0"/>
              <w:keepLines w:val="0"/>
              <w:framePr w:w="9398" w:h="13493" w:wrap="none" w:vAnchor="page" w:hAnchor="page" w:x="1495" w:y="1549"/>
              <w:widowControl w:val="0"/>
              <w:shd w:val="clear" w:color="auto" w:fill="auto"/>
              <w:bidi w:val="0"/>
              <w:spacing w:before="0" w:after="580" w:line="240" w:lineRule="auto"/>
              <w:ind w:left="0" w:right="0" w:firstLine="0"/>
              <w:jc w:val="right"/>
              <w:rPr>
                <w:sz w:val="16"/>
                <w:szCs w:val="16"/>
              </w:rPr>
            </w:pPr>
            <w:r>
              <w:rPr>
                <w:rStyle w:val="CharStyle20"/>
                <w:sz w:val="16"/>
                <w:szCs w:val="16"/>
              </w:rPr>
              <w:t>3</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1</w:t>
            </w:r>
          </w:p>
        </w:tc>
      </w:tr>
      <w:tr>
        <w:trPr>
          <w:trHeight w:val="250" w:hRule="exact"/>
        </w:trPr>
        <w:tc>
          <w:tcPr>
            <w:vMerge w:val="restart"/>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i/>
                <w:iCs/>
                <w:sz w:val="16"/>
                <w:szCs w:val="16"/>
              </w:rPr>
              <w:t>11118 - UE Grammatik der Gegenwartssprache (summerterm 2017) / recognised</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I 1113 - UE Textproduktion (SoSe 2017) / anerkannt</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11113 - UE Textproduktion (summerterm 2017) / recognised</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I 1112 - UE Textanalyse (SoSe 2017) / anerkannt</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11112 - UE Textanalyse (summerterm 2017) / recognised</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sz w:val="16"/>
                <w:szCs w:val="16"/>
              </w:rPr>
              <w:t>VO Deutsch in der Migrationsgesellschaft (auch DaF/Z 6) (LV- Nr. 100034 , WiSe 2016)</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VO Deutsch in der Migrationsgesellschaft (auch DaF/Z 6)</w:t>
            </w:r>
          </w:p>
        </w:tc>
        <w:tc>
          <w:tcPr>
            <w:vMerge/>
            <w:tcBorders/>
            <w:shd w:val="clear" w:color="auto" w:fill="auto"/>
            <w:vAlign w:val="center"/>
          </w:tcPr>
          <w:p>
            <w:pPr>
              <w:framePr w:w="9398" w:h="13493" w:wrap="none" w:vAnchor="page" w:hAnchor="page" w:x="1495" w:y="1549"/>
            </w:pPr>
          </w:p>
        </w:tc>
        <w:tc>
          <w:tcPr>
            <w:vMerge/>
            <w:tcBorders/>
            <w:shd w:val="clear" w:color="auto" w:fill="auto"/>
            <w:vAlign w:val="center"/>
          </w:tcPr>
          <w:p>
            <w:pPr>
              <w:framePr w:w="9398" w:h="13493" w:wrap="none" w:vAnchor="page" w:hAnchor="page" w:x="1495" w:y="1549"/>
            </w:pPr>
          </w:p>
        </w:tc>
        <w:tc>
          <w:tcPr>
            <w:vMerge/>
            <w:tcBorders/>
            <w:shd w:val="clear" w:color="auto" w:fill="auto"/>
            <w:vAlign w:val="center"/>
          </w:tcPr>
          <w:p>
            <w:pPr>
              <w:framePr w:w="9398" w:h="13493" w:wrap="none" w:vAnchor="page" w:hAnchor="page" w:x="1495" w:y="1549"/>
            </w:pPr>
          </w:p>
        </w:tc>
        <w:tc>
          <w:tcPr>
            <w:vMerge w:val="restart"/>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Maria Bettina Heinemann</w:t>
            </w:r>
          </w:p>
        </w:tc>
        <w:tc>
          <w:tcPr>
            <w:vMerge/>
            <w:tcBorders/>
            <w:shd w:val="clear" w:color="auto" w:fill="auto"/>
            <w:vAlign w:val="center"/>
          </w:tcPr>
          <w:p>
            <w:pPr>
              <w:framePr w:w="9398" w:h="13493" w:wrap="none" w:vAnchor="page" w:hAnchor="page" w:x="1495" w:y="1549"/>
            </w:pPr>
          </w:p>
        </w:tc>
      </w:tr>
      <w:tr>
        <w:trPr>
          <w:trHeight w:val="917" w:hRule="exact"/>
        </w:trPr>
        <w:tc>
          <w:tcPr>
            <w:vMerge/>
            <w:tcBorders>
              <w:left w:val="single" w:sz="4"/>
            </w:tcBorders>
            <w:shd w:val="clear" w:color="auto" w:fill="auto"/>
            <w:vAlign w:val="bottom"/>
          </w:tcPr>
          <w:p>
            <w:pPr>
              <w:framePr w:w="9398" w:h="13493" w:wrap="none" w:vAnchor="page" w:hAnchor="page" w:x="1495" w:y="1549"/>
            </w:pP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180" w:line="240" w:lineRule="auto"/>
              <w:ind w:left="0" w:right="0" w:firstLine="160"/>
              <w:jc w:val="left"/>
              <w:rPr>
                <w:sz w:val="16"/>
                <w:szCs w:val="16"/>
              </w:rPr>
            </w:pPr>
            <w:r>
              <w:rPr>
                <w:rStyle w:val="CharStyle20"/>
                <w:sz w:val="16"/>
                <w:szCs w:val="16"/>
              </w:rPr>
              <w:t>2.00</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180" w:line="240" w:lineRule="auto"/>
              <w:ind w:left="0" w:right="0" w:firstLine="180"/>
              <w:jc w:val="both"/>
              <w:rPr>
                <w:sz w:val="16"/>
                <w:szCs w:val="16"/>
              </w:rPr>
            </w:pPr>
            <w:r>
              <w:rPr>
                <w:rStyle w:val="CharStyle20"/>
                <w:sz w:val="16"/>
                <w:szCs w:val="16"/>
              </w:rPr>
              <w:t>0.00</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0.00</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180" w:line="240" w:lineRule="auto"/>
              <w:ind w:left="0" w:right="0" w:firstLine="0"/>
              <w:jc w:val="both"/>
              <w:rPr>
                <w:sz w:val="16"/>
                <w:szCs w:val="16"/>
              </w:rPr>
            </w:pPr>
            <w:r>
              <w:rPr>
                <w:rStyle w:val="CharStyle20"/>
                <w:sz w:val="16"/>
                <w:szCs w:val="16"/>
              </w:rPr>
              <w:t>28.08.2017</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28.08.2017</w:t>
            </w:r>
          </w:p>
        </w:tc>
        <w:tc>
          <w:tcPr>
            <w:vMerge/>
            <w:tcBorders/>
            <w:shd w:val="clear" w:color="auto" w:fill="auto"/>
            <w:vAlign w:val="bottom"/>
          </w:tcPr>
          <w:p>
            <w:pPr>
              <w:framePr w:w="9398" w:h="13493" w:wrap="none" w:vAnchor="page" w:hAnchor="page" w:x="1495" w:y="1549"/>
            </w:pP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200" w:line="240" w:lineRule="auto"/>
              <w:ind w:left="0" w:right="0" w:firstLine="0"/>
              <w:jc w:val="right"/>
              <w:rPr>
                <w:sz w:val="16"/>
                <w:szCs w:val="16"/>
              </w:rPr>
            </w:pPr>
            <w:r>
              <w:rPr>
                <w:rStyle w:val="CharStyle20"/>
                <w:sz w:val="16"/>
                <w:szCs w:val="16"/>
              </w:rPr>
              <w:t>1</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3</w:t>
            </w:r>
          </w:p>
        </w:tc>
      </w:tr>
      <w:tr>
        <w:trPr>
          <w:trHeight w:val="187" w:hRule="exact"/>
        </w:trPr>
        <w:tc>
          <w:tcPr>
            <w:vMerge/>
            <w:tcBorders>
              <w:left w:val="single" w:sz="4"/>
            </w:tcBorders>
            <w:shd w:val="clear" w:color="auto" w:fill="auto"/>
            <w:vAlign w:val="bottom"/>
          </w:tcPr>
          <w:p>
            <w:pPr>
              <w:framePr w:w="9398" w:h="13493" w:wrap="none" w:vAnchor="page" w:hAnchor="page" w:x="1495" w:y="1549"/>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vMerge/>
            <w:tcBorders/>
            <w:shd w:val="clear" w:color="auto" w:fill="auto"/>
            <w:vAlign w:val="bottom"/>
          </w:tcPr>
          <w:p>
            <w:pPr>
              <w:framePr w:w="9398" w:h="13493" w:wrap="none" w:vAnchor="page" w:hAnchor="page" w:x="1495" w:y="1549"/>
            </w:pPr>
          </w:p>
        </w:tc>
        <w:tc>
          <w:tcPr>
            <w:tcBorders/>
            <w:shd w:val="clear" w:color="auto" w:fill="auto"/>
            <w:vAlign w:val="top"/>
          </w:tcPr>
          <w:p>
            <w:pPr>
              <w:framePr w:w="9398" w:h="13493" w:wrap="none" w:vAnchor="page" w:hAnchor="page" w:x="1495" w:y="1549"/>
              <w:widowControl w:val="0"/>
              <w:rPr>
                <w:sz w:val="10"/>
                <w:szCs w:val="10"/>
              </w:rPr>
            </w:pPr>
          </w:p>
        </w:tc>
      </w:tr>
      <w:tr>
        <w:trPr>
          <w:trHeight w:val="365" w:hRule="exact"/>
        </w:trPr>
        <w:tc>
          <w:tcPr>
            <w:vMerge/>
            <w:tcBorders>
              <w:left w:val="single" w:sz="4"/>
            </w:tcBorders>
            <w:shd w:val="clear" w:color="auto" w:fill="auto"/>
            <w:vAlign w:val="bottom"/>
          </w:tcPr>
          <w:p>
            <w:pPr>
              <w:framePr w:w="9398" w:h="13493" w:wrap="none" w:vAnchor="page" w:hAnchor="page" w:x="1495" w:y="1549"/>
            </w:pP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4.00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07.07.2017</w:t>
            </w:r>
          </w:p>
        </w:tc>
        <w:tc>
          <w:tcPr>
            <w:vMerge/>
            <w:tcBorders/>
            <w:shd w:val="clear" w:color="auto" w:fill="auto"/>
            <w:vAlign w:val="bottom"/>
          </w:tcPr>
          <w:p>
            <w:pPr>
              <w:framePr w:w="9398" w:h="13493" w:wrap="none" w:vAnchor="page" w:hAnchor="page" w:x="1495" w:y="1549"/>
            </w:pP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3</w:t>
            </w:r>
          </w:p>
        </w:tc>
      </w:tr>
      <w:tr>
        <w:trPr>
          <w:trHeight w:val="547" w:hRule="exact"/>
        </w:trPr>
        <w:tc>
          <w:tcPr>
            <w:tcBorders>
              <w:left w:val="single" w:sz="4"/>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(Course Nr. 100034 , winterterm 2016)</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sz w:val="16"/>
                <w:szCs w:val="16"/>
              </w:rPr>
              <w:t xml:space="preserve">UV </w:t>
            </w:r>
            <w:r>
              <w:rPr>
                <w:rStyle w:val="CharStyle20"/>
                <w:sz w:val="16"/>
                <w:szCs w:val="16"/>
                <w:lang w:val="es-ES" w:eastAsia="es-ES" w:bidi="es-ES"/>
              </w:rPr>
              <w:t xml:space="preserve">ÜV </w:t>
            </w:r>
            <w:r>
              <w:rPr>
                <w:rStyle w:val="CharStyle20"/>
                <w:sz w:val="16"/>
                <w:szCs w:val="16"/>
              </w:rPr>
              <w:t xml:space="preserve">Text- und Medienlinguistik (LV-Nr. 100030 , WiSe 2016) </w:t>
            </w:r>
            <w:r>
              <w:rPr>
                <w:rStyle w:val="CharStyle20"/>
                <w:i/>
                <w:iCs/>
                <w:sz w:val="16"/>
                <w:szCs w:val="16"/>
              </w:rPr>
              <w:t xml:space="preserve">UV </w:t>
            </w:r>
            <w:r>
              <w:rPr>
                <w:rStyle w:val="CharStyle20"/>
                <w:i/>
                <w:iCs/>
                <w:sz w:val="16"/>
                <w:szCs w:val="16"/>
                <w:lang w:val="es-ES" w:eastAsia="es-ES" w:bidi="es-ES"/>
              </w:rPr>
              <w:t xml:space="preserve">ÜV </w:t>
            </w:r>
            <w:r>
              <w:rPr>
                <w:rStyle w:val="CharStyle20"/>
                <w:i/>
                <w:iCs/>
                <w:sz w:val="16"/>
                <w:szCs w:val="16"/>
              </w:rPr>
              <w:t>Text- und Medienlinguistik (Course Nr. 100030,</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2.00</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23.06.2017</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Peter Ernst</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1</w:t>
            </w:r>
          </w:p>
        </w:tc>
      </w:tr>
      <w:tr>
        <w:trPr>
          <w:trHeight w:val="922"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winterterm 2016)</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VO Sprachgeschichte (LV-Nr. 100011 , SoSe 2016)</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i/>
                <w:iCs/>
                <w:sz w:val="16"/>
                <w:szCs w:val="16"/>
              </w:rPr>
              <w:t>VO Lecture History of Language (Course Nr. 100011, summerterm 2016)</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 xml:space="preserve">UV </w:t>
            </w:r>
            <w:r>
              <w:rPr>
                <w:rStyle w:val="CharStyle20"/>
                <w:sz w:val="16"/>
                <w:szCs w:val="16"/>
                <w:lang w:val="es-ES" w:eastAsia="es-ES" w:bidi="es-ES"/>
              </w:rPr>
              <w:t xml:space="preserve">ÜV </w:t>
            </w:r>
            <w:r>
              <w:rPr>
                <w:rStyle w:val="CharStyle20"/>
                <w:sz w:val="16"/>
                <w:szCs w:val="16"/>
              </w:rPr>
              <w:t>Mediengeschichte der Literatur (LV-Nr. 100029 , WiSe</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4.00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13.06.2017</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Franz Patocka</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4</w:t>
            </w:r>
          </w:p>
        </w:tc>
      </w:tr>
      <w:tr>
        <w:trPr>
          <w:trHeight w:val="370" w:hRule="exact"/>
        </w:trPr>
        <w:tc>
          <w:tcPr>
            <w:tcBorders>
              <w:left w:val="single" w:sz="4"/>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both"/>
              <w:rPr>
                <w:sz w:val="16"/>
                <w:szCs w:val="16"/>
              </w:rPr>
            </w:pPr>
            <w:r>
              <w:rPr>
                <w:rStyle w:val="CharStyle20"/>
                <w:sz w:val="16"/>
                <w:szCs w:val="16"/>
              </w:rPr>
              <w:t>2016)</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 xml:space="preserve">UV </w:t>
            </w:r>
            <w:r>
              <w:rPr>
                <w:rStyle w:val="CharStyle20"/>
                <w:i/>
                <w:iCs/>
                <w:sz w:val="16"/>
                <w:szCs w:val="16"/>
                <w:lang w:val="es-ES" w:eastAsia="es-ES" w:bidi="es-ES"/>
              </w:rPr>
              <w:t xml:space="preserve">ÜV </w:t>
            </w:r>
            <w:r>
              <w:rPr>
                <w:rStyle w:val="CharStyle20"/>
                <w:i/>
                <w:iCs/>
                <w:sz w:val="16"/>
                <w:szCs w:val="16"/>
              </w:rPr>
              <w:t>Mediengeschichte der Literatur (Course Nr. 100029 ,</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23.05.2017</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Susanne Hochreiter</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r>
        <w:trPr>
          <w:trHeight w:val="365"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i/>
                <w:iCs/>
                <w:sz w:val="16"/>
                <w:szCs w:val="16"/>
              </w:rPr>
              <w:t>winterterm 2016)</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VO Osterreichische Kulturgeschichte (LV-Nr. 100006 , SoSe</w:t>
            </w: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r>
      <w:tr>
        <w:trPr>
          <w:trHeight w:val="730"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both"/>
              <w:rPr>
                <w:sz w:val="16"/>
                <w:szCs w:val="16"/>
              </w:rPr>
            </w:pPr>
            <w:r>
              <w:rPr>
                <w:rStyle w:val="CharStyle20"/>
                <w:sz w:val="16"/>
                <w:szCs w:val="16"/>
              </w:rPr>
              <w:t>2016)</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i/>
                <w:iCs/>
                <w:sz w:val="16"/>
                <w:szCs w:val="16"/>
              </w:rPr>
              <w:t>VO Lecture course: Austrian Studies (Course Nr. 100006 , summerterm 2016)</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 xml:space="preserve">VO </w:t>
            </w:r>
            <w:r>
              <w:rPr>
                <w:rStyle w:val="CharStyle20"/>
                <w:sz w:val="16"/>
                <w:szCs w:val="16"/>
                <w:lang w:val="es-ES" w:eastAsia="es-ES" w:bidi="es-ES"/>
              </w:rPr>
              <w:t xml:space="preserve">Altere </w:t>
            </w:r>
            <w:r>
              <w:rPr>
                <w:rStyle w:val="CharStyle20"/>
                <w:sz w:val="16"/>
                <w:szCs w:val="16"/>
              </w:rPr>
              <w:t>deutsche Literatur: Die zehn Gebote (LV-Nr. 100008 ,</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80" w:after="0" w:line="240" w:lineRule="auto"/>
              <w:ind w:left="0" w:right="0" w:firstLine="160"/>
              <w:jc w:val="left"/>
              <w:rPr>
                <w:sz w:val="16"/>
                <w:szCs w:val="16"/>
              </w:rPr>
            </w:pPr>
            <w:r>
              <w:rPr>
                <w:rStyle w:val="CharStyle20"/>
                <w:sz w:val="16"/>
                <w:szCs w:val="16"/>
              </w:rPr>
              <w:t>2.00</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80" w:after="0" w:line="240" w:lineRule="auto"/>
              <w:ind w:left="0" w:right="0" w:firstLine="180"/>
              <w:jc w:val="both"/>
              <w:rPr>
                <w:sz w:val="16"/>
                <w:szCs w:val="16"/>
              </w:rPr>
            </w:pPr>
            <w:r>
              <w:rPr>
                <w:rStyle w:val="CharStyle20"/>
                <w:sz w:val="16"/>
                <w:szCs w:val="16"/>
              </w:rPr>
              <w:t>4.00</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80" w:after="0" w:line="240" w:lineRule="auto"/>
              <w:ind w:left="0" w:right="0" w:firstLine="0"/>
              <w:jc w:val="both"/>
              <w:rPr>
                <w:sz w:val="16"/>
                <w:szCs w:val="16"/>
              </w:rPr>
            </w:pPr>
            <w:r>
              <w:rPr>
                <w:rStyle w:val="CharStyle20"/>
                <w:sz w:val="16"/>
                <w:szCs w:val="16"/>
              </w:rPr>
              <w:t>26.01.2017</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Roland Innerhofer</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120" w:after="0" w:line="240" w:lineRule="auto"/>
              <w:ind w:left="0" w:right="0" w:firstLine="0"/>
              <w:jc w:val="right"/>
              <w:rPr>
                <w:sz w:val="16"/>
                <w:szCs w:val="16"/>
              </w:rPr>
            </w:pPr>
            <w:r>
              <w:rPr>
                <w:rStyle w:val="CharStyle20"/>
                <w:sz w:val="16"/>
                <w:szCs w:val="16"/>
              </w:rPr>
              <w:t>1</w:t>
            </w:r>
          </w:p>
        </w:tc>
      </w:tr>
      <w:tr>
        <w:trPr>
          <w:trHeight w:val="739"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SoSe 2016)</w:t>
            </w:r>
          </w:p>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i/>
                <w:iCs/>
                <w:sz w:val="16"/>
                <w:szCs w:val="16"/>
              </w:rPr>
              <w:t>VO Lecture course: Medieval and Early German Literature (Course Nr. 100008, summerterm 2016)</w:t>
            </w:r>
          </w:p>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 xml:space="preserve">VO Fachdidaktik: </w:t>
            </w:r>
            <w:r>
              <w:rPr>
                <w:rStyle w:val="CharStyle20"/>
                <w:sz w:val="16"/>
                <w:szCs w:val="16"/>
                <w:lang w:val="es-ES" w:eastAsia="es-ES" w:bidi="es-ES"/>
              </w:rPr>
              <w:t xml:space="preserve">Einführung </w:t>
            </w:r>
            <w:r>
              <w:rPr>
                <w:rStyle w:val="CharStyle20"/>
                <w:sz w:val="16"/>
                <w:szCs w:val="16"/>
              </w:rPr>
              <w:t>in die Didaktik und Methoden des</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80" w:after="0" w:line="240" w:lineRule="auto"/>
              <w:ind w:left="0" w:right="0" w:firstLine="160"/>
              <w:jc w:val="left"/>
              <w:rPr>
                <w:sz w:val="16"/>
                <w:szCs w:val="16"/>
              </w:rPr>
            </w:pPr>
            <w:r>
              <w:rPr>
                <w:rStyle w:val="CharStyle20"/>
                <w:sz w:val="16"/>
                <w:szCs w:val="16"/>
              </w:rPr>
              <w:t>2.00</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80" w:after="0" w:line="240" w:lineRule="auto"/>
              <w:ind w:left="0" w:right="0" w:firstLine="180"/>
              <w:jc w:val="both"/>
              <w:rPr>
                <w:sz w:val="16"/>
                <w:szCs w:val="16"/>
              </w:rPr>
            </w:pPr>
            <w:r>
              <w:rPr>
                <w:rStyle w:val="CharStyle20"/>
                <w:sz w:val="16"/>
                <w:szCs w:val="16"/>
              </w:rPr>
              <w:t>4.00</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80" w:after="0" w:line="240" w:lineRule="auto"/>
              <w:ind w:left="0" w:right="0" w:firstLine="0"/>
              <w:jc w:val="both"/>
              <w:rPr>
                <w:sz w:val="16"/>
                <w:szCs w:val="16"/>
              </w:rPr>
            </w:pPr>
            <w:r>
              <w:rPr>
                <w:rStyle w:val="CharStyle20"/>
                <w:sz w:val="16"/>
                <w:szCs w:val="16"/>
              </w:rPr>
              <w:t>20.01.2017</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 xml:space="preserve">Stephan </w:t>
            </w:r>
            <w:r>
              <w:rPr>
                <w:rStyle w:val="CharStyle20"/>
                <w:sz w:val="16"/>
                <w:szCs w:val="16"/>
                <w:lang w:val="es-ES" w:eastAsia="es-ES" w:bidi="es-ES"/>
              </w:rPr>
              <w:t>Müller</w:t>
            </w:r>
          </w:p>
        </w:tc>
        <w:tc>
          <w:tcPr>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80" w:after="0" w:line="240" w:lineRule="auto"/>
              <w:ind w:left="0" w:right="0" w:firstLine="0"/>
              <w:jc w:val="right"/>
              <w:rPr>
                <w:sz w:val="16"/>
                <w:szCs w:val="16"/>
              </w:rPr>
            </w:pPr>
            <w:r>
              <w:rPr>
                <w:rStyle w:val="CharStyle20"/>
                <w:sz w:val="16"/>
                <w:szCs w:val="16"/>
              </w:rPr>
              <w:t>2</w:t>
            </w:r>
          </w:p>
        </w:tc>
      </w:tr>
      <w:tr>
        <w:trPr>
          <w:trHeight w:val="182" w:hRule="exact"/>
        </w:trPr>
        <w:tc>
          <w:tcPr>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620"/>
              <w:jc w:val="left"/>
              <w:rPr>
                <w:sz w:val="16"/>
                <w:szCs w:val="16"/>
              </w:rPr>
            </w:pPr>
            <w:r>
              <w:rPr>
                <w:rStyle w:val="CharStyle20"/>
                <w:sz w:val="16"/>
                <w:szCs w:val="16"/>
              </w:rPr>
              <w:t>Deutschunterrichts (LV-Nr. 100024 , WiSe 2015)</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2.00</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29.04.2016</w:t>
            </w:r>
          </w:p>
        </w:tc>
        <w:tc>
          <w:tcPr>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Stefan</w:t>
            </w:r>
          </w:p>
        </w:tc>
        <w:tc>
          <w:tcPr>
            <w:vMerge w:val="restart"/>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3</w:t>
            </w:r>
          </w:p>
        </w:tc>
      </w:tr>
      <w:tr>
        <w:trPr>
          <w:trHeight w:val="187" w:hRule="exact"/>
        </w:trPr>
        <w:tc>
          <w:tcPr>
            <w:vMerge w:val="restart"/>
            <w:tcBorders>
              <w:left w:val="single" w:sz="4"/>
            </w:tcBorders>
            <w:shd w:val="clear" w:color="auto" w:fill="auto"/>
            <w:vAlign w:val="bottom"/>
          </w:tcPr>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i/>
                <w:iCs/>
                <w:sz w:val="16"/>
                <w:szCs w:val="16"/>
              </w:rPr>
              <w:t xml:space="preserve">VO Fachdidaktik: </w:t>
            </w:r>
            <w:r>
              <w:rPr>
                <w:rStyle w:val="CharStyle20"/>
                <w:i/>
                <w:iCs/>
                <w:sz w:val="16"/>
                <w:szCs w:val="16"/>
                <w:lang w:val="es-ES" w:eastAsia="es-ES" w:bidi="es-ES"/>
              </w:rPr>
              <w:t xml:space="preserve">Einführung </w:t>
            </w:r>
            <w:r>
              <w:rPr>
                <w:rStyle w:val="CharStyle20"/>
                <w:i/>
                <w:iCs/>
                <w:sz w:val="16"/>
                <w:szCs w:val="16"/>
              </w:rPr>
              <w:t>in die Didaktik und Methoden des Deutschunterrichts (Course Nr. 100024 , winterterm 2015)</w:t>
            </w:r>
          </w:p>
        </w:tc>
        <w:tc>
          <w:tcPr>
            <w:vMerge/>
            <w:tcBorders/>
            <w:shd w:val="clear" w:color="auto" w:fill="auto"/>
            <w:vAlign w:val="center"/>
          </w:tcPr>
          <w:p>
            <w:pPr>
              <w:framePr w:w="9398" w:h="13493" w:wrap="none" w:vAnchor="page" w:hAnchor="page" w:x="1495" w:y="1549"/>
            </w:pPr>
          </w:p>
        </w:tc>
        <w:tc>
          <w:tcPr>
            <w:vMerge/>
            <w:tcBorders/>
            <w:shd w:val="clear" w:color="auto" w:fill="auto"/>
            <w:vAlign w:val="center"/>
          </w:tcPr>
          <w:p>
            <w:pPr>
              <w:framePr w:w="9398" w:h="13493" w:wrap="none" w:vAnchor="page" w:hAnchor="page" w:x="1495" w:y="1549"/>
            </w:pPr>
          </w:p>
        </w:tc>
        <w:tc>
          <w:tcPr>
            <w:vMerge/>
            <w:tcBorders/>
            <w:shd w:val="clear" w:color="auto" w:fill="auto"/>
            <w:vAlign w:val="center"/>
          </w:tcPr>
          <w:p>
            <w:pPr>
              <w:framePr w:w="9398" w:h="13493" w:wrap="none" w:vAnchor="page" w:hAnchor="page" w:x="1495" w:y="1549"/>
            </w:pPr>
          </w:p>
        </w:tc>
        <w:tc>
          <w:tcPr>
            <w:vMerge w:val="restart"/>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Krammer</w:t>
            </w:r>
          </w:p>
        </w:tc>
        <w:tc>
          <w:tcPr>
            <w:vMerge/>
            <w:tcBorders/>
            <w:shd w:val="clear" w:color="auto" w:fill="auto"/>
            <w:vAlign w:val="center"/>
          </w:tcPr>
          <w:p>
            <w:pPr>
              <w:framePr w:w="9398" w:h="13493" w:wrap="none" w:vAnchor="page" w:hAnchor="page" w:x="1495" w:y="1549"/>
            </w:pPr>
          </w:p>
        </w:tc>
      </w:tr>
      <w:tr>
        <w:trPr>
          <w:trHeight w:val="182" w:hRule="exact"/>
        </w:trPr>
        <w:tc>
          <w:tcPr>
            <w:vMerge/>
            <w:tcBorders>
              <w:left w:val="single" w:sz="4"/>
            </w:tcBorders>
            <w:shd w:val="clear" w:color="auto" w:fill="auto"/>
            <w:vAlign w:val="bottom"/>
          </w:tcPr>
          <w:p>
            <w:pPr>
              <w:framePr w:w="9398" w:h="13493" w:wrap="none" w:vAnchor="page" w:hAnchor="page" w:x="1495" w:y="1549"/>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tcBorders/>
            <w:shd w:val="clear" w:color="auto" w:fill="auto"/>
            <w:vAlign w:val="top"/>
          </w:tcPr>
          <w:p>
            <w:pPr>
              <w:framePr w:w="9398" w:h="13493" w:wrap="none" w:vAnchor="page" w:hAnchor="page" w:x="1495" w:y="1549"/>
              <w:widowControl w:val="0"/>
              <w:rPr>
                <w:sz w:val="10"/>
                <w:szCs w:val="10"/>
              </w:rPr>
            </w:pPr>
          </w:p>
        </w:tc>
        <w:tc>
          <w:tcPr>
            <w:vMerge/>
            <w:tcBorders/>
            <w:shd w:val="clear" w:color="auto" w:fill="auto"/>
            <w:vAlign w:val="top"/>
          </w:tcPr>
          <w:p>
            <w:pPr>
              <w:framePr w:w="9398" w:h="13493" w:wrap="none" w:vAnchor="page" w:hAnchor="page" w:x="1495" w:y="1549"/>
            </w:pPr>
          </w:p>
        </w:tc>
        <w:tc>
          <w:tcPr>
            <w:tcBorders/>
            <w:shd w:val="clear" w:color="auto" w:fill="auto"/>
            <w:vAlign w:val="top"/>
          </w:tcPr>
          <w:p>
            <w:pPr>
              <w:framePr w:w="9398" w:h="13493" w:wrap="none" w:vAnchor="page" w:hAnchor="page" w:x="1495" w:y="1549"/>
              <w:widowControl w:val="0"/>
              <w:rPr>
                <w:sz w:val="10"/>
                <w:szCs w:val="10"/>
              </w:rPr>
            </w:pPr>
          </w:p>
        </w:tc>
      </w:tr>
      <w:tr>
        <w:trPr>
          <w:trHeight w:val="590" w:hRule="exact"/>
        </w:trPr>
        <w:tc>
          <w:tcPr>
            <w:tcBorders>
              <w:left w:val="single" w:sz="4"/>
            </w:tcBorders>
            <w:shd w:val="clear" w:color="auto" w:fill="auto"/>
            <w:vAlign w:val="top"/>
          </w:tcPr>
          <w:p>
            <w:pPr>
              <w:pStyle w:val="Style19"/>
              <w:keepNext w:val="0"/>
              <w:keepLines w:val="0"/>
              <w:framePr w:w="9398" w:h="13493" w:wrap="none" w:vAnchor="page" w:hAnchor="page" w:x="1495" w:y="1549"/>
              <w:widowControl w:val="0"/>
              <w:shd w:val="clear" w:color="auto" w:fill="auto"/>
              <w:bidi w:val="0"/>
              <w:spacing w:before="0" w:after="0" w:line="240" w:lineRule="auto"/>
              <w:ind w:left="620" w:right="0" w:firstLine="20"/>
              <w:jc w:val="left"/>
              <w:rPr>
                <w:sz w:val="16"/>
                <w:szCs w:val="16"/>
              </w:rPr>
            </w:pPr>
            <w:r>
              <w:rPr>
                <w:rStyle w:val="CharStyle20"/>
                <w:sz w:val="16"/>
                <w:szCs w:val="16"/>
              </w:rPr>
              <w:t xml:space="preserve">VO Neuere deutsche Literatur: Raum und Raumkonzepte in der Kinder- und Jugendliteratur (LV-Nr. 100017 , WiSe 2015) </w:t>
            </w:r>
            <w:r>
              <w:rPr>
                <w:rStyle w:val="CharStyle20"/>
                <w:i/>
                <w:iCs/>
                <w:sz w:val="16"/>
                <w:szCs w:val="16"/>
              </w:rPr>
              <w:t>VO Lecture course: Modern German Literature (Course Nr.</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180"/>
              <w:jc w:val="both"/>
              <w:rPr>
                <w:sz w:val="16"/>
                <w:szCs w:val="16"/>
              </w:rPr>
            </w:pPr>
            <w:r>
              <w:rPr>
                <w:rStyle w:val="CharStyle20"/>
                <w:sz w:val="16"/>
                <w:szCs w:val="16"/>
              </w:rPr>
              <w:t>4.00</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both"/>
              <w:rPr>
                <w:sz w:val="16"/>
                <w:szCs w:val="16"/>
              </w:rPr>
            </w:pPr>
            <w:r>
              <w:rPr>
                <w:rStyle w:val="CharStyle20"/>
                <w:sz w:val="16"/>
                <w:szCs w:val="16"/>
              </w:rPr>
              <w:t>05.04.2016</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left"/>
              <w:rPr>
                <w:sz w:val="16"/>
                <w:szCs w:val="16"/>
              </w:rPr>
            </w:pPr>
            <w:r>
              <w:rPr>
                <w:rStyle w:val="CharStyle20"/>
                <w:sz w:val="16"/>
                <w:szCs w:val="16"/>
              </w:rPr>
              <w:t>Sonja Loidl</w:t>
            </w:r>
          </w:p>
        </w:tc>
        <w:tc>
          <w:tcPr>
            <w:tcBorders/>
            <w:shd w:val="clear" w:color="auto" w:fill="auto"/>
            <w:vAlign w:val="center"/>
          </w:tcPr>
          <w:p>
            <w:pPr>
              <w:pStyle w:val="Style19"/>
              <w:keepNext w:val="0"/>
              <w:keepLines w:val="0"/>
              <w:framePr w:w="9398" w:h="13493" w:wrap="none" w:vAnchor="page" w:hAnchor="page" w:x="1495" w:y="1549"/>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bl>
    <w:p>
      <w:pPr>
        <w:pStyle w:val="Style32"/>
        <w:keepNext w:val="0"/>
        <w:keepLines w:val="0"/>
        <w:framePr w:wrap="none" w:vAnchor="page" w:hAnchor="page" w:x="2134" w:y="14999"/>
        <w:widowControl w:val="0"/>
        <w:shd w:val="clear" w:color="auto" w:fill="auto"/>
        <w:bidi w:val="0"/>
        <w:spacing w:before="0" w:after="0" w:line="240" w:lineRule="auto"/>
        <w:ind w:left="0" w:right="0" w:firstLine="0"/>
        <w:jc w:val="left"/>
      </w:pPr>
      <w:r>
        <w:rPr>
          <w:rStyle w:val="CharStyle33"/>
          <w:i/>
          <w:iCs/>
        </w:rPr>
        <w:t>100017 , winterterm 2015)</w:t>
      </w:r>
    </w:p>
    <w:p>
      <w:pPr>
        <w:pStyle w:val="Style8"/>
        <w:keepNext w:val="0"/>
        <w:keepLines w:val="0"/>
        <w:framePr w:w="3115" w:h="384" w:hRule="exact" w:wrap="none" w:vAnchor="page" w:hAnchor="page" w:x="1543" w:y="15738"/>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543" w:y="15738"/>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703" w:y="15738"/>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5/17</w:t>
      </w:r>
    </w:p>
    <w:p>
      <w:pPr>
        <w:pStyle w:val="Style8"/>
        <w:keepNext w:val="0"/>
        <w:keepLines w:val="0"/>
        <w:framePr w:wrap="none" w:vAnchor="page" w:hAnchor="page" w:x="9223" w:y="15738"/>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 in original language (German)</w:t>
      </w:r>
    </w:p>
    <w:p>
      <w:pPr>
        <w:widowControl w:val="0"/>
        <w:spacing w:line="1" w:lineRule="exact"/>
        <w:sectPr>
          <w:footnotePr>
            <w:pos w:val="pageBottom"/>
            <w:numFmt w:val="decimal"/>
            <w:numRestart w:val="continuous"/>
          </w:footnotePr>
          <w:pgSz w:w="11900" w:h="16840"/>
          <w:pgMar w:top="1166"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849630</wp:posOffset>
                </wp:positionH>
                <wp:positionV relativeFrom="page">
                  <wp:posOffset>9994265</wp:posOffset>
                </wp:positionV>
                <wp:extent cx="6163310" cy="0"/>
                <wp:wrapNone/>
                <wp:docPr id="11" name="Shape 11"/>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66.900000000000006pt;margin-top:786.95000000000005pt;width:485.30000000000001pt;height:0;z-index:-251658240;mso-position-horizontal-relative:page;mso-position-vertical-relative:page">
                <v:stroke weight="0.25pt"/>
              </v:shape>
            </w:pict>
          </mc:Fallback>
        </mc:AlternateContent>
      </w:r>
    </w:p>
    <w:p>
      <w:pPr>
        <w:framePr w:wrap="none" w:vAnchor="page" w:hAnchor="page" w:x="6773" w:y="414"/>
        <w:widowControl w:val="0"/>
        <w:rPr>
          <w:sz w:val="2"/>
          <w:szCs w:val="2"/>
        </w:rPr>
      </w:pPr>
      <w:r>
        <w:drawing>
          <wp:inline>
            <wp:extent cx="731520" cy="725170"/>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stretch/>
                  </pic:blipFill>
                  <pic:spPr>
                    <a:xfrm>
                      <a:ext cx="731520" cy="725170"/>
                    </a:xfrm>
                    <a:prstGeom prst="rect"/>
                  </pic:spPr>
                </pic:pic>
              </a:graphicData>
            </a:graphic>
          </wp:inline>
        </w:drawing>
      </w:r>
    </w:p>
    <w:p>
      <w:pPr>
        <w:pStyle w:val="Style8"/>
        <w:keepNext w:val="0"/>
        <w:keepLines w:val="0"/>
        <w:framePr w:w="3034" w:h="1090" w:hRule="exact" w:wrap="none" w:vAnchor="page" w:hAnchor="page" w:x="8016" w:y="433"/>
        <w:widowControl w:val="0"/>
        <w:shd w:val="clear" w:color="auto" w:fill="auto"/>
        <w:bidi w:val="0"/>
        <w:spacing w:before="0" w:after="0" w:line="142" w:lineRule="auto"/>
        <w:ind w:left="0" w:right="0" w:firstLine="0"/>
        <w:jc w:val="left"/>
        <w:rPr>
          <w:sz w:val="64"/>
          <w:szCs w:val="64"/>
        </w:rPr>
      </w:pPr>
      <w:r>
        <w:rPr>
          <w:rStyle w:val="CharStyle9"/>
          <w:sz w:val="64"/>
          <w:szCs w:val="64"/>
        </w:rPr>
        <w:t>iniversitat</w:t>
      </w:r>
    </w:p>
    <w:p>
      <w:pPr>
        <w:pStyle w:val="Style8"/>
        <w:keepNext w:val="0"/>
        <w:keepLines w:val="0"/>
        <w:framePr w:w="3034" w:h="1090" w:hRule="exact" w:wrap="none" w:vAnchor="page" w:hAnchor="page" w:x="8016" w:y="433"/>
        <w:widowControl w:val="0"/>
        <w:shd w:val="clear" w:color="auto" w:fill="auto"/>
        <w:bidi w:val="0"/>
        <w:spacing w:before="0" w:after="0" w:line="142" w:lineRule="auto"/>
        <w:ind w:left="0" w:right="0" w:firstLine="0"/>
        <w:jc w:val="left"/>
        <w:rPr>
          <w:sz w:val="64"/>
          <w:szCs w:val="64"/>
        </w:rPr>
      </w:pPr>
      <w:r>
        <w:rPr>
          <w:rStyle w:val="CharStyle9"/>
          <w:sz w:val="64"/>
          <w:szCs w:val="64"/>
        </w:rPr>
        <w:t>wien</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rPr>
        <w:t>UE DaZ: Sprachliche Bildung und Sprachforderung (LV-Nr.</w:t>
        <w:br/>
        <w:t>100199 , WiSe 2015)</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i/>
          <w:iCs/>
        </w:rPr>
        <w:t>UE DaZ: Sprachliche Bildung und Sprachforderung (Course Nr.</w:t>
        <w:br/>
        <w:t>100199 , winterterm 2015)</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rPr>
        <w:t>PS Sprachwissenschaft: Tempus, Aspekt, Modus im Deutschen</w:t>
        <w:br/>
        <w:t>(LV-Nr. 100242 , WiSe 2015)</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i/>
          <w:iCs/>
        </w:rPr>
        <w:t>PS Proseminar: Linguistics (Course Nr. 100242 , winterterm</w:t>
        <w:br/>
        <w:t>2015)</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rPr>
        <w:t>UE Theorien und Methoden der Literatur- und</w:t>
        <w:br/>
        <w:t>Kulturwissenschaften (LV-Nr. 100084 , WiSe 2015)</w:t>
        <w:br/>
      </w:r>
      <w:r>
        <w:rPr>
          <w:rStyle w:val="CharStyle36"/>
          <w:i/>
          <w:iCs/>
        </w:rPr>
        <w:t>UE Theorien und Methoden der Literatur- und</w:t>
      </w:r>
    </w:p>
    <w:p>
      <w:pPr>
        <w:pStyle w:val="Style35"/>
        <w:keepNext w:val="0"/>
        <w:keepLines w:val="0"/>
        <w:framePr w:w="9950" w:h="14011" w:hRule="exact" w:wrap="none" w:vAnchor="page" w:hAnchor="page" w:x="1219" w:y="1595"/>
        <w:widowControl w:val="0"/>
        <w:shd w:val="clear" w:color="auto" w:fill="auto"/>
        <w:bidi w:val="0"/>
        <w:spacing w:before="0" w:after="0" w:line="240" w:lineRule="auto"/>
        <w:ind w:left="0" w:right="4618" w:firstLine="700"/>
        <w:jc w:val="both"/>
      </w:pPr>
      <w:r>
        <w:rPr>
          <w:rStyle w:val="CharStyle36"/>
          <w:i/>
          <w:iCs/>
        </w:rPr>
        <w:t>Kulturwissenschaften (Course Nr. 100084 , winterterm 2015)</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rPr>
        <w:t xml:space="preserve">EU </w:t>
      </w:r>
      <w:r>
        <w:rPr>
          <w:rStyle w:val="CharStyle36"/>
          <w:lang w:val="es-ES" w:eastAsia="es-ES" w:bidi="es-ES"/>
        </w:rPr>
        <w:t xml:space="preserve">Einführung </w:t>
      </w:r>
      <w:r>
        <w:rPr>
          <w:rStyle w:val="CharStyle36"/>
        </w:rPr>
        <w:t>in die Sprachwissenschaft (LV-Nr. 100125 , WiSe</w:t>
        <w:br/>
        <w:t>2015)</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i/>
          <w:iCs/>
        </w:rPr>
        <w:t xml:space="preserve">EU </w:t>
      </w:r>
      <w:r>
        <w:rPr>
          <w:rStyle w:val="CharStyle36"/>
          <w:i/>
          <w:iCs/>
          <w:lang w:val="es-ES" w:eastAsia="es-ES" w:bidi="es-ES"/>
        </w:rPr>
        <w:t xml:space="preserve">Einführung </w:t>
      </w:r>
      <w:r>
        <w:rPr>
          <w:rStyle w:val="CharStyle36"/>
          <w:i/>
          <w:iCs/>
        </w:rPr>
        <w:t>in die Sprachwissenschaft (Course Nr. 100125 ,</w:t>
        <w:br/>
        <w:t>winterterm 2015)</w:t>
      </w:r>
    </w:p>
    <w:p>
      <w:pPr>
        <w:pStyle w:val="Style35"/>
        <w:keepNext w:val="0"/>
        <w:keepLines w:val="0"/>
        <w:framePr w:w="9950" w:h="14011" w:hRule="exact" w:wrap="none" w:vAnchor="page" w:hAnchor="page" w:x="1219" w:y="1595"/>
        <w:widowControl w:val="0"/>
        <w:shd w:val="clear" w:color="auto" w:fill="auto"/>
        <w:bidi w:val="0"/>
        <w:spacing w:before="0" w:after="0" w:line="240" w:lineRule="auto"/>
        <w:ind w:left="0" w:right="4618" w:firstLine="420"/>
        <w:jc w:val="both"/>
      </w:pPr>
      <w:r>
        <w:rPr>
          <w:rStyle w:val="CharStyle36"/>
        </w:rPr>
        <w:t>Abschnitt 2 Deutsch</w:t>
      </w:r>
    </w:p>
    <w:p>
      <w:pPr>
        <w:pStyle w:val="Style35"/>
        <w:keepNext w:val="0"/>
        <w:keepLines w:val="0"/>
        <w:framePr w:w="9950" w:h="14011" w:hRule="exact" w:wrap="none" w:vAnchor="page" w:hAnchor="page" w:x="1219" w:y="1595"/>
        <w:widowControl w:val="0"/>
        <w:shd w:val="clear" w:color="auto" w:fill="auto"/>
        <w:bidi w:val="0"/>
        <w:spacing w:before="0" w:after="0" w:line="240" w:lineRule="auto"/>
        <w:ind w:left="0" w:right="4618" w:firstLine="420"/>
        <w:jc w:val="both"/>
      </w:pPr>
      <w:r>
        <w:rPr>
          <w:rStyle w:val="CharStyle36"/>
          <w:i/>
          <w:iCs/>
        </w:rPr>
        <w:t>Abschnitt 2 Deutsch</w:t>
      </w:r>
    </w:p>
    <w:p>
      <w:pPr>
        <w:pStyle w:val="Style35"/>
        <w:keepNext w:val="0"/>
        <w:keepLines w:val="0"/>
        <w:framePr w:w="9950" w:h="14011" w:hRule="exact" w:wrap="none" w:vAnchor="page" w:hAnchor="page" w:x="1219" w:y="1595"/>
        <w:widowControl w:val="0"/>
        <w:shd w:val="clear" w:color="auto" w:fill="auto"/>
        <w:bidi w:val="0"/>
        <w:spacing w:before="0" w:after="0" w:line="240" w:lineRule="auto"/>
        <w:ind w:left="0" w:right="4618" w:firstLine="700"/>
        <w:jc w:val="both"/>
      </w:pPr>
      <w:r>
        <w:rPr>
          <w:rStyle w:val="CharStyle36"/>
          <w:lang w:val="es-ES" w:eastAsia="es-ES" w:bidi="es-ES"/>
        </w:rPr>
        <w:t xml:space="preserve">Abschlussprüfung </w:t>
      </w:r>
      <w:r>
        <w:rPr>
          <w:rStyle w:val="CharStyle36"/>
        </w:rPr>
        <w:t>Teil 2 - Lehramt (SoSe 2020)</w:t>
      </w:r>
    </w:p>
    <w:p>
      <w:pPr>
        <w:pStyle w:val="Style35"/>
        <w:keepNext w:val="0"/>
        <w:keepLines w:val="0"/>
        <w:framePr w:w="9950" w:h="14011" w:hRule="exact" w:wrap="none" w:vAnchor="page" w:hAnchor="page" w:x="1219" w:y="1595"/>
        <w:widowControl w:val="0"/>
        <w:shd w:val="clear" w:color="auto" w:fill="auto"/>
        <w:bidi w:val="0"/>
        <w:spacing w:before="0" w:after="0" w:line="240" w:lineRule="auto"/>
        <w:ind w:left="0" w:right="4618" w:firstLine="700"/>
        <w:jc w:val="both"/>
      </w:pPr>
      <w:r>
        <w:rPr>
          <w:rStyle w:val="CharStyle36"/>
          <w:i/>
          <w:iCs/>
        </w:rPr>
        <w:t>Final Examination - Part II (summerterm 2020)</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I 2863 - SE Sprachnormen, Kommunikationsregeln und</w:t>
        <w:br/>
        <w:t>Sprachreflexion (SoSe 2017) / anerkannt</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i/>
          <w:iCs/>
        </w:rPr>
        <w:t>I 2863 - SE Sprachnormen, Kommunikationsregeln und</w:t>
        <w:br/>
        <w:t>Sprachreflexion (summerterm 2017) / recognised</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I 2862 - SE Schreiben und Texterstellung in einem integrativen</w:t>
        <w:br/>
        <w:t>Deutschunterricht (SoSe 2017) / anerkannt</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i/>
          <w:iCs/>
        </w:rPr>
        <w:t>I 2862 - SE Schreiben und Texterstellung in einem integrativen</w:t>
        <w:br/>
        <w:t>Deutschunterricht (summerterm 2017) / recognised</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I 2861 - SE Sprechen und Horen in einem integrativen</w:t>
        <w:br/>
        <w:t>Deutschunterricht Deutschunterricht (SoSe 2017) / anerkannt</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i/>
          <w:iCs/>
        </w:rPr>
        <w:t>I 2861 - SE Sprechen und Horen in einem integrativen</w:t>
        <w:br/>
        <w:t>Deutschunterricht (summerterm 2017) / recognised</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 xml:space="preserve">VO </w:t>
      </w:r>
      <w:r>
        <w:rPr>
          <w:rStyle w:val="CharStyle36"/>
          <w:lang w:val="es-ES" w:eastAsia="es-ES" w:bidi="es-ES"/>
        </w:rPr>
        <w:t xml:space="preserve">Einführung </w:t>
      </w:r>
      <w:r>
        <w:rPr>
          <w:rStyle w:val="CharStyle36"/>
        </w:rPr>
        <w:t>in die Fachsprachen unter besonderer</w:t>
        <w:br/>
      </w:r>
      <w:r>
        <w:rPr>
          <w:rStyle w:val="CharStyle36"/>
          <w:lang w:val="es-ES" w:eastAsia="es-ES" w:bidi="es-ES"/>
        </w:rPr>
        <w:t xml:space="preserve">Berücksichtigung </w:t>
      </w:r>
      <w:r>
        <w:rPr>
          <w:rStyle w:val="CharStyle36"/>
        </w:rPr>
        <w:t>(LV-Nr. 100033 , SoSe 2017)</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i/>
          <w:iCs/>
        </w:rPr>
        <w:t xml:space="preserve">VO </w:t>
      </w:r>
      <w:r>
        <w:rPr>
          <w:rStyle w:val="CharStyle36"/>
          <w:i/>
          <w:iCs/>
          <w:lang w:val="es-ES" w:eastAsia="es-ES" w:bidi="es-ES"/>
        </w:rPr>
        <w:t xml:space="preserve">Einführung </w:t>
      </w:r>
      <w:r>
        <w:rPr>
          <w:rStyle w:val="CharStyle36"/>
          <w:i/>
          <w:iCs/>
        </w:rPr>
        <w:t xml:space="preserve">in die Fachsprachen unter </w:t>
      </w:r>
      <w:r>
        <w:rPr>
          <w:rStyle w:val="CharStyle36"/>
          <w:i/>
          <w:iCs/>
          <w:lang w:val="es-ES" w:eastAsia="es-ES" w:bidi="es-ES"/>
        </w:rPr>
        <w:t xml:space="preserve">Berücksichtigung </w:t>
      </w:r>
      <w:r>
        <w:rPr>
          <w:rStyle w:val="CharStyle36"/>
          <w:i/>
          <w:iCs/>
        </w:rPr>
        <w:t>des</w:t>
        <w:br/>
        <w:t>DaF-Unterrichts (auch DaF/Z 7) (Course Nr. 100033 ,</w:t>
        <w:br/>
        <w:t>summerterm 2017)</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 xml:space="preserve">VO </w:t>
      </w:r>
      <w:r>
        <w:rPr>
          <w:rStyle w:val="CharStyle36"/>
          <w:lang w:val="es-ES" w:eastAsia="es-ES" w:bidi="es-ES"/>
        </w:rPr>
        <w:t xml:space="preserve">Altere </w:t>
      </w:r>
      <w:r>
        <w:rPr>
          <w:rStyle w:val="CharStyle36"/>
        </w:rPr>
        <w:t>deutsche Literatur: Magie im Mittelalter (LV-Nr.</w:t>
        <w:br/>
        <w:t>100164 , WiSe 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i/>
          <w:iCs/>
        </w:rPr>
        <w:t>VO Lecture course: Medieval and Early German Literature</w:t>
        <w:br/>
        <w:t>(Course Nr. 100164 , winterterm 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 xml:space="preserve">VO </w:t>
      </w:r>
      <w:r>
        <w:rPr>
          <w:rStyle w:val="CharStyle36"/>
          <w:lang w:val="es-ES" w:eastAsia="es-ES" w:bidi="es-ES"/>
        </w:rPr>
        <w:t xml:space="preserve">Einführung </w:t>
      </w:r>
      <w:r>
        <w:rPr>
          <w:rStyle w:val="CharStyle36"/>
        </w:rPr>
        <w:t>in DaF/Z (auch DaF/Z 1) (LV-Nr. 100031 , WiSe</w:t>
        <w:br/>
        <w:t>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i/>
          <w:iCs/>
        </w:rPr>
        <w:t>VO Lecture course: Basics of German as Foreign and Second</w:t>
        <w:br/>
        <w:t>Language (Course Nr. 100031 , winterterm 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 xml:space="preserve">UV </w:t>
      </w:r>
      <w:r>
        <w:rPr>
          <w:rStyle w:val="CharStyle36"/>
          <w:lang w:val="es-ES" w:eastAsia="es-ES" w:bidi="es-ES"/>
        </w:rPr>
        <w:t xml:space="preserve">ÜV </w:t>
      </w:r>
      <w:r>
        <w:rPr>
          <w:rStyle w:val="CharStyle36"/>
        </w:rPr>
        <w:t>Literaturgeschichte 750 - 1600 (LV-Nr. 100028 , SoSe</w:t>
        <w:br/>
        <w:t>2017)</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i/>
          <w:iCs/>
        </w:rPr>
        <w:t xml:space="preserve">UV </w:t>
      </w:r>
      <w:r>
        <w:rPr>
          <w:rStyle w:val="CharStyle36"/>
          <w:i/>
          <w:iCs/>
          <w:lang w:val="es-ES" w:eastAsia="es-ES" w:bidi="es-ES"/>
        </w:rPr>
        <w:t xml:space="preserve">ÜV </w:t>
      </w:r>
      <w:r>
        <w:rPr>
          <w:rStyle w:val="CharStyle36"/>
          <w:i/>
          <w:iCs/>
        </w:rPr>
        <w:t>Literaturgeschichte 750 - 1600 (Course Nr. 100028 ,</w:t>
        <w:br/>
        <w:t>summerterm 2017)</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 xml:space="preserve">UV </w:t>
      </w:r>
      <w:r>
        <w:rPr>
          <w:rStyle w:val="CharStyle36"/>
          <w:lang w:val="es-ES" w:eastAsia="es-ES" w:bidi="es-ES"/>
        </w:rPr>
        <w:t xml:space="preserve">ÜV </w:t>
      </w:r>
      <w:r>
        <w:rPr>
          <w:rStyle w:val="CharStyle36"/>
        </w:rPr>
        <w:t>Literaturgeschichte 1848 - Gegenwart (LV-Nr. 100026 ,</w:t>
        <w:br/>
        <w:t>SoSe 2017)</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i/>
          <w:iCs/>
        </w:rPr>
        <w:t xml:space="preserve">UV </w:t>
      </w:r>
      <w:r>
        <w:rPr>
          <w:rStyle w:val="CharStyle36"/>
          <w:i/>
          <w:iCs/>
          <w:lang w:val="es-ES" w:eastAsia="es-ES" w:bidi="es-ES"/>
        </w:rPr>
        <w:t xml:space="preserve">ÜV </w:t>
      </w:r>
      <w:r>
        <w:rPr>
          <w:rStyle w:val="CharStyle36"/>
          <w:i/>
          <w:iCs/>
        </w:rPr>
        <w:t>Literaturgeschichte 1848 - Gegenwart (Course Nr.</w:t>
        <w:br/>
        <w:t>100026 , summerterm 2017)</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VO Altere deutsche Literatur: Die deutsche Literatur des</w:t>
        <w:br/>
      </w:r>
      <w:r>
        <w:rPr>
          <w:rStyle w:val="CharStyle36"/>
          <w:lang w:val="es-ES" w:eastAsia="es-ES" w:bidi="es-ES"/>
        </w:rPr>
        <w:t xml:space="preserve">Frühmittelalters </w:t>
      </w:r>
      <w:r>
        <w:rPr>
          <w:rStyle w:val="CharStyle36"/>
        </w:rPr>
        <w:t>(LV-Nr. 100008 , SoSe 2017)</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i/>
          <w:iCs/>
        </w:rPr>
        <w:t>VO Lecture course: Medieval and Early German Literature</w:t>
        <w:br/>
        <w:t>(Course Nr. 100008 , summerterm 2017)</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VO Digitale Medien im DaF- und DaZ-Unterricht (auch DaF/Z 3,</w:t>
        <w:br/>
        <w:t>7) (LV-Nr. 100013 , WiSe 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i/>
          <w:iCs/>
        </w:rPr>
        <w:t xml:space="preserve">VO </w:t>
      </w:r>
      <w:r>
        <w:rPr>
          <w:rStyle w:val="CharStyle36"/>
          <w:i/>
          <w:iCs/>
          <w:lang w:val="es-ES" w:eastAsia="es-ES" w:bidi="es-ES"/>
        </w:rPr>
        <w:t xml:space="preserve">Einführung </w:t>
      </w:r>
      <w:r>
        <w:rPr>
          <w:rStyle w:val="CharStyle36"/>
          <w:i/>
          <w:iCs/>
        </w:rPr>
        <w:t xml:space="preserve">in die Fachsprachen unter </w:t>
      </w:r>
      <w:r>
        <w:rPr>
          <w:rStyle w:val="CharStyle36"/>
          <w:i/>
          <w:iCs/>
          <w:lang w:val="es-ES" w:eastAsia="es-ES" w:bidi="es-ES"/>
        </w:rPr>
        <w:t xml:space="preserve">Berücksichtigung </w:t>
      </w:r>
      <w:r>
        <w:rPr>
          <w:rStyle w:val="CharStyle36"/>
          <w:i/>
          <w:iCs/>
        </w:rPr>
        <w:t>des</w:t>
        <w:br/>
        <w:t>DaF-Unterrichts (auch DaF/Z 7) (Course Nr. 100013 , winterterm</w:t>
        <w:br/>
        <w:t>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rPr>
        <w:t>VO Sprachwissenschaft: Funktiolekte des Deutschen (LV-Nr.</w:t>
        <w:br/>
        <w:t>100021 , WiSe 2015)</w:t>
      </w:r>
    </w:p>
    <w:p>
      <w:pPr>
        <w:pStyle w:val="Style35"/>
        <w:keepNext w:val="0"/>
        <w:keepLines w:val="0"/>
        <w:framePr w:w="9950" w:h="14011" w:hRule="exact" w:wrap="none" w:vAnchor="page" w:hAnchor="page" w:x="1219" w:y="1595"/>
        <w:widowControl w:val="0"/>
        <w:shd w:val="clear" w:color="auto" w:fill="auto"/>
        <w:bidi w:val="0"/>
        <w:spacing w:before="0" w:after="0" w:line="240" w:lineRule="auto"/>
        <w:ind w:left="0" w:right="4618" w:firstLine="700"/>
        <w:jc w:val="both"/>
      </w:pPr>
      <w:r>
        <w:rPr>
          <w:rStyle w:val="CharStyle36"/>
          <w:i/>
          <w:iCs/>
        </w:rPr>
        <w:t>VO Lecture course: (Course Nr. 100021 , winterterm 2015)</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0" w:firstLine="0"/>
        <w:jc w:val="left"/>
      </w:pPr>
      <w:r>
        <w:rPr>
          <w:rStyle w:val="CharStyle36"/>
        </w:rPr>
        <w:t xml:space="preserve">UV </w:t>
      </w:r>
      <w:r>
        <w:rPr>
          <w:rStyle w:val="CharStyle36"/>
          <w:lang w:val="es-ES" w:eastAsia="es-ES" w:bidi="es-ES"/>
        </w:rPr>
        <w:t xml:space="preserve">ÜV </w:t>
      </w:r>
      <w:r>
        <w:rPr>
          <w:rStyle w:val="CharStyle36"/>
        </w:rPr>
        <w:t>Literaturgeschichte 1600 - 1848 (LV-Nr. 100027 , WiSe</w:t>
        <w:br/>
        <w:t>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i/>
          <w:iCs/>
        </w:rPr>
        <w:t xml:space="preserve">UV </w:t>
      </w:r>
      <w:r>
        <w:rPr>
          <w:rStyle w:val="CharStyle36"/>
          <w:i/>
          <w:iCs/>
          <w:lang w:val="es-ES" w:eastAsia="es-ES" w:bidi="es-ES"/>
        </w:rPr>
        <w:t xml:space="preserve">ÜV </w:t>
      </w:r>
      <w:r>
        <w:rPr>
          <w:rStyle w:val="CharStyle36"/>
          <w:i/>
          <w:iCs/>
        </w:rPr>
        <w:t>Literaturgeschichte 1600 - 1848 (Course Nr. 100027 ,</w:t>
        <w:br/>
        <w:t>winterterm 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rPr>
        <w:t>SE Masterseminar Altere deutsche Literatur: Dominikanische</w:t>
        <w:br/>
        <w:t>Mystik des Spatmittelalters (LV-Nr. 100156 , WiSe 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right="4618" w:firstLine="0"/>
        <w:jc w:val="both"/>
      </w:pPr>
      <w:r>
        <w:rPr>
          <w:rStyle w:val="CharStyle36"/>
          <w:i/>
          <w:iCs/>
        </w:rPr>
        <w:t>SE Medieval and Early German Literature: (Course Nr. 100156 ,</w:t>
        <w:br/>
        <w:t>winterterm 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left="0" w:right="4618" w:firstLine="700"/>
        <w:jc w:val="both"/>
      </w:pPr>
      <w:r>
        <w:rPr>
          <w:rStyle w:val="CharStyle36"/>
        </w:rPr>
        <w:t>SE Masterseminar Fachdidaktik: Media Literacy (LV-Nr. 100063</w:t>
      </w:r>
    </w:p>
    <w:p>
      <w:pPr>
        <w:pStyle w:val="Style35"/>
        <w:keepNext w:val="0"/>
        <w:keepLines w:val="0"/>
        <w:framePr w:w="9950" w:h="14011" w:hRule="exact" w:wrap="none" w:vAnchor="page" w:hAnchor="page" w:x="1219" w:y="1595"/>
        <w:widowControl w:val="0"/>
        <w:shd w:val="clear" w:color="auto" w:fill="auto"/>
        <w:bidi w:val="0"/>
        <w:spacing w:before="0" w:after="0" w:line="240" w:lineRule="auto"/>
        <w:ind w:left="0" w:right="0" w:firstLine="700"/>
        <w:jc w:val="left"/>
      </w:pPr>
      <w:r>
        <w:rPr>
          <w:rStyle w:val="CharStyle36"/>
        </w:rPr>
        <w:t>, WiSe 2016)</w:t>
      </w:r>
    </w:p>
    <w:p>
      <w:pPr>
        <w:pStyle w:val="Style35"/>
        <w:keepNext w:val="0"/>
        <w:keepLines w:val="0"/>
        <w:framePr w:w="9950" w:h="14011" w:hRule="exact" w:wrap="none" w:vAnchor="page" w:hAnchor="page" w:x="1219" w:y="1595"/>
        <w:widowControl w:val="0"/>
        <w:shd w:val="clear" w:color="auto" w:fill="auto"/>
        <w:bidi w:val="0"/>
        <w:spacing w:before="0" w:after="0" w:line="240" w:lineRule="auto"/>
        <w:ind w:left="0" w:right="4618" w:firstLine="700"/>
        <w:jc w:val="both"/>
      </w:pPr>
      <w:r>
        <w:rPr>
          <w:rStyle w:val="CharStyle36"/>
          <w:i/>
          <w:iCs/>
        </w:rPr>
        <w:t>SE Fachdidaktik (Course Nr. 100063 , winterterm 2016)</w:t>
      </w:r>
    </w:p>
    <w:p>
      <w:pPr>
        <w:pStyle w:val="Style35"/>
        <w:keepNext w:val="0"/>
        <w:keepLines w:val="0"/>
        <w:framePr w:wrap="none" w:vAnchor="page" w:hAnchor="page" w:x="6869" w:y="1868"/>
        <w:widowControl w:val="0"/>
        <w:shd w:val="clear" w:color="auto" w:fill="auto"/>
        <w:bidi w:val="0"/>
        <w:spacing w:before="0" w:after="0" w:line="240" w:lineRule="auto"/>
        <w:ind w:left="0" w:right="0" w:firstLine="0"/>
        <w:jc w:val="left"/>
      </w:pPr>
      <w:r>
        <w:rPr>
          <w:rStyle w:val="CharStyle36"/>
        </w:rPr>
        <w:t>2.00</w:t>
      </w:r>
    </w:p>
    <w:p>
      <w:pPr>
        <w:pStyle w:val="Style35"/>
        <w:keepNext w:val="0"/>
        <w:keepLines w:val="0"/>
        <w:framePr w:wrap="none" w:vAnchor="page" w:hAnchor="page" w:x="7579" w:y="1868"/>
        <w:widowControl w:val="0"/>
        <w:shd w:val="clear" w:color="auto" w:fill="auto"/>
        <w:bidi w:val="0"/>
        <w:spacing w:before="0" w:after="0" w:line="240" w:lineRule="auto"/>
        <w:ind w:left="0" w:right="0" w:firstLine="0"/>
        <w:jc w:val="left"/>
      </w:pPr>
      <w:r>
        <w:rPr>
          <w:rStyle w:val="CharStyle36"/>
        </w:rPr>
        <w:t>3.00</w:t>
      </w:r>
    </w:p>
    <w:p>
      <w:pPr>
        <w:pStyle w:val="Style35"/>
        <w:keepNext w:val="0"/>
        <w:keepLines w:val="0"/>
        <w:framePr w:w="845" w:h="202" w:hRule="exact" w:wrap="none" w:vAnchor="page" w:hAnchor="page" w:x="8112" w:y="1868"/>
        <w:widowControl w:val="0"/>
        <w:shd w:val="clear" w:color="auto" w:fill="auto"/>
        <w:bidi w:val="0"/>
        <w:spacing w:before="0" w:after="0" w:line="240" w:lineRule="auto"/>
        <w:ind w:left="0" w:right="0" w:firstLine="0"/>
        <w:jc w:val="right"/>
      </w:pPr>
      <w:r>
        <w:rPr>
          <w:rStyle w:val="CharStyle36"/>
        </w:rPr>
        <w:t>29.02.2016</w:t>
      </w:r>
    </w:p>
    <w:p>
      <w:pPr>
        <w:pStyle w:val="Style35"/>
        <w:keepNext w:val="0"/>
        <w:keepLines w:val="0"/>
        <w:framePr w:w="691" w:h="389" w:hRule="exact" w:wrap="none" w:vAnchor="page" w:hAnchor="page" w:x="9087" w:y="1777"/>
        <w:widowControl w:val="0"/>
        <w:shd w:val="clear" w:color="auto" w:fill="auto"/>
        <w:bidi w:val="0"/>
        <w:spacing w:before="0" w:after="0" w:line="240" w:lineRule="auto"/>
        <w:ind w:left="0" w:right="0" w:firstLine="0"/>
        <w:jc w:val="left"/>
      </w:pPr>
      <w:r>
        <w:rPr>
          <w:rStyle w:val="CharStyle36"/>
        </w:rPr>
        <w:t>Elisabeth Furch</w:t>
      </w:r>
    </w:p>
    <w:p>
      <w:pPr>
        <w:pStyle w:val="Style35"/>
        <w:keepNext w:val="0"/>
        <w:keepLines w:val="0"/>
        <w:framePr w:w="3816" w:h="202" w:hRule="exact" w:wrap="none" w:vAnchor="page" w:hAnchor="page" w:x="6869" w:y="2608"/>
        <w:widowControl w:val="0"/>
        <w:shd w:val="clear" w:color="auto" w:fill="auto"/>
        <w:tabs>
          <w:tab w:pos="701" w:val="left"/>
          <w:tab w:pos="1238" w:val="left"/>
          <w:tab w:pos="3701" w:val="left"/>
        </w:tabs>
        <w:bidi w:val="0"/>
        <w:spacing w:before="0" w:after="0" w:line="240" w:lineRule="auto"/>
        <w:ind w:left="0" w:right="15" w:firstLine="0"/>
        <w:jc w:val="right"/>
      </w:pPr>
      <w:r>
        <w:rPr>
          <w:rStyle w:val="CharStyle36"/>
        </w:rPr>
        <w:t>2.00</w:t>
        <w:tab/>
        <w:t>4.00</w:t>
        <w:tab/>
        <w:t>09.02.2016 Tabea Reiner</w:t>
        <w:tab/>
        <w:t>1</w:t>
      </w:r>
    </w:p>
    <w:p>
      <w:pPr>
        <w:pStyle w:val="Style35"/>
        <w:keepNext w:val="0"/>
        <w:keepLines w:val="0"/>
        <w:framePr w:wrap="none" w:vAnchor="page" w:hAnchor="page" w:x="6869" w:y="3342"/>
        <w:widowControl w:val="0"/>
        <w:shd w:val="clear" w:color="auto" w:fill="auto"/>
        <w:tabs>
          <w:tab w:pos="706" w:val="left"/>
          <w:tab w:pos="1238" w:val="left"/>
          <w:tab w:pos="3682" w:val="left"/>
        </w:tabs>
        <w:bidi w:val="0"/>
        <w:spacing w:before="0" w:after="0" w:line="240" w:lineRule="auto"/>
        <w:ind w:left="0" w:right="0" w:firstLine="0"/>
        <w:jc w:val="left"/>
      </w:pPr>
      <w:r>
        <w:rPr>
          <w:rStyle w:val="CharStyle36"/>
        </w:rPr>
        <w:t>2.00</w:t>
        <w:tab/>
        <w:t>3.00</w:t>
        <w:tab/>
        <w:t xml:space="preserve">02.02.2016 Sabine </w:t>
      </w:r>
      <w:r>
        <w:rPr>
          <w:rStyle w:val="CharStyle36"/>
          <w:lang w:val="es-ES" w:eastAsia="es-ES" w:bidi="es-ES"/>
        </w:rPr>
        <w:t>Müller</w:t>
        <w:tab/>
      </w:r>
      <w:r>
        <w:rPr>
          <w:rStyle w:val="CharStyle36"/>
        </w:rPr>
        <w:t>2</w:t>
      </w:r>
    </w:p>
    <w:tbl>
      <w:tblPr>
        <w:tblOverlap w:val="never"/>
        <w:jc w:val="left"/>
        <w:tblLayout w:type="fixed"/>
      </w:tblPr>
      <w:tblGrid>
        <w:gridCol w:w="528"/>
        <w:gridCol w:w="624"/>
        <w:gridCol w:w="994"/>
        <w:gridCol w:w="1334"/>
        <w:gridCol w:w="346"/>
      </w:tblGrid>
      <w:tr>
        <w:trPr>
          <w:trHeight w:val="634" w:hRule="exact"/>
        </w:trPr>
        <w:tc>
          <w:tcPr>
            <w:tcBorders/>
            <w:shd w:val="clear" w:color="auto" w:fill="auto"/>
            <w:vAlign w:val="top"/>
          </w:tcPr>
          <w:p>
            <w:pPr>
              <w:pStyle w:val="Style19"/>
              <w:keepNext w:val="0"/>
              <w:keepLines w:val="0"/>
              <w:framePr w:w="3826" w:h="11520" w:wrap="none" w:vAnchor="page" w:hAnchor="page" w:x="6869" w:y="3995"/>
              <w:widowControl w:val="0"/>
              <w:shd w:val="clear" w:color="auto" w:fill="auto"/>
              <w:bidi w:val="0"/>
              <w:spacing w:before="80" w:after="0" w:line="240" w:lineRule="auto"/>
              <w:ind w:left="0" w:right="0" w:firstLine="0"/>
              <w:jc w:val="both"/>
              <w:rPr>
                <w:sz w:val="16"/>
                <w:szCs w:val="16"/>
              </w:rPr>
            </w:pPr>
            <w:r>
              <w:rPr>
                <w:rStyle w:val="CharStyle20"/>
                <w:sz w:val="16"/>
                <w:szCs w:val="16"/>
              </w:rPr>
              <w:t>2.00</w:t>
            </w:r>
          </w:p>
        </w:tc>
        <w:tc>
          <w:tcPr>
            <w:tcBorders/>
            <w:shd w:val="clear" w:color="auto" w:fill="auto"/>
            <w:vAlign w:val="top"/>
          </w:tcPr>
          <w:p>
            <w:pPr>
              <w:pStyle w:val="Style19"/>
              <w:keepNext w:val="0"/>
              <w:keepLines w:val="0"/>
              <w:framePr w:w="3826" w:h="11520" w:wrap="none" w:vAnchor="page" w:hAnchor="page" w:x="6869" w:y="3995"/>
              <w:widowControl w:val="0"/>
              <w:shd w:val="clear" w:color="auto" w:fill="auto"/>
              <w:bidi w:val="0"/>
              <w:spacing w:before="80" w:after="0" w:line="240" w:lineRule="auto"/>
              <w:ind w:left="0" w:right="0" w:firstLine="180"/>
              <w:jc w:val="left"/>
              <w:rPr>
                <w:sz w:val="16"/>
                <w:szCs w:val="16"/>
              </w:rPr>
            </w:pPr>
            <w:r>
              <w:rPr>
                <w:rStyle w:val="CharStyle20"/>
                <w:sz w:val="16"/>
                <w:szCs w:val="16"/>
              </w:rPr>
              <w:t>3.00</w:t>
            </w:r>
          </w:p>
        </w:tc>
        <w:tc>
          <w:tcPr>
            <w:tcBorders/>
            <w:shd w:val="clear" w:color="auto" w:fill="auto"/>
            <w:vAlign w:val="top"/>
          </w:tcPr>
          <w:p>
            <w:pPr>
              <w:pStyle w:val="Style19"/>
              <w:keepNext w:val="0"/>
              <w:keepLines w:val="0"/>
              <w:framePr w:w="3826" w:h="11520" w:wrap="none" w:vAnchor="page" w:hAnchor="page" w:x="6869" w:y="3995"/>
              <w:widowControl w:val="0"/>
              <w:shd w:val="clear" w:color="auto" w:fill="auto"/>
              <w:bidi w:val="0"/>
              <w:spacing w:before="80" w:after="0" w:line="240" w:lineRule="auto"/>
              <w:ind w:left="0" w:right="0" w:firstLine="0"/>
              <w:jc w:val="center"/>
              <w:rPr>
                <w:sz w:val="16"/>
                <w:szCs w:val="16"/>
              </w:rPr>
            </w:pPr>
            <w:r>
              <w:rPr>
                <w:rStyle w:val="CharStyle20"/>
                <w:sz w:val="16"/>
                <w:szCs w:val="16"/>
              </w:rPr>
              <w:t>01.02.2016</w:t>
            </w:r>
          </w:p>
        </w:tc>
        <w:tc>
          <w:tcPr>
            <w:tcBorders/>
            <w:shd w:val="clear" w:color="auto" w:fill="auto"/>
            <w:vAlign w:val="top"/>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Andreas Gellan</w:t>
            </w:r>
          </w:p>
        </w:tc>
        <w:tc>
          <w:tcPr>
            <w:tcBorders/>
            <w:shd w:val="clear" w:color="auto" w:fill="auto"/>
            <w:vAlign w:val="top"/>
          </w:tcPr>
          <w:p>
            <w:pPr>
              <w:pStyle w:val="Style19"/>
              <w:keepNext w:val="0"/>
              <w:keepLines w:val="0"/>
              <w:framePr w:w="3826" w:h="11520" w:wrap="none" w:vAnchor="page" w:hAnchor="page" w:x="6869" w:y="3995"/>
              <w:widowControl w:val="0"/>
              <w:shd w:val="clear" w:color="auto" w:fill="auto"/>
              <w:bidi w:val="0"/>
              <w:spacing w:before="100" w:after="0" w:line="240" w:lineRule="auto"/>
              <w:ind w:left="0" w:right="0" w:firstLine="0"/>
              <w:jc w:val="right"/>
              <w:rPr>
                <w:sz w:val="16"/>
                <w:szCs w:val="16"/>
              </w:rPr>
            </w:pPr>
            <w:r>
              <w:rPr>
                <w:rStyle w:val="CharStyle20"/>
                <w:sz w:val="16"/>
                <w:szCs w:val="16"/>
              </w:rPr>
              <w:t>1</w:t>
            </w:r>
          </w:p>
        </w:tc>
      </w:tr>
      <w:tr>
        <w:trPr>
          <w:trHeight w:val="782"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0.00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5.00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26.05.2020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Karen</w:t>
            </w:r>
          </w:p>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Schramm</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1</w:t>
            </w:r>
          </w:p>
        </w:tc>
      </w:tr>
      <w:tr>
        <w:trPr>
          <w:trHeight w:val="600"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0.00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28.08.2017</w:t>
            </w:r>
          </w:p>
        </w:tc>
        <w:tc>
          <w:tcPr>
            <w:tcBorders/>
            <w:shd w:val="clear" w:color="auto" w:fill="auto"/>
            <w:vAlign w:val="top"/>
          </w:tcPr>
          <w:p>
            <w:pPr>
              <w:framePr w:w="3826" w:h="11520" w:wrap="none" w:vAnchor="page" w:hAnchor="page" w:x="6869" w:y="3995"/>
              <w:widowControl w:val="0"/>
              <w:rPr>
                <w:sz w:val="10"/>
                <w:szCs w:val="10"/>
              </w:rPr>
            </w:pP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3</w:t>
            </w:r>
          </w:p>
        </w:tc>
      </w:tr>
      <w:tr>
        <w:trPr>
          <w:trHeight w:val="739"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0.00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28.08.2017</w:t>
            </w:r>
          </w:p>
        </w:tc>
        <w:tc>
          <w:tcPr>
            <w:tcBorders/>
            <w:shd w:val="clear" w:color="auto" w:fill="auto"/>
            <w:vAlign w:val="top"/>
          </w:tcPr>
          <w:p>
            <w:pPr>
              <w:framePr w:w="3826" w:h="11520" w:wrap="none" w:vAnchor="page" w:hAnchor="page" w:x="6869" w:y="3995"/>
              <w:widowControl w:val="0"/>
              <w:rPr>
                <w:sz w:val="10"/>
                <w:szCs w:val="10"/>
              </w:rPr>
            </w:pP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r>
        <w:trPr>
          <w:trHeight w:val="734"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0.00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28.08.2017</w:t>
            </w:r>
          </w:p>
        </w:tc>
        <w:tc>
          <w:tcPr>
            <w:tcBorders/>
            <w:shd w:val="clear" w:color="auto" w:fill="auto"/>
            <w:vAlign w:val="top"/>
          </w:tcPr>
          <w:p>
            <w:pPr>
              <w:framePr w:w="3826" w:h="11520" w:wrap="none" w:vAnchor="page" w:hAnchor="page" w:x="6869" w:y="3995"/>
              <w:widowControl w:val="0"/>
              <w:rPr>
                <w:sz w:val="10"/>
                <w:szCs w:val="10"/>
              </w:rPr>
            </w:pP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3</w:t>
            </w:r>
          </w:p>
        </w:tc>
      </w:tr>
      <w:tr>
        <w:trPr>
          <w:trHeight w:val="888"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4.00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05.07.2017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Michal</w:t>
            </w:r>
          </w:p>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Dvorecky</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4</w:t>
            </w:r>
          </w:p>
        </w:tc>
      </w:tr>
      <w:tr>
        <w:trPr>
          <w:trHeight w:val="734"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4.00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05.07.2017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Christa Tuczay</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r>
        <w:trPr>
          <w:trHeight w:val="811"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4.00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03.07.2017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Magdalena</w:t>
            </w:r>
          </w:p>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Knappik, Anke Sennema</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3</w:t>
            </w:r>
          </w:p>
        </w:tc>
      </w:tr>
      <w:tr>
        <w:trPr>
          <w:trHeight w:val="653"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30.06.2017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Johannes</w:t>
            </w:r>
          </w:p>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Keller</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4</w:t>
            </w:r>
          </w:p>
        </w:tc>
      </w:tr>
      <w:tr>
        <w:trPr>
          <w:trHeight w:val="773"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30.06.2017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Johann</w:t>
            </w:r>
          </w:p>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Sonnleitner</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r>
        <w:trPr>
          <w:trHeight w:val="739"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4.00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29.06.2017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Stephan</w:t>
            </w:r>
          </w:p>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lang w:val="es-ES" w:eastAsia="es-ES" w:bidi="es-ES"/>
              </w:rPr>
              <w:t>Müller</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r>
        <w:trPr>
          <w:trHeight w:val="917"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4.00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16.06.2017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Michal Dvorecky, Diana Feick</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3</w:t>
            </w:r>
          </w:p>
        </w:tc>
      </w:tr>
      <w:tr>
        <w:trPr>
          <w:trHeight w:val="552"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4.00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13.06.2017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Franz Patocka</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r>
        <w:trPr>
          <w:trHeight w:val="758"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01.06.2017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Wynfrid</w:t>
            </w:r>
          </w:p>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Kriegleder</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4</w:t>
            </w:r>
          </w:p>
        </w:tc>
      </w:tr>
      <w:tr>
        <w:trPr>
          <w:trHeight w:val="629" w:hRule="exact"/>
        </w:trPr>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6.00</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30.04.2017</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Johannes</w:t>
            </w:r>
          </w:p>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Keller</w:t>
            </w:r>
          </w:p>
        </w:tc>
        <w:tc>
          <w:tcPr>
            <w:tcBorders/>
            <w:shd w:val="clear" w:color="auto" w:fill="auto"/>
            <w:vAlign w:val="center"/>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2</w:t>
            </w:r>
          </w:p>
        </w:tc>
      </w:tr>
      <w:tr>
        <w:trPr>
          <w:trHeight w:val="576" w:hRule="exact"/>
        </w:trPr>
        <w:tc>
          <w:tcPr>
            <w:tcBorders/>
            <w:shd w:val="clear" w:color="auto" w:fill="auto"/>
            <w:vAlign w:val="bottom"/>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both"/>
              <w:rPr>
                <w:sz w:val="16"/>
                <w:szCs w:val="16"/>
              </w:rPr>
            </w:pPr>
            <w:r>
              <w:rPr>
                <w:rStyle w:val="CharStyle20"/>
                <w:sz w:val="16"/>
                <w:szCs w:val="16"/>
              </w:rPr>
              <w:t>2.00</w:t>
            </w:r>
          </w:p>
        </w:tc>
        <w:tc>
          <w:tcPr>
            <w:tcBorders/>
            <w:shd w:val="clear" w:color="auto" w:fill="auto"/>
            <w:vAlign w:val="bottom"/>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180"/>
              <w:jc w:val="left"/>
              <w:rPr>
                <w:sz w:val="16"/>
                <w:szCs w:val="16"/>
              </w:rPr>
            </w:pPr>
            <w:r>
              <w:rPr>
                <w:rStyle w:val="CharStyle20"/>
                <w:sz w:val="16"/>
                <w:szCs w:val="16"/>
              </w:rPr>
              <w:t>6.00</w:t>
            </w:r>
          </w:p>
        </w:tc>
        <w:tc>
          <w:tcPr>
            <w:tcBorders/>
            <w:shd w:val="clear" w:color="auto" w:fill="auto"/>
            <w:vAlign w:val="bottom"/>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center"/>
              <w:rPr>
                <w:sz w:val="16"/>
                <w:szCs w:val="16"/>
              </w:rPr>
            </w:pPr>
            <w:r>
              <w:rPr>
                <w:rStyle w:val="CharStyle20"/>
                <w:sz w:val="16"/>
                <w:szCs w:val="16"/>
              </w:rPr>
              <w:t>30.04.2017</w:t>
            </w:r>
          </w:p>
        </w:tc>
        <w:tc>
          <w:tcPr>
            <w:tcBorders/>
            <w:shd w:val="clear" w:color="auto" w:fill="auto"/>
            <w:vAlign w:val="bottom"/>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left"/>
              <w:rPr>
                <w:sz w:val="16"/>
                <w:szCs w:val="16"/>
              </w:rPr>
            </w:pPr>
            <w:r>
              <w:rPr>
                <w:rStyle w:val="CharStyle20"/>
                <w:sz w:val="16"/>
                <w:szCs w:val="16"/>
              </w:rPr>
              <w:t>Elisabeth Pardy</w:t>
            </w:r>
          </w:p>
        </w:tc>
        <w:tc>
          <w:tcPr>
            <w:tcBorders/>
            <w:shd w:val="clear" w:color="auto" w:fill="auto"/>
            <w:vAlign w:val="bottom"/>
          </w:tcPr>
          <w:p>
            <w:pPr>
              <w:pStyle w:val="Style19"/>
              <w:keepNext w:val="0"/>
              <w:keepLines w:val="0"/>
              <w:framePr w:w="3826" w:h="11520" w:wrap="none" w:vAnchor="page" w:hAnchor="page" w:x="6869" w:y="3995"/>
              <w:widowControl w:val="0"/>
              <w:shd w:val="clear" w:color="auto" w:fill="auto"/>
              <w:bidi w:val="0"/>
              <w:spacing w:before="0" w:after="0" w:line="240" w:lineRule="auto"/>
              <w:ind w:left="0" w:right="0" w:firstLine="0"/>
              <w:jc w:val="right"/>
              <w:rPr>
                <w:sz w:val="16"/>
                <w:szCs w:val="16"/>
              </w:rPr>
            </w:pPr>
            <w:r>
              <w:rPr>
                <w:rStyle w:val="CharStyle20"/>
                <w:sz w:val="16"/>
                <w:szCs w:val="16"/>
              </w:rPr>
              <w:t>1</w:t>
            </w:r>
          </w:p>
        </w:tc>
      </w:tr>
    </w:tbl>
    <w:p>
      <w:pPr>
        <w:pStyle w:val="Style19"/>
        <w:keepNext w:val="0"/>
        <w:keepLines w:val="0"/>
        <w:framePr w:wrap="none" w:vAnchor="page" w:hAnchor="page" w:x="10575" w:y="1868"/>
        <w:widowControl w:val="0"/>
        <w:shd w:val="clear" w:color="auto" w:fill="auto"/>
        <w:bidi w:val="0"/>
        <w:spacing w:before="0" w:after="0" w:line="240" w:lineRule="auto"/>
        <w:ind w:left="0" w:right="15" w:firstLine="0"/>
        <w:jc w:val="both"/>
        <w:rPr>
          <w:sz w:val="16"/>
          <w:szCs w:val="16"/>
        </w:rPr>
      </w:pPr>
      <w:r>
        <w:rPr>
          <w:rStyle w:val="CharStyle20"/>
          <w:sz w:val="16"/>
          <w:szCs w:val="16"/>
        </w:rPr>
        <w:t>1</w:t>
      </w:r>
    </w:p>
    <w:p>
      <w:pPr>
        <w:pStyle w:val="Style8"/>
        <w:keepNext w:val="0"/>
        <w:keepLines w:val="0"/>
        <w:framePr w:w="3115" w:h="384" w:hRule="exact" w:wrap="none" w:vAnchor="page" w:hAnchor="page" w:x="1344" w:y="15764"/>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344" w:y="15764"/>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499" w:y="15764"/>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6/17</w:t>
      </w:r>
    </w:p>
    <w:p>
      <w:pPr>
        <w:pStyle w:val="Style8"/>
        <w:keepNext w:val="0"/>
        <w:keepLines w:val="0"/>
        <w:framePr w:wrap="none" w:vAnchor="page" w:hAnchor="page" w:x="9024" w:y="15764"/>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 in original language (German)</w:t>
      </w:r>
    </w:p>
    <w:p>
      <w:pPr>
        <w:widowControl w:val="0"/>
        <w:spacing w:line="1" w:lineRule="exact"/>
        <w:sectPr>
          <w:footnotePr>
            <w:pos w:val="pageBottom"/>
            <w:numFmt w:val="decimal"/>
            <w:numRestart w:val="continuous"/>
          </w:footnotePr>
          <w:pgSz w:w="11900" w:h="16840"/>
          <w:pgMar w:top="1166"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849630</wp:posOffset>
                </wp:positionH>
                <wp:positionV relativeFrom="page">
                  <wp:posOffset>9994265</wp:posOffset>
                </wp:positionV>
                <wp:extent cx="6163310" cy="0"/>
                <wp:wrapNone/>
                <wp:docPr id="13" name="Shape 13"/>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66.900000000000006pt;margin-top:786.95000000000005pt;width:485.30000000000001pt;height:0;z-index:-251658240;mso-position-horizontal-relative:page;mso-position-vertical-relative:page">
                <v:stroke weight="0.25pt"/>
              </v:shape>
            </w:pict>
          </mc:Fallback>
        </mc:AlternateContent>
      </w:r>
    </w:p>
    <w:p>
      <w:pPr>
        <w:framePr w:wrap="none" w:vAnchor="page" w:hAnchor="page" w:x="6773" w:y="414"/>
        <w:widowControl w:val="0"/>
        <w:rPr>
          <w:sz w:val="2"/>
          <w:szCs w:val="2"/>
        </w:rPr>
      </w:pPr>
      <w:r>
        <w:drawing>
          <wp:inline>
            <wp:extent cx="731520" cy="72517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stretch/>
                  </pic:blipFill>
                  <pic:spPr>
                    <a:xfrm>
                      <a:ext cx="731520" cy="725170"/>
                    </a:xfrm>
                    <a:prstGeom prst="rect"/>
                  </pic:spPr>
                </pic:pic>
              </a:graphicData>
            </a:graphic>
          </wp:inline>
        </w:drawing>
      </w:r>
    </w:p>
    <w:p>
      <w:pPr>
        <w:pStyle w:val="Style8"/>
        <w:keepNext w:val="0"/>
        <w:keepLines w:val="0"/>
        <w:framePr w:w="3034" w:h="1090" w:hRule="exact" w:wrap="none" w:vAnchor="page" w:hAnchor="page" w:x="8016" w:y="433"/>
        <w:widowControl w:val="0"/>
        <w:shd w:val="clear" w:color="auto" w:fill="auto"/>
        <w:bidi w:val="0"/>
        <w:spacing w:before="0" w:after="0" w:line="142" w:lineRule="auto"/>
        <w:ind w:left="0" w:right="0" w:firstLine="0"/>
        <w:jc w:val="left"/>
        <w:rPr>
          <w:sz w:val="64"/>
          <w:szCs w:val="64"/>
        </w:rPr>
      </w:pPr>
      <w:r>
        <w:rPr>
          <w:rStyle w:val="CharStyle9"/>
          <w:sz w:val="64"/>
          <w:szCs w:val="64"/>
        </w:rPr>
        <w:t>cniversitat</w:t>
      </w:r>
    </w:p>
    <w:p>
      <w:pPr>
        <w:pStyle w:val="Style8"/>
        <w:keepNext w:val="0"/>
        <w:keepLines w:val="0"/>
        <w:framePr w:w="3034" w:h="1090" w:hRule="exact" w:wrap="none" w:vAnchor="page" w:hAnchor="page" w:x="8016" w:y="433"/>
        <w:widowControl w:val="0"/>
        <w:shd w:val="clear" w:color="auto" w:fill="auto"/>
        <w:bidi w:val="0"/>
        <w:spacing w:before="0" w:after="0" w:line="142" w:lineRule="auto"/>
        <w:ind w:left="0" w:right="0" w:firstLine="0"/>
        <w:jc w:val="left"/>
        <w:rPr>
          <w:sz w:val="64"/>
          <w:szCs w:val="64"/>
        </w:rPr>
      </w:pPr>
      <w:r>
        <w:rPr>
          <w:rStyle w:val="CharStyle9"/>
          <w:sz w:val="64"/>
          <w:szCs w:val="64"/>
        </w:rPr>
        <w:t>wien</w:t>
      </w:r>
    </w:p>
    <w:tbl>
      <w:tblPr>
        <w:tblOverlap w:val="never"/>
        <w:jc w:val="left"/>
        <w:tblLayout w:type="fixed"/>
      </w:tblPr>
      <w:tblGrid>
        <w:gridCol w:w="5414"/>
        <w:gridCol w:w="686"/>
        <w:gridCol w:w="629"/>
        <w:gridCol w:w="989"/>
        <w:gridCol w:w="1330"/>
        <w:gridCol w:w="682"/>
      </w:tblGrid>
      <w:tr>
        <w:trPr>
          <w:trHeight w:val="197" w:hRule="exact"/>
        </w:trPr>
        <w:tc>
          <w:tcPr>
            <w:gridSpan w:val="6"/>
            <w:tcBorders>
              <w:left w:val="single" w:sz="4"/>
              <w:right w:val="single" w:sz="4"/>
            </w:tcBorders>
            <w:shd w:val="clear" w:color="auto" w:fill="auto"/>
            <w:vAlign w:val="bottom"/>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640"/>
              <w:jc w:val="left"/>
              <w:rPr>
                <w:sz w:val="16"/>
                <w:szCs w:val="16"/>
              </w:rPr>
            </w:pPr>
            <w:r>
              <w:rPr>
                <w:rStyle w:val="CharStyle20"/>
                <w:sz w:val="16"/>
                <w:szCs w:val="16"/>
                <w:lang w:val="es-ES" w:eastAsia="es-ES" w:bidi="es-ES"/>
              </w:rPr>
              <w:t xml:space="preserve">SE </w:t>
            </w:r>
            <w:r>
              <w:rPr>
                <w:rStyle w:val="CharStyle20"/>
                <w:sz w:val="16"/>
                <w:szCs w:val="16"/>
              </w:rPr>
              <w:t>Masterseminar Neuere deutsche Literatur: Migration in der</w:t>
            </w:r>
          </w:p>
        </w:tc>
      </w:tr>
      <w:tr>
        <w:trPr>
          <w:trHeight w:val="936" w:hRule="exact"/>
        </w:trPr>
        <w:tc>
          <w:tcPr>
            <w:tcBorders>
              <w:left w:val="single" w:sz="4"/>
            </w:tcBorders>
            <w:shd w:val="clear" w:color="auto" w:fill="auto"/>
            <w:vAlign w:val="bottom"/>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620"/>
              <w:jc w:val="left"/>
              <w:rPr>
                <w:sz w:val="16"/>
                <w:szCs w:val="16"/>
              </w:rPr>
            </w:pPr>
            <w:r>
              <w:rPr>
                <w:rStyle w:val="CharStyle20"/>
                <w:sz w:val="16"/>
                <w:szCs w:val="16"/>
              </w:rPr>
              <w:t>osterreichischen Literatur (LV-Nr. 100161 , WiSe 2016)</w:t>
            </w:r>
          </w:p>
          <w:p>
            <w:pPr>
              <w:pStyle w:val="Style19"/>
              <w:keepNext w:val="0"/>
              <w:keepLines w:val="0"/>
              <w:framePr w:w="9730" w:h="3614" w:wrap="none" w:vAnchor="page" w:hAnchor="page" w:x="1296" w:y="1580"/>
              <w:widowControl w:val="0"/>
              <w:shd w:val="clear" w:color="auto" w:fill="auto"/>
              <w:bidi w:val="0"/>
              <w:spacing w:before="0" w:after="0" w:line="240" w:lineRule="auto"/>
              <w:ind w:left="620" w:right="0" w:firstLine="20"/>
              <w:jc w:val="left"/>
              <w:rPr>
                <w:sz w:val="16"/>
                <w:szCs w:val="16"/>
              </w:rPr>
            </w:pPr>
            <w:r>
              <w:rPr>
                <w:rStyle w:val="CharStyle20"/>
                <w:i/>
                <w:iCs/>
                <w:sz w:val="16"/>
                <w:szCs w:val="16"/>
              </w:rPr>
              <w:t>SE Modern German Literature (Course Nr. 100161, winterterm 2016)</w:t>
            </w:r>
          </w:p>
          <w:p>
            <w:pPr>
              <w:pStyle w:val="Style19"/>
              <w:keepNext w:val="0"/>
              <w:keepLines w:val="0"/>
              <w:framePr w:w="9730" w:h="3614" w:wrap="none" w:vAnchor="page" w:hAnchor="page" w:x="1296" w:y="1580"/>
              <w:widowControl w:val="0"/>
              <w:shd w:val="clear" w:color="auto" w:fill="auto"/>
              <w:bidi w:val="0"/>
              <w:spacing w:before="0" w:after="0" w:line="240" w:lineRule="auto"/>
              <w:ind w:left="620" w:right="0" w:firstLine="20"/>
              <w:jc w:val="left"/>
              <w:rPr>
                <w:sz w:val="16"/>
                <w:szCs w:val="16"/>
              </w:rPr>
            </w:pPr>
            <w:r>
              <w:rPr>
                <w:rStyle w:val="CharStyle20"/>
                <w:sz w:val="16"/>
                <w:szCs w:val="16"/>
              </w:rPr>
              <w:t>VO Neuere deutsche Literatur: KJL/Gender: Kinder- und Jugendliteratur aus Genderperspektive (LV-Nr. 100017 , WiSe</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80" w:after="0" w:line="240" w:lineRule="auto"/>
              <w:ind w:left="0" w:right="0" w:firstLine="160"/>
              <w:jc w:val="left"/>
              <w:rPr>
                <w:sz w:val="16"/>
                <w:szCs w:val="16"/>
              </w:rPr>
            </w:pPr>
            <w:r>
              <w:rPr>
                <w:rStyle w:val="CharStyle20"/>
                <w:sz w:val="16"/>
                <w:szCs w:val="16"/>
              </w:rPr>
              <w:t>2.00</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80" w:after="0" w:line="240" w:lineRule="auto"/>
              <w:ind w:left="0" w:right="0" w:firstLine="180"/>
              <w:jc w:val="left"/>
              <w:rPr>
                <w:sz w:val="16"/>
                <w:szCs w:val="16"/>
              </w:rPr>
            </w:pPr>
            <w:r>
              <w:rPr>
                <w:rStyle w:val="CharStyle20"/>
                <w:sz w:val="16"/>
                <w:szCs w:val="16"/>
              </w:rPr>
              <w:t>6.00</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80" w:after="0" w:line="240" w:lineRule="auto"/>
              <w:ind w:left="0" w:right="0" w:firstLine="0"/>
              <w:jc w:val="left"/>
              <w:rPr>
                <w:sz w:val="16"/>
                <w:szCs w:val="16"/>
              </w:rPr>
            </w:pPr>
            <w:r>
              <w:rPr>
                <w:rStyle w:val="CharStyle20"/>
                <w:sz w:val="16"/>
                <w:szCs w:val="16"/>
              </w:rPr>
              <w:t>12.04.2017</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0"/>
              <w:jc w:val="left"/>
              <w:rPr>
                <w:sz w:val="16"/>
                <w:szCs w:val="16"/>
              </w:rPr>
            </w:pPr>
            <w:r>
              <w:rPr>
                <w:rStyle w:val="CharStyle20"/>
                <w:sz w:val="16"/>
                <w:szCs w:val="16"/>
              </w:rPr>
              <w:t>Alexandra</w:t>
            </w:r>
          </w:p>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0"/>
              <w:jc w:val="left"/>
              <w:rPr>
                <w:sz w:val="16"/>
                <w:szCs w:val="16"/>
              </w:rPr>
            </w:pPr>
            <w:r>
              <w:rPr>
                <w:rStyle w:val="CharStyle20"/>
                <w:sz w:val="16"/>
                <w:szCs w:val="16"/>
              </w:rPr>
              <w:t>Millner</w:t>
            </w:r>
          </w:p>
        </w:tc>
        <w:tc>
          <w:tcPr>
            <w:tcBorders>
              <w:right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80" w:after="0" w:line="240" w:lineRule="auto"/>
              <w:ind w:left="0" w:right="0" w:firstLine="220"/>
              <w:jc w:val="left"/>
              <w:rPr>
                <w:sz w:val="16"/>
                <w:szCs w:val="16"/>
              </w:rPr>
            </w:pPr>
            <w:r>
              <w:rPr>
                <w:rStyle w:val="CharStyle20"/>
                <w:sz w:val="16"/>
                <w:szCs w:val="16"/>
              </w:rPr>
              <w:t>3</w:t>
            </w:r>
          </w:p>
        </w:tc>
      </w:tr>
      <w:tr>
        <w:trPr>
          <w:trHeight w:val="912" w:hRule="exact"/>
        </w:trPr>
        <w:tc>
          <w:tcPr>
            <w:tcBorders>
              <w:left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620" w:right="0" w:firstLine="20"/>
              <w:jc w:val="left"/>
              <w:rPr>
                <w:sz w:val="16"/>
                <w:szCs w:val="16"/>
              </w:rPr>
            </w:pPr>
            <w:r>
              <w:rPr>
                <w:rStyle w:val="CharStyle20"/>
                <w:sz w:val="16"/>
                <w:szCs w:val="16"/>
              </w:rPr>
              <w:t>2016)</w:t>
            </w:r>
          </w:p>
          <w:p>
            <w:pPr>
              <w:pStyle w:val="Style19"/>
              <w:keepNext w:val="0"/>
              <w:keepLines w:val="0"/>
              <w:framePr w:w="9730" w:h="3614" w:wrap="none" w:vAnchor="page" w:hAnchor="page" w:x="1296" w:y="1580"/>
              <w:widowControl w:val="0"/>
              <w:shd w:val="clear" w:color="auto" w:fill="auto"/>
              <w:bidi w:val="0"/>
              <w:spacing w:before="0" w:after="0" w:line="240" w:lineRule="auto"/>
              <w:ind w:left="620" w:right="0" w:firstLine="20"/>
              <w:jc w:val="left"/>
              <w:rPr>
                <w:sz w:val="16"/>
                <w:szCs w:val="16"/>
              </w:rPr>
            </w:pPr>
            <w:r>
              <w:rPr>
                <w:rStyle w:val="CharStyle20"/>
                <w:i/>
                <w:iCs/>
                <w:sz w:val="16"/>
                <w:szCs w:val="16"/>
              </w:rPr>
              <w:t>VO Lecture course: Modern German Literature (Course Nr. 100017, winterterm 2016)</w:t>
            </w:r>
          </w:p>
          <w:p>
            <w:pPr>
              <w:pStyle w:val="Style19"/>
              <w:keepNext w:val="0"/>
              <w:keepLines w:val="0"/>
              <w:framePr w:w="9730" w:h="3614" w:wrap="none" w:vAnchor="page" w:hAnchor="page" w:x="1296" w:y="1580"/>
              <w:widowControl w:val="0"/>
              <w:shd w:val="clear" w:color="auto" w:fill="auto"/>
              <w:bidi w:val="0"/>
              <w:spacing w:before="0" w:after="0" w:line="240" w:lineRule="auto"/>
              <w:ind w:left="620" w:right="0" w:firstLine="20"/>
              <w:jc w:val="left"/>
              <w:rPr>
                <w:sz w:val="16"/>
                <w:szCs w:val="16"/>
              </w:rPr>
            </w:pPr>
            <w:r>
              <w:rPr>
                <w:rStyle w:val="CharStyle20"/>
                <w:sz w:val="16"/>
                <w:szCs w:val="16"/>
              </w:rPr>
              <w:t>SE (A) Kontrastive Morphologie aus der DaF-Perspektive (LV- Nr. 100210 , SoSe 2016)</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180"/>
              <w:jc w:val="left"/>
              <w:rPr>
                <w:sz w:val="16"/>
                <w:szCs w:val="16"/>
              </w:rPr>
            </w:pPr>
            <w:r>
              <w:rPr>
                <w:rStyle w:val="CharStyle20"/>
                <w:sz w:val="16"/>
                <w:szCs w:val="16"/>
              </w:rPr>
              <w:t>4.00</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0"/>
              <w:jc w:val="left"/>
              <w:rPr>
                <w:sz w:val="16"/>
                <w:szCs w:val="16"/>
              </w:rPr>
            </w:pPr>
            <w:r>
              <w:rPr>
                <w:rStyle w:val="CharStyle20"/>
                <w:sz w:val="16"/>
                <w:szCs w:val="16"/>
              </w:rPr>
              <w:t>03.02.2017</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540" w:line="240" w:lineRule="auto"/>
              <w:ind w:left="0" w:right="0" w:firstLine="0"/>
              <w:jc w:val="left"/>
              <w:rPr>
                <w:sz w:val="16"/>
                <w:szCs w:val="16"/>
              </w:rPr>
            </w:pPr>
            <w:r>
              <w:rPr>
                <w:rStyle w:val="CharStyle20"/>
                <w:sz w:val="16"/>
                <w:szCs w:val="16"/>
              </w:rPr>
              <w:t>Sonja Loidl</w:t>
            </w:r>
          </w:p>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0"/>
              <w:jc w:val="left"/>
              <w:rPr>
                <w:sz w:val="16"/>
                <w:szCs w:val="16"/>
              </w:rPr>
            </w:pPr>
            <w:r>
              <w:rPr>
                <w:rStyle w:val="CharStyle20"/>
                <w:sz w:val="16"/>
                <w:szCs w:val="16"/>
              </w:rPr>
              <w:t>Adriana</w:t>
            </w:r>
          </w:p>
        </w:tc>
        <w:tc>
          <w:tcPr>
            <w:tcBorders>
              <w:right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220"/>
              <w:jc w:val="left"/>
              <w:rPr>
                <w:sz w:val="16"/>
                <w:szCs w:val="16"/>
              </w:rPr>
            </w:pPr>
            <w:r>
              <w:rPr>
                <w:rStyle w:val="CharStyle20"/>
                <w:sz w:val="16"/>
                <w:szCs w:val="16"/>
              </w:rPr>
              <w:t>3</w:t>
            </w:r>
          </w:p>
        </w:tc>
      </w:tr>
      <w:tr>
        <w:trPr>
          <w:trHeight w:val="730" w:hRule="exact"/>
        </w:trPr>
        <w:tc>
          <w:tcPr>
            <w:tcBorders>
              <w:left w:val="single" w:sz="4"/>
            </w:tcBorders>
            <w:shd w:val="clear" w:color="auto" w:fill="auto"/>
            <w:vAlign w:val="bottom"/>
          </w:tcPr>
          <w:p>
            <w:pPr>
              <w:pStyle w:val="Style19"/>
              <w:keepNext w:val="0"/>
              <w:keepLines w:val="0"/>
              <w:framePr w:w="9730" w:h="3614" w:wrap="none" w:vAnchor="page" w:hAnchor="page" w:x="1296" w:y="1580"/>
              <w:widowControl w:val="0"/>
              <w:shd w:val="clear" w:color="auto" w:fill="auto"/>
              <w:bidi w:val="0"/>
              <w:spacing w:before="0" w:after="0" w:line="240" w:lineRule="auto"/>
              <w:ind w:left="620" w:right="0" w:firstLine="20"/>
              <w:jc w:val="left"/>
              <w:rPr>
                <w:sz w:val="16"/>
                <w:szCs w:val="16"/>
              </w:rPr>
            </w:pPr>
            <w:r>
              <w:rPr>
                <w:rStyle w:val="CharStyle20"/>
                <w:i/>
                <w:iCs/>
                <w:sz w:val="16"/>
                <w:szCs w:val="16"/>
              </w:rPr>
              <w:t>SE (A) 10 DaF/DaZ MM 1 LG 2.2 Selected Objectives of Teaching Grammar German as a Foreign/Second Language (Course Nr. 100210, summerterm 2016)</w:t>
            </w:r>
          </w:p>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620"/>
              <w:jc w:val="left"/>
              <w:rPr>
                <w:sz w:val="16"/>
                <w:szCs w:val="16"/>
              </w:rPr>
            </w:pPr>
            <w:r>
              <w:rPr>
                <w:rStyle w:val="CharStyle20"/>
                <w:sz w:val="16"/>
                <w:szCs w:val="16"/>
              </w:rPr>
              <w:t xml:space="preserve">UE Fachdidaktik: </w:t>
            </w:r>
            <w:r>
              <w:rPr>
                <w:rStyle w:val="CharStyle20"/>
                <w:sz w:val="16"/>
                <w:szCs w:val="16"/>
                <w:lang w:val="es-ES" w:eastAsia="es-ES" w:bidi="es-ES"/>
              </w:rPr>
              <w:t xml:space="preserve">Texte </w:t>
            </w:r>
            <w:r>
              <w:rPr>
                <w:rStyle w:val="CharStyle20"/>
                <w:sz w:val="16"/>
                <w:szCs w:val="16"/>
              </w:rPr>
              <w:t xml:space="preserve">und </w:t>
            </w:r>
            <w:r>
              <w:rPr>
                <w:rStyle w:val="CharStyle20"/>
                <w:sz w:val="16"/>
                <w:szCs w:val="16"/>
                <w:lang w:val="es-ES" w:eastAsia="es-ES" w:bidi="es-ES"/>
              </w:rPr>
              <w:t xml:space="preserve">Medien </w:t>
            </w:r>
            <w:r>
              <w:rPr>
                <w:rStyle w:val="CharStyle20"/>
                <w:sz w:val="16"/>
                <w:szCs w:val="16"/>
              </w:rPr>
              <w:t>im Deutschunterricht (LV-Nr.</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160"/>
              <w:jc w:val="left"/>
              <w:rPr>
                <w:sz w:val="16"/>
                <w:szCs w:val="16"/>
              </w:rPr>
            </w:pPr>
            <w:r>
              <w:rPr>
                <w:rStyle w:val="CharStyle20"/>
                <w:sz w:val="16"/>
                <w:szCs w:val="16"/>
              </w:rPr>
              <w:t>2.00</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180"/>
              <w:jc w:val="left"/>
              <w:rPr>
                <w:sz w:val="16"/>
                <w:szCs w:val="16"/>
              </w:rPr>
            </w:pPr>
            <w:r>
              <w:rPr>
                <w:rStyle w:val="CharStyle20"/>
                <w:sz w:val="16"/>
                <w:szCs w:val="16"/>
              </w:rPr>
              <w:t>6.00</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0"/>
              <w:jc w:val="left"/>
              <w:rPr>
                <w:sz w:val="16"/>
                <w:szCs w:val="16"/>
              </w:rPr>
            </w:pPr>
            <w:r>
              <w:rPr>
                <w:rStyle w:val="CharStyle20"/>
                <w:sz w:val="16"/>
                <w:szCs w:val="16"/>
              </w:rPr>
              <w:t>29.09.2016</w:t>
            </w:r>
          </w:p>
        </w:tc>
        <w:tc>
          <w:tcPr>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0"/>
              <w:jc w:val="left"/>
              <w:rPr>
                <w:sz w:val="16"/>
                <w:szCs w:val="16"/>
              </w:rPr>
            </w:pPr>
            <w:r>
              <w:rPr>
                <w:rStyle w:val="CharStyle20"/>
                <w:sz w:val="16"/>
                <w:szCs w:val="16"/>
              </w:rPr>
              <w:t>Rosalina</w:t>
            </w:r>
          </w:p>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0"/>
              <w:jc w:val="left"/>
              <w:rPr>
                <w:sz w:val="16"/>
                <w:szCs w:val="16"/>
              </w:rPr>
            </w:pPr>
            <w:r>
              <w:rPr>
                <w:rStyle w:val="CharStyle20"/>
                <w:sz w:val="16"/>
                <w:szCs w:val="16"/>
              </w:rPr>
              <w:t>Galvan Torres</w:t>
            </w:r>
          </w:p>
        </w:tc>
        <w:tc>
          <w:tcPr>
            <w:tcBorders>
              <w:right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220"/>
              <w:jc w:val="left"/>
              <w:rPr>
                <w:sz w:val="16"/>
                <w:szCs w:val="16"/>
              </w:rPr>
            </w:pPr>
            <w:r>
              <w:rPr>
                <w:rStyle w:val="CharStyle20"/>
                <w:sz w:val="16"/>
                <w:szCs w:val="16"/>
              </w:rPr>
              <w:t>1</w:t>
            </w:r>
          </w:p>
        </w:tc>
      </w:tr>
      <w:tr>
        <w:trPr>
          <w:trHeight w:val="840" w:hRule="exact"/>
        </w:trPr>
        <w:tc>
          <w:tcPr>
            <w:tcBorders>
              <w:left w:val="single" w:sz="4"/>
              <w:bottom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620"/>
              <w:jc w:val="left"/>
              <w:rPr>
                <w:sz w:val="16"/>
                <w:szCs w:val="16"/>
              </w:rPr>
            </w:pPr>
            <w:r>
              <w:rPr>
                <w:rStyle w:val="CharStyle20"/>
                <w:sz w:val="16"/>
                <w:szCs w:val="16"/>
              </w:rPr>
              <w:t>100048 , SoSe 2016)</w:t>
            </w:r>
          </w:p>
          <w:p>
            <w:pPr>
              <w:pStyle w:val="Style19"/>
              <w:keepNext w:val="0"/>
              <w:keepLines w:val="0"/>
              <w:framePr w:w="9730" w:h="3614" w:wrap="none" w:vAnchor="page" w:hAnchor="page" w:x="1296" w:y="1580"/>
              <w:widowControl w:val="0"/>
              <w:shd w:val="clear" w:color="auto" w:fill="auto"/>
              <w:bidi w:val="0"/>
              <w:spacing w:before="0" w:after="0" w:line="240" w:lineRule="auto"/>
              <w:ind w:left="620" w:right="0" w:firstLine="20"/>
              <w:jc w:val="left"/>
              <w:rPr>
                <w:sz w:val="16"/>
                <w:szCs w:val="16"/>
              </w:rPr>
            </w:pPr>
            <w:r>
              <w:rPr>
                <w:rStyle w:val="CharStyle20"/>
                <w:i/>
                <w:iCs/>
                <w:sz w:val="16"/>
                <w:szCs w:val="16"/>
              </w:rPr>
              <w:t xml:space="preserve">UE Fachdidaktik: Texte und </w:t>
            </w:r>
            <w:r>
              <w:rPr>
                <w:rStyle w:val="CharStyle20"/>
                <w:i/>
                <w:iCs/>
                <w:sz w:val="16"/>
                <w:szCs w:val="16"/>
                <w:lang w:val="es-ES" w:eastAsia="es-ES" w:bidi="es-ES"/>
              </w:rPr>
              <w:t xml:space="preserve">Medien </w:t>
            </w:r>
            <w:r>
              <w:rPr>
                <w:rStyle w:val="CharStyle20"/>
                <w:i/>
                <w:iCs/>
                <w:sz w:val="16"/>
                <w:szCs w:val="16"/>
              </w:rPr>
              <w:t>im Deutschunterricht (Course Nr. 100048, summerterm 2016)</w:t>
            </w:r>
          </w:p>
        </w:tc>
        <w:tc>
          <w:tcPr>
            <w:tcBorders>
              <w:bottom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80" w:after="0" w:line="240" w:lineRule="auto"/>
              <w:ind w:left="0" w:right="0" w:firstLine="160"/>
              <w:jc w:val="left"/>
              <w:rPr>
                <w:sz w:val="16"/>
                <w:szCs w:val="16"/>
              </w:rPr>
            </w:pPr>
            <w:r>
              <w:rPr>
                <w:rStyle w:val="CharStyle20"/>
                <w:sz w:val="16"/>
                <w:szCs w:val="16"/>
              </w:rPr>
              <w:t>2.00</w:t>
            </w:r>
          </w:p>
        </w:tc>
        <w:tc>
          <w:tcPr>
            <w:tcBorders>
              <w:bottom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80" w:after="0" w:line="240" w:lineRule="auto"/>
              <w:ind w:left="0" w:right="0" w:firstLine="180"/>
              <w:jc w:val="left"/>
              <w:rPr>
                <w:sz w:val="16"/>
                <w:szCs w:val="16"/>
              </w:rPr>
            </w:pPr>
            <w:r>
              <w:rPr>
                <w:rStyle w:val="CharStyle20"/>
                <w:sz w:val="16"/>
                <w:szCs w:val="16"/>
              </w:rPr>
              <w:t>3.00</w:t>
            </w:r>
          </w:p>
        </w:tc>
        <w:tc>
          <w:tcPr>
            <w:tcBorders>
              <w:bottom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80" w:after="0" w:line="240" w:lineRule="auto"/>
              <w:ind w:left="0" w:right="0" w:firstLine="0"/>
              <w:jc w:val="left"/>
              <w:rPr>
                <w:sz w:val="16"/>
                <w:szCs w:val="16"/>
              </w:rPr>
            </w:pPr>
            <w:r>
              <w:rPr>
                <w:rStyle w:val="CharStyle20"/>
                <w:sz w:val="16"/>
                <w:szCs w:val="16"/>
              </w:rPr>
              <w:t>13.07.2016</w:t>
            </w:r>
          </w:p>
        </w:tc>
        <w:tc>
          <w:tcPr>
            <w:tcBorders>
              <w:bottom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0"/>
              <w:jc w:val="left"/>
              <w:rPr>
                <w:sz w:val="16"/>
                <w:szCs w:val="16"/>
              </w:rPr>
            </w:pPr>
            <w:r>
              <w:rPr>
                <w:rStyle w:val="CharStyle20"/>
                <w:sz w:val="16"/>
                <w:szCs w:val="16"/>
              </w:rPr>
              <w:t>Martin</w:t>
            </w:r>
          </w:p>
          <w:p>
            <w:pPr>
              <w:pStyle w:val="Style19"/>
              <w:keepNext w:val="0"/>
              <w:keepLines w:val="0"/>
              <w:framePr w:w="9730" w:h="3614" w:wrap="none" w:vAnchor="page" w:hAnchor="page" w:x="1296" w:y="1580"/>
              <w:widowControl w:val="0"/>
              <w:shd w:val="clear" w:color="auto" w:fill="auto"/>
              <w:bidi w:val="0"/>
              <w:spacing w:before="0" w:after="0" w:line="240" w:lineRule="auto"/>
              <w:ind w:left="0" w:right="0" w:firstLine="0"/>
              <w:jc w:val="left"/>
              <w:rPr>
                <w:sz w:val="16"/>
                <w:szCs w:val="16"/>
              </w:rPr>
            </w:pPr>
            <w:r>
              <w:rPr>
                <w:rStyle w:val="CharStyle20"/>
                <w:sz w:val="16"/>
                <w:szCs w:val="16"/>
              </w:rPr>
              <w:t>Neubauer</w:t>
            </w:r>
          </w:p>
        </w:tc>
        <w:tc>
          <w:tcPr>
            <w:tcBorders>
              <w:bottom w:val="single" w:sz="4"/>
              <w:right w:val="single" w:sz="4"/>
            </w:tcBorders>
            <w:shd w:val="clear" w:color="auto" w:fill="auto"/>
            <w:vAlign w:val="top"/>
          </w:tcPr>
          <w:p>
            <w:pPr>
              <w:pStyle w:val="Style19"/>
              <w:keepNext w:val="0"/>
              <w:keepLines w:val="0"/>
              <w:framePr w:w="9730" w:h="3614" w:wrap="none" w:vAnchor="page" w:hAnchor="page" w:x="1296" w:y="1580"/>
              <w:widowControl w:val="0"/>
              <w:shd w:val="clear" w:color="auto" w:fill="auto"/>
              <w:bidi w:val="0"/>
              <w:spacing w:before="120" w:after="0" w:line="240" w:lineRule="auto"/>
              <w:ind w:left="0" w:right="0" w:firstLine="220"/>
              <w:jc w:val="left"/>
              <w:rPr>
                <w:sz w:val="16"/>
                <w:szCs w:val="16"/>
              </w:rPr>
            </w:pPr>
            <w:r>
              <w:rPr>
                <w:rStyle w:val="CharStyle20"/>
                <w:sz w:val="16"/>
                <w:szCs w:val="16"/>
              </w:rPr>
              <w:t>1</w:t>
            </w:r>
          </w:p>
        </w:tc>
      </w:tr>
    </w:tbl>
    <w:tbl>
      <w:tblPr>
        <w:tblOverlap w:val="never"/>
        <w:jc w:val="left"/>
        <w:tblLayout w:type="fixed"/>
      </w:tblPr>
      <w:tblGrid>
        <w:gridCol w:w="2486"/>
        <w:gridCol w:w="4397"/>
        <w:gridCol w:w="1987"/>
        <w:gridCol w:w="859"/>
      </w:tblGrid>
      <w:tr>
        <w:trPr>
          <w:trHeight w:val="374" w:hRule="exact"/>
        </w:trPr>
        <w:tc>
          <w:tcPr>
            <w:tcBorders>
              <w:top w:val="single" w:sz="4"/>
              <w:left w:val="single" w:sz="4"/>
            </w:tcBorders>
            <w:shd w:val="clear" w:color="auto" w:fill="auto"/>
            <w:vAlign w:val="bottom"/>
          </w:tcPr>
          <w:p>
            <w:pPr>
              <w:pStyle w:val="Style19"/>
              <w:keepNext w:val="0"/>
              <w:keepLines w:val="0"/>
              <w:framePr w:w="9730" w:h="946" w:wrap="none" w:vAnchor="page" w:hAnchor="page" w:x="1296" w:y="5747"/>
              <w:widowControl w:val="0"/>
              <w:shd w:val="clear" w:color="auto" w:fill="auto"/>
              <w:bidi w:val="0"/>
              <w:spacing w:before="0" w:after="0" w:line="240" w:lineRule="auto"/>
              <w:ind w:left="0" w:right="0" w:firstLine="0"/>
              <w:jc w:val="left"/>
              <w:rPr>
                <w:sz w:val="16"/>
                <w:szCs w:val="16"/>
              </w:rPr>
            </w:pPr>
            <w:r>
              <w:rPr>
                <w:rStyle w:val="CharStyle20"/>
                <w:b/>
                <w:bCs/>
                <w:sz w:val="16"/>
                <w:szCs w:val="16"/>
              </w:rPr>
              <w:t xml:space="preserve">Typ der wiss. Arbeit </w:t>
            </w:r>
            <w:r>
              <w:rPr>
                <w:rStyle w:val="CharStyle20"/>
                <w:b/>
                <w:bCs/>
                <w:i/>
                <w:iCs/>
                <w:sz w:val="16"/>
                <w:szCs w:val="16"/>
              </w:rPr>
              <w:t>Type of thesis</w:t>
            </w:r>
          </w:p>
        </w:tc>
        <w:tc>
          <w:tcPr>
            <w:tcBorders>
              <w:top w:val="single" w:sz="4"/>
              <w:left w:val="single" w:sz="4"/>
            </w:tcBorders>
            <w:shd w:val="clear" w:color="auto" w:fill="auto"/>
            <w:vAlign w:val="bottom"/>
          </w:tcPr>
          <w:p>
            <w:pPr>
              <w:pStyle w:val="Style19"/>
              <w:keepNext w:val="0"/>
              <w:keepLines w:val="0"/>
              <w:framePr w:w="9730" w:h="946" w:wrap="none" w:vAnchor="page" w:hAnchor="page" w:x="1296" w:y="5747"/>
              <w:widowControl w:val="0"/>
              <w:shd w:val="clear" w:color="auto" w:fill="auto"/>
              <w:bidi w:val="0"/>
              <w:spacing w:before="0" w:after="0" w:line="240" w:lineRule="auto"/>
              <w:ind w:left="0" w:right="0" w:firstLine="0"/>
              <w:jc w:val="left"/>
              <w:rPr>
                <w:sz w:val="16"/>
                <w:szCs w:val="16"/>
              </w:rPr>
            </w:pPr>
            <w:r>
              <w:rPr>
                <w:rStyle w:val="CharStyle20"/>
                <w:b/>
                <w:bCs/>
                <w:sz w:val="16"/>
                <w:szCs w:val="16"/>
              </w:rPr>
              <w:t xml:space="preserve">Titel </w:t>
            </w:r>
            <w:r>
              <w:rPr>
                <w:rStyle w:val="CharStyle20"/>
                <w:b/>
                <w:bCs/>
                <w:i/>
                <w:iCs/>
                <w:sz w:val="16"/>
                <w:szCs w:val="16"/>
              </w:rPr>
              <w:t>Titel</w:t>
            </w:r>
          </w:p>
        </w:tc>
        <w:tc>
          <w:tcPr>
            <w:tcBorders>
              <w:top w:val="single" w:sz="4"/>
              <w:left w:val="single" w:sz="4"/>
            </w:tcBorders>
            <w:shd w:val="clear" w:color="auto" w:fill="auto"/>
            <w:vAlign w:val="bottom"/>
          </w:tcPr>
          <w:p>
            <w:pPr>
              <w:pStyle w:val="Style19"/>
              <w:keepNext w:val="0"/>
              <w:keepLines w:val="0"/>
              <w:framePr w:w="9730" w:h="946" w:wrap="none" w:vAnchor="page" w:hAnchor="page" w:x="1296" w:y="5747"/>
              <w:widowControl w:val="0"/>
              <w:shd w:val="clear" w:color="auto" w:fill="auto"/>
              <w:bidi w:val="0"/>
              <w:spacing w:before="0" w:after="0" w:line="240" w:lineRule="auto"/>
              <w:ind w:left="0" w:right="0" w:firstLine="0"/>
              <w:jc w:val="left"/>
              <w:rPr>
                <w:sz w:val="16"/>
                <w:szCs w:val="16"/>
              </w:rPr>
            </w:pPr>
            <w:r>
              <w:rPr>
                <w:rStyle w:val="CharStyle20"/>
                <w:b/>
                <w:bCs/>
                <w:sz w:val="16"/>
                <w:szCs w:val="16"/>
              </w:rPr>
              <w:t xml:space="preserve">Approbationsdatum </w:t>
            </w:r>
            <w:r>
              <w:rPr>
                <w:rStyle w:val="CharStyle20"/>
                <w:b/>
                <w:bCs/>
                <w:i/>
                <w:iCs/>
                <w:sz w:val="16"/>
                <w:szCs w:val="16"/>
              </w:rPr>
              <w:t>Date of approval</w:t>
            </w:r>
          </w:p>
        </w:tc>
        <w:tc>
          <w:tcPr>
            <w:tcBorders>
              <w:top w:val="single" w:sz="4"/>
              <w:left w:val="single" w:sz="4"/>
              <w:right w:val="single" w:sz="4"/>
            </w:tcBorders>
            <w:shd w:val="clear" w:color="auto" w:fill="auto"/>
            <w:vAlign w:val="bottom"/>
          </w:tcPr>
          <w:p>
            <w:pPr>
              <w:pStyle w:val="Style19"/>
              <w:keepNext w:val="0"/>
              <w:keepLines w:val="0"/>
              <w:framePr w:w="9730" w:h="946" w:wrap="none" w:vAnchor="page" w:hAnchor="page" w:x="1296" w:y="5747"/>
              <w:widowControl w:val="0"/>
              <w:shd w:val="clear" w:color="auto" w:fill="auto"/>
              <w:bidi w:val="0"/>
              <w:spacing w:before="0" w:after="0" w:line="240" w:lineRule="auto"/>
              <w:ind w:left="0" w:right="0" w:firstLine="0"/>
              <w:jc w:val="left"/>
              <w:rPr>
                <w:sz w:val="16"/>
                <w:szCs w:val="16"/>
              </w:rPr>
            </w:pPr>
            <w:r>
              <w:rPr>
                <w:rStyle w:val="CharStyle20"/>
                <w:b/>
                <w:bCs/>
                <w:sz w:val="16"/>
                <w:szCs w:val="16"/>
              </w:rPr>
              <w:t xml:space="preserve">Note </w:t>
            </w:r>
            <w:r>
              <w:rPr>
                <w:rStyle w:val="CharStyle20"/>
                <w:b/>
                <w:bCs/>
                <w:i/>
                <w:iCs/>
                <w:sz w:val="16"/>
                <w:szCs w:val="16"/>
              </w:rPr>
              <w:t>Grade</w:t>
            </w:r>
          </w:p>
        </w:tc>
      </w:tr>
      <w:tr>
        <w:trPr>
          <w:trHeight w:val="571" w:hRule="exact"/>
        </w:trPr>
        <w:tc>
          <w:tcPr>
            <w:tcBorders>
              <w:top w:val="single" w:sz="4"/>
              <w:left w:val="single" w:sz="4"/>
              <w:bottom w:val="single" w:sz="4"/>
            </w:tcBorders>
            <w:shd w:val="clear" w:color="auto" w:fill="auto"/>
            <w:vAlign w:val="top"/>
          </w:tcPr>
          <w:p>
            <w:pPr>
              <w:pStyle w:val="Style19"/>
              <w:keepNext w:val="0"/>
              <w:keepLines w:val="0"/>
              <w:framePr w:w="9730" w:h="946" w:wrap="none" w:vAnchor="page" w:hAnchor="page" w:x="1296" w:y="5747"/>
              <w:widowControl w:val="0"/>
              <w:shd w:val="clear" w:color="auto" w:fill="auto"/>
              <w:bidi w:val="0"/>
              <w:spacing w:before="0" w:after="0" w:line="240" w:lineRule="auto"/>
              <w:ind w:left="0" w:right="0" w:firstLine="0"/>
              <w:jc w:val="left"/>
              <w:rPr>
                <w:sz w:val="16"/>
                <w:szCs w:val="16"/>
              </w:rPr>
            </w:pPr>
            <w:r>
              <w:rPr>
                <w:rStyle w:val="CharStyle20"/>
                <w:sz w:val="16"/>
                <w:szCs w:val="16"/>
              </w:rPr>
              <w:t>Diplomarbeit</w:t>
            </w:r>
          </w:p>
          <w:p>
            <w:pPr>
              <w:pStyle w:val="Style19"/>
              <w:keepNext w:val="0"/>
              <w:keepLines w:val="0"/>
              <w:framePr w:w="9730" w:h="946" w:wrap="none" w:vAnchor="page" w:hAnchor="page" w:x="1296" w:y="5747"/>
              <w:widowControl w:val="0"/>
              <w:shd w:val="clear" w:color="auto" w:fill="auto"/>
              <w:bidi w:val="0"/>
              <w:spacing w:before="0" w:after="0" w:line="240" w:lineRule="auto"/>
              <w:ind w:left="0" w:right="0" w:firstLine="0"/>
              <w:jc w:val="left"/>
              <w:rPr>
                <w:sz w:val="16"/>
                <w:szCs w:val="16"/>
              </w:rPr>
            </w:pPr>
            <w:r>
              <w:rPr>
                <w:rStyle w:val="CharStyle20"/>
                <w:i/>
                <w:iCs/>
                <w:sz w:val="16"/>
                <w:szCs w:val="16"/>
              </w:rPr>
              <w:t>Diploma thesis</w:t>
            </w:r>
          </w:p>
        </w:tc>
        <w:tc>
          <w:tcPr>
            <w:tcBorders>
              <w:top w:val="single" w:sz="4"/>
              <w:bottom w:val="single" w:sz="4"/>
            </w:tcBorders>
            <w:shd w:val="clear" w:color="auto" w:fill="auto"/>
            <w:vAlign w:val="top"/>
          </w:tcPr>
          <w:p>
            <w:pPr>
              <w:pStyle w:val="Style19"/>
              <w:keepNext w:val="0"/>
              <w:keepLines w:val="0"/>
              <w:framePr w:w="9730" w:h="946" w:wrap="none" w:vAnchor="page" w:hAnchor="page" w:x="1296" w:y="5747"/>
              <w:widowControl w:val="0"/>
              <w:shd w:val="clear" w:color="auto" w:fill="auto"/>
              <w:bidi w:val="0"/>
              <w:spacing w:before="0" w:after="0" w:line="240" w:lineRule="auto"/>
              <w:ind w:left="0" w:right="0" w:firstLine="0"/>
              <w:jc w:val="left"/>
              <w:rPr>
                <w:sz w:val="16"/>
                <w:szCs w:val="16"/>
              </w:rPr>
            </w:pPr>
            <w:r>
              <w:rPr>
                <w:rStyle w:val="CharStyle20"/>
                <w:sz w:val="16"/>
                <w:szCs w:val="16"/>
              </w:rPr>
              <w:t>"Migration in der spanischen Literatur - ein didaktischer Vorschlag"</w:t>
            </w:r>
          </w:p>
        </w:tc>
        <w:tc>
          <w:tcPr>
            <w:tcBorders>
              <w:top w:val="single" w:sz="4"/>
              <w:bottom w:val="single" w:sz="4"/>
            </w:tcBorders>
            <w:shd w:val="clear" w:color="auto" w:fill="auto"/>
            <w:vAlign w:val="top"/>
          </w:tcPr>
          <w:p>
            <w:pPr>
              <w:pStyle w:val="Style19"/>
              <w:keepNext w:val="0"/>
              <w:keepLines w:val="0"/>
              <w:framePr w:w="9730" w:h="946" w:wrap="none" w:vAnchor="page" w:hAnchor="page" w:x="1296" w:y="5747"/>
              <w:widowControl w:val="0"/>
              <w:shd w:val="clear" w:color="auto" w:fill="auto"/>
              <w:bidi w:val="0"/>
              <w:spacing w:before="0" w:after="0" w:line="240" w:lineRule="auto"/>
              <w:ind w:left="0" w:right="0" w:firstLine="0"/>
              <w:jc w:val="left"/>
              <w:rPr>
                <w:sz w:val="16"/>
                <w:szCs w:val="16"/>
              </w:rPr>
            </w:pPr>
            <w:r>
              <w:rPr>
                <w:rStyle w:val="CharStyle20"/>
                <w:sz w:val="16"/>
                <w:szCs w:val="16"/>
              </w:rPr>
              <w:t>04.03.2020</w:t>
            </w:r>
          </w:p>
        </w:tc>
        <w:tc>
          <w:tcPr>
            <w:tcBorders>
              <w:top w:val="single" w:sz="4"/>
              <w:bottom w:val="single" w:sz="4"/>
              <w:right w:val="single" w:sz="4"/>
            </w:tcBorders>
            <w:shd w:val="clear" w:color="auto" w:fill="auto"/>
            <w:vAlign w:val="top"/>
          </w:tcPr>
          <w:p>
            <w:pPr>
              <w:pStyle w:val="Style19"/>
              <w:keepNext w:val="0"/>
              <w:keepLines w:val="0"/>
              <w:framePr w:w="9730" w:h="946" w:wrap="none" w:vAnchor="page" w:hAnchor="page" w:x="1296" w:y="5747"/>
              <w:widowControl w:val="0"/>
              <w:shd w:val="clear" w:color="auto" w:fill="auto"/>
              <w:bidi w:val="0"/>
              <w:spacing w:before="0" w:after="0" w:line="240" w:lineRule="auto"/>
              <w:ind w:left="0" w:right="0" w:firstLine="0"/>
              <w:jc w:val="left"/>
              <w:rPr>
                <w:sz w:val="16"/>
                <w:szCs w:val="16"/>
              </w:rPr>
            </w:pPr>
            <w:r>
              <w:rPr>
                <w:rStyle w:val="CharStyle20"/>
                <w:sz w:val="16"/>
                <w:szCs w:val="16"/>
              </w:rPr>
              <w:t>1</w:t>
            </w:r>
          </w:p>
        </w:tc>
      </w:tr>
    </w:tbl>
    <w:tbl>
      <w:tblPr>
        <w:tblOverlap w:val="never"/>
        <w:jc w:val="left"/>
        <w:tblLayout w:type="fixed"/>
      </w:tblPr>
      <w:tblGrid>
        <w:gridCol w:w="821"/>
        <w:gridCol w:w="4766"/>
        <w:gridCol w:w="4363"/>
      </w:tblGrid>
      <w:tr>
        <w:trPr>
          <w:trHeight w:val="5189" w:hRule="exact"/>
        </w:trPr>
        <w:tc>
          <w:tcPr>
            <w:tcBorders>
              <w:top w:val="single" w:sz="4"/>
              <w:left w:val="single" w:sz="4"/>
            </w:tcBorders>
            <w:shd w:val="clear" w:color="auto" w:fill="auto"/>
            <w:vAlign w:val="top"/>
          </w:tcPr>
          <w:p>
            <w:pPr>
              <w:pStyle w:val="Style19"/>
              <w:keepNext w:val="0"/>
              <w:keepLines w:val="0"/>
              <w:framePr w:w="9950" w:h="6005" w:wrap="none" w:vAnchor="page" w:hAnchor="page" w:x="1219" w:y="6971"/>
              <w:widowControl w:val="0"/>
              <w:shd w:val="clear" w:color="auto" w:fill="auto"/>
              <w:bidi w:val="0"/>
              <w:spacing w:before="0" w:after="0" w:line="240" w:lineRule="auto"/>
              <w:ind w:left="0" w:right="0" w:firstLine="0"/>
              <w:jc w:val="left"/>
            </w:pPr>
            <w:r>
              <w:rPr>
                <w:rStyle w:val="CharStyle20"/>
              </w:rPr>
              <w:t>4.4</w:t>
            </w:r>
          </w:p>
        </w:tc>
        <w:tc>
          <w:tcPr>
            <w:tcBorders>
              <w:top w:val="single" w:sz="4"/>
              <w:left w:val="single" w:sz="4"/>
            </w:tcBorders>
            <w:shd w:val="clear" w:color="auto" w:fill="auto"/>
            <w:vAlign w:val="top"/>
          </w:tcPr>
          <w:p>
            <w:pPr>
              <w:pStyle w:val="Style19"/>
              <w:keepNext w:val="0"/>
              <w:keepLines w:val="0"/>
              <w:framePr w:w="9950" w:h="6005" w:wrap="none" w:vAnchor="page" w:hAnchor="page" w:x="1219" w:y="6971"/>
              <w:widowControl w:val="0"/>
              <w:shd w:val="clear" w:color="auto" w:fill="auto"/>
              <w:bidi w:val="0"/>
              <w:spacing w:before="0" w:after="340" w:line="240" w:lineRule="auto"/>
              <w:ind w:left="0" w:right="0" w:firstLine="0"/>
              <w:jc w:val="left"/>
            </w:pPr>
            <w:r>
              <w:rPr>
                <w:rStyle w:val="CharStyle20"/>
              </w:rPr>
              <w:t>Beurteilungsskala</w:t>
            </w:r>
          </w:p>
          <w:p>
            <w:pPr>
              <w:pStyle w:val="Style19"/>
              <w:keepNext w:val="0"/>
              <w:keepLines w:val="0"/>
              <w:framePr w:w="9950" w:h="6005" w:wrap="none" w:vAnchor="page" w:hAnchor="page" w:x="1219" w:y="6971"/>
              <w:widowControl w:val="0"/>
              <w:shd w:val="clear" w:color="auto" w:fill="auto"/>
              <w:bidi w:val="0"/>
              <w:spacing w:before="0" w:after="0" w:line="240" w:lineRule="auto"/>
              <w:ind w:left="0" w:right="0" w:firstLine="0"/>
              <w:jc w:val="left"/>
            </w:pPr>
            <w:r>
              <w:rPr>
                <w:rStyle w:val="CharStyle20"/>
                <w:i/>
                <w:iCs/>
              </w:rPr>
              <w:t>Grading scheme</w:t>
            </w:r>
          </w:p>
        </w:tc>
        <w:tc>
          <w:tcPr>
            <w:tcBorders>
              <w:top w:val="single" w:sz="4"/>
              <w:left w:val="single" w:sz="4"/>
              <w:right w:val="single" w:sz="4"/>
            </w:tcBorders>
            <w:shd w:val="clear" w:color="auto" w:fill="auto"/>
            <w:vAlign w:val="center"/>
          </w:tcPr>
          <w:p>
            <w:pPr>
              <w:pStyle w:val="Style19"/>
              <w:keepNext w:val="0"/>
              <w:keepLines w:val="0"/>
              <w:framePr w:w="9950" w:h="6005" w:wrap="none" w:vAnchor="page" w:hAnchor="page" w:x="1219" w:y="6971"/>
              <w:widowControl w:val="0"/>
              <w:numPr>
                <w:ilvl w:val="0"/>
                <w:numId w:val="1"/>
              </w:numPr>
              <w:shd w:val="clear" w:color="auto" w:fill="auto"/>
              <w:tabs>
                <w:tab w:pos="149" w:val="left"/>
              </w:tabs>
              <w:bidi w:val="0"/>
              <w:spacing w:before="0" w:after="0" w:line="240" w:lineRule="auto"/>
              <w:ind w:left="0" w:right="0" w:firstLine="0"/>
              <w:jc w:val="left"/>
            </w:pPr>
            <w:r>
              <w:rPr>
                <w:rStyle w:val="CharStyle20"/>
              </w:rPr>
              <w:t xml:space="preserve">sehr gut - </w:t>
            </w:r>
            <w:r>
              <w:rPr>
                <w:rStyle w:val="CharStyle20"/>
                <w:i/>
                <w:iCs/>
              </w:rPr>
              <w:t>excellent</w:t>
            </w:r>
          </w:p>
          <w:p>
            <w:pPr>
              <w:pStyle w:val="Style19"/>
              <w:keepNext w:val="0"/>
              <w:keepLines w:val="0"/>
              <w:framePr w:w="9950" w:h="6005" w:wrap="none" w:vAnchor="page" w:hAnchor="page" w:x="1219" w:y="6971"/>
              <w:widowControl w:val="0"/>
              <w:numPr>
                <w:ilvl w:val="0"/>
                <w:numId w:val="1"/>
              </w:numPr>
              <w:shd w:val="clear" w:color="auto" w:fill="auto"/>
              <w:tabs>
                <w:tab w:pos="149" w:val="left"/>
              </w:tabs>
              <w:bidi w:val="0"/>
              <w:spacing w:before="0" w:after="0" w:line="240" w:lineRule="auto"/>
              <w:ind w:left="0" w:right="0" w:firstLine="0"/>
              <w:jc w:val="left"/>
            </w:pPr>
            <w:r>
              <w:rPr>
                <w:rStyle w:val="CharStyle20"/>
              </w:rPr>
              <w:t xml:space="preserve">gut - </w:t>
            </w:r>
            <w:r>
              <w:rPr>
                <w:rStyle w:val="CharStyle20"/>
                <w:i/>
                <w:iCs/>
              </w:rPr>
              <w:t>good</w:t>
            </w:r>
          </w:p>
          <w:p>
            <w:pPr>
              <w:pStyle w:val="Style19"/>
              <w:keepNext w:val="0"/>
              <w:keepLines w:val="0"/>
              <w:framePr w:w="9950" w:h="6005" w:wrap="none" w:vAnchor="page" w:hAnchor="page" w:x="1219" w:y="6971"/>
              <w:widowControl w:val="0"/>
              <w:numPr>
                <w:ilvl w:val="0"/>
                <w:numId w:val="1"/>
              </w:numPr>
              <w:shd w:val="clear" w:color="auto" w:fill="auto"/>
              <w:tabs>
                <w:tab w:pos="149" w:val="left"/>
              </w:tabs>
              <w:bidi w:val="0"/>
              <w:spacing w:before="0" w:after="0" w:line="240" w:lineRule="auto"/>
              <w:ind w:left="0" w:right="0" w:firstLine="0"/>
              <w:jc w:val="left"/>
            </w:pPr>
            <w:r>
              <w:rPr>
                <w:rStyle w:val="CharStyle20"/>
              </w:rPr>
              <w:t xml:space="preserve">befriedigend - </w:t>
            </w:r>
            <w:r>
              <w:rPr>
                <w:rStyle w:val="CharStyle20"/>
                <w:i/>
                <w:iCs/>
              </w:rPr>
              <w:t>satisfactory</w:t>
            </w:r>
          </w:p>
          <w:p>
            <w:pPr>
              <w:pStyle w:val="Style19"/>
              <w:keepNext w:val="0"/>
              <w:keepLines w:val="0"/>
              <w:framePr w:w="9950" w:h="6005" w:wrap="none" w:vAnchor="page" w:hAnchor="page" w:x="1219" w:y="6971"/>
              <w:widowControl w:val="0"/>
              <w:numPr>
                <w:ilvl w:val="0"/>
                <w:numId w:val="1"/>
              </w:numPr>
              <w:shd w:val="clear" w:color="auto" w:fill="auto"/>
              <w:tabs>
                <w:tab w:pos="149" w:val="left"/>
              </w:tabs>
              <w:bidi w:val="0"/>
              <w:spacing w:before="0" w:after="0" w:line="240" w:lineRule="auto"/>
              <w:ind w:left="0" w:right="0" w:firstLine="0"/>
              <w:jc w:val="left"/>
            </w:pPr>
            <w:r>
              <w:rPr>
                <w:rStyle w:val="CharStyle20"/>
                <w:lang w:val="es-ES" w:eastAsia="es-ES" w:bidi="es-ES"/>
              </w:rPr>
              <w:t xml:space="preserve">genügend </w:t>
            </w:r>
            <w:r>
              <w:rPr>
                <w:rStyle w:val="CharStyle20"/>
              </w:rPr>
              <w:t xml:space="preserve">- </w:t>
            </w:r>
            <w:r>
              <w:rPr>
                <w:rStyle w:val="CharStyle20"/>
                <w:i/>
                <w:iCs/>
              </w:rPr>
              <w:t>sufficient</w:t>
            </w:r>
          </w:p>
          <w:p>
            <w:pPr>
              <w:pStyle w:val="Style19"/>
              <w:keepNext w:val="0"/>
              <w:keepLines w:val="0"/>
              <w:framePr w:w="9950" w:h="6005" w:wrap="none" w:vAnchor="page" w:hAnchor="page" w:x="1219" w:y="6971"/>
              <w:widowControl w:val="0"/>
              <w:numPr>
                <w:ilvl w:val="0"/>
                <w:numId w:val="1"/>
              </w:numPr>
              <w:shd w:val="clear" w:color="auto" w:fill="auto"/>
              <w:tabs>
                <w:tab w:pos="149" w:val="left"/>
              </w:tabs>
              <w:bidi w:val="0"/>
              <w:spacing w:before="0" w:after="0" w:line="240" w:lineRule="auto"/>
              <w:ind w:left="0" w:right="0" w:firstLine="0"/>
              <w:jc w:val="left"/>
            </w:pPr>
            <w:r>
              <w:rPr>
                <w:rStyle w:val="CharStyle20"/>
              </w:rPr>
              <w:t xml:space="preserve">nicht </w:t>
            </w:r>
            <w:r>
              <w:rPr>
                <w:rStyle w:val="CharStyle20"/>
                <w:lang w:val="es-ES" w:eastAsia="es-ES" w:bidi="es-ES"/>
              </w:rPr>
              <w:t xml:space="preserve">genügend </w:t>
            </w:r>
            <w:r>
              <w:rPr>
                <w:rStyle w:val="CharStyle20"/>
              </w:rPr>
              <w:t xml:space="preserve">- </w:t>
            </w:r>
            <w:r>
              <w:rPr>
                <w:rStyle w:val="CharStyle20"/>
                <w:i/>
                <w:iCs/>
              </w:rPr>
              <w:t>unsatisfactory</w:t>
            </w:r>
          </w:p>
          <w:p>
            <w:pPr>
              <w:pStyle w:val="Style19"/>
              <w:keepNext w:val="0"/>
              <w:keepLines w:val="0"/>
              <w:framePr w:w="9950" w:h="6005" w:wrap="none" w:vAnchor="page" w:hAnchor="page" w:x="1219" w:y="6971"/>
              <w:widowControl w:val="0"/>
              <w:numPr>
                <w:ilvl w:val="0"/>
                <w:numId w:val="1"/>
              </w:numPr>
              <w:shd w:val="clear" w:color="auto" w:fill="auto"/>
              <w:tabs>
                <w:tab w:pos="149" w:val="left"/>
              </w:tabs>
              <w:bidi w:val="0"/>
              <w:spacing w:before="0" w:after="0" w:line="240" w:lineRule="auto"/>
              <w:ind w:left="0" w:right="0" w:firstLine="0"/>
              <w:jc w:val="left"/>
            </w:pPr>
            <w:r>
              <w:rPr>
                <w:rStyle w:val="CharStyle20"/>
              </w:rPr>
              <w:t xml:space="preserve">mit Erfolg teilgenommen - </w:t>
            </w:r>
            <w:r>
              <w:rPr>
                <w:rStyle w:val="CharStyle20"/>
                <w:i/>
                <w:iCs/>
              </w:rPr>
              <w:t>successfully completed</w:t>
            </w:r>
          </w:p>
          <w:p>
            <w:pPr>
              <w:pStyle w:val="Style19"/>
              <w:keepNext w:val="0"/>
              <w:keepLines w:val="0"/>
              <w:framePr w:w="9950" w:h="6005" w:wrap="none" w:vAnchor="page" w:hAnchor="page" w:x="1219" w:y="6971"/>
              <w:widowControl w:val="0"/>
              <w:numPr>
                <w:ilvl w:val="0"/>
                <w:numId w:val="1"/>
              </w:numPr>
              <w:shd w:val="clear" w:color="auto" w:fill="auto"/>
              <w:tabs>
                <w:tab w:pos="149" w:val="left"/>
              </w:tabs>
              <w:bidi w:val="0"/>
              <w:spacing w:before="0" w:line="240" w:lineRule="auto"/>
              <w:ind w:left="0" w:right="0" w:firstLine="0"/>
              <w:jc w:val="left"/>
            </w:pPr>
            <w:r>
              <w:rPr>
                <w:rStyle w:val="CharStyle20"/>
              </w:rPr>
              <w:t xml:space="preserve">ohne Erfolg teilgenommen - </w:t>
            </w:r>
            <w:r>
              <w:rPr>
                <w:rStyle w:val="CharStyle20"/>
                <w:i/>
                <w:iCs/>
              </w:rPr>
              <w:t>failed to complete</w:t>
            </w:r>
          </w:p>
          <w:p>
            <w:pPr>
              <w:pStyle w:val="Style19"/>
              <w:keepNext w:val="0"/>
              <w:keepLines w:val="0"/>
              <w:framePr w:w="9950" w:h="6005" w:wrap="none" w:vAnchor="page" w:hAnchor="page" w:x="1219" w:y="6971"/>
              <w:widowControl w:val="0"/>
              <w:shd w:val="clear" w:color="auto" w:fill="auto"/>
              <w:bidi w:val="0"/>
              <w:spacing w:before="0" w:line="240" w:lineRule="auto"/>
              <w:ind w:left="0" w:right="0" w:firstLine="0"/>
              <w:jc w:val="left"/>
            </w:pPr>
            <w:r>
              <w:rPr>
                <w:rStyle w:val="CharStyle20"/>
                <w:b/>
                <w:bCs/>
              </w:rPr>
              <w:t xml:space="preserve">Gesamtbeurteilung / Overall assessment: </w:t>
            </w:r>
            <w:r>
              <w:rPr>
                <w:rStyle w:val="CharStyle20"/>
              </w:rPr>
              <w:t xml:space="preserve">mit Auszeichnung bestanden (Z) - </w:t>
            </w:r>
            <w:r>
              <w:rPr>
                <w:rStyle w:val="CharStyle20"/>
                <w:i/>
                <w:iCs/>
              </w:rPr>
              <w:t xml:space="preserve">pass with distinction </w:t>
            </w:r>
            <w:r>
              <w:rPr>
                <w:rStyle w:val="CharStyle20"/>
              </w:rPr>
              <w:t xml:space="preserve">bestanden (B) - </w:t>
            </w:r>
            <w:r>
              <w:rPr>
                <w:rStyle w:val="CharStyle20"/>
                <w:i/>
                <w:iCs/>
              </w:rPr>
              <w:t xml:space="preserve">pass </w:t>
            </w:r>
            <w:r>
              <w:rPr>
                <w:rStyle w:val="CharStyle20"/>
              </w:rPr>
              <w:t xml:space="preserve">nicht bestanden (U) - </w:t>
            </w:r>
            <w:r>
              <w:rPr>
                <w:rStyle w:val="CharStyle20"/>
                <w:i/>
                <w:iCs/>
              </w:rPr>
              <w:t>insufficient</w:t>
            </w:r>
          </w:p>
          <w:p>
            <w:pPr>
              <w:pStyle w:val="Style19"/>
              <w:keepNext w:val="0"/>
              <w:keepLines w:val="0"/>
              <w:framePr w:w="9950" w:h="6005" w:wrap="none" w:vAnchor="page" w:hAnchor="page" w:x="1219" w:y="6971"/>
              <w:widowControl w:val="0"/>
              <w:shd w:val="clear" w:color="auto" w:fill="auto"/>
              <w:bidi w:val="0"/>
              <w:spacing w:before="0" w:after="0" w:line="240" w:lineRule="auto"/>
              <w:ind w:left="0" w:right="0" w:firstLine="0"/>
              <w:jc w:val="left"/>
            </w:pPr>
            <w:r>
              <w:rPr>
                <w:rStyle w:val="CharStyle20"/>
              </w:rPr>
              <w:t>Gesamtbeurteilung:</w:t>
            </w:r>
          </w:p>
          <w:p>
            <w:pPr>
              <w:pStyle w:val="Style19"/>
              <w:keepNext w:val="0"/>
              <w:keepLines w:val="0"/>
              <w:framePr w:w="9950" w:h="6005" w:wrap="none" w:vAnchor="page" w:hAnchor="page" w:x="1219" w:y="6971"/>
              <w:widowControl w:val="0"/>
              <w:shd w:val="clear" w:color="auto" w:fill="auto"/>
              <w:bidi w:val="0"/>
              <w:spacing w:before="0" w:after="0" w:line="240" w:lineRule="auto"/>
              <w:ind w:left="0" w:right="0" w:firstLine="0"/>
              <w:jc w:val="left"/>
            </w:pPr>
            <w:r>
              <w:rPr>
                <w:rStyle w:val="CharStyle20"/>
              </w:rPr>
              <w:t>Erlauterung siehe Satzung Universitat Wien/UG</w:t>
            </w:r>
          </w:p>
          <w:p>
            <w:pPr>
              <w:pStyle w:val="Style19"/>
              <w:keepNext w:val="0"/>
              <w:keepLines w:val="0"/>
              <w:framePr w:w="9950" w:h="6005" w:wrap="none" w:vAnchor="page" w:hAnchor="page" w:x="1219" w:y="6971"/>
              <w:widowControl w:val="0"/>
              <w:shd w:val="clear" w:color="auto" w:fill="auto"/>
              <w:bidi w:val="0"/>
              <w:spacing w:before="0" w:after="0" w:line="240" w:lineRule="auto"/>
              <w:ind w:left="0" w:right="0" w:firstLine="0"/>
              <w:jc w:val="left"/>
            </w:pPr>
            <w:r>
              <w:rPr>
                <w:rStyle w:val="CharStyle20"/>
                <w:i/>
                <w:iCs/>
              </w:rPr>
              <w:t>Total calculation:</w:t>
            </w:r>
          </w:p>
          <w:p>
            <w:pPr>
              <w:pStyle w:val="Style19"/>
              <w:keepNext w:val="0"/>
              <w:keepLines w:val="0"/>
              <w:framePr w:w="9950" w:h="6005" w:wrap="none" w:vAnchor="page" w:hAnchor="page" w:x="1219" w:y="6971"/>
              <w:widowControl w:val="0"/>
              <w:shd w:val="clear" w:color="auto" w:fill="auto"/>
              <w:bidi w:val="0"/>
              <w:spacing w:before="0" w:line="240" w:lineRule="auto"/>
              <w:ind w:left="0" w:right="0" w:firstLine="0"/>
              <w:jc w:val="left"/>
            </w:pPr>
            <w:r>
              <w:rPr>
                <w:rStyle w:val="CharStyle20"/>
                <w:i/>
                <w:iCs/>
              </w:rPr>
              <w:t>Explanation see statutes of the University of Vienna/UG</w:t>
            </w:r>
          </w:p>
        </w:tc>
      </w:tr>
      <w:tr>
        <w:trPr>
          <w:trHeight w:val="816" w:hRule="exact"/>
        </w:trPr>
        <w:tc>
          <w:tcPr>
            <w:tcBorders>
              <w:top w:val="single" w:sz="4"/>
              <w:left w:val="single" w:sz="4"/>
              <w:bottom w:val="single" w:sz="4"/>
            </w:tcBorders>
            <w:shd w:val="clear" w:color="auto" w:fill="auto"/>
            <w:vAlign w:val="top"/>
          </w:tcPr>
          <w:p>
            <w:pPr>
              <w:pStyle w:val="Style19"/>
              <w:keepNext w:val="0"/>
              <w:keepLines w:val="0"/>
              <w:framePr w:w="9950" w:h="6005" w:wrap="none" w:vAnchor="page" w:hAnchor="page" w:x="1219" w:y="6971"/>
              <w:widowControl w:val="0"/>
              <w:shd w:val="clear" w:color="auto" w:fill="auto"/>
              <w:bidi w:val="0"/>
              <w:spacing w:before="0" w:after="0" w:line="240" w:lineRule="auto"/>
              <w:ind w:left="0" w:right="0" w:firstLine="0"/>
              <w:jc w:val="left"/>
            </w:pPr>
            <w:r>
              <w:rPr>
                <w:rStyle w:val="CharStyle20"/>
              </w:rPr>
              <w:t>4.5</w:t>
            </w:r>
          </w:p>
        </w:tc>
        <w:tc>
          <w:tcPr>
            <w:tcBorders>
              <w:top w:val="single" w:sz="4"/>
              <w:left w:val="single" w:sz="4"/>
              <w:bottom w:val="single" w:sz="4"/>
            </w:tcBorders>
            <w:shd w:val="clear" w:color="auto" w:fill="auto"/>
            <w:vAlign w:val="center"/>
          </w:tcPr>
          <w:p>
            <w:pPr>
              <w:pStyle w:val="Style19"/>
              <w:keepNext w:val="0"/>
              <w:keepLines w:val="0"/>
              <w:framePr w:w="9950" w:h="6005" w:wrap="none" w:vAnchor="page" w:hAnchor="page" w:x="1219" w:y="6971"/>
              <w:widowControl w:val="0"/>
              <w:shd w:val="clear" w:color="auto" w:fill="auto"/>
              <w:bidi w:val="0"/>
              <w:spacing w:before="0" w:after="120" w:line="240" w:lineRule="auto"/>
              <w:ind w:left="0" w:right="0" w:firstLine="0"/>
              <w:jc w:val="left"/>
            </w:pPr>
            <w:r>
              <w:rPr>
                <w:rStyle w:val="CharStyle20"/>
              </w:rPr>
              <w:t>Gesamtbeurteilung der Qualifikation</w:t>
            </w:r>
          </w:p>
          <w:p>
            <w:pPr>
              <w:pStyle w:val="Style19"/>
              <w:keepNext w:val="0"/>
              <w:keepLines w:val="0"/>
              <w:framePr w:w="9950" w:h="6005" w:wrap="none" w:vAnchor="page" w:hAnchor="page" w:x="1219" w:y="6971"/>
              <w:widowControl w:val="0"/>
              <w:shd w:val="clear" w:color="auto" w:fill="auto"/>
              <w:bidi w:val="0"/>
              <w:spacing w:before="0" w:after="0" w:line="240" w:lineRule="auto"/>
              <w:ind w:left="0" w:right="0" w:firstLine="0"/>
              <w:jc w:val="left"/>
            </w:pPr>
            <w:r>
              <w:rPr>
                <w:rStyle w:val="CharStyle20"/>
                <w:i/>
                <w:iCs/>
              </w:rPr>
              <w:t>Overall classification of the qualification *)</w:t>
            </w:r>
          </w:p>
        </w:tc>
        <w:tc>
          <w:tcPr>
            <w:tcBorders>
              <w:top w:val="single" w:sz="4"/>
              <w:left w:val="single" w:sz="4"/>
              <w:bottom w:val="single" w:sz="4"/>
              <w:right w:val="single" w:sz="4"/>
            </w:tcBorders>
            <w:shd w:val="clear" w:color="auto" w:fill="auto"/>
            <w:vAlign w:val="center"/>
          </w:tcPr>
          <w:p>
            <w:pPr>
              <w:pStyle w:val="Style19"/>
              <w:keepNext w:val="0"/>
              <w:keepLines w:val="0"/>
              <w:framePr w:w="9950" w:h="6005" w:wrap="none" w:vAnchor="page" w:hAnchor="page" w:x="1219" w:y="6971"/>
              <w:widowControl w:val="0"/>
              <w:shd w:val="clear" w:color="auto" w:fill="auto"/>
              <w:bidi w:val="0"/>
              <w:spacing w:before="0" w:after="0" w:line="240" w:lineRule="auto"/>
              <w:ind w:left="0" w:right="0" w:firstLine="0"/>
              <w:jc w:val="left"/>
            </w:pPr>
            <w:r>
              <w:rPr>
                <w:rStyle w:val="CharStyle20"/>
              </w:rPr>
              <w:t>bestanden</w:t>
            </w:r>
          </w:p>
        </w:tc>
      </w:tr>
    </w:tbl>
    <w:p>
      <w:pPr>
        <w:pStyle w:val="Style8"/>
        <w:keepNext w:val="0"/>
        <w:keepLines w:val="0"/>
        <w:framePr w:w="3115" w:h="384" w:hRule="exact" w:wrap="none" w:vAnchor="page" w:hAnchor="page" w:x="1344" w:y="15764"/>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344" w:y="15764"/>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499" w:y="15764"/>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7/17</w:t>
      </w:r>
    </w:p>
    <w:p>
      <w:pPr>
        <w:pStyle w:val="Style8"/>
        <w:keepNext w:val="0"/>
        <w:keepLines w:val="0"/>
        <w:framePr w:wrap="none" w:vAnchor="page" w:hAnchor="page" w:x="9024" w:y="15764"/>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 in original language (German)</w:t>
      </w:r>
    </w:p>
    <w:p>
      <w:pPr>
        <w:widowControl w:val="0"/>
        <w:spacing w:line="1" w:lineRule="exact"/>
        <w:sectPr>
          <w:footnotePr>
            <w:pos w:val="pageBottom"/>
            <w:numFmt w:val="decimal"/>
            <w:numRestart w:val="continuous"/>
          </w:footnotePr>
          <w:pgSz w:w="11900" w:h="16840"/>
          <w:pgMar w:top="1166"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720090</wp:posOffset>
                </wp:positionH>
                <wp:positionV relativeFrom="page">
                  <wp:posOffset>9992995</wp:posOffset>
                </wp:positionV>
                <wp:extent cx="6257925" cy="0"/>
                <wp:wrapNone/>
                <wp:docPr id="15" name="Shape 15"/>
                <a:graphic xmlns:a="http://schemas.openxmlformats.org/drawingml/2006/main">
                  <a:graphicData uri="http://schemas.microsoft.com/office/word/2010/wordprocessingShape">
                    <wps:wsp>
                      <wps:cNvCnPr/>
                      <wps:spPr>
                        <a:xfrm>
                          <a:ext cx="6257925" cy="0"/>
                        </a:xfrm>
                        <a:prstGeom prst="straightConnector1"/>
                        <a:ln w="3175">
                          <a:solidFill/>
                        </a:ln>
                      </wps:spPr>
                      <wps:bodyPr/>
                    </wps:wsp>
                  </a:graphicData>
                </a:graphic>
              </wp:anchor>
            </w:drawing>
          </mc:Choice>
          <mc:Fallback>
            <w:pict>
              <v:shape o:spt="32" o:oned="true" path="m,l21600,21600e" style="position:absolute;margin-left:56.700000000000003pt;margin-top:786.85000000000002pt;width:492.75pt;height:0;z-index:-251658240;mso-position-horizontal-relative:page;mso-position-vertical-relative:page">
                <v:stroke weight="0.25pt"/>
              </v:shape>
            </w:pict>
          </mc:Fallback>
        </mc:AlternateContent>
      </w:r>
    </w:p>
    <w:p>
      <w:pPr>
        <w:framePr w:wrap="none" w:vAnchor="page" w:hAnchor="page" w:x="6867" w:y="397"/>
        <w:widowControl w:val="0"/>
        <w:rPr>
          <w:sz w:val="2"/>
          <w:szCs w:val="2"/>
        </w:rPr>
      </w:pPr>
      <w:r>
        <w:drawing>
          <wp:inline>
            <wp:extent cx="743585" cy="737870"/>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stretch/>
                  </pic:blipFill>
                  <pic:spPr>
                    <a:xfrm>
                      <a:ext cx="743585" cy="737870"/>
                    </a:xfrm>
                    <a:prstGeom prst="rect"/>
                  </pic:spPr>
                </pic:pic>
              </a:graphicData>
            </a:graphic>
          </wp:inline>
        </w:drawing>
      </w:r>
    </w:p>
    <w:p>
      <w:pPr>
        <w:pStyle w:val="Style8"/>
        <w:keepNext w:val="0"/>
        <w:keepLines w:val="0"/>
        <w:framePr w:w="3034" w:h="1085" w:hRule="exact" w:wrap="none" w:vAnchor="page" w:hAnchor="page" w:x="8115" w:y="416"/>
        <w:widowControl w:val="0"/>
        <w:shd w:val="clear" w:color="auto" w:fill="auto"/>
        <w:bidi w:val="0"/>
        <w:spacing w:before="0" w:after="0" w:line="144" w:lineRule="auto"/>
        <w:ind w:left="0" w:right="0" w:firstLine="0"/>
        <w:jc w:val="left"/>
        <w:rPr>
          <w:sz w:val="64"/>
          <w:szCs w:val="64"/>
        </w:rPr>
      </w:pPr>
      <w:r>
        <w:rPr>
          <w:rStyle w:val="CharStyle9"/>
          <w:sz w:val="64"/>
          <w:szCs w:val="64"/>
          <w:lang w:val="es-ES" w:eastAsia="es-ES" w:bidi="es-ES"/>
        </w:rPr>
        <w:t>universitát</w:t>
      </w:r>
    </w:p>
    <w:p>
      <w:pPr>
        <w:pStyle w:val="Style8"/>
        <w:keepNext w:val="0"/>
        <w:keepLines w:val="0"/>
        <w:framePr w:w="3034" w:h="1085" w:hRule="exact" w:wrap="none" w:vAnchor="page" w:hAnchor="page" w:x="8115" w:y="416"/>
        <w:widowControl w:val="0"/>
        <w:shd w:val="clear" w:color="auto" w:fill="auto"/>
        <w:bidi w:val="0"/>
        <w:spacing w:before="0" w:after="0" w:line="144" w:lineRule="auto"/>
        <w:ind w:left="0" w:right="0" w:firstLine="0"/>
        <w:jc w:val="left"/>
        <w:rPr>
          <w:sz w:val="64"/>
          <w:szCs w:val="64"/>
        </w:rPr>
      </w:pPr>
      <w:r>
        <w:rPr>
          <w:rStyle w:val="CharStyle9"/>
          <w:sz w:val="64"/>
          <w:szCs w:val="64"/>
        </w:rPr>
        <w:t>wien</w:t>
      </w:r>
    </w:p>
    <w:p>
      <w:pPr>
        <w:pStyle w:val="Style16"/>
        <w:keepNext w:val="0"/>
        <w:keepLines w:val="0"/>
        <w:framePr w:w="10109" w:h="528" w:hRule="exact" w:wrap="none" w:vAnchor="page" w:hAnchor="page" w:x="1140" w:y="1592"/>
        <w:widowControl w:val="0"/>
        <w:shd w:val="clear" w:color="auto" w:fill="auto"/>
        <w:bidi w:val="0"/>
        <w:spacing w:before="0" w:after="0" w:line="240" w:lineRule="auto"/>
        <w:ind w:left="0" w:right="0" w:firstLine="0"/>
        <w:jc w:val="left"/>
      </w:pPr>
      <w:bookmarkStart w:id="14" w:name="bookmark14"/>
      <w:r>
        <w:rPr>
          <w:rStyle w:val="CharStyle17"/>
        </w:rPr>
        <w:t>5 Angaben zur Funktion der Qualifikation</w:t>
      </w:r>
      <w:bookmarkEnd w:id="14"/>
    </w:p>
    <w:p>
      <w:pPr>
        <w:pStyle w:val="Style13"/>
        <w:keepNext w:val="0"/>
        <w:keepLines w:val="0"/>
        <w:framePr w:w="10109" w:h="528" w:hRule="exact" w:wrap="none" w:vAnchor="page" w:hAnchor="page" w:x="1140" w:y="1592"/>
        <w:widowControl w:val="0"/>
        <w:shd w:val="clear" w:color="auto" w:fill="auto"/>
        <w:bidi w:val="0"/>
        <w:spacing w:before="0" w:after="0" w:line="240" w:lineRule="auto"/>
        <w:ind w:left="0" w:right="0" w:firstLine="0"/>
        <w:jc w:val="left"/>
      </w:pPr>
      <w:r>
        <w:rPr>
          <w:rStyle w:val="CharStyle14"/>
          <w:b/>
          <w:bCs/>
        </w:rPr>
        <w:t>Information on the function of the qualification</w:t>
      </w:r>
    </w:p>
    <w:tbl>
      <w:tblPr>
        <w:tblOverlap w:val="never"/>
        <w:jc w:val="left"/>
        <w:tblLayout w:type="fixed"/>
      </w:tblPr>
      <w:tblGrid>
        <w:gridCol w:w="600"/>
        <w:gridCol w:w="4723"/>
        <w:gridCol w:w="4627"/>
      </w:tblGrid>
      <w:tr>
        <w:trPr>
          <w:trHeight w:val="715" w:hRule="exact"/>
        </w:trPr>
        <w:tc>
          <w:tcPr>
            <w:tcBorders>
              <w:top w:val="single" w:sz="4"/>
              <w:left w:val="single" w:sz="4"/>
            </w:tcBorders>
            <w:shd w:val="clear" w:color="auto" w:fill="auto"/>
            <w:vAlign w:val="top"/>
          </w:tcPr>
          <w:p>
            <w:pPr>
              <w:pStyle w:val="Style19"/>
              <w:keepNext w:val="0"/>
              <w:keepLines w:val="0"/>
              <w:framePr w:w="9950" w:h="2347" w:wrap="none" w:vAnchor="page" w:hAnchor="page" w:x="1299" w:y="2303"/>
              <w:widowControl w:val="0"/>
              <w:shd w:val="clear" w:color="auto" w:fill="auto"/>
              <w:bidi w:val="0"/>
              <w:spacing w:before="0" w:after="0" w:line="240" w:lineRule="auto"/>
              <w:ind w:left="0" w:right="0" w:firstLine="0"/>
              <w:jc w:val="left"/>
            </w:pPr>
            <w:r>
              <w:rPr>
                <w:rStyle w:val="CharStyle20"/>
                <w:lang w:val="es-ES" w:eastAsia="es-ES" w:bidi="es-ES"/>
              </w:rPr>
              <w:t>5.1</w:t>
            </w:r>
          </w:p>
        </w:tc>
        <w:tc>
          <w:tcPr>
            <w:tcBorders>
              <w:top w:val="single" w:sz="4"/>
              <w:left w:val="single" w:sz="4"/>
            </w:tcBorders>
            <w:shd w:val="clear" w:color="auto" w:fill="auto"/>
            <w:vAlign w:val="center"/>
          </w:tcPr>
          <w:p>
            <w:pPr>
              <w:pStyle w:val="Style19"/>
              <w:keepNext w:val="0"/>
              <w:keepLines w:val="0"/>
              <w:framePr w:w="9950" w:h="2347" w:wrap="none" w:vAnchor="page" w:hAnchor="page" w:x="1299" w:y="2303"/>
              <w:widowControl w:val="0"/>
              <w:shd w:val="clear" w:color="auto" w:fill="auto"/>
              <w:bidi w:val="0"/>
              <w:spacing w:before="0" w:after="0" w:line="372" w:lineRule="auto"/>
              <w:ind w:left="0" w:right="0" w:firstLine="0"/>
              <w:jc w:val="left"/>
            </w:pPr>
            <w:r>
              <w:rPr>
                <w:rStyle w:val="CharStyle20"/>
                <w:lang w:val="es-ES" w:eastAsia="es-ES" w:bidi="es-ES"/>
              </w:rPr>
              <w:t xml:space="preserve">Zugangsberechtigung zu weiterführenden Studien </w:t>
            </w:r>
            <w:r>
              <w:rPr>
                <w:rStyle w:val="CharStyle20"/>
                <w:i/>
                <w:iCs/>
                <w:lang w:val="es-ES" w:eastAsia="es-ES" w:bidi="es-ES"/>
              </w:rPr>
              <w:t xml:space="preserve">Access </w:t>
            </w:r>
            <w:r>
              <w:rPr>
                <w:rStyle w:val="CharStyle20"/>
                <w:i/>
                <w:iCs/>
              </w:rPr>
              <w:t>to further study</w:t>
            </w:r>
          </w:p>
        </w:tc>
        <w:tc>
          <w:tcPr>
            <w:tcBorders>
              <w:top w:val="single" w:sz="4"/>
              <w:left w:val="single" w:sz="4"/>
              <w:right w:val="single" w:sz="4"/>
            </w:tcBorders>
            <w:shd w:val="clear" w:color="auto" w:fill="auto"/>
            <w:vAlign w:val="center"/>
          </w:tcPr>
          <w:p>
            <w:pPr>
              <w:pStyle w:val="Style19"/>
              <w:keepNext w:val="0"/>
              <w:keepLines w:val="0"/>
              <w:framePr w:w="9950" w:h="2347" w:wrap="none" w:vAnchor="page" w:hAnchor="page" w:x="1299" w:y="2303"/>
              <w:widowControl w:val="0"/>
              <w:shd w:val="clear" w:color="auto" w:fill="auto"/>
              <w:bidi w:val="0"/>
              <w:spacing w:before="0" w:after="120" w:line="240" w:lineRule="auto"/>
              <w:ind w:left="0" w:right="0" w:firstLine="0"/>
              <w:jc w:val="left"/>
            </w:pPr>
            <w:r>
              <w:rPr>
                <w:rStyle w:val="CharStyle20"/>
                <w:lang w:val="es-ES" w:eastAsia="es-ES" w:bidi="es-ES"/>
              </w:rPr>
              <w:t>Zugang zu Doktoratsstudium</w:t>
            </w:r>
          </w:p>
          <w:p>
            <w:pPr>
              <w:pStyle w:val="Style19"/>
              <w:keepNext w:val="0"/>
              <w:keepLines w:val="0"/>
              <w:framePr w:w="9950" w:h="2347" w:wrap="none" w:vAnchor="page" w:hAnchor="page" w:x="1299" w:y="2303"/>
              <w:widowControl w:val="0"/>
              <w:shd w:val="clear" w:color="auto" w:fill="auto"/>
              <w:bidi w:val="0"/>
              <w:spacing w:before="0" w:after="0" w:line="240" w:lineRule="auto"/>
              <w:ind w:left="0" w:right="0" w:firstLine="0"/>
              <w:jc w:val="left"/>
            </w:pPr>
            <w:r>
              <w:rPr>
                <w:rStyle w:val="CharStyle20"/>
                <w:i/>
                <w:iCs/>
                <w:lang w:val="es-ES" w:eastAsia="es-ES" w:bidi="es-ES"/>
              </w:rPr>
              <w:t xml:space="preserve">Access </w:t>
            </w:r>
            <w:r>
              <w:rPr>
                <w:rStyle w:val="CharStyle20"/>
                <w:i/>
                <w:iCs/>
              </w:rPr>
              <w:t xml:space="preserve">to </w:t>
            </w:r>
            <w:r>
              <w:rPr>
                <w:rStyle w:val="CharStyle20"/>
                <w:i/>
                <w:iCs/>
                <w:lang w:val="es-ES" w:eastAsia="es-ES" w:bidi="es-ES"/>
              </w:rPr>
              <w:t xml:space="preserve">doctoral </w:t>
            </w:r>
            <w:r>
              <w:rPr>
                <w:rStyle w:val="CharStyle20"/>
                <w:i/>
                <w:iCs/>
              </w:rPr>
              <w:t>programme</w:t>
            </w:r>
          </w:p>
        </w:tc>
      </w:tr>
      <w:tr>
        <w:trPr>
          <w:trHeight w:val="1632" w:hRule="exact"/>
        </w:trPr>
        <w:tc>
          <w:tcPr>
            <w:tcBorders>
              <w:top w:val="single" w:sz="4"/>
              <w:left w:val="single" w:sz="4"/>
              <w:bottom w:val="single" w:sz="4"/>
            </w:tcBorders>
            <w:shd w:val="clear" w:color="auto" w:fill="auto"/>
            <w:vAlign w:val="top"/>
          </w:tcPr>
          <w:p>
            <w:pPr>
              <w:pStyle w:val="Style19"/>
              <w:keepNext w:val="0"/>
              <w:keepLines w:val="0"/>
              <w:framePr w:w="9950" w:h="2347" w:wrap="none" w:vAnchor="page" w:hAnchor="page" w:x="1299" w:y="2303"/>
              <w:widowControl w:val="0"/>
              <w:shd w:val="clear" w:color="auto" w:fill="auto"/>
              <w:bidi w:val="0"/>
              <w:spacing w:before="0" w:after="0" w:line="240" w:lineRule="auto"/>
              <w:ind w:left="0" w:right="0" w:firstLine="0"/>
              <w:jc w:val="left"/>
            </w:pPr>
            <w:r>
              <w:rPr>
                <w:rStyle w:val="CharStyle20"/>
                <w:lang w:val="es-ES" w:eastAsia="es-ES" w:bidi="es-ES"/>
              </w:rPr>
              <w:t>5.2</w:t>
            </w:r>
          </w:p>
        </w:tc>
        <w:tc>
          <w:tcPr>
            <w:tcBorders>
              <w:top w:val="single" w:sz="4"/>
              <w:left w:val="single" w:sz="4"/>
              <w:bottom w:val="single" w:sz="4"/>
            </w:tcBorders>
            <w:shd w:val="clear" w:color="auto" w:fill="auto"/>
            <w:vAlign w:val="top"/>
          </w:tcPr>
          <w:p>
            <w:pPr>
              <w:pStyle w:val="Style19"/>
              <w:keepNext w:val="0"/>
              <w:keepLines w:val="0"/>
              <w:framePr w:w="9950" w:h="2347" w:wrap="none" w:vAnchor="page" w:hAnchor="page" w:x="1299" w:y="2303"/>
              <w:widowControl w:val="0"/>
              <w:shd w:val="clear" w:color="auto" w:fill="auto"/>
              <w:bidi w:val="0"/>
              <w:spacing w:before="0" w:after="580" w:line="240" w:lineRule="auto"/>
              <w:ind w:left="0" w:right="0" w:firstLine="0"/>
              <w:jc w:val="left"/>
            </w:pPr>
            <w:r>
              <w:rPr>
                <w:rStyle w:val="CharStyle20"/>
                <w:lang w:val="es-ES" w:eastAsia="es-ES" w:bidi="es-ES"/>
              </w:rPr>
              <w:t>Beruflicher Status</w:t>
            </w:r>
          </w:p>
          <w:p>
            <w:pPr>
              <w:pStyle w:val="Style19"/>
              <w:keepNext w:val="0"/>
              <w:keepLines w:val="0"/>
              <w:framePr w:w="9950" w:h="2347" w:wrap="none" w:vAnchor="page" w:hAnchor="page" w:x="1299" w:y="2303"/>
              <w:widowControl w:val="0"/>
              <w:shd w:val="clear" w:color="auto" w:fill="auto"/>
              <w:bidi w:val="0"/>
              <w:spacing w:before="0" w:after="0" w:line="240" w:lineRule="auto"/>
              <w:ind w:left="0" w:right="0" w:firstLine="0"/>
              <w:jc w:val="left"/>
            </w:pPr>
            <w:r>
              <w:rPr>
                <w:rStyle w:val="CharStyle20"/>
                <w:i/>
                <w:iCs/>
              </w:rPr>
              <w:t xml:space="preserve">Professional </w:t>
            </w:r>
            <w:r>
              <w:rPr>
                <w:rStyle w:val="CharStyle20"/>
                <w:i/>
                <w:iCs/>
                <w:lang w:val="es-ES" w:eastAsia="es-ES" w:bidi="es-ES"/>
              </w:rPr>
              <w:t xml:space="preserve">status </w:t>
            </w:r>
            <w:r>
              <w:rPr>
                <w:rStyle w:val="CharStyle20"/>
                <w:i/>
                <w:iCs/>
              </w:rPr>
              <w:t>conferred</w:t>
            </w:r>
          </w:p>
        </w:tc>
        <w:tc>
          <w:tcPr>
            <w:tcBorders>
              <w:top w:val="single" w:sz="4"/>
              <w:left w:val="single" w:sz="4"/>
              <w:bottom w:val="single" w:sz="4"/>
              <w:right w:val="single" w:sz="4"/>
            </w:tcBorders>
            <w:shd w:val="clear" w:color="auto" w:fill="auto"/>
            <w:vAlign w:val="center"/>
          </w:tcPr>
          <w:p>
            <w:pPr>
              <w:pStyle w:val="Style19"/>
              <w:keepNext w:val="0"/>
              <w:keepLines w:val="0"/>
              <w:framePr w:w="9950" w:h="2347" w:wrap="none" w:vAnchor="page" w:hAnchor="page" w:x="1299" w:y="2303"/>
              <w:widowControl w:val="0"/>
              <w:shd w:val="clear" w:color="auto" w:fill="auto"/>
              <w:bidi w:val="0"/>
              <w:spacing w:before="0" w:after="120" w:line="240" w:lineRule="auto"/>
              <w:ind w:left="0" w:right="0" w:firstLine="0"/>
              <w:jc w:val="left"/>
            </w:pPr>
            <w:r>
              <w:rPr>
                <w:rStyle w:val="CharStyle20"/>
                <w:lang w:val="es-ES" w:eastAsia="es-ES" w:bidi="es-ES"/>
              </w:rPr>
              <w:t>Zugang zu akademischen Berufen nach MaBgabe der berufsrechtlichen Vorschriften; Diplom im Sinne der Richtlinie 89/48/EWG</w:t>
            </w:r>
          </w:p>
          <w:p>
            <w:pPr>
              <w:pStyle w:val="Style19"/>
              <w:keepNext w:val="0"/>
              <w:keepLines w:val="0"/>
              <w:framePr w:w="9950" w:h="2347" w:wrap="none" w:vAnchor="page" w:hAnchor="page" w:x="1299" w:y="2303"/>
              <w:widowControl w:val="0"/>
              <w:shd w:val="clear" w:color="auto" w:fill="auto"/>
              <w:bidi w:val="0"/>
              <w:spacing w:before="0" w:after="0" w:line="240" w:lineRule="auto"/>
              <w:ind w:left="0" w:right="0" w:firstLine="0"/>
              <w:jc w:val="left"/>
            </w:pPr>
            <w:r>
              <w:rPr>
                <w:rStyle w:val="CharStyle20"/>
                <w:i/>
                <w:iCs/>
                <w:lang w:val="es-ES" w:eastAsia="es-ES" w:bidi="es-ES"/>
              </w:rPr>
              <w:t xml:space="preserve">Access </w:t>
            </w:r>
            <w:r>
              <w:rPr>
                <w:rStyle w:val="CharStyle20"/>
                <w:i/>
                <w:iCs/>
              </w:rPr>
              <w:t>to academic professions according to the professional regulations; diploma in the sense of directive RL 89/48/EEC</w:t>
            </w:r>
          </w:p>
        </w:tc>
      </w:tr>
    </w:tbl>
    <w:p>
      <w:pPr>
        <w:pStyle w:val="Style16"/>
        <w:keepNext w:val="0"/>
        <w:keepLines w:val="0"/>
        <w:framePr w:w="10109" w:h="518" w:hRule="exact" w:wrap="none" w:vAnchor="page" w:hAnchor="page" w:x="1140" w:y="4866"/>
        <w:widowControl w:val="0"/>
        <w:shd w:val="clear" w:color="auto" w:fill="auto"/>
        <w:bidi w:val="0"/>
        <w:spacing w:before="0" w:after="0" w:line="228" w:lineRule="auto"/>
        <w:ind w:left="0" w:right="0" w:firstLine="0"/>
        <w:jc w:val="left"/>
      </w:pPr>
      <w:bookmarkStart w:id="16" w:name="bookmark16"/>
      <w:r>
        <w:rPr>
          <w:rStyle w:val="CharStyle17"/>
        </w:rPr>
        <w:t>6 Sonstige Angaben</w:t>
      </w:r>
      <w:bookmarkEnd w:id="16"/>
    </w:p>
    <w:p>
      <w:pPr>
        <w:pStyle w:val="Style13"/>
        <w:keepNext w:val="0"/>
        <w:keepLines w:val="0"/>
        <w:framePr w:w="10109" w:h="518" w:hRule="exact" w:wrap="none" w:vAnchor="page" w:hAnchor="page" w:x="1140" w:y="4866"/>
        <w:widowControl w:val="0"/>
        <w:shd w:val="clear" w:color="auto" w:fill="auto"/>
        <w:bidi w:val="0"/>
        <w:spacing w:before="0" w:after="0" w:line="228" w:lineRule="auto"/>
        <w:ind w:left="0" w:right="0" w:firstLine="0"/>
        <w:jc w:val="left"/>
      </w:pPr>
      <w:r>
        <w:rPr>
          <w:rStyle w:val="CharStyle14"/>
          <w:b/>
          <w:bCs/>
        </w:rPr>
        <w:t>Additional information</w:t>
      </w:r>
    </w:p>
    <w:tbl>
      <w:tblPr>
        <w:tblOverlap w:val="never"/>
        <w:jc w:val="left"/>
        <w:tblLayout w:type="fixed"/>
      </w:tblPr>
      <w:tblGrid>
        <w:gridCol w:w="821"/>
        <w:gridCol w:w="4954"/>
        <w:gridCol w:w="4176"/>
      </w:tblGrid>
      <w:tr>
        <w:trPr>
          <w:trHeight w:val="816" w:hRule="exact"/>
        </w:trPr>
        <w:tc>
          <w:tcPr>
            <w:tcBorders>
              <w:top w:val="single" w:sz="4"/>
              <w:left w:val="single" w:sz="4"/>
            </w:tcBorders>
            <w:shd w:val="clear" w:color="auto" w:fill="auto"/>
            <w:vAlign w:val="top"/>
          </w:tcPr>
          <w:p>
            <w:pPr>
              <w:pStyle w:val="Style19"/>
              <w:keepNext w:val="0"/>
              <w:keepLines w:val="0"/>
              <w:framePr w:w="9950" w:h="1637" w:wrap="none" w:vAnchor="page" w:hAnchor="page" w:x="1299" w:y="5596"/>
              <w:widowControl w:val="0"/>
              <w:shd w:val="clear" w:color="auto" w:fill="auto"/>
              <w:bidi w:val="0"/>
              <w:spacing w:before="0" w:after="0" w:line="240" w:lineRule="auto"/>
              <w:ind w:left="0" w:right="0" w:firstLine="0"/>
              <w:jc w:val="left"/>
            </w:pPr>
            <w:r>
              <w:rPr>
                <w:rStyle w:val="CharStyle20"/>
              </w:rPr>
              <w:t>6.1</w:t>
            </w:r>
          </w:p>
        </w:tc>
        <w:tc>
          <w:tcPr>
            <w:tcBorders>
              <w:top w:val="single" w:sz="4"/>
              <w:left w:val="single" w:sz="4"/>
            </w:tcBorders>
            <w:shd w:val="clear" w:color="auto" w:fill="auto"/>
            <w:vAlign w:val="center"/>
          </w:tcPr>
          <w:p>
            <w:pPr>
              <w:pStyle w:val="Style19"/>
              <w:keepNext w:val="0"/>
              <w:keepLines w:val="0"/>
              <w:framePr w:w="9950" w:h="1637" w:wrap="none" w:vAnchor="page" w:hAnchor="page" w:x="1299" w:y="5596"/>
              <w:widowControl w:val="0"/>
              <w:shd w:val="clear" w:color="auto" w:fill="auto"/>
              <w:bidi w:val="0"/>
              <w:spacing w:before="0" w:after="120" w:line="240" w:lineRule="auto"/>
              <w:ind w:left="0" w:right="0" w:firstLine="0"/>
              <w:jc w:val="left"/>
            </w:pPr>
            <w:r>
              <w:rPr>
                <w:rStyle w:val="CharStyle20"/>
              </w:rPr>
              <w:t>Weitere Angaben</w:t>
            </w:r>
          </w:p>
          <w:p>
            <w:pPr>
              <w:pStyle w:val="Style19"/>
              <w:keepNext w:val="0"/>
              <w:keepLines w:val="0"/>
              <w:framePr w:w="9950" w:h="1637" w:wrap="none" w:vAnchor="page" w:hAnchor="page" w:x="1299" w:y="5596"/>
              <w:widowControl w:val="0"/>
              <w:shd w:val="clear" w:color="auto" w:fill="auto"/>
              <w:bidi w:val="0"/>
              <w:spacing w:before="0" w:after="0" w:line="240" w:lineRule="auto"/>
              <w:ind w:left="0" w:right="0" w:firstLine="0"/>
              <w:jc w:val="left"/>
            </w:pPr>
            <w:r>
              <w:rPr>
                <w:rStyle w:val="CharStyle20"/>
                <w:i/>
                <w:iCs/>
              </w:rPr>
              <w:t>Additional information</w:t>
            </w:r>
          </w:p>
        </w:tc>
        <w:tc>
          <w:tcPr>
            <w:tcBorders>
              <w:top w:val="single" w:sz="4"/>
              <w:left w:val="single" w:sz="4"/>
              <w:right w:val="single" w:sz="4"/>
            </w:tcBorders>
            <w:shd w:val="clear" w:color="auto" w:fill="auto"/>
            <w:vAlign w:val="top"/>
          </w:tcPr>
          <w:p>
            <w:pPr>
              <w:pStyle w:val="Style19"/>
              <w:keepNext w:val="0"/>
              <w:keepLines w:val="0"/>
              <w:framePr w:w="9950" w:h="1637" w:wrap="none" w:vAnchor="page" w:hAnchor="page" w:x="1299" w:y="5596"/>
              <w:widowControl w:val="0"/>
              <w:shd w:val="clear" w:color="auto" w:fill="auto"/>
              <w:bidi w:val="0"/>
              <w:spacing w:before="0" w:after="0" w:line="240" w:lineRule="auto"/>
              <w:ind w:left="0" w:right="0" w:firstLine="0"/>
              <w:jc w:val="both"/>
            </w:pPr>
            <w:r>
              <w:fldChar w:fldCharType="begin"/>
            </w:r>
            <w:r>
              <w:rPr/>
              <w:instrText> HYPERLINK "http://www.univie.ac.at" </w:instrText>
            </w:r>
            <w:r>
              <w:fldChar w:fldCharType="separate"/>
            </w:r>
            <w:r>
              <w:rPr>
                <w:rStyle w:val="CharStyle20"/>
              </w:rPr>
              <w:t>http://www.univie.ac.at</w:t>
            </w:r>
            <w:r>
              <w:fldChar w:fldCharType="end"/>
            </w:r>
          </w:p>
        </w:tc>
      </w:tr>
      <w:tr>
        <w:trPr>
          <w:trHeight w:val="821" w:hRule="exact"/>
        </w:trPr>
        <w:tc>
          <w:tcPr>
            <w:tcBorders>
              <w:top w:val="single" w:sz="4"/>
              <w:left w:val="single" w:sz="4"/>
              <w:bottom w:val="single" w:sz="4"/>
            </w:tcBorders>
            <w:shd w:val="clear" w:color="auto" w:fill="auto"/>
            <w:vAlign w:val="top"/>
          </w:tcPr>
          <w:p>
            <w:pPr>
              <w:pStyle w:val="Style19"/>
              <w:keepNext w:val="0"/>
              <w:keepLines w:val="0"/>
              <w:framePr w:w="9950" w:h="1637" w:wrap="none" w:vAnchor="page" w:hAnchor="page" w:x="1299" w:y="5596"/>
              <w:widowControl w:val="0"/>
              <w:shd w:val="clear" w:color="auto" w:fill="auto"/>
              <w:bidi w:val="0"/>
              <w:spacing w:before="0" w:after="0" w:line="240" w:lineRule="auto"/>
              <w:ind w:left="0" w:right="0" w:firstLine="0"/>
              <w:jc w:val="left"/>
            </w:pPr>
            <w:r>
              <w:rPr>
                <w:rStyle w:val="CharStyle20"/>
              </w:rPr>
              <w:t>6.2</w:t>
            </w:r>
          </w:p>
        </w:tc>
        <w:tc>
          <w:tcPr>
            <w:tcBorders>
              <w:top w:val="single" w:sz="4"/>
              <w:left w:val="single" w:sz="4"/>
              <w:bottom w:val="single" w:sz="4"/>
            </w:tcBorders>
            <w:shd w:val="clear" w:color="auto" w:fill="auto"/>
            <w:vAlign w:val="top"/>
          </w:tcPr>
          <w:p>
            <w:pPr>
              <w:pStyle w:val="Style19"/>
              <w:keepNext w:val="0"/>
              <w:keepLines w:val="0"/>
              <w:framePr w:w="9950" w:h="1637" w:wrap="none" w:vAnchor="page" w:hAnchor="page" w:x="1299" w:y="5596"/>
              <w:widowControl w:val="0"/>
              <w:shd w:val="clear" w:color="auto" w:fill="auto"/>
              <w:bidi w:val="0"/>
              <w:spacing w:before="0" w:after="120" w:line="240" w:lineRule="auto"/>
              <w:ind w:left="0" w:right="0" w:firstLine="0"/>
              <w:jc w:val="left"/>
            </w:pPr>
            <w:r>
              <w:rPr>
                <w:rStyle w:val="CharStyle20"/>
              </w:rPr>
              <w:t xml:space="preserve">Informationsquellen </w:t>
            </w:r>
            <w:r>
              <w:rPr>
                <w:rStyle w:val="CharStyle20"/>
                <w:lang w:val="es-ES" w:eastAsia="es-ES" w:bidi="es-ES"/>
              </w:rPr>
              <w:t xml:space="preserve">für </w:t>
            </w:r>
            <w:r>
              <w:rPr>
                <w:rStyle w:val="CharStyle20"/>
              </w:rPr>
              <w:t>erganzende Angaben</w:t>
            </w:r>
          </w:p>
          <w:p>
            <w:pPr>
              <w:pStyle w:val="Style19"/>
              <w:keepNext w:val="0"/>
              <w:keepLines w:val="0"/>
              <w:framePr w:w="9950" w:h="1637" w:wrap="none" w:vAnchor="page" w:hAnchor="page" w:x="1299" w:y="5596"/>
              <w:widowControl w:val="0"/>
              <w:shd w:val="clear" w:color="auto" w:fill="auto"/>
              <w:bidi w:val="0"/>
              <w:spacing w:before="0" w:after="0" w:line="240" w:lineRule="auto"/>
              <w:ind w:left="0" w:right="0" w:firstLine="0"/>
              <w:jc w:val="left"/>
            </w:pPr>
            <w:r>
              <w:rPr>
                <w:rStyle w:val="CharStyle20"/>
                <w:i/>
                <w:iCs/>
              </w:rPr>
              <w:t>Further information sources</w:t>
            </w:r>
          </w:p>
        </w:tc>
        <w:tc>
          <w:tcPr>
            <w:tcBorders>
              <w:top w:val="single" w:sz="4"/>
              <w:left w:val="single" w:sz="4"/>
              <w:bottom w:val="single" w:sz="4"/>
              <w:right w:val="single" w:sz="4"/>
            </w:tcBorders>
            <w:shd w:val="clear" w:color="auto" w:fill="auto"/>
            <w:vAlign w:val="center"/>
          </w:tcPr>
          <w:p>
            <w:pPr>
              <w:pStyle w:val="Style19"/>
              <w:keepNext w:val="0"/>
              <w:keepLines w:val="0"/>
              <w:framePr w:w="9950" w:h="1637" w:wrap="none" w:vAnchor="page" w:hAnchor="page" w:x="1299" w:y="5596"/>
              <w:widowControl w:val="0"/>
              <w:shd w:val="clear" w:color="auto" w:fill="auto"/>
              <w:bidi w:val="0"/>
              <w:spacing w:before="0" w:after="0" w:line="240" w:lineRule="auto"/>
              <w:ind w:left="0" w:right="0" w:firstLine="0"/>
              <w:jc w:val="left"/>
            </w:pPr>
            <w:r>
              <w:rPr>
                <w:rStyle w:val="CharStyle20"/>
              </w:rPr>
              <w:t>http://studentpoint.univie.ac.athttp://www.naric.at</w:t>
            </w:r>
          </w:p>
          <w:p>
            <w:pPr>
              <w:pStyle w:val="Style19"/>
              <w:keepNext w:val="0"/>
              <w:keepLines w:val="0"/>
              <w:framePr w:w="9950" w:h="1637" w:wrap="none" w:vAnchor="page" w:hAnchor="page" w:x="1299" w:y="5596"/>
              <w:widowControl w:val="0"/>
              <w:shd w:val="clear" w:color="auto" w:fill="auto"/>
              <w:bidi w:val="0"/>
              <w:spacing w:before="0" w:after="0" w:line="240" w:lineRule="auto"/>
              <w:ind w:left="0" w:right="0" w:firstLine="0"/>
              <w:jc w:val="left"/>
            </w:pPr>
            <w:r>
              <w:fldChar w:fldCharType="begin"/>
            </w:r>
            <w:r>
              <w:rPr/>
              <w:instrText> HYPERLINK "http://enic-naric.net" </w:instrText>
            </w:r>
            <w:r>
              <w:fldChar w:fldCharType="separate"/>
            </w:r>
            <w:r>
              <w:rPr>
                <w:rStyle w:val="CharStyle20"/>
              </w:rPr>
              <w:t>http://enic-naric.net</w:t>
            </w:r>
            <w:r>
              <w:fldChar w:fldCharType="end"/>
            </w:r>
          </w:p>
        </w:tc>
      </w:tr>
    </w:tbl>
    <w:p>
      <w:pPr>
        <w:pStyle w:val="Style16"/>
        <w:keepNext w:val="0"/>
        <w:keepLines w:val="0"/>
        <w:framePr w:w="10109" w:h="533" w:hRule="exact" w:wrap="none" w:vAnchor="page" w:hAnchor="page" w:x="1140" w:y="8106"/>
        <w:widowControl w:val="0"/>
        <w:shd w:val="clear" w:color="auto" w:fill="auto"/>
        <w:bidi w:val="0"/>
        <w:spacing w:before="0" w:after="0" w:line="240" w:lineRule="auto"/>
        <w:ind w:left="0" w:right="0" w:firstLine="0"/>
        <w:jc w:val="left"/>
      </w:pPr>
      <w:bookmarkStart w:id="18" w:name="bookmark18"/>
      <w:r>
        <w:rPr>
          <w:rStyle w:val="CharStyle17"/>
        </w:rPr>
        <w:t>7 Beurkundung des Anhanges</w:t>
      </w:r>
      <w:bookmarkEnd w:id="18"/>
    </w:p>
    <w:p>
      <w:pPr>
        <w:pStyle w:val="Style13"/>
        <w:keepNext w:val="0"/>
        <w:keepLines w:val="0"/>
        <w:framePr w:w="10109" w:h="533" w:hRule="exact" w:wrap="none" w:vAnchor="page" w:hAnchor="page" w:x="1140" w:y="8106"/>
        <w:widowControl w:val="0"/>
        <w:shd w:val="clear" w:color="auto" w:fill="auto"/>
        <w:bidi w:val="0"/>
        <w:spacing w:before="0" w:after="0" w:line="240" w:lineRule="auto"/>
        <w:ind w:left="0" w:right="0" w:firstLine="0"/>
        <w:jc w:val="left"/>
      </w:pPr>
      <w:r>
        <w:rPr>
          <w:rStyle w:val="CharStyle14"/>
          <w:b/>
          <w:bCs/>
        </w:rPr>
        <w:t>Certification of the supplement</w:t>
      </w:r>
    </w:p>
    <w:p>
      <w:pPr>
        <w:pStyle w:val="Style13"/>
        <w:keepNext w:val="0"/>
        <w:keepLines w:val="0"/>
        <w:framePr w:w="10109" w:h="1176" w:hRule="exact" w:wrap="none" w:vAnchor="page" w:hAnchor="page" w:x="1140" w:y="9258"/>
        <w:widowControl w:val="0"/>
        <w:shd w:val="clear" w:color="auto" w:fill="auto"/>
        <w:bidi w:val="0"/>
        <w:spacing w:before="0" w:after="0" w:line="240" w:lineRule="auto"/>
        <w:ind w:left="0" w:right="0" w:firstLine="0"/>
        <w:jc w:val="left"/>
      </w:pPr>
      <w:r>
        <w:rPr>
          <w:rStyle w:val="CharStyle14"/>
        </w:rPr>
        <w:t>Wien, am 17. Juni 2020</w:t>
      </w:r>
    </w:p>
    <w:p>
      <w:pPr>
        <w:pStyle w:val="Style13"/>
        <w:keepNext w:val="0"/>
        <w:keepLines w:val="0"/>
        <w:framePr w:w="10109" w:h="1176" w:hRule="exact" w:wrap="none" w:vAnchor="page" w:hAnchor="page" w:x="1140" w:y="9258"/>
        <w:widowControl w:val="0"/>
        <w:shd w:val="clear" w:color="auto" w:fill="auto"/>
        <w:bidi w:val="0"/>
        <w:spacing w:before="0" w:line="240" w:lineRule="auto"/>
        <w:ind w:left="0" w:right="0" w:firstLine="0"/>
        <w:jc w:val="left"/>
      </w:pPr>
      <w:r>
        <w:rPr>
          <w:rStyle w:val="CharStyle14"/>
          <w:i/>
          <w:iCs/>
        </w:rPr>
        <w:t>Vienna, 17 June 2020</w:t>
      </w:r>
    </w:p>
    <w:p>
      <w:pPr>
        <w:pStyle w:val="Style13"/>
        <w:keepNext w:val="0"/>
        <w:keepLines w:val="0"/>
        <w:framePr w:w="10109" w:h="1176" w:hRule="exact" w:wrap="none" w:vAnchor="page" w:hAnchor="page" w:x="1140" w:y="9258"/>
        <w:widowControl w:val="0"/>
        <w:shd w:val="clear" w:color="auto" w:fill="auto"/>
        <w:bidi w:val="0"/>
        <w:spacing w:before="0" w:after="0" w:line="240" w:lineRule="auto"/>
        <w:ind w:left="0" w:right="0" w:firstLine="0"/>
        <w:jc w:val="center"/>
      </w:pPr>
      <w:r>
        <w:rPr>
          <w:rStyle w:val="CharStyle14"/>
          <w:lang w:val="es-ES" w:eastAsia="es-ES" w:bidi="es-ES"/>
        </w:rPr>
        <w:t>Für den Studienprases</w:t>
      </w:r>
    </w:p>
    <w:p>
      <w:pPr>
        <w:pStyle w:val="Style13"/>
        <w:keepNext w:val="0"/>
        <w:keepLines w:val="0"/>
        <w:framePr w:w="10109" w:h="1176" w:hRule="exact" w:wrap="none" w:vAnchor="page" w:hAnchor="page" w:x="1140" w:y="9258"/>
        <w:widowControl w:val="0"/>
        <w:shd w:val="clear" w:color="auto" w:fill="auto"/>
        <w:bidi w:val="0"/>
        <w:spacing w:before="0" w:after="0" w:line="240" w:lineRule="auto"/>
        <w:ind w:left="0" w:right="0" w:firstLine="0"/>
        <w:jc w:val="center"/>
      </w:pPr>
      <w:r>
        <w:rPr>
          <w:rStyle w:val="CharStyle14"/>
          <w:lang w:val="es-ES" w:eastAsia="es-ES" w:bidi="es-ES"/>
        </w:rPr>
        <w:t>Univ.-Prof. Mag. Dr. Peter Lieberzeit</w:t>
      </w:r>
    </w:p>
    <w:p>
      <w:pPr>
        <w:pStyle w:val="Style13"/>
        <w:keepNext w:val="0"/>
        <w:keepLines w:val="0"/>
        <w:framePr w:w="10109" w:h="490" w:hRule="exact" w:wrap="none" w:vAnchor="page" w:hAnchor="page" w:x="1140" w:y="12018"/>
        <w:widowControl w:val="0"/>
        <w:shd w:val="clear" w:color="auto" w:fill="auto"/>
        <w:bidi w:val="0"/>
        <w:spacing w:before="0" w:after="0" w:line="240" w:lineRule="auto"/>
        <w:ind w:left="0" w:right="0" w:firstLine="0"/>
        <w:jc w:val="center"/>
      </w:pPr>
      <w:r>
        <w:rPr>
          <w:rStyle w:val="CharStyle14"/>
          <w:lang w:val="es-ES" w:eastAsia="es-ES" w:bidi="es-ES"/>
        </w:rPr>
        <w:t>Mag. Dr. Petrea Lindenbauer, Privatdoz.</w:t>
        <w:br/>
        <w:t>Studienprogrammleitung Romanistik</w:t>
      </w:r>
    </w:p>
    <w:p>
      <w:pPr>
        <w:pStyle w:val="Style8"/>
        <w:keepNext w:val="0"/>
        <w:keepLines w:val="0"/>
        <w:framePr w:w="3120" w:h="384" w:hRule="exact" w:wrap="none" w:vAnchor="page" w:hAnchor="page" w:x="1135" w:y="15762"/>
        <w:widowControl w:val="0"/>
        <w:shd w:val="clear" w:color="auto" w:fill="auto"/>
        <w:bidi w:val="0"/>
        <w:spacing w:before="0" w:after="0" w:line="240" w:lineRule="auto"/>
        <w:ind w:left="0" w:right="0" w:firstLine="0"/>
        <w:jc w:val="left"/>
      </w:pPr>
      <w:r>
        <w:rPr>
          <w:rStyle w:val="CharStyle9"/>
          <w:lang w:val="es-ES" w:eastAsia="es-ES" w:bidi="es-ES"/>
        </w:rPr>
        <w:t>Anhang zum Diplom / Diploma Supplement</w:t>
      </w:r>
    </w:p>
    <w:p>
      <w:pPr>
        <w:pStyle w:val="Style8"/>
        <w:keepNext w:val="0"/>
        <w:keepLines w:val="0"/>
        <w:framePr w:w="3120" w:h="384" w:hRule="exact" w:wrap="none" w:vAnchor="page" w:hAnchor="page" w:x="1135" w:y="15762"/>
        <w:widowControl w:val="0"/>
        <w:shd w:val="clear" w:color="auto" w:fill="auto"/>
        <w:bidi w:val="0"/>
        <w:spacing w:before="0" w:after="0" w:line="240" w:lineRule="auto"/>
        <w:ind w:left="0" w:right="0" w:firstLine="0"/>
        <w:jc w:val="left"/>
      </w:pPr>
      <w:r>
        <w:rPr>
          <w:rStyle w:val="CharStyle9"/>
          <w:color w:val="808080"/>
          <w:lang w:val="es-ES" w:eastAsia="es-ES" w:bidi="es-ES"/>
        </w:rPr>
        <w:t>DVNR: 0065528</w:t>
      </w:r>
    </w:p>
    <w:p>
      <w:pPr>
        <w:pStyle w:val="Style8"/>
        <w:keepNext w:val="0"/>
        <w:keepLines w:val="0"/>
        <w:framePr w:wrap="none" w:vAnchor="page" w:hAnchor="page" w:x="6300" w:y="15762"/>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lang w:val="es-ES" w:eastAsia="es-ES" w:bidi="es-ES"/>
        </w:rPr>
        <w:t>8/17</w:t>
      </w:r>
    </w:p>
    <w:p>
      <w:pPr>
        <w:pStyle w:val="Style8"/>
        <w:keepNext w:val="0"/>
        <w:keepLines w:val="0"/>
        <w:framePr w:wrap="none" w:vAnchor="page" w:hAnchor="page" w:x="8820" w:y="15762"/>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lang w:val="es-ES" w:eastAsia="es-ES" w:bidi="es-ES"/>
        </w:rPr>
        <w:t>*) in original language (German)</w:t>
      </w:r>
    </w:p>
    <w:p>
      <w:pPr>
        <w:widowControl w:val="0"/>
        <w:spacing w:line="1" w:lineRule="exact"/>
        <w:sectPr>
          <w:footnotePr>
            <w:pos w:val="pageBottom"/>
            <w:numFmt w:val="decimal"/>
            <w:numRestart w:val="continuous"/>
          </w:footnotePr>
          <w:pgSz w:w="11900" w:h="16840"/>
          <w:pgMar w:top="1162"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900430</wp:posOffset>
                </wp:positionH>
                <wp:positionV relativeFrom="page">
                  <wp:posOffset>9992995</wp:posOffset>
                </wp:positionV>
                <wp:extent cx="6162675" cy="0"/>
                <wp:wrapNone/>
                <wp:docPr id="17" name="Shape 17"/>
                <a:graphic xmlns:a="http://schemas.openxmlformats.org/drawingml/2006/main">
                  <a:graphicData uri="http://schemas.microsoft.com/office/word/2010/wordprocessingShape">
                    <wps:wsp>
                      <wps:cNvCnPr/>
                      <wps:spPr>
                        <a:xfrm>
                          <a:ext cx="6162675" cy="0"/>
                        </a:xfrm>
                        <a:prstGeom prst="straightConnector1"/>
                        <a:ln w="3175">
                          <a:solidFill/>
                        </a:ln>
                      </wps:spPr>
                      <wps:bodyPr/>
                    </wps:wsp>
                  </a:graphicData>
                </a:graphic>
              </wp:anchor>
            </w:drawing>
          </mc:Choice>
          <mc:Fallback>
            <w:pict>
              <v:shape o:spt="32" o:oned="true" path="m,l21600,21600e" style="position:absolute;margin-left:70.900000000000006pt;margin-top:786.85000000000002pt;width:485.25pt;height:0;z-index:-251658240;mso-position-horizontal-relative:page;mso-position-vertical-relative:page">
                <v:stroke weight="0.25pt"/>
              </v:shape>
            </w:pict>
          </mc:Fallback>
        </mc:AlternateContent>
      </w:r>
    </w:p>
    <w:p>
      <w:pPr>
        <w:framePr w:wrap="none" w:vAnchor="page" w:hAnchor="page" w:x="7150" w:y="397"/>
        <w:widowControl w:val="0"/>
        <w:rPr>
          <w:sz w:val="2"/>
          <w:szCs w:val="2"/>
        </w:rPr>
      </w:pPr>
      <w:r>
        <w:drawing>
          <wp:inline>
            <wp:extent cx="743585" cy="737870"/>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a:stretch/>
                  </pic:blipFill>
                  <pic:spPr>
                    <a:xfrm>
                      <a:ext cx="743585" cy="737870"/>
                    </a:xfrm>
                    <a:prstGeom prst="rect"/>
                  </pic:spPr>
                </pic:pic>
              </a:graphicData>
            </a:graphic>
          </wp:inline>
        </w:drawing>
      </w:r>
    </w:p>
    <w:p>
      <w:pPr>
        <w:pStyle w:val="Style8"/>
        <w:keepNext w:val="0"/>
        <w:keepLines w:val="0"/>
        <w:framePr w:w="3034" w:h="1085" w:hRule="exact" w:wrap="none" w:vAnchor="page" w:hAnchor="page" w:x="8403" w:y="416"/>
        <w:widowControl w:val="0"/>
        <w:shd w:val="clear" w:color="auto" w:fill="auto"/>
        <w:bidi w:val="0"/>
        <w:spacing w:before="0" w:after="0" w:line="144" w:lineRule="auto"/>
        <w:ind w:left="0" w:right="0" w:firstLine="0"/>
        <w:jc w:val="left"/>
        <w:rPr>
          <w:sz w:val="64"/>
          <w:szCs w:val="64"/>
        </w:rPr>
      </w:pPr>
      <w:r>
        <w:rPr>
          <w:rStyle w:val="CharStyle9"/>
          <w:sz w:val="64"/>
          <w:szCs w:val="64"/>
        </w:rPr>
        <w:t>universitat</w:t>
      </w:r>
    </w:p>
    <w:p>
      <w:pPr>
        <w:pStyle w:val="Style8"/>
        <w:keepNext w:val="0"/>
        <w:keepLines w:val="0"/>
        <w:framePr w:w="3034" w:h="1085" w:hRule="exact" w:wrap="none" w:vAnchor="page" w:hAnchor="page" w:x="8403" w:y="416"/>
        <w:widowControl w:val="0"/>
        <w:shd w:val="clear" w:color="auto" w:fill="auto"/>
        <w:bidi w:val="0"/>
        <w:spacing w:before="0" w:after="0" w:line="144" w:lineRule="auto"/>
        <w:ind w:left="0" w:right="0" w:firstLine="0"/>
        <w:jc w:val="left"/>
        <w:rPr>
          <w:sz w:val="64"/>
          <w:szCs w:val="64"/>
        </w:rPr>
      </w:pPr>
      <w:r>
        <w:rPr>
          <w:rStyle w:val="CharStyle9"/>
          <w:sz w:val="64"/>
          <w:szCs w:val="64"/>
        </w:rPr>
        <w:t>wien</w:t>
      </w:r>
    </w:p>
    <w:p>
      <w:pPr>
        <w:pStyle w:val="Style39"/>
        <w:keepNext w:val="0"/>
        <w:keepLines w:val="0"/>
        <w:framePr w:w="10109" w:h="5875" w:hRule="exact" w:wrap="none" w:vAnchor="page" w:hAnchor="page" w:x="1140" w:y="1866"/>
        <w:widowControl w:val="0"/>
        <w:shd w:val="clear" w:color="auto" w:fill="auto"/>
        <w:bidi w:val="0"/>
        <w:spacing w:before="0" w:after="0" w:line="240" w:lineRule="auto"/>
        <w:ind w:left="0" w:right="0"/>
        <w:jc w:val="left"/>
      </w:pPr>
      <w:r>
        <w:rPr>
          <w:rStyle w:val="CharStyle40"/>
          <w:b/>
          <w:bCs/>
        </w:rPr>
        <w:t>8 Informationen zum osterreichischen Hochschulsystem</w:t>
      </w:r>
    </w:p>
    <w:p>
      <w:pPr>
        <w:pStyle w:val="Style39"/>
        <w:keepNext w:val="0"/>
        <w:keepLines w:val="0"/>
        <w:framePr w:w="10109" w:h="5875" w:hRule="exact" w:wrap="none" w:vAnchor="page" w:hAnchor="page" w:x="1140" w:y="1866"/>
        <w:widowControl w:val="0"/>
        <w:shd w:val="clear" w:color="auto" w:fill="auto"/>
        <w:bidi w:val="0"/>
        <w:spacing w:before="0" w:after="0" w:line="240" w:lineRule="auto"/>
        <w:ind w:left="0" w:right="0"/>
        <w:jc w:val="left"/>
      </w:pPr>
      <w:r>
        <w:rPr>
          <w:rStyle w:val="CharStyle40"/>
          <w:b/>
          <w:bCs/>
          <w:i/>
          <w:iCs/>
        </w:rPr>
        <w:t>The System of Austrian Higher Education</w:t>
      </w:r>
    </w:p>
    <w:p>
      <w:pPr>
        <w:pStyle w:val="Style13"/>
        <w:keepNext w:val="0"/>
        <w:keepLines w:val="0"/>
        <w:framePr w:w="10109" w:h="5875" w:hRule="exact" w:wrap="none" w:vAnchor="page" w:hAnchor="page" w:x="1140" w:y="1866"/>
        <w:widowControl w:val="0"/>
        <w:shd w:val="clear" w:color="auto" w:fill="auto"/>
        <w:bidi w:val="0"/>
        <w:spacing w:before="0" w:line="240" w:lineRule="auto"/>
        <w:ind w:left="0" w:right="0" w:firstLine="300"/>
        <w:jc w:val="left"/>
      </w:pPr>
      <w:r>
        <w:rPr>
          <w:rStyle w:val="CharStyle14"/>
          <w:i/>
          <w:iCs/>
        </w:rPr>
        <w:t xml:space="preserve">Stand: 1. September 2014 </w:t>
      </w:r>
      <w:r>
        <w:rPr>
          <w:rStyle w:val="CharStyle14"/>
          <w:b/>
          <w:bCs/>
          <w:i/>
          <w:iCs/>
        </w:rPr>
        <w:t xml:space="preserve">/ </w:t>
      </w:r>
      <w:r>
        <w:rPr>
          <w:rStyle w:val="CharStyle14"/>
          <w:i/>
          <w:iCs/>
        </w:rPr>
        <w:t>As of 1st September 2014</w:t>
      </w:r>
    </w:p>
    <w:p>
      <w:pPr>
        <w:pStyle w:val="Style13"/>
        <w:keepNext w:val="0"/>
        <w:keepLines w:val="0"/>
        <w:framePr w:w="10109" w:h="5875" w:hRule="exact" w:wrap="none" w:vAnchor="page" w:hAnchor="page" w:x="1140" w:y="1866"/>
        <w:widowControl w:val="0"/>
        <w:shd w:val="clear" w:color="auto" w:fill="auto"/>
        <w:bidi w:val="0"/>
        <w:spacing w:before="0" w:after="0" w:line="240" w:lineRule="auto"/>
        <w:ind w:left="0" w:right="0" w:firstLine="300"/>
        <w:jc w:val="left"/>
      </w:pPr>
      <w:r>
        <w:rPr>
          <w:rStyle w:val="CharStyle14"/>
          <w:b/>
          <w:bCs/>
        </w:rPr>
        <w:t>Der postsekundare Sektor in Osterreich</w:t>
      </w:r>
    </w:p>
    <w:p>
      <w:pPr>
        <w:pStyle w:val="Style13"/>
        <w:keepNext w:val="0"/>
        <w:keepLines w:val="0"/>
        <w:framePr w:w="10109" w:h="5875" w:hRule="exact" w:wrap="none" w:vAnchor="page" w:hAnchor="page" w:x="1140" w:y="1866"/>
        <w:widowControl w:val="0"/>
        <w:shd w:val="clear" w:color="auto" w:fill="auto"/>
        <w:bidi w:val="0"/>
        <w:spacing w:before="0" w:line="240" w:lineRule="auto"/>
        <w:ind w:left="0" w:right="0" w:firstLine="300"/>
        <w:jc w:val="left"/>
      </w:pPr>
      <w:r>
        <w:rPr>
          <w:rStyle w:val="CharStyle14"/>
          <w:b/>
          <w:bCs/>
          <w:i/>
          <w:iCs/>
        </w:rPr>
        <w:t>Post-secondary Education in Austria</w:t>
      </w:r>
    </w:p>
    <w:p>
      <w:pPr>
        <w:pStyle w:val="Style13"/>
        <w:keepNext w:val="0"/>
        <w:keepLines w:val="0"/>
        <w:framePr w:w="10109" w:h="5875" w:hRule="exact" w:wrap="none" w:vAnchor="page" w:hAnchor="page" w:x="1140" w:y="1866"/>
        <w:widowControl w:val="0"/>
        <w:shd w:val="clear" w:color="auto" w:fill="auto"/>
        <w:bidi w:val="0"/>
        <w:spacing w:before="0" w:after="0" w:line="240" w:lineRule="auto"/>
        <w:ind w:left="0" w:right="0" w:firstLine="300"/>
        <w:jc w:val="left"/>
      </w:pPr>
      <w:r>
        <w:rPr>
          <w:rStyle w:val="CharStyle14"/>
        </w:rPr>
        <w:t xml:space="preserve">In Osterreich umfasst der postsekundare Sektor auf </w:t>
      </w:r>
      <w:r>
        <w:rPr>
          <w:rStyle w:val="CharStyle14"/>
          <w:b/>
          <w:bCs/>
        </w:rPr>
        <w:t xml:space="preserve">Universitatsniveau </w:t>
      </w:r>
      <w:r>
        <w:rPr>
          <w:rStyle w:val="CharStyle14"/>
        </w:rPr>
        <w:t>(„Hochschulsektor“)</w:t>
      </w:r>
    </w:p>
    <w:p>
      <w:pPr>
        <w:pStyle w:val="Style13"/>
        <w:keepNext w:val="0"/>
        <w:keepLines w:val="0"/>
        <w:framePr w:w="10109" w:h="5875" w:hRule="exact" w:wrap="none" w:vAnchor="page" w:hAnchor="page" w:x="1140" w:y="1866"/>
        <w:widowControl w:val="0"/>
        <w:numPr>
          <w:ilvl w:val="0"/>
          <w:numId w:val="3"/>
        </w:numPr>
        <w:shd w:val="clear" w:color="auto" w:fill="auto"/>
        <w:tabs>
          <w:tab w:pos="726" w:val="left"/>
        </w:tabs>
        <w:bidi w:val="0"/>
        <w:spacing w:before="0" w:after="0" w:line="240" w:lineRule="auto"/>
        <w:ind w:left="0" w:right="0" w:firstLine="400"/>
        <w:jc w:val="left"/>
      </w:pPr>
      <w:r>
        <w:rPr>
          <w:rStyle w:val="CharStyle14"/>
        </w:rPr>
        <w:t>die offentlichen Universitaten, erhalten vom Staat;</w:t>
      </w:r>
    </w:p>
    <w:p>
      <w:pPr>
        <w:pStyle w:val="Style13"/>
        <w:keepNext w:val="0"/>
        <w:keepLines w:val="0"/>
        <w:framePr w:w="10109" w:h="5875" w:hRule="exact" w:wrap="none" w:vAnchor="page" w:hAnchor="page" w:x="1140" w:y="1866"/>
        <w:widowControl w:val="0"/>
        <w:numPr>
          <w:ilvl w:val="0"/>
          <w:numId w:val="3"/>
        </w:numPr>
        <w:shd w:val="clear" w:color="auto" w:fill="auto"/>
        <w:tabs>
          <w:tab w:pos="726" w:val="left"/>
        </w:tabs>
        <w:bidi w:val="0"/>
        <w:spacing w:before="0" w:after="0" w:line="240" w:lineRule="auto"/>
        <w:ind w:left="0" w:right="0" w:firstLine="400"/>
        <w:jc w:val="left"/>
      </w:pPr>
      <w:r>
        <w:rPr>
          <w:rStyle w:val="CharStyle14"/>
        </w:rPr>
        <w:t>die Privatuniversitaten, erhalten von privaten Tragern mit staatlicher Akkreditierung;</w:t>
      </w:r>
    </w:p>
    <w:p>
      <w:pPr>
        <w:pStyle w:val="Style13"/>
        <w:keepNext w:val="0"/>
        <w:keepLines w:val="0"/>
        <w:framePr w:w="10109" w:h="5875" w:hRule="exact" w:wrap="none" w:vAnchor="page" w:hAnchor="page" w:x="1140" w:y="1866"/>
        <w:widowControl w:val="0"/>
        <w:numPr>
          <w:ilvl w:val="0"/>
          <w:numId w:val="3"/>
        </w:numPr>
        <w:shd w:val="clear" w:color="auto" w:fill="auto"/>
        <w:tabs>
          <w:tab w:pos="741" w:val="left"/>
        </w:tabs>
        <w:bidi w:val="0"/>
        <w:spacing w:before="0" w:after="0" w:line="240" w:lineRule="auto"/>
        <w:ind w:left="760" w:right="0" w:hanging="360"/>
        <w:jc w:val="left"/>
      </w:pPr>
      <w:r>
        <w:rPr>
          <w:rStyle w:val="CharStyle14"/>
        </w:rPr>
        <w:t xml:space="preserve">die Erhalter von Fachhochschul-Studiengangen, erhalten von privatrechtlich organisierten und staatlich subventionierten oder von offentlichen Tragern, mit staatlicher Akkreditierung (manchen Tragern wurde die Berechtigung zur </w:t>
      </w:r>
      <w:r>
        <w:rPr>
          <w:rStyle w:val="CharStyle14"/>
          <w:lang w:val="es-ES" w:eastAsia="es-ES" w:bidi="es-ES"/>
        </w:rPr>
        <w:t xml:space="preserve">Führung </w:t>
      </w:r>
      <w:r>
        <w:rPr>
          <w:rStyle w:val="CharStyle14"/>
        </w:rPr>
        <w:t>der Bezeichnung „Fachhochschule“ verliehen);</w:t>
      </w:r>
    </w:p>
    <w:p>
      <w:pPr>
        <w:pStyle w:val="Style13"/>
        <w:keepNext w:val="0"/>
        <w:keepLines w:val="0"/>
        <w:framePr w:w="10109" w:h="5875" w:hRule="exact" w:wrap="none" w:vAnchor="page" w:hAnchor="page" w:x="1140" w:y="1866"/>
        <w:widowControl w:val="0"/>
        <w:numPr>
          <w:ilvl w:val="0"/>
          <w:numId w:val="3"/>
        </w:numPr>
        <w:shd w:val="clear" w:color="auto" w:fill="auto"/>
        <w:tabs>
          <w:tab w:pos="741" w:val="left"/>
        </w:tabs>
        <w:bidi w:val="0"/>
        <w:spacing w:before="0" w:after="0" w:line="240" w:lineRule="auto"/>
        <w:ind w:left="760" w:right="0" w:hanging="360"/>
        <w:jc w:val="left"/>
      </w:pPr>
      <w:r>
        <w:rPr>
          <w:rStyle w:val="CharStyle14"/>
        </w:rPr>
        <w:t>die Padagogischen Hochschulen, erhalten vom Staat oder von privaten Tragern mit staatlicher Akkreditierung;</w:t>
      </w:r>
    </w:p>
    <w:p>
      <w:pPr>
        <w:pStyle w:val="Style13"/>
        <w:keepNext w:val="0"/>
        <w:keepLines w:val="0"/>
        <w:framePr w:w="10109" w:h="5875" w:hRule="exact" w:wrap="none" w:vAnchor="page" w:hAnchor="page" w:x="1140" w:y="1866"/>
        <w:widowControl w:val="0"/>
        <w:numPr>
          <w:ilvl w:val="0"/>
          <w:numId w:val="3"/>
        </w:numPr>
        <w:shd w:val="clear" w:color="auto" w:fill="auto"/>
        <w:tabs>
          <w:tab w:pos="726" w:val="left"/>
        </w:tabs>
        <w:bidi w:val="0"/>
        <w:spacing w:before="0" w:after="0" w:line="240" w:lineRule="auto"/>
        <w:ind w:left="0" w:right="0" w:firstLine="400"/>
        <w:jc w:val="left"/>
      </w:pPr>
      <w:r>
        <w:rPr>
          <w:rStyle w:val="CharStyle14"/>
        </w:rPr>
        <w:t>das Institute of Science and Technology Austria;</w:t>
      </w:r>
    </w:p>
    <w:p>
      <w:pPr>
        <w:pStyle w:val="Style13"/>
        <w:keepNext w:val="0"/>
        <w:keepLines w:val="0"/>
        <w:framePr w:w="10109" w:h="5875" w:hRule="exact" w:wrap="none" w:vAnchor="page" w:hAnchor="page" w:x="1140" w:y="1866"/>
        <w:widowControl w:val="0"/>
        <w:numPr>
          <w:ilvl w:val="0"/>
          <w:numId w:val="3"/>
        </w:numPr>
        <w:shd w:val="clear" w:color="auto" w:fill="auto"/>
        <w:tabs>
          <w:tab w:pos="726" w:val="left"/>
        </w:tabs>
        <w:bidi w:val="0"/>
        <w:spacing w:before="0" w:line="240" w:lineRule="auto"/>
        <w:ind w:left="0" w:right="0" w:firstLine="400"/>
        <w:jc w:val="left"/>
      </w:pPr>
      <w:r>
        <w:rPr>
          <w:rStyle w:val="CharStyle14"/>
        </w:rPr>
        <w:t>die Philosophisch-Theologischen Hochschulen, erhalten von der Katholischen Kirche.</w:t>
      </w:r>
    </w:p>
    <w:p>
      <w:pPr>
        <w:pStyle w:val="Style13"/>
        <w:keepNext w:val="0"/>
        <w:keepLines w:val="0"/>
        <w:framePr w:w="10109" w:h="5875" w:hRule="exact" w:wrap="none" w:vAnchor="page" w:hAnchor="page" w:x="1140" w:y="1866"/>
        <w:widowControl w:val="0"/>
        <w:shd w:val="clear" w:color="auto" w:fill="auto"/>
        <w:bidi w:val="0"/>
        <w:spacing w:before="0" w:after="0" w:line="240" w:lineRule="auto"/>
        <w:ind w:left="0" w:right="0" w:firstLine="300"/>
        <w:jc w:val="left"/>
      </w:pPr>
      <w:r>
        <w:rPr>
          <w:rStyle w:val="CharStyle14"/>
        </w:rPr>
        <w:t xml:space="preserve">Der </w:t>
      </w:r>
      <w:r>
        <w:rPr>
          <w:rStyle w:val="CharStyle14"/>
          <w:b/>
          <w:bCs/>
        </w:rPr>
        <w:t xml:space="preserve">auBeruniversitare </w:t>
      </w:r>
      <w:r>
        <w:rPr>
          <w:rStyle w:val="CharStyle14"/>
        </w:rPr>
        <w:t>postsekundare Sektor umfasst</w:t>
      </w:r>
    </w:p>
    <w:p>
      <w:pPr>
        <w:pStyle w:val="Style13"/>
        <w:keepNext w:val="0"/>
        <w:keepLines w:val="0"/>
        <w:framePr w:w="10109" w:h="5875" w:hRule="exact" w:wrap="none" w:vAnchor="page" w:hAnchor="page" w:x="1140" w:y="1866"/>
        <w:widowControl w:val="0"/>
        <w:numPr>
          <w:ilvl w:val="0"/>
          <w:numId w:val="3"/>
        </w:numPr>
        <w:shd w:val="clear" w:color="auto" w:fill="auto"/>
        <w:tabs>
          <w:tab w:pos="726" w:val="left"/>
          <w:tab w:pos="1195" w:val="left"/>
        </w:tabs>
        <w:bidi w:val="0"/>
        <w:spacing w:before="0" w:after="0" w:line="240" w:lineRule="auto"/>
        <w:ind w:left="0" w:right="0" w:firstLine="400"/>
        <w:jc w:val="left"/>
      </w:pPr>
      <w:r>
        <w:rPr>
          <w:rStyle w:val="CharStyle14"/>
        </w:rPr>
        <w:t>die</w:t>
        <w:tab/>
        <w:t>Militarischen Akademien;</w:t>
      </w:r>
    </w:p>
    <w:p>
      <w:pPr>
        <w:pStyle w:val="Style13"/>
        <w:keepNext w:val="0"/>
        <w:keepLines w:val="0"/>
        <w:framePr w:w="10109" w:h="5875" w:hRule="exact" w:wrap="none" w:vAnchor="page" w:hAnchor="page" w:x="1140" w:y="1866"/>
        <w:widowControl w:val="0"/>
        <w:numPr>
          <w:ilvl w:val="0"/>
          <w:numId w:val="3"/>
        </w:numPr>
        <w:shd w:val="clear" w:color="auto" w:fill="auto"/>
        <w:tabs>
          <w:tab w:pos="726" w:val="left"/>
          <w:tab w:pos="1195" w:val="left"/>
        </w:tabs>
        <w:bidi w:val="0"/>
        <w:spacing w:before="0" w:after="0" w:line="240" w:lineRule="auto"/>
        <w:ind w:left="0" w:right="0" w:firstLine="400"/>
        <w:jc w:val="left"/>
      </w:pPr>
      <w:r>
        <w:rPr>
          <w:rStyle w:val="CharStyle14"/>
        </w:rPr>
        <w:t>die</w:t>
        <w:tab/>
        <w:t>Diplomatische Akademie;</w:t>
      </w:r>
    </w:p>
    <w:p>
      <w:pPr>
        <w:pStyle w:val="Style13"/>
        <w:keepNext w:val="0"/>
        <w:keepLines w:val="0"/>
        <w:framePr w:w="10109" w:h="5875" w:hRule="exact" w:wrap="none" w:vAnchor="page" w:hAnchor="page" w:x="1140" w:y="1866"/>
        <w:widowControl w:val="0"/>
        <w:numPr>
          <w:ilvl w:val="0"/>
          <w:numId w:val="3"/>
        </w:numPr>
        <w:shd w:val="clear" w:color="auto" w:fill="auto"/>
        <w:tabs>
          <w:tab w:pos="726" w:val="left"/>
        </w:tabs>
        <w:bidi w:val="0"/>
        <w:spacing w:before="0" w:after="0" w:line="240" w:lineRule="auto"/>
        <w:ind w:left="0" w:right="0" w:firstLine="400"/>
        <w:jc w:val="left"/>
      </w:pPr>
      <w:r>
        <w:rPr>
          <w:rStyle w:val="CharStyle14"/>
        </w:rPr>
        <w:t>bestimmte Psychotherapeutische Ausbildungseinrichtungen;</w:t>
      </w:r>
    </w:p>
    <w:p>
      <w:pPr>
        <w:pStyle w:val="Style13"/>
        <w:keepNext w:val="0"/>
        <w:keepLines w:val="0"/>
        <w:framePr w:w="10109" w:h="5875" w:hRule="exact" w:wrap="none" w:vAnchor="page" w:hAnchor="page" w:x="1140" w:y="1866"/>
        <w:widowControl w:val="0"/>
        <w:numPr>
          <w:ilvl w:val="0"/>
          <w:numId w:val="3"/>
        </w:numPr>
        <w:shd w:val="clear" w:color="auto" w:fill="auto"/>
        <w:tabs>
          <w:tab w:pos="726" w:val="left"/>
          <w:tab w:pos="1195" w:val="left"/>
        </w:tabs>
        <w:bidi w:val="0"/>
        <w:spacing w:before="0" w:line="240" w:lineRule="auto"/>
        <w:ind w:left="0" w:right="0" w:firstLine="400"/>
        <w:jc w:val="left"/>
      </w:pPr>
      <w:r>
        <w:rPr>
          <w:rStyle w:val="CharStyle14"/>
        </w:rPr>
        <w:t>die</w:t>
        <w:tab/>
        <w:t>Konservatorien.</w:t>
      </w:r>
    </w:p>
    <w:p>
      <w:pPr>
        <w:pStyle w:val="Style13"/>
        <w:keepNext w:val="0"/>
        <w:keepLines w:val="0"/>
        <w:framePr w:w="10109" w:h="5875" w:hRule="exact" w:wrap="none" w:vAnchor="page" w:hAnchor="page" w:x="1140" w:y="1866"/>
        <w:widowControl w:val="0"/>
        <w:shd w:val="clear" w:color="auto" w:fill="auto"/>
        <w:bidi w:val="0"/>
        <w:spacing w:before="0" w:after="0" w:line="240" w:lineRule="auto"/>
        <w:ind w:left="0" w:right="0" w:firstLine="300"/>
        <w:jc w:val="left"/>
      </w:pPr>
      <w:r>
        <w:rPr>
          <w:rStyle w:val="CharStyle14"/>
        </w:rPr>
        <w:t>Im Folgenden wird ausschlieBlich auf den „Hochschulsektor“ eingegangen.</w:t>
      </w:r>
    </w:p>
    <w:p>
      <w:pPr>
        <w:pStyle w:val="Style13"/>
        <w:keepNext w:val="0"/>
        <w:keepLines w:val="0"/>
        <w:framePr w:w="10109" w:h="4397" w:hRule="exact" w:wrap="none" w:vAnchor="page" w:hAnchor="page" w:x="1140" w:y="8168"/>
        <w:widowControl w:val="0"/>
        <w:shd w:val="clear" w:color="auto" w:fill="auto"/>
        <w:bidi w:val="0"/>
        <w:spacing w:before="0" w:after="0" w:line="240" w:lineRule="auto"/>
        <w:ind w:left="0" w:right="0" w:firstLine="300"/>
        <w:jc w:val="left"/>
      </w:pPr>
      <w:r>
        <w:rPr>
          <w:rStyle w:val="CharStyle14"/>
          <w:i/>
          <w:iCs/>
        </w:rPr>
        <w:t xml:space="preserve">The Austrian post-secondary </w:t>
      </w:r>
      <w:r>
        <w:rPr>
          <w:rStyle w:val="CharStyle14"/>
          <w:b/>
          <w:bCs/>
          <w:i/>
          <w:iCs/>
        </w:rPr>
        <w:t xml:space="preserve">university sector </w:t>
      </w:r>
      <w:r>
        <w:rPr>
          <w:rStyle w:val="CharStyle14"/>
          <w:i/>
          <w:iCs/>
        </w:rPr>
        <w:t>(Hochschulsektor) consists of</w:t>
      </w:r>
    </w:p>
    <w:p>
      <w:pPr>
        <w:pStyle w:val="Style13"/>
        <w:keepNext w:val="0"/>
        <w:keepLines w:val="0"/>
        <w:framePr w:w="10109" w:h="4397" w:hRule="exact" w:wrap="none" w:vAnchor="page" w:hAnchor="page" w:x="1140" w:y="8168"/>
        <w:widowControl w:val="0"/>
        <w:numPr>
          <w:ilvl w:val="0"/>
          <w:numId w:val="3"/>
        </w:numPr>
        <w:shd w:val="clear" w:color="auto" w:fill="auto"/>
        <w:tabs>
          <w:tab w:pos="726" w:val="left"/>
        </w:tabs>
        <w:bidi w:val="0"/>
        <w:spacing w:before="0" w:after="0" w:line="240" w:lineRule="auto"/>
        <w:ind w:left="0" w:right="0" w:firstLine="400"/>
        <w:jc w:val="left"/>
      </w:pPr>
      <w:r>
        <w:rPr>
          <w:rStyle w:val="CharStyle14"/>
          <w:i/>
          <w:iCs/>
        </w:rPr>
        <w:t>Public universities (Universitaten), maintained by the state;</w:t>
      </w:r>
    </w:p>
    <w:p>
      <w:pPr>
        <w:pStyle w:val="Style13"/>
        <w:keepNext w:val="0"/>
        <w:keepLines w:val="0"/>
        <w:framePr w:w="10109" w:h="4397" w:hRule="exact" w:wrap="none" w:vAnchor="page" w:hAnchor="page" w:x="1140" w:y="8168"/>
        <w:widowControl w:val="0"/>
        <w:numPr>
          <w:ilvl w:val="0"/>
          <w:numId w:val="3"/>
        </w:numPr>
        <w:shd w:val="clear" w:color="auto" w:fill="auto"/>
        <w:tabs>
          <w:tab w:pos="726" w:val="left"/>
        </w:tabs>
        <w:bidi w:val="0"/>
        <w:spacing w:before="0" w:after="0" w:line="240" w:lineRule="auto"/>
        <w:ind w:left="0" w:right="0" w:firstLine="400"/>
        <w:jc w:val="left"/>
      </w:pPr>
      <w:r>
        <w:rPr>
          <w:rStyle w:val="CharStyle14"/>
          <w:i/>
          <w:iCs/>
        </w:rPr>
        <w:t>Private universities (Privatuniversitaten), operated by private organisations with state accreditation;</w:t>
      </w:r>
    </w:p>
    <w:p>
      <w:pPr>
        <w:pStyle w:val="Style13"/>
        <w:keepNext w:val="0"/>
        <w:keepLines w:val="0"/>
        <w:framePr w:w="10109" w:h="4397" w:hRule="exact" w:wrap="none" w:vAnchor="page" w:hAnchor="page" w:x="1140" w:y="8168"/>
        <w:widowControl w:val="0"/>
        <w:numPr>
          <w:ilvl w:val="0"/>
          <w:numId w:val="3"/>
        </w:numPr>
        <w:shd w:val="clear" w:color="auto" w:fill="auto"/>
        <w:tabs>
          <w:tab w:pos="741" w:val="left"/>
        </w:tabs>
        <w:bidi w:val="0"/>
        <w:spacing w:before="0" w:after="0" w:line="240" w:lineRule="auto"/>
        <w:ind w:left="760" w:right="0" w:hanging="360"/>
        <w:jc w:val="left"/>
      </w:pPr>
      <w:r>
        <w:rPr>
          <w:rStyle w:val="CharStyle14"/>
          <w:i/>
          <w:iCs/>
        </w:rPr>
        <w:t>Maintainers of university of applied sciences degree programmes (Fachhochschul-Studiengange) incorporated upon the basis of private or public law and subsidised by the state, with state accreditation (some of which are entitled to use the designation Fachhochschule);</w:t>
      </w:r>
    </w:p>
    <w:p>
      <w:pPr>
        <w:pStyle w:val="Style13"/>
        <w:keepNext w:val="0"/>
        <w:keepLines w:val="0"/>
        <w:framePr w:w="10109" w:h="4397" w:hRule="exact" w:wrap="none" w:vAnchor="page" w:hAnchor="page" w:x="1140" w:y="8168"/>
        <w:widowControl w:val="0"/>
        <w:numPr>
          <w:ilvl w:val="0"/>
          <w:numId w:val="3"/>
        </w:numPr>
        <w:shd w:val="clear" w:color="auto" w:fill="auto"/>
        <w:tabs>
          <w:tab w:pos="741" w:val="left"/>
        </w:tabs>
        <w:bidi w:val="0"/>
        <w:spacing w:before="0" w:after="0" w:line="240" w:lineRule="auto"/>
        <w:ind w:left="760" w:right="0" w:hanging="360"/>
        <w:jc w:val="left"/>
      </w:pPr>
      <w:r>
        <w:rPr>
          <w:rStyle w:val="CharStyle14"/>
          <w:i/>
          <w:iCs/>
        </w:rPr>
        <w:t>University colleges of education (Padagogische Hochschulen) maintained by the state or operated by private organisations with state accreditation;</w:t>
      </w:r>
    </w:p>
    <w:p>
      <w:pPr>
        <w:pStyle w:val="Style13"/>
        <w:keepNext w:val="0"/>
        <w:keepLines w:val="0"/>
        <w:framePr w:w="10109" w:h="4397" w:hRule="exact" w:wrap="none" w:vAnchor="page" w:hAnchor="page" w:x="1140" w:y="8168"/>
        <w:widowControl w:val="0"/>
        <w:numPr>
          <w:ilvl w:val="0"/>
          <w:numId w:val="3"/>
        </w:numPr>
        <w:shd w:val="clear" w:color="auto" w:fill="auto"/>
        <w:tabs>
          <w:tab w:pos="726" w:val="left"/>
        </w:tabs>
        <w:bidi w:val="0"/>
        <w:spacing w:before="0" w:after="0" w:line="240" w:lineRule="auto"/>
        <w:ind w:left="0" w:right="0" w:firstLine="400"/>
        <w:jc w:val="left"/>
      </w:pPr>
      <w:r>
        <w:rPr>
          <w:rStyle w:val="CharStyle14"/>
          <w:i/>
          <w:iCs/>
        </w:rPr>
        <w:t>The Institute of Science and Technology Austria;</w:t>
      </w:r>
    </w:p>
    <w:p>
      <w:pPr>
        <w:pStyle w:val="Style13"/>
        <w:keepNext w:val="0"/>
        <w:keepLines w:val="0"/>
        <w:framePr w:w="10109" w:h="4397" w:hRule="exact" w:wrap="none" w:vAnchor="page" w:hAnchor="page" w:x="1140" w:y="8168"/>
        <w:widowControl w:val="0"/>
        <w:numPr>
          <w:ilvl w:val="0"/>
          <w:numId w:val="3"/>
        </w:numPr>
        <w:shd w:val="clear" w:color="auto" w:fill="auto"/>
        <w:tabs>
          <w:tab w:pos="741" w:val="left"/>
        </w:tabs>
        <w:bidi w:val="0"/>
        <w:spacing w:before="0" w:line="240" w:lineRule="auto"/>
        <w:ind w:left="760" w:right="0" w:hanging="360"/>
        <w:jc w:val="left"/>
      </w:pPr>
      <w:r>
        <w:rPr>
          <w:rStyle w:val="CharStyle14"/>
          <w:i/>
          <w:iCs/>
        </w:rPr>
        <w:t>Universities of philosophy and theology (Philosophisch-Theologische Hochschulen), operated by the Roman Catholic Church.</w:t>
      </w:r>
    </w:p>
    <w:p>
      <w:pPr>
        <w:pStyle w:val="Style13"/>
        <w:keepNext w:val="0"/>
        <w:keepLines w:val="0"/>
        <w:framePr w:w="10109" w:h="4397" w:hRule="exact" w:wrap="none" w:vAnchor="page" w:hAnchor="page" w:x="1140" w:y="8168"/>
        <w:widowControl w:val="0"/>
        <w:shd w:val="clear" w:color="auto" w:fill="auto"/>
        <w:bidi w:val="0"/>
        <w:spacing w:before="0" w:after="0" w:line="240" w:lineRule="auto"/>
        <w:ind w:left="0" w:right="0" w:firstLine="300"/>
        <w:jc w:val="left"/>
      </w:pPr>
      <w:r>
        <w:rPr>
          <w:rStyle w:val="CharStyle14"/>
          <w:i/>
          <w:iCs/>
        </w:rPr>
        <w:t xml:space="preserve">The </w:t>
      </w:r>
      <w:r>
        <w:rPr>
          <w:rStyle w:val="CharStyle14"/>
          <w:b/>
          <w:bCs/>
          <w:i/>
          <w:iCs/>
        </w:rPr>
        <w:t xml:space="preserve">non-university post-secondary sector </w:t>
      </w:r>
      <w:r>
        <w:rPr>
          <w:rStyle w:val="CharStyle14"/>
          <w:i/>
          <w:iCs/>
        </w:rPr>
        <w:t>(auReruniversitarer postsekundarer Sektor) consists of</w:t>
      </w:r>
    </w:p>
    <w:p>
      <w:pPr>
        <w:pStyle w:val="Style13"/>
        <w:keepNext w:val="0"/>
        <w:keepLines w:val="0"/>
        <w:framePr w:w="10109" w:h="4397" w:hRule="exact" w:wrap="none" w:vAnchor="page" w:hAnchor="page" w:x="1140" w:y="8168"/>
        <w:widowControl w:val="0"/>
        <w:numPr>
          <w:ilvl w:val="0"/>
          <w:numId w:val="3"/>
        </w:numPr>
        <w:shd w:val="clear" w:color="auto" w:fill="auto"/>
        <w:tabs>
          <w:tab w:pos="726" w:val="left"/>
        </w:tabs>
        <w:bidi w:val="0"/>
        <w:spacing w:before="0" w:after="0" w:line="240" w:lineRule="auto"/>
        <w:ind w:left="0" w:right="0" w:firstLine="400"/>
        <w:jc w:val="left"/>
      </w:pPr>
      <w:r>
        <w:rPr>
          <w:rStyle w:val="CharStyle14"/>
          <w:i/>
          <w:iCs/>
        </w:rPr>
        <w:t>Military academies (Militarische Akademien);</w:t>
      </w:r>
    </w:p>
    <w:p>
      <w:pPr>
        <w:pStyle w:val="Style13"/>
        <w:keepNext w:val="0"/>
        <w:keepLines w:val="0"/>
        <w:framePr w:w="10109" w:h="4397" w:hRule="exact" w:wrap="none" w:vAnchor="page" w:hAnchor="page" w:x="1140" w:y="8168"/>
        <w:widowControl w:val="0"/>
        <w:numPr>
          <w:ilvl w:val="0"/>
          <w:numId w:val="3"/>
        </w:numPr>
        <w:shd w:val="clear" w:color="auto" w:fill="auto"/>
        <w:tabs>
          <w:tab w:pos="726" w:val="left"/>
        </w:tabs>
        <w:bidi w:val="0"/>
        <w:spacing w:before="0" w:after="0" w:line="240" w:lineRule="auto"/>
        <w:ind w:left="0" w:right="0" w:firstLine="400"/>
        <w:jc w:val="left"/>
      </w:pPr>
      <w:r>
        <w:rPr>
          <w:rStyle w:val="CharStyle14"/>
          <w:i/>
          <w:iCs/>
        </w:rPr>
        <w:t>Vienna School of International Studies (Diplomatische Akademie);</w:t>
      </w:r>
    </w:p>
    <w:p>
      <w:pPr>
        <w:pStyle w:val="Style13"/>
        <w:keepNext w:val="0"/>
        <w:keepLines w:val="0"/>
        <w:framePr w:w="10109" w:h="4397" w:hRule="exact" w:wrap="none" w:vAnchor="page" w:hAnchor="page" w:x="1140" w:y="8168"/>
        <w:widowControl w:val="0"/>
        <w:numPr>
          <w:ilvl w:val="0"/>
          <w:numId w:val="3"/>
        </w:numPr>
        <w:shd w:val="clear" w:color="auto" w:fill="auto"/>
        <w:tabs>
          <w:tab w:pos="726" w:val="left"/>
          <w:tab w:pos="5146" w:val="left"/>
        </w:tabs>
        <w:bidi w:val="0"/>
        <w:spacing w:before="0" w:after="0" w:line="240" w:lineRule="auto"/>
        <w:ind w:left="0" w:right="0" w:firstLine="400"/>
        <w:jc w:val="left"/>
      </w:pPr>
      <w:r>
        <w:rPr>
          <w:rStyle w:val="CharStyle14"/>
          <w:i/>
          <w:iCs/>
        </w:rPr>
        <w:t>Certain training institutions for psychotherapists</w:t>
        <w:tab/>
        <w:t>(Psychotherapeutische Ausbildungseinrichtungen);</w:t>
      </w:r>
    </w:p>
    <w:p>
      <w:pPr>
        <w:pStyle w:val="Style13"/>
        <w:keepNext w:val="0"/>
        <w:keepLines w:val="0"/>
        <w:framePr w:w="10109" w:h="4397" w:hRule="exact" w:wrap="none" w:vAnchor="page" w:hAnchor="page" w:x="1140" w:y="8168"/>
        <w:widowControl w:val="0"/>
        <w:numPr>
          <w:ilvl w:val="0"/>
          <w:numId w:val="3"/>
        </w:numPr>
        <w:shd w:val="clear" w:color="auto" w:fill="auto"/>
        <w:tabs>
          <w:tab w:pos="726" w:val="left"/>
        </w:tabs>
        <w:bidi w:val="0"/>
        <w:spacing w:before="0" w:line="240" w:lineRule="auto"/>
        <w:ind w:left="0" w:right="0" w:firstLine="400"/>
        <w:jc w:val="left"/>
      </w:pPr>
      <w:r>
        <w:rPr>
          <w:rStyle w:val="CharStyle14"/>
          <w:i/>
          <w:iCs/>
        </w:rPr>
        <w:t>Conservatories (Konservatorien).</w:t>
      </w:r>
    </w:p>
    <w:p>
      <w:pPr>
        <w:pStyle w:val="Style13"/>
        <w:keepNext w:val="0"/>
        <w:keepLines w:val="0"/>
        <w:framePr w:w="10109" w:h="4397" w:hRule="exact" w:wrap="none" w:vAnchor="page" w:hAnchor="page" w:x="1140" w:y="8168"/>
        <w:widowControl w:val="0"/>
        <w:shd w:val="clear" w:color="auto" w:fill="auto"/>
        <w:bidi w:val="0"/>
        <w:spacing w:before="0" w:after="0" w:line="240" w:lineRule="auto"/>
        <w:ind w:left="0" w:right="0" w:firstLine="300"/>
        <w:jc w:val="left"/>
      </w:pPr>
      <w:r>
        <w:rPr>
          <w:rStyle w:val="CharStyle14"/>
          <w:i/>
          <w:iCs/>
        </w:rPr>
        <w:t>The following text addresses exclusively the university sector.</w:t>
      </w:r>
    </w:p>
    <w:p>
      <w:pPr>
        <w:pStyle w:val="Style8"/>
        <w:keepNext w:val="0"/>
        <w:keepLines w:val="0"/>
        <w:framePr w:w="3115" w:h="384" w:hRule="exact" w:wrap="none" w:vAnchor="page" w:hAnchor="page" w:x="1423" w:y="15762"/>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423" w:y="15762"/>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579" w:y="15762"/>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9/17</w:t>
      </w:r>
    </w:p>
    <w:p>
      <w:pPr>
        <w:widowControl w:val="0"/>
        <w:spacing w:line="1" w:lineRule="exact"/>
        <w:sectPr>
          <w:footnotePr>
            <w:pos w:val="pageBottom"/>
            <w:numFmt w:val="decimal"/>
            <w:numRestart w:val="continuous"/>
          </w:footnotePr>
          <w:pgSz w:w="11900" w:h="16840"/>
          <w:pgMar w:top="1162"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877570</wp:posOffset>
                </wp:positionH>
                <wp:positionV relativeFrom="page">
                  <wp:posOffset>9979660</wp:posOffset>
                </wp:positionV>
                <wp:extent cx="6162675" cy="0"/>
                <wp:wrapNone/>
                <wp:docPr id="19" name="Shape 19"/>
                <a:graphic xmlns:a="http://schemas.openxmlformats.org/drawingml/2006/main">
                  <a:graphicData uri="http://schemas.microsoft.com/office/word/2010/wordprocessingShape">
                    <wps:wsp>
                      <wps:cNvCnPr/>
                      <wps:spPr>
                        <a:xfrm>
                          <a:ext cx="6162675" cy="0"/>
                        </a:xfrm>
                        <a:prstGeom prst="straightConnector1"/>
                        <a:ln w="3175">
                          <a:solidFill/>
                        </a:ln>
                      </wps:spPr>
                      <wps:bodyPr/>
                    </wps:wsp>
                  </a:graphicData>
                </a:graphic>
              </wp:anchor>
            </w:drawing>
          </mc:Choice>
          <mc:Fallback>
            <w:pict>
              <v:shape o:spt="32" o:oned="true" path="m,l21600,21600e" style="position:absolute;margin-left:69.100000000000009pt;margin-top:785.80000000000007pt;width:485.25pt;height:0;z-index:-251658240;mso-position-horizontal-relative:page;mso-position-vertical-relative:page">
                <v:stroke weight="0.25pt"/>
              </v:shape>
            </w:pict>
          </mc:Fallback>
        </mc:AlternateContent>
      </w:r>
    </w:p>
    <w:p>
      <w:pPr>
        <w:framePr w:wrap="none" w:vAnchor="page" w:hAnchor="page" w:x="7114" w:y="376"/>
        <w:widowControl w:val="0"/>
        <w:rPr>
          <w:sz w:val="2"/>
          <w:szCs w:val="2"/>
        </w:rPr>
      </w:pPr>
      <w:r>
        <w:drawing>
          <wp:inline>
            <wp:extent cx="2675890" cy="73787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stretch/>
                  </pic:blipFill>
                  <pic:spPr>
                    <a:xfrm>
                      <a:ext cx="2675890" cy="737870"/>
                    </a:xfrm>
                    <a:prstGeom prst="rect"/>
                  </pic:spPr>
                </pic:pic>
              </a:graphicData>
            </a:graphic>
          </wp:inline>
        </w:drawing>
      </w:r>
    </w:p>
    <w:p>
      <w:pPr>
        <w:pStyle w:val="Style13"/>
        <w:keepNext w:val="0"/>
        <w:keepLines w:val="0"/>
        <w:framePr w:w="10109" w:h="13800" w:hRule="exact" w:wrap="none" w:vAnchor="page" w:hAnchor="page" w:x="1104" w:y="1711"/>
        <w:widowControl w:val="0"/>
        <w:shd w:val="clear" w:color="auto" w:fill="auto"/>
        <w:bidi w:val="0"/>
        <w:spacing w:before="0" w:line="240" w:lineRule="auto"/>
        <w:ind w:left="300" w:right="0" w:firstLine="0"/>
        <w:jc w:val="left"/>
      </w:pPr>
      <w:r>
        <w:rPr>
          <w:rStyle w:val="CharStyle14"/>
          <w:b/>
          <w:bCs/>
        </w:rPr>
        <w:t xml:space="preserve">Allgemeine Struktur des Hochschulwesens </w:t>
      </w:r>
      <w:r>
        <w:rPr>
          <w:rStyle w:val="CharStyle14"/>
          <w:b/>
          <w:bCs/>
          <w:i/>
          <w:iCs/>
        </w:rPr>
        <w:t>Overall Structure of University Education</w:t>
      </w:r>
    </w:p>
    <w:p>
      <w:pPr>
        <w:pStyle w:val="Style13"/>
        <w:keepNext w:val="0"/>
        <w:keepLines w:val="0"/>
        <w:framePr w:w="10109" w:h="13800" w:hRule="exact" w:wrap="none" w:vAnchor="page" w:hAnchor="page" w:x="1104" w:y="1711"/>
        <w:widowControl w:val="0"/>
        <w:shd w:val="clear" w:color="auto" w:fill="auto"/>
        <w:bidi w:val="0"/>
        <w:spacing w:before="0" w:after="0" w:line="240" w:lineRule="auto"/>
        <w:ind w:left="300" w:right="0" w:firstLine="0"/>
        <w:jc w:val="both"/>
      </w:pPr>
      <w:r>
        <w:rPr>
          <w:rStyle w:val="CharStyle14"/>
          <w:lang w:val="es-ES" w:eastAsia="es-ES" w:bidi="es-ES"/>
        </w:rPr>
        <w:t>Es gibt ein neues und ein altes System der osterreichischen ordentlichen Studien:</w:t>
      </w:r>
    </w:p>
    <w:p>
      <w:pPr>
        <w:pStyle w:val="Style13"/>
        <w:keepNext w:val="0"/>
        <w:keepLines w:val="0"/>
        <w:framePr w:w="10109" w:h="13800" w:hRule="exact" w:wrap="none" w:vAnchor="page" w:hAnchor="page" w:x="1104" w:y="1711"/>
        <w:widowControl w:val="0"/>
        <w:shd w:val="clear" w:color="auto" w:fill="auto"/>
        <w:bidi w:val="0"/>
        <w:spacing w:before="0" w:line="240" w:lineRule="auto"/>
        <w:ind w:left="300" w:right="0" w:firstLine="0"/>
        <w:jc w:val="both"/>
      </w:pPr>
      <w:r>
        <w:rPr>
          <w:rStyle w:val="CharStyle14"/>
          <w:lang w:val="es-ES" w:eastAsia="es-ES" w:bidi="es-ES"/>
        </w:rPr>
        <w:t>das neue im Sinne des Europaischen Hochschulraums (Bologna-Prozess) und das alte aus der Zeit vor dem Europaischen Hochschulraum.</w:t>
      </w:r>
    </w:p>
    <w:p>
      <w:pPr>
        <w:pStyle w:val="Style13"/>
        <w:keepNext w:val="0"/>
        <w:keepLines w:val="0"/>
        <w:framePr w:w="10109" w:h="13800" w:hRule="exact" w:wrap="none" w:vAnchor="page" w:hAnchor="page" w:x="1104" w:y="1711"/>
        <w:widowControl w:val="0"/>
        <w:numPr>
          <w:ilvl w:val="0"/>
          <w:numId w:val="5"/>
        </w:numPr>
        <w:shd w:val="clear" w:color="auto" w:fill="auto"/>
        <w:tabs>
          <w:tab w:pos="1001" w:val="left"/>
          <w:tab w:pos="2287" w:val="left"/>
          <w:tab w:pos="2753" w:val="left"/>
        </w:tabs>
        <w:bidi w:val="0"/>
        <w:spacing w:before="0" w:after="0" w:line="240" w:lineRule="auto"/>
        <w:ind w:left="1000" w:right="0" w:hanging="340"/>
        <w:jc w:val="both"/>
      </w:pPr>
      <w:r>
        <w:rPr>
          <w:rStyle w:val="CharStyle14"/>
          <w:lang w:val="es-ES" w:eastAsia="es-ES" w:bidi="es-ES"/>
        </w:rPr>
        <w:t xml:space="preserve">Das </w:t>
      </w:r>
      <w:r>
        <w:rPr>
          <w:rStyle w:val="CharStyle14"/>
          <w:b/>
          <w:bCs/>
          <w:lang w:val="es-ES" w:eastAsia="es-ES" w:bidi="es-ES"/>
        </w:rPr>
        <w:t xml:space="preserve">neue System </w:t>
      </w:r>
      <w:r>
        <w:rPr>
          <w:rStyle w:val="CharStyle14"/>
          <w:lang w:val="es-ES" w:eastAsia="es-ES" w:bidi="es-ES"/>
        </w:rPr>
        <w:t>folgt der Trennung zwischen einem Undergraduate-Studium und einem Graduate-Studium. Nach Beendigung des Undergraduate-Studiums (Bachelorstudium an Universitaten und Padagogischen Hochschulen bzw. Fachhochschul-Bachelorstudiengang mit 180 bis 240 ECTS credits) wird ein Bachelorgrad (mit dem Wortlaut „Bachelor of/in ...“) verliehen. Nach Beendigung</w:t>
        <w:tab/>
        <w:t>des</w:t>
        <w:tab/>
        <w:t>Graduate-Studiums (Masterstudium an Universitaten und Padagogischen</w:t>
      </w:r>
    </w:p>
    <w:p>
      <w:pPr>
        <w:pStyle w:val="Style13"/>
        <w:keepNext w:val="0"/>
        <w:keepLines w:val="0"/>
        <w:framePr w:w="10109" w:h="13800" w:hRule="exact" w:wrap="none" w:vAnchor="page" w:hAnchor="page" w:x="1104" w:y="1711"/>
        <w:widowControl w:val="0"/>
        <w:shd w:val="clear" w:color="auto" w:fill="auto"/>
        <w:bidi w:val="0"/>
        <w:spacing w:before="0" w:line="240" w:lineRule="auto"/>
        <w:ind w:left="1000" w:right="0" w:firstLine="20"/>
        <w:jc w:val="both"/>
      </w:pPr>
      <w:r>
        <w:rPr>
          <w:rStyle w:val="CharStyle14"/>
          <w:lang w:val="es-ES" w:eastAsia="es-ES" w:bidi="es-ES"/>
        </w:rPr>
        <w:t>Hochschulen bzw. Fachhochschul- Masterstudiengang mit 60 bis 120 ECTS credits) wird ein Mastergrad (mit dem Wortlaut „Master of/in ...“) verliehen. In ingenieurwissenschaftlichen Graduate- Studien kann der Mastergrad auch „Diplom- Ingenieur/in“ lauten.</w:t>
      </w:r>
    </w:p>
    <w:p>
      <w:pPr>
        <w:pStyle w:val="Style13"/>
        <w:keepNext w:val="0"/>
        <w:keepLines w:val="0"/>
        <w:framePr w:w="10109" w:h="13800" w:hRule="exact" w:wrap="none" w:vAnchor="page" w:hAnchor="page" w:x="1104" w:y="1711"/>
        <w:widowControl w:val="0"/>
        <w:numPr>
          <w:ilvl w:val="0"/>
          <w:numId w:val="5"/>
        </w:numPr>
        <w:shd w:val="clear" w:color="auto" w:fill="auto"/>
        <w:tabs>
          <w:tab w:pos="1001" w:val="left"/>
        </w:tabs>
        <w:bidi w:val="0"/>
        <w:spacing w:before="0" w:after="0" w:line="240" w:lineRule="auto"/>
        <w:ind w:left="1000" w:right="0" w:hanging="340"/>
        <w:jc w:val="both"/>
      </w:pPr>
      <w:r>
        <w:rPr>
          <w:rStyle w:val="CharStyle14"/>
          <w:lang w:val="es-ES" w:eastAsia="es-ES" w:bidi="es-ES"/>
        </w:rPr>
        <w:t xml:space="preserve">Das </w:t>
      </w:r>
      <w:r>
        <w:rPr>
          <w:rStyle w:val="CharStyle14"/>
          <w:b/>
          <w:bCs/>
          <w:lang w:val="es-ES" w:eastAsia="es-ES" w:bidi="es-ES"/>
        </w:rPr>
        <w:t xml:space="preserve">alte System </w:t>
      </w:r>
      <w:r>
        <w:rPr>
          <w:rStyle w:val="CharStyle14"/>
          <w:lang w:val="es-ES" w:eastAsia="es-ES" w:bidi="es-ES"/>
        </w:rPr>
        <w:t>ist das der Diplomstudien, die grundsatzlich auf der Basis einer Reifeprüfung begonnen werden und deren Abschluss zur Aufnahme eines Doktoratsstudiums berechtigt. Ein Diplomgrad wird von den Universitaten nach einem Diplomstudium mit 240 bis 360 ECTS credits verliehen. Der volle Wortlaut ist „Magister/Magistra ...“ samt einer fachspezifischen Beifügung, z.B. „Magister philosophiae“.In den ingenieurwissenschaftlichen Studien ist der Wortlaut „Diplom- Ingenieur/in“. Das Studium der Humanmedizin und der Zahnmedizin sind Ausnahmen: Hier wird als erster akademischer Grad „Doctor medicinae universae“ bzw. „Doctor medicinae dentalis" nach einem Diplomstudium mit 360 ECTS credits verliehen.</w:t>
      </w:r>
    </w:p>
    <w:p>
      <w:pPr>
        <w:pStyle w:val="Style13"/>
        <w:keepNext w:val="0"/>
        <w:keepLines w:val="0"/>
        <w:framePr w:w="10109" w:h="13800" w:hRule="exact" w:wrap="none" w:vAnchor="page" w:hAnchor="page" w:x="1104" w:y="1711"/>
        <w:widowControl w:val="0"/>
        <w:shd w:val="clear" w:color="auto" w:fill="auto"/>
        <w:bidi w:val="0"/>
        <w:spacing w:before="0" w:line="240" w:lineRule="auto"/>
        <w:ind w:left="1000" w:right="0" w:firstLine="20"/>
        <w:jc w:val="both"/>
      </w:pPr>
      <w:r>
        <w:rPr>
          <w:rStyle w:val="CharStyle14"/>
          <w:lang w:val="es-ES" w:eastAsia="es-ES" w:bidi="es-ES"/>
        </w:rPr>
        <w:t>In Fachhochschul-Studiengangen wird, analog zu den Universitatsstudien, ein Fachhochschul- Diplomgrad („Diplom-Ingenieur/in (FH)“ im ingenieurwissenschaftlichen Bereich bzw. „Magister/Magistra (FH)“ in den anderen Bereichen; 240 bis 300 ECTS credits) verliehen.</w:t>
      </w:r>
    </w:p>
    <w:p>
      <w:pPr>
        <w:pStyle w:val="Style13"/>
        <w:keepNext w:val="0"/>
        <w:keepLines w:val="0"/>
        <w:framePr w:w="10109" w:h="13800" w:hRule="exact" w:wrap="none" w:vAnchor="page" w:hAnchor="page" w:x="1104" w:y="1711"/>
        <w:widowControl w:val="0"/>
        <w:shd w:val="clear" w:color="auto" w:fill="auto"/>
        <w:bidi w:val="0"/>
        <w:spacing w:before="0" w:line="240" w:lineRule="auto"/>
        <w:ind w:left="300" w:right="0" w:firstLine="0"/>
        <w:jc w:val="both"/>
      </w:pPr>
      <w:r>
        <w:rPr>
          <w:rStyle w:val="CharStyle14"/>
          <w:lang w:val="es-ES" w:eastAsia="es-ES" w:bidi="es-ES"/>
        </w:rPr>
        <w:t>Einige Studien für das Lehramt werden gemeinsam zwischen Universitaten und Padagogischen Hochschulen eingerichtet.</w:t>
      </w:r>
    </w:p>
    <w:p>
      <w:pPr>
        <w:pStyle w:val="Style13"/>
        <w:keepNext w:val="0"/>
        <w:keepLines w:val="0"/>
        <w:framePr w:w="10109" w:h="13800" w:hRule="exact" w:wrap="none" w:vAnchor="page" w:hAnchor="page" w:x="1104" w:y="1711"/>
        <w:widowControl w:val="0"/>
        <w:shd w:val="clear" w:color="auto" w:fill="auto"/>
        <w:bidi w:val="0"/>
        <w:spacing w:before="0" w:line="240" w:lineRule="auto"/>
        <w:ind w:left="300" w:right="0" w:firstLine="0"/>
        <w:jc w:val="both"/>
      </w:pPr>
      <w:r>
        <w:rPr>
          <w:rStyle w:val="CharStyle14"/>
        </w:rPr>
        <w:t xml:space="preserve">Die </w:t>
      </w:r>
      <w:r>
        <w:rPr>
          <w:rStyle w:val="CharStyle14"/>
          <w:lang w:val="es-ES" w:eastAsia="es-ES" w:bidi="es-ES"/>
        </w:rPr>
        <w:t xml:space="preserve">Inhaber/innen dieser </w:t>
      </w:r>
      <w:r>
        <w:rPr>
          <w:rStyle w:val="CharStyle14"/>
        </w:rPr>
        <w:t xml:space="preserve">Diplomgrade </w:t>
      </w:r>
      <w:r>
        <w:rPr>
          <w:rStyle w:val="CharStyle14"/>
          <w:lang w:val="es-ES" w:eastAsia="es-ES" w:bidi="es-ES"/>
        </w:rPr>
        <w:t xml:space="preserve">oder </w:t>
      </w:r>
      <w:r>
        <w:rPr>
          <w:rStyle w:val="CharStyle14"/>
        </w:rPr>
        <w:t xml:space="preserve">Mastergrade </w:t>
      </w:r>
      <w:r>
        <w:rPr>
          <w:rStyle w:val="CharStyle14"/>
          <w:lang w:val="es-ES" w:eastAsia="es-ES" w:bidi="es-ES"/>
        </w:rPr>
        <w:t>(einschlieBlich Fachhochschul-Diplomgraden oder Fachhochschul-Mastergraden) sind zur Zulassung zum Doktoratsstudium an einer Universitat berechtigt.</w:t>
      </w:r>
    </w:p>
    <w:p>
      <w:pPr>
        <w:pStyle w:val="Style13"/>
        <w:keepNext w:val="0"/>
        <w:keepLines w:val="0"/>
        <w:framePr w:w="10109" w:h="13800" w:hRule="exact" w:wrap="none" w:vAnchor="page" w:hAnchor="page" w:x="1104" w:y="1711"/>
        <w:widowControl w:val="0"/>
        <w:shd w:val="clear" w:color="auto" w:fill="auto"/>
        <w:bidi w:val="0"/>
        <w:spacing w:before="0" w:line="240" w:lineRule="auto"/>
        <w:ind w:left="300" w:right="0" w:firstLine="0"/>
        <w:jc w:val="both"/>
        <w:rPr>
          <w:sz w:val="12"/>
          <w:szCs w:val="12"/>
        </w:rPr>
      </w:pPr>
      <w:r>
        <w:rPr>
          <w:rStyle w:val="CharStyle14"/>
          <w:lang w:val="es-ES" w:eastAsia="es-ES" w:bidi="es-ES"/>
        </w:rPr>
        <w:t xml:space="preserve">Der Doktorgrad mit dem Wortlaut „Doktor/in ...“ oder „Doctor of Philosophy“ („PhD“) wird nach einem mindestens dreijahrigen Studium verliehen. Neben den ordentlichen Studien, die oben beschrieben wurden, gibt es auch auBerordentliche Studien, </w:t>
      </w:r>
      <w:r>
        <w:rPr>
          <w:rStyle w:val="CharStyle14"/>
        </w:rPr>
        <w:t xml:space="preserve">die an </w:t>
      </w:r>
      <w:r>
        <w:rPr>
          <w:rStyle w:val="CharStyle14"/>
          <w:lang w:val="es-ES" w:eastAsia="es-ES" w:bidi="es-ES"/>
        </w:rPr>
        <w:t>Universitaten entweder ein Universitatslehrgang oder der Besuch einzelner Lehrveranstaltungen, im Fachhochschulbereich ein Lehrgang zur Weiterbildung und an Padagogischen Hochschulen ein Hochschullehrgang sein konnen</w:t>
      </w:r>
      <w:r>
        <w:rPr>
          <w:rStyle w:val="CharStyle14"/>
          <w:i/>
          <w:iCs/>
          <w:sz w:val="12"/>
          <w:szCs w:val="12"/>
          <w:lang w:val="es-ES" w:eastAsia="es-ES" w:bidi="es-ES"/>
        </w:rPr>
        <w:t>.</w:t>
      </w:r>
    </w:p>
    <w:p>
      <w:pPr>
        <w:pStyle w:val="Style13"/>
        <w:keepNext w:val="0"/>
        <w:keepLines w:val="0"/>
        <w:framePr w:w="10109" w:h="13800" w:hRule="exact" w:wrap="none" w:vAnchor="page" w:hAnchor="page" w:x="1104" w:y="1711"/>
        <w:widowControl w:val="0"/>
        <w:shd w:val="clear" w:color="auto" w:fill="auto"/>
        <w:bidi w:val="0"/>
        <w:spacing w:before="0" w:line="240" w:lineRule="auto"/>
        <w:ind w:left="300" w:right="0" w:firstLine="0"/>
        <w:jc w:val="both"/>
      </w:pPr>
      <w:r>
        <w:rPr>
          <w:rStyle w:val="CharStyle14"/>
          <w:i/>
          <w:iCs/>
          <w:lang w:val="es-ES" w:eastAsia="es-ES" w:bidi="es-ES"/>
        </w:rPr>
        <w:t>There are currently two different systems of degree programmes in Austria: a newer system, based on the European Higher Education Area (Bologna process), and a former one, dating from before the European Higher Education Area.</w:t>
      </w:r>
    </w:p>
    <w:p>
      <w:pPr>
        <w:pStyle w:val="Style13"/>
        <w:keepNext w:val="0"/>
        <w:keepLines w:val="0"/>
        <w:framePr w:w="10109" w:h="13800" w:hRule="exact" w:wrap="none" w:vAnchor="page" w:hAnchor="page" w:x="1104" w:y="1711"/>
        <w:widowControl w:val="0"/>
        <w:numPr>
          <w:ilvl w:val="0"/>
          <w:numId w:val="5"/>
        </w:numPr>
        <w:shd w:val="clear" w:color="auto" w:fill="auto"/>
        <w:tabs>
          <w:tab w:pos="1001" w:val="left"/>
        </w:tabs>
        <w:bidi w:val="0"/>
        <w:spacing w:before="0" w:line="240" w:lineRule="auto"/>
        <w:ind w:left="1000" w:right="0" w:hanging="340"/>
        <w:jc w:val="both"/>
      </w:pPr>
      <w:r>
        <w:rPr>
          <w:rStyle w:val="CharStyle14"/>
          <w:i/>
          <w:iCs/>
          <w:lang w:val="es-ES" w:eastAsia="es-ES" w:bidi="es-ES"/>
        </w:rPr>
        <w:t xml:space="preserve">The </w:t>
      </w:r>
      <w:r>
        <w:rPr>
          <w:rStyle w:val="CharStyle14"/>
          <w:b/>
          <w:bCs/>
          <w:i/>
          <w:iCs/>
          <w:lang w:val="es-ES" w:eastAsia="es-ES" w:bidi="es-ES"/>
        </w:rPr>
        <w:t xml:space="preserve">new system </w:t>
      </w:r>
      <w:r>
        <w:rPr>
          <w:rStyle w:val="CharStyle14"/>
          <w:i/>
          <w:iCs/>
          <w:lang w:val="es-ES" w:eastAsia="es-ES" w:bidi="es-ES"/>
        </w:rPr>
        <w:t>is based on the distinction between undergraduate and graduate studies. Upon completion of an undergraduate programme (Bachelorstudium at universities and university colleges of education or, respectively, Fachhochschul-Bachelorstudiengang at universities of applied sciences, comprising 180 to 240 ECTS credits), a bachelor’s degree (designation: „Bachelor of/in ...“ ) is awarded. Upon completion of a graduate programme (Masterstudium at universities and university colleges of education or, respectively, Fachhochschul-Masterstudiengang at universities of applied sciences, comprising 60 to 120 ECTS credits), a master’s degree (designation: „Master of/in ...“ ) is awarded. In the fields of engineering, the designation of the master’s degree can also be „Diplom-Ingenieur/in“.</w:t>
      </w:r>
    </w:p>
    <w:p>
      <w:pPr>
        <w:pStyle w:val="Style13"/>
        <w:keepNext w:val="0"/>
        <w:keepLines w:val="0"/>
        <w:framePr w:w="10109" w:h="13800" w:hRule="exact" w:wrap="none" w:vAnchor="page" w:hAnchor="page" w:x="1104" w:y="1711"/>
        <w:widowControl w:val="0"/>
        <w:numPr>
          <w:ilvl w:val="0"/>
          <w:numId w:val="5"/>
        </w:numPr>
        <w:shd w:val="clear" w:color="auto" w:fill="auto"/>
        <w:tabs>
          <w:tab w:pos="1001" w:val="left"/>
        </w:tabs>
        <w:bidi w:val="0"/>
        <w:spacing w:before="0" w:after="0" w:line="240" w:lineRule="auto"/>
        <w:ind w:left="1000" w:right="0" w:hanging="340"/>
        <w:jc w:val="both"/>
      </w:pPr>
      <w:r>
        <w:rPr>
          <w:rStyle w:val="CharStyle14"/>
          <w:i/>
          <w:iCs/>
          <w:lang w:val="es-ES" w:eastAsia="es-ES" w:bidi="es-ES"/>
        </w:rPr>
        <w:t xml:space="preserve">Under the auspices of the </w:t>
      </w:r>
      <w:r>
        <w:rPr>
          <w:rStyle w:val="CharStyle14"/>
          <w:b/>
          <w:bCs/>
          <w:i/>
          <w:iCs/>
          <w:lang w:val="es-ES" w:eastAsia="es-ES" w:bidi="es-ES"/>
        </w:rPr>
        <w:t xml:space="preserve">older system </w:t>
      </w:r>
      <w:r>
        <w:rPr>
          <w:rStyle w:val="CharStyle14"/>
          <w:i/>
          <w:iCs/>
          <w:lang w:val="es-ES" w:eastAsia="es-ES" w:bidi="es-ES"/>
        </w:rPr>
        <w:t>of diploma programmes (Diplomstudien), the first degree awarded is the diploma degree(Diplomgrad). An Austrian higher secondary school leaving certificate or its equivalent is the general qualification necessary for enrolling in a diploma programme; conclusion of a diploma programme entitles degree holders to enrol in doctoral programmes. A diploma degree (Diplomgrad) is awarded by Austrian universities after a course of study consisting of 240 to 360 ECTS credits. Full degree titles are gender specific designations: Magister for men;</w:t>
      </w:r>
    </w:p>
    <w:p>
      <w:pPr>
        <w:pStyle w:val="Style8"/>
        <w:keepNext w:val="0"/>
        <w:keepLines w:val="0"/>
        <w:framePr w:w="9730" w:h="350" w:hRule="exact" w:wrap="none" w:vAnchor="page" w:hAnchor="page" w:x="1388" w:y="15775"/>
        <w:widowControl w:val="0"/>
        <w:shd w:val="clear" w:color="auto" w:fill="auto"/>
        <w:tabs>
          <w:tab w:pos="5112" w:val="left"/>
        </w:tabs>
        <w:bidi w:val="0"/>
        <w:spacing w:before="0" w:after="0" w:line="240" w:lineRule="auto"/>
        <w:ind w:left="0" w:right="0" w:firstLine="0"/>
        <w:jc w:val="left"/>
      </w:pPr>
      <w:r>
        <w:rPr>
          <w:rStyle w:val="CharStyle9"/>
          <w:lang w:val="es-ES" w:eastAsia="es-ES" w:bidi="es-ES"/>
        </w:rPr>
        <w:t>Anhang zum Diplom / Diploma Supplement</w:t>
        <w:tab/>
      </w:r>
      <w:r>
        <w:rPr>
          <w:rStyle w:val="CharStyle9"/>
          <w:rFonts w:ascii="Times New Roman" w:eastAsia="Times New Roman" w:hAnsi="Times New Roman" w:cs="Times New Roman"/>
          <w:lang w:val="es-ES" w:eastAsia="es-ES" w:bidi="es-ES"/>
        </w:rPr>
        <w:t>10/17</w:t>
      </w:r>
    </w:p>
    <w:p>
      <w:pPr>
        <w:pStyle w:val="Style8"/>
        <w:keepNext w:val="0"/>
        <w:keepLines w:val="0"/>
        <w:framePr w:w="9730" w:h="350" w:hRule="exact" w:wrap="none" w:vAnchor="page" w:hAnchor="page" w:x="1388" w:y="15775"/>
        <w:widowControl w:val="0"/>
        <w:shd w:val="clear" w:color="auto" w:fill="auto"/>
        <w:bidi w:val="0"/>
        <w:spacing w:before="0" w:after="0" w:line="240" w:lineRule="auto"/>
        <w:ind w:left="0" w:right="0" w:firstLine="0"/>
        <w:jc w:val="left"/>
      </w:pPr>
      <w:r>
        <w:rPr>
          <w:rStyle w:val="CharStyle9"/>
          <w:color w:val="808080"/>
          <w:lang w:val="es-ES" w:eastAsia="es-ES" w:bidi="es-ES"/>
        </w:rPr>
        <w:t>DVNR: 0065528</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877570</wp:posOffset>
                </wp:positionH>
                <wp:positionV relativeFrom="page">
                  <wp:posOffset>10002520</wp:posOffset>
                </wp:positionV>
                <wp:extent cx="6162675" cy="0"/>
                <wp:wrapNone/>
                <wp:docPr id="21" name="Shape 21"/>
                <a:graphic xmlns:a="http://schemas.openxmlformats.org/drawingml/2006/main">
                  <a:graphicData uri="http://schemas.microsoft.com/office/word/2010/wordprocessingShape">
                    <wps:wsp>
                      <wps:cNvCnPr/>
                      <wps:spPr>
                        <a:xfrm>
                          <a:ext cx="6162675" cy="0"/>
                        </a:xfrm>
                        <a:prstGeom prst="straightConnector1"/>
                        <a:ln w="3175">
                          <a:solidFill/>
                        </a:ln>
                      </wps:spPr>
                      <wps:bodyPr/>
                    </wps:wsp>
                  </a:graphicData>
                </a:graphic>
              </wp:anchor>
            </w:drawing>
          </mc:Choice>
          <mc:Fallback>
            <w:pict>
              <v:shape o:spt="32" o:oned="true" path="m,l21600,21600e" style="position:absolute;margin-left:69.100000000000009pt;margin-top:787.60000000000002pt;width:485.25pt;height:0;z-index:-251658240;mso-position-horizontal-relative:page;mso-position-vertical-relative:page">
                <v:stroke weight="0.25pt"/>
              </v:shape>
            </w:pict>
          </mc:Fallback>
        </mc:AlternateContent>
      </w:r>
    </w:p>
    <w:p>
      <w:pPr>
        <w:framePr w:wrap="none" w:vAnchor="page" w:hAnchor="page" w:x="7114" w:y="412"/>
        <w:widowControl w:val="0"/>
        <w:rPr>
          <w:sz w:val="2"/>
          <w:szCs w:val="2"/>
        </w:rPr>
      </w:pPr>
      <w:r>
        <w:drawing>
          <wp:inline>
            <wp:extent cx="2675890" cy="737870"/>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a:stretch/>
                  </pic:blipFill>
                  <pic:spPr>
                    <a:xfrm>
                      <a:ext cx="2675890" cy="737870"/>
                    </a:xfrm>
                    <a:prstGeom prst="rect"/>
                  </pic:spPr>
                </pic:pic>
              </a:graphicData>
            </a:graphic>
          </wp:inline>
        </w:drawing>
      </w:r>
    </w:p>
    <w:p>
      <w:pPr>
        <w:pStyle w:val="Style13"/>
        <w:keepNext w:val="0"/>
        <w:keepLines w:val="0"/>
        <w:framePr w:w="10109" w:h="12907" w:hRule="exact" w:wrap="none" w:vAnchor="page" w:hAnchor="page" w:x="1104" w:y="1607"/>
        <w:widowControl w:val="0"/>
        <w:shd w:val="clear" w:color="auto" w:fill="auto"/>
        <w:bidi w:val="0"/>
        <w:spacing w:before="0" w:after="0" w:line="240" w:lineRule="auto"/>
        <w:ind w:left="1000" w:right="0" w:firstLine="20"/>
        <w:jc w:val="both"/>
      </w:pPr>
      <w:r>
        <w:rPr>
          <w:rStyle w:val="CharStyle14"/>
          <w:i/>
          <w:iCs/>
        </w:rPr>
        <w:t>Magistra for women. Degree titles also include a general description of the field of study in which they were obtained, e.g. Magisterphilosophiae. In the fields of engineering, the degree titles are Diplom-Ingenieur/in. Degrees awarded in medicine and dentistry are exceptions to the above. The first degrees awarded after the completion of these degree programmes consisting of 360 ECTS credits are Doctor medicinae universae and Doctor medicinae dentalis, respectively.</w:t>
      </w:r>
    </w:p>
    <w:p>
      <w:pPr>
        <w:pStyle w:val="Style13"/>
        <w:keepNext w:val="0"/>
        <w:keepLines w:val="0"/>
        <w:framePr w:w="10109" w:h="12907" w:hRule="exact" w:wrap="none" w:vAnchor="page" w:hAnchor="page" w:x="1104" w:y="1607"/>
        <w:widowControl w:val="0"/>
        <w:shd w:val="clear" w:color="auto" w:fill="auto"/>
        <w:bidi w:val="0"/>
        <w:spacing w:before="0" w:line="240" w:lineRule="auto"/>
        <w:ind w:left="1000" w:right="0" w:firstLine="20"/>
        <w:jc w:val="both"/>
      </w:pPr>
      <w:r>
        <w:rPr>
          <w:rStyle w:val="CharStyle14"/>
          <w:i/>
          <w:iCs/>
        </w:rPr>
        <w:t>Graduates of university of applied sciences programmes that consist of 240 to 300 ECTS credits areawarded, analogous to university studies, a university of applied science diploma degree (Fachhochschul-Diplomgrad) contingent upon discipline: either a Diplom-Ingenieur/in (FH) for fields of engineering or Magister/Magistra (FH) in other fields of study.</w:t>
      </w:r>
    </w:p>
    <w:p>
      <w:pPr>
        <w:pStyle w:val="Style13"/>
        <w:keepNext w:val="0"/>
        <w:keepLines w:val="0"/>
        <w:framePr w:w="10109" w:h="12907" w:hRule="exact" w:wrap="none" w:vAnchor="page" w:hAnchor="page" w:x="1104" w:y="1607"/>
        <w:widowControl w:val="0"/>
        <w:shd w:val="clear" w:color="auto" w:fill="auto"/>
        <w:bidi w:val="0"/>
        <w:spacing w:before="0" w:line="240" w:lineRule="auto"/>
        <w:ind w:left="300" w:right="0" w:firstLine="0"/>
        <w:jc w:val="left"/>
      </w:pPr>
      <w:r>
        <w:rPr>
          <w:rStyle w:val="CharStyle14"/>
          <w:i/>
          <w:iCs/>
        </w:rPr>
        <w:t>Some study programmes for teachers’ qualifications are offered jointly between universities and university colleges of education.</w:t>
      </w:r>
    </w:p>
    <w:p>
      <w:pPr>
        <w:pStyle w:val="Style13"/>
        <w:keepNext w:val="0"/>
        <w:keepLines w:val="0"/>
        <w:framePr w:w="10109" w:h="12907" w:hRule="exact" w:wrap="none" w:vAnchor="page" w:hAnchor="page" w:x="1104" w:y="1607"/>
        <w:widowControl w:val="0"/>
        <w:shd w:val="clear" w:color="auto" w:fill="auto"/>
        <w:bidi w:val="0"/>
        <w:spacing w:before="0" w:line="240" w:lineRule="auto"/>
        <w:ind w:left="300" w:right="0" w:firstLine="0"/>
        <w:jc w:val="left"/>
      </w:pPr>
      <w:r>
        <w:rPr>
          <w:rStyle w:val="CharStyle14"/>
          <w:i/>
          <w:iCs/>
        </w:rPr>
        <w:t>Recipients of these diploma degrees from the old system or master’s degree from the new system (including the ones awarded in both cases by the universities of applied sciences) are entitled to enrol in doctoral programmes (Doktoratsstudium) at universities. A doctoral degree with the designation either “Doktor/in“ or “Doctor of Philosophy” (PhD) is awarded upon completion of a doctoral programme with a minimum duration of three years.</w:t>
      </w:r>
    </w:p>
    <w:p>
      <w:pPr>
        <w:pStyle w:val="Style13"/>
        <w:keepNext w:val="0"/>
        <w:keepLines w:val="0"/>
        <w:framePr w:w="10109" w:h="12907" w:hRule="exact" w:wrap="none" w:vAnchor="page" w:hAnchor="page" w:x="1104" w:y="1607"/>
        <w:widowControl w:val="0"/>
        <w:shd w:val="clear" w:color="auto" w:fill="auto"/>
        <w:bidi w:val="0"/>
        <w:spacing w:before="0" w:line="240" w:lineRule="auto"/>
        <w:ind w:left="300" w:right="0" w:firstLine="0"/>
        <w:jc w:val="both"/>
      </w:pPr>
      <w:r>
        <w:rPr>
          <w:rStyle w:val="CharStyle14"/>
          <w:i/>
          <w:iCs/>
        </w:rPr>
        <w:t>In addition to the degree programmes (ordentliche Studien) described above, non-consecutive certificate programmes (au&amp;erordentliche Studien) are offered, for example in the form of university programmes for further education (Universitatslehrgange) or individual units / modules in scientific subjects, both at universities; certificate university of applied sciences programmes for further education (Lehrgange zur Weiterbildung) or individual units / modules in scientific subjects at universities of applied sciences; and certificate university college programmes for further education (Hochschullehrgange) at university colleges of education.</w:t>
      </w:r>
    </w:p>
    <w:p>
      <w:pPr>
        <w:pStyle w:val="Style13"/>
        <w:keepNext w:val="0"/>
        <w:keepLines w:val="0"/>
        <w:framePr w:w="10109" w:h="12907" w:hRule="exact" w:wrap="none" w:vAnchor="page" w:hAnchor="page" w:x="1104" w:y="1607"/>
        <w:widowControl w:val="0"/>
        <w:shd w:val="clear" w:color="auto" w:fill="auto"/>
        <w:bidi w:val="0"/>
        <w:spacing w:before="0" w:after="0" w:line="240" w:lineRule="auto"/>
        <w:ind w:left="0" w:right="0" w:firstLine="300"/>
        <w:jc w:val="left"/>
      </w:pPr>
      <w:r>
        <w:rPr>
          <w:rStyle w:val="CharStyle14"/>
          <w:b/>
          <w:bCs/>
        </w:rPr>
        <w:t>Bachelorstudium</w:t>
      </w:r>
    </w:p>
    <w:p>
      <w:pPr>
        <w:pStyle w:val="Style13"/>
        <w:keepNext w:val="0"/>
        <w:keepLines w:val="0"/>
        <w:framePr w:w="10109" w:h="12907" w:hRule="exact" w:wrap="none" w:vAnchor="page" w:hAnchor="page" w:x="1104" w:y="1607"/>
        <w:widowControl w:val="0"/>
        <w:shd w:val="clear" w:color="auto" w:fill="auto"/>
        <w:bidi w:val="0"/>
        <w:spacing w:before="0" w:line="240" w:lineRule="auto"/>
        <w:ind w:left="0" w:right="0" w:firstLine="300"/>
        <w:jc w:val="left"/>
      </w:pPr>
      <w:r>
        <w:rPr>
          <w:rStyle w:val="CharStyle14"/>
          <w:b/>
          <w:bCs/>
          <w:i/>
          <w:iCs/>
        </w:rPr>
        <w:t>Bachelor Programme (Bachelorstudium)</w:t>
      </w:r>
    </w:p>
    <w:p>
      <w:pPr>
        <w:pStyle w:val="Style13"/>
        <w:keepNext w:val="0"/>
        <w:keepLines w:val="0"/>
        <w:framePr w:w="10109" w:h="12907" w:hRule="exact" w:wrap="none" w:vAnchor="page" w:hAnchor="page" w:x="1104" w:y="1607"/>
        <w:widowControl w:val="0"/>
        <w:shd w:val="clear" w:color="auto" w:fill="auto"/>
        <w:tabs>
          <w:tab w:pos="2042" w:val="left"/>
          <w:tab w:pos="3444" w:val="left"/>
          <w:tab w:pos="7194" w:val="left"/>
          <w:tab w:pos="8057" w:val="left"/>
          <w:tab w:pos="9694" w:val="left"/>
        </w:tabs>
        <w:bidi w:val="0"/>
        <w:spacing w:before="0" w:after="0" w:line="240" w:lineRule="auto"/>
        <w:ind w:left="300" w:right="0" w:firstLine="0"/>
        <w:jc w:val="both"/>
      </w:pPr>
      <w:r>
        <w:rPr>
          <w:rStyle w:val="CharStyle14"/>
        </w:rPr>
        <w:t xml:space="preserve">Die Zulassung zu einem Bachelorstudium erfolgt auf der Grundlage eines osterreichischen oder gleichwertigen auslandischen Reifezeugnisses, eines Zeugnisses </w:t>
      </w:r>
      <w:r>
        <w:rPr>
          <w:rStyle w:val="CharStyle14"/>
          <w:lang w:val="es-ES" w:eastAsia="es-ES" w:bidi="es-ES"/>
        </w:rPr>
        <w:t xml:space="preserve">über </w:t>
      </w:r>
      <w:r>
        <w:rPr>
          <w:rStyle w:val="CharStyle14"/>
        </w:rPr>
        <w:t xml:space="preserve">die </w:t>
      </w:r>
      <w:r>
        <w:rPr>
          <w:rStyle w:val="CharStyle14"/>
          <w:lang w:val="es-ES" w:eastAsia="es-ES" w:bidi="es-ES"/>
        </w:rPr>
        <w:t>Studienberechtigungsprüfung oder eines Zeugnisses über die Berufsreifeprüfung, in künstlerischen Studien auf der Grundlage einer Zulassungsprüfung. Die Zulassung zu einem Fachhochschul-Bachelorstudiengang kann auch auf der Grundlage einer</w:t>
        <w:tab/>
        <w:t>einschlagigen</w:t>
        <w:tab/>
        <w:t>beruflichen Qualifikation erfolgen. In</w:t>
        <w:tab/>
        <w:t>einigen</w:t>
        <w:tab/>
        <w:t>Bachelorstudien</w:t>
        <w:tab/>
        <w:t>an</w:t>
      </w:r>
    </w:p>
    <w:p>
      <w:pPr>
        <w:pStyle w:val="Style13"/>
        <w:keepNext w:val="0"/>
        <w:keepLines w:val="0"/>
        <w:framePr w:w="10109" w:h="12907" w:hRule="exact" w:wrap="none" w:vAnchor="page" w:hAnchor="page" w:x="1104" w:y="1607"/>
        <w:widowControl w:val="0"/>
        <w:shd w:val="clear" w:color="auto" w:fill="auto"/>
        <w:tabs>
          <w:tab w:pos="2033" w:val="left"/>
          <w:tab w:pos="3434" w:val="left"/>
          <w:tab w:pos="7174" w:val="left"/>
          <w:tab w:pos="8047" w:val="left"/>
          <w:tab w:pos="9684" w:val="left"/>
        </w:tabs>
        <w:bidi w:val="0"/>
        <w:spacing w:before="0" w:after="0" w:line="240" w:lineRule="auto"/>
        <w:ind w:left="0" w:right="0" w:firstLine="300"/>
        <w:jc w:val="both"/>
      </w:pPr>
      <w:r>
        <w:rPr>
          <w:rStyle w:val="CharStyle14"/>
          <w:lang w:val="es-ES" w:eastAsia="es-ES" w:bidi="es-ES"/>
        </w:rPr>
        <w:t>Universitaten, in</w:t>
        <w:tab/>
        <w:t>den meisten</w:t>
        <w:tab/>
        <w:t>Fachhochschul-Bachelorstudiengangen</w:t>
        <w:tab/>
        <w:t>und in</w:t>
        <w:tab/>
        <w:t>Bachelorstudien</w:t>
        <w:tab/>
        <w:t>an</w:t>
      </w:r>
    </w:p>
    <w:p>
      <w:pPr>
        <w:pStyle w:val="Style13"/>
        <w:keepNext w:val="0"/>
        <w:keepLines w:val="0"/>
        <w:framePr w:w="10109" w:h="12907" w:hRule="exact" w:wrap="none" w:vAnchor="page" w:hAnchor="page" w:x="1104" w:y="1607"/>
        <w:widowControl w:val="0"/>
        <w:shd w:val="clear" w:color="auto" w:fill="auto"/>
        <w:bidi w:val="0"/>
        <w:spacing w:before="0" w:line="240" w:lineRule="auto"/>
        <w:ind w:left="0" w:right="0" w:firstLine="300"/>
        <w:jc w:val="left"/>
      </w:pPr>
      <w:r>
        <w:rPr>
          <w:rStyle w:val="CharStyle14"/>
          <w:lang w:val="es-ES" w:eastAsia="es-ES" w:bidi="es-ES"/>
        </w:rPr>
        <w:t>Padagogischen Hochschulen findet ein Auswahlverfahren statt.</w:t>
      </w:r>
    </w:p>
    <w:p>
      <w:pPr>
        <w:pStyle w:val="Style13"/>
        <w:keepNext w:val="0"/>
        <w:keepLines w:val="0"/>
        <w:framePr w:w="10109" w:h="12907" w:hRule="exact" w:wrap="none" w:vAnchor="page" w:hAnchor="page" w:x="1104" w:y="1607"/>
        <w:widowControl w:val="0"/>
        <w:shd w:val="clear" w:color="auto" w:fill="auto"/>
        <w:bidi w:val="0"/>
        <w:spacing w:before="0" w:line="240" w:lineRule="auto"/>
        <w:ind w:left="300" w:right="0" w:firstLine="0"/>
        <w:jc w:val="left"/>
      </w:pPr>
      <w:r>
        <w:rPr>
          <w:rStyle w:val="CharStyle14"/>
          <w:lang w:val="es-ES" w:eastAsia="es-ES" w:bidi="es-ES"/>
        </w:rPr>
        <w:t>Die Facher/Module und ihre Inhalte sind im Curriculum festgelegt. In der Regel sind zwei Bachelorarbeiten im Rahmen von Lehrveranstaltungen abzufassen. Fachhochschul-Bachelorstudiengange, Bachelorstudien an Padagogischen Hochschulen und einige Bachelorstudien an Universitaten umfassen ein angeleitetes Praktikum. Das Studium kann mit einer Bachelorprüfung abgeschlossen werden.</w:t>
      </w:r>
    </w:p>
    <w:p>
      <w:pPr>
        <w:pStyle w:val="Style13"/>
        <w:keepNext w:val="0"/>
        <w:keepLines w:val="0"/>
        <w:framePr w:w="10109" w:h="12907" w:hRule="exact" w:wrap="none" w:vAnchor="page" w:hAnchor="page" w:x="1104" w:y="1607"/>
        <w:widowControl w:val="0"/>
        <w:shd w:val="clear" w:color="auto" w:fill="auto"/>
        <w:bidi w:val="0"/>
        <w:spacing w:before="0" w:line="240" w:lineRule="auto"/>
        <w:ind w:left="300" w:right="0" w:firstLine="0"/>
        <w:jc w:val="both"/>
      </w:pPr>
      <w:r>
        <w:rPr>
          <w:rStyle w:val="CharStyle14"/>
          <w:i/>
          <w:iCs/>
          <w:lang w:val="es-ES" w:eastAsia="es-ES" w:bidi="es-ES"/>
        </w:rPr>
        <w:t>Admission to a bachelor programme is granted upon the basis of the Austrian higher secondary school leaving certificate (Reifezeugnis), its foreign equivalent, or the successful completion of a special university entrance qualification examination (Studienberechtigungsprüfung). Students of compulsory lower schools who have completed additional schooling in the form of apprenticeships as skilled workers may take a vocationally based examination acknowledged as equivalent to the higher secondary school leaving certificate (Berufsreifeprüfung). Admission to bachelor programmes in the arts is based on aptitude ascertained by admission examinations. Admission to university of applied sciences bachelor programmes is is also possible on the basis of previous vocational or technical experience and qualifications of the applicants.</w:t>
      </w:r>
    </w:p>
    <w:p>
      <w:pPr>
        <w:pStyle w:val="Style13"/>
        <w:keepNext w:val="0"/>
        <w:keepLines w:val="0"/>
        <w:framePr w:w="10109" w:h="12907" w:hRule="exact" w:wrap="none" w:vAnchor="page" w:hAnchor="page" w:x="1104" w:y="1607"/>
        <w:widowControl w:val="0"/>
        <w:shd w:val="clear" w:color="auto" w:fill="auto"/>
        <w:bidi w:val="0"/>
        <w:spacing w:before="0" w:after="0" w:line="240" w:lineRule="auto"/>
        <w:ind w:left="300" w:right="0" w:firstLine="0"/>
        <w:jc w:val="both"/>
      </w:pPr>
      <w:r>
        <w:rPr>
          <w:rStyle w:val="CharStyle14"/>
          <w:i/>
          <w:iCs/>
          <w:lang w:val="es-ES" w:eastAsia="es-ES" w:bidi="es-ES"/>
        </w:rPr>
        <w:t>In some university bachelor programmes, in most university of applied sciences bachelor programmes and in bachelor programmes at university colleges of education, admission is based on a selective admission process.</w:t>
      </w:r>
    </w:p>
    <w:p>
      <w:pPr>
        <w:pStyle w:val="Style8"/>
        <w:keepNext w:val="0"/>
        <w:keepLines w:val="0"/>
        <w:framePr w:w="3115" w:h="384" w:hRule="exact" w:wrap="none" w:vAnchor="page" w:hAnchor="page" w:x="1388" w:y="15777"/>
        <w:widowControl w:val="0"/>
        <w:shd w:val="clear" w:color="auto" w:fill="auto"/>
        <w:bidi w:val="0"/>
        <w:spacing w:before="0" w:after="0" w:line="240" w:lineRule="auto"/>
        <w:ind w:left="0" w:right="0" w:firstLine="0"/>
        <w:jc w:val="left"/>
      </w:pPr>
      <w:r>
        <w:rPr>
          <w:rStyle w:val="CharStyle9"/>
          <w:lang w:val="es-ES" w:eastAsia="es-ES" w:bidi="es-ES"/>
        </w:rPr>
        <w:t>Anhang zum Diplom / Diploma Supplement</w:t>
      </w:r>
    </w:p>
    <w:p>
      <w:pPr>
        <w:pStyle w:val="Style8"/>
        <w:keepNext w:val="0"/>
        <w:keepLines w:val="0"/>
        <w:framePr w:w="3115" w:h="384" w:hRule="exact" w:wrap="none" w:vAnchor="page" w:hAnchor="page" w:x="1388" w:y="15777"/>
        <w:widowControl w:val="0"/>
        <w:shd w:val="clear" w:color="auto" w:fill="auto"/>
        <w:bidi w:val="0"/>
        <w:spacing w:before="0" w:after="0" w:line="240" w:lineRule="auto"/>
        <w:ind w:left="0" w:right="0" w:firstLine="0"/>
        <w:jc w:val="left"/>
      </w:pPr>
      <w:r>
        <w:rPr>
          <w:rStyle w:val="CharStyle9"/>
          <w:color w:val="808080"/>
          <w:lang w:val="es-ES" w:eastAsia="es-ES" w:bidi="es-ES"/>
        </w:rPr>
        <w:t>DVNR: 0065528</w:t>
      </w:r>
    </w:p>
    <w:p>
      <w:pPr>
        <w:pStyle w:val="Style8"/>
        <w:keepNext w:val="0"/>
        <w:keepLines w:val="0"/>
        <w:framePr w:wrap="none" w:vAnchor="page" w:hAnchor="page" w:x="6519" w:y="15777"/>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lang w:val="es-ES" w:eastAsia="es-ES" w:bidi="es-ES"/>
        </w:rPr>
        <w:t>11/17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877570</wp:posOffset>
                </wp:positionH>
                <wp:positionV relativeFrom="page">
                  <wp:posOffset>10002520</wp:posOffset>
                </wp:positionV>
                <wp:extent cx="6162675" cy="0"/>
                <wp:wrapNone/>
                <wp:docPr id="23" name="Shape 23"/>
                <a:graphic xmlns:a="http://schemas.openxmlformats.org/drawingml/2006/main">
                  <a:graphicData uri="http://schemas.microsoft.com/office/word/2010/wordprocessingShape">
                    <wps:wsp>
                      <wps:cNvCnPr/>
                      <wps:spPr>
                        <a:xfrm>
                          <a:ext cx="6162675" cy="0"/>
                        </a:xfrm>
                        <a:prstGeom prst="straightConnector1"/>
                        <a:ln w="3175">
                          <a:solidFill/>
                        </a:ln>
                      </wps:spPr>
                      <wps:bodyPr/>
                    </wps:wsp>
                  </a:graphicData>
                </a:graphic>
              </wp:anchor>
            </w:drawing>
          </mc:Choice>
          <mc:Fallback>
            <w:pict>
              <v:shape o:spt="32" o:oned="true" path="m,l21600,21600e" style="position:absolute;margin-left:69.100000000000009pt;margin-top:787.60000000000002pt;width:485.25pt;height:0;z-index:-251658240;mso-position-horizontal-relative:page;mso-position-vertical-relative:page">
                <v:stroke weight="0.25pt"/>
              </v:shape>
            </w:pict>
          </mc:Fallback>
        </mc:AlternateContent>
      </w:r>
    </w:p>
    <w:p>
      <w:pPr>
        <w:framePr w:wrap="none" w:vAnchor="page" w:hAnchor="page" w:x="7114" w:y="412"/>
        <w:widowControl w:val="0"/>
        <w:rPr>
          <w:sz w:val="2"/>
          <w:szCs w:val="2"/>
        </w:rPr>
      </w:pPr>
      <w:r>
        <w:drawing>
          <wp:inline>
            <wp:extent cx="2682240" cy="737870"/>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stretch/>
                  </pic:blipFill>
                  <pic:spPr>
                    <a:xfrm>
                      <a:ext cx="2682240" cy="737870"/>
                    </a:xfrm>
                    <a:prstGeom prst="rect"/>
                  </pic:spPr>
                </pic:pic>
              </a:graphicData>
            </a:graphic>
          </wp:inline>
        </w:drawing>
      </w:r>
    </w:p>
    <w:p>
      <w:pPr>
        <w:pStyle w:val="Style13"/>
        <w:keepNext w:val="0"/>
        <w:keepLines w:val="0"/>
        <w:framePr w:w="10109" w:h="1176" w:hRule="exact" w:wrap="none" w:vAnchor="page" w:hAnchor="page" w:x="1104" w:y="1607"/>
        <w:widowControl w:val="0"/>
        <w:shd w:val="clear" w:color="auto" w:fill="auto"/>
        <w:bidi w:val="0"/>
        <w:spacing w:before="0" w:after="0" w:line="240" w:lineRule="auto"/>
        <w:ind w:left="300" w:right="0" w:firstLine="0"/>
        <w:jc w:val="both"/>
      </w:pPr>
      <w:r>
        <w:rPr>
          <w:rStyle w:val="CharStyle14"/>
          <w:i/>
          <w:iCs/>
        </w:rPr>
        <w:t xml:space="preserve">Areas/modules of study (Facher/Module) are specified in curricula. As a rule, the completion of two substantial bachelor papers or projects (Bachelorarbeiten) are required for awarding the degree. University of applied sciences bachelor programmes, bachelor programmes at university college and some bachelor programmes at universities include an internship or practical training. The programme can conclude with a bachelor examination </w:t>
      </w:r>
      <w:r>
        <w:rPr>
          <w:rStyle w:val="CharStyle14"/>
          <w:i/>
          <w:iCs/>
          <w:lang w:val="es-ES" w:eastAsia="es-ES" w:bidi="es-ES"/>
        </w:rPr>
        <w:t>(Bachelorprüfung)</w:t>
      </w:r>
    </w:p>
    <w:p>
      <w:pPr>
        <w:pStyle w:val="Style13"/>
        <w:keepNext w:val="0"/>
        <w:keepLines w:val="0"/>
        <w:framePr w:w="10109" w:h="3931" w:hRule="exact" w:wrap="none" w:vAnchor="page" w:hAnchor="page" w:x="1104" w:y="2990"/>
        <w:widowControl w:val="0"/>
        <w:shd w:val="clear" w:color="auto" w:fill="auto"/>
        <w:bidi w:val="0"/>
        <w:spacing w:before="0" w:after="0" w:line="240" w:lineRule="auto"/>
        <w:ind w:left="0" w:right="0" w:firstLine="300"/>
        <w:jc w:val="left"/>
      </w:pPr>
      <w:r>
        <w:rPr>
          <w:rStyle w:val="CharStyle14"/>
          <w:b/>
          <w:bCs/>
        </w:rPr>
        <w:t>Masterstudium</w:t>
      </w:r>
    </w:p>
    <w:p>
      <w:pPr>
        <w:pStyle w:val="Style13"/>
        <w:keepNext w:val="0"/>
        <w:keepLines w:val="0"/>
        <w:framePr w:w="10109" w:h="3931" w:hRule="exact" w:wrap="none" w:vAnchor="page" w:hAnchor="page" w:x="1104" w:y="2990"/>
        <w:widowControl w:val="0"/>
        <w:shd w:val="clear" w:color="auto" w:fill="auto"/>
        <w:bidi w:val="0"/>
        <w:spacing w:before="0" w:after="0" w:line="240" w:lineRule="auto"/>
        <w:ind w:left="0" w:right="0" w:firstLine="300"/>
        <w:jc w:val="left"/>
      </w:pPr>
      <w:r>
        <w:rPr>
          <w:rStyle w:val="CharStyle14"/>
          <w:b/>
          <w:bCs/>
          <w:i/>
          <w:iCs/>
        </w:rPr>
        <w:t>Master Programme (Masterstudium)</w:t>
      </w:r>
    </w:p>
    <w:p>
      <w:pPr>
        <w:pStyle w:val="Style13"/>
        <w:keepNext w:val="0"/>
        <w:keepLines w:val="0"/>
        <w:framePr w:w="10109" w:h="3931" w:hRule="exact" w:wrap="none" w:vAnchor="page" w:hAnchor="page" w:x="1104" w:y="2990"/>
        <w:widowControl w:val="0"/>
        <w:shd w:val="clear" w:color="auto" w:fill="auto"/>
        <w:bidi w:val="0"/>
        <w:spacing w:before="0" w:line="240" w:lineRule="auto"/>
        <w:ind w:left="300" w:right="0" w:firstLine="0"/>
        <w:jc w:val="both"/>
      </w:pPr>
      <w:r>
        <w:rPr>
          <w:rStyle w:val="CharStyle14"/>
        </w:rPr>
        <w:t>Die Zulassung zu einem Masterstudium erfolgt auf der Grundlage eines abgeschlossenen facheinschlagigen Bachelorstudiums oder gleichwertigen postsekundaren Abschlusses. In einigen Studien findet ein Auswahlverfahren statt.</w:t>
      </w:r>
    </w:p>
    <w:p>
      <w:pPr>
        <w:pStyle w:val="Style13"/>
        <w:keepNext w:val="0"/>
        <w:keepLines w:val="0"/>
        <w:framePr w:w="10109" w:h="3931" w:hRule="exact" w:wrap="none" w:vAnchor="page" w:hAnchor="page" w:x="1104" w:y="2990"/>
        <w:widowControl w:val="0"/>
        <w:shd w:val="clear" w:color="auto" w:fill="auto"/>
        <w:bidi w:val="0"/>
        <w:spacing w:before="0" w:line="240" w:lineRule="auto"/>
        <w:ind w:left="300" w:right="0" w:firstLine="0"/>
        <w:jc w:val="both"/>
      </w:pPr>
      <w:r>
        <w:rPr>
          <w:rStyle w:val="CharStyle14"/>
        </w:rPr>
        <w:t xml:space="preserve">Die Facher/Module und ihre Inhalte sind im Curriculum festgelegt. Ein Schwerpunkt des Studiums liegt auf der Erstellung der Masterarbeit. Das Studium wird mit einer </w:t>
      </w:r>
      <w:r>
        <w:rPr>
          <w:rStyle w:val="CharStyle14"/>
          <w:lang w:val="es-ES" w:eastAsia="es-ES" w:bidi="es-ES"/>
        </w:rPr>
        <w:t xml:space="preserve">Masterprüfung </w:t>
      </w:r>
      <w:r>
        <w:rPr>
          <w:rStyle w:val="CharStyle14"/>
        </w:rPr>
        <w:t xml:space="preserve">abgeschlossen. Die Zulassung zur </w:t>
      </w:r>
      <w:r>
        <w:rPr>
          <w:rStyle w:val="CharStyle14"/>
          <w:lang w:val="es-ES" w:eastAsia="es-ES" w:bidi="es-ES"/>
        </w:rPr>
        <w:t xml:space="preserve">Masterprüfung </w:t>
      </w:r>
      <w:r>
        <w:rPr>
          <w:rStyle w:val="CharStyle14"/>
        </w:rPr>
        <w:t>setzt die Approbation der Masterarbeit voraus.</w:t>
      </w:r>
    </w:p>
    <w:p>
      <w:pPr>
        <w:pStyle w:val="Style13"/>
        <w:keepNext w:val="0"/>
        <w:keepLines w:val="0"/>
        <w:framePr w:w="10109" w:h="3931" w:hRule="exact" w:wrap="none" w:vAnchor="page" w:hAnchor="page" w:x="1104" w:y="2990"/>
        <w:widowControl w:val="0"/>
        <w:shd w:val="clear" w:color="auto" w:fill="auto"/>
        <w:bidi w:val="0"/>
        <w:spacing w:before="0" w:line="240" w:lineRule="auto"/>
        <w:ind w:left="300" w:right="0" w:firstLine="0"/>
        <w:jc w:val="both"/>
      </w:pPr>
      <w:r>
        <w:rPr>
          <w:rStyle w:val="CharStyle14"/>
          <w:i/>
          <w:iCs/>
        </w:rPr>
        <w:t>Admission to a master programme is granted on the basis of the successful completion of a subject-relevant bachelor programme or an equivalent post-secondary qualification. In some master programmes admission is based on a selective admission process.</w:t>
      </w:r>
    </w:p>
    <w:p>
      <w:pPr>
        <w:pStyle w:val="Style13"/>
        <w:keepNext w:val="0"/>
        <w:keepLines w:val="0"/>
        <w:framePr w:w="10109" w:h="3931" w:hRule="exact" w:wrap="none" w:vAnchor="page" w:hAnchor="page" w:x="1104" w:y="2990"/>
        <w:widowControl w:val="0"/>
        <w:shd w:val="clear" w:color="auto" w:fill="auto"/>
        <w:bidi w:val="0"/>
        <w:spacing w:before="0" w:after="0" w:line="240" w:lineRule="auto"/>
        <w:ind w:left="300" w:right="0" w:firstLine="0"/>
        <w:jc w:val="both"/>
      </w:pPr>
      <w:r>
        <w:rPr>
          <w:rStyle w:val="CharStyle14"/>
          <w:i/>
          <w:iCs/>
        </w:rPr>
        <w:t xml:space="preserve">Areas/modules of study (Facher/Module) are specified in curricula. A core requirement is the completion of a master thesis (Masterarbeit). This degree programme concludes with a master examination </w:t>
      </w:r>
      <w:r>
        <w:rPr>
          <w:rStyle w:val="CharStyle14"/>
          <w:i/>
          <w:iCs/>
          <w:lang w:val="es-ES" w:eastAsia="es-ES" w:bidi="es-ES"/>
        </w:rPr>
        <w:t xml:space="preserve">(Masterprüfung). </w:t>
      </w:r>
      <w:r>
        <w:rPr>
          <w:rStyle w:val="CharStyle14"/>
          <w:i/>
          <w:iCs/>
        </w:rPr>
        <w:t>The approval of the master thesis (Masterarbeit) is a prerequisite for admission to this examination.</w:t>
      </w:r>
    </w:p>
    <w:p>
      <w:pPr>
        <w:pStyle w:val="Style8"/>
        <w:keepNext w:val="0"/>
        <w:keepLines w:val="0"/>
        <w:framePr w:w="3115" w:h="384" w:hRule="exact" w:wrap="none" w:vAnchor="page" w:hAnchor="page" w:x="1388" w:y="15777"/>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388" w:y="15777"/>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519" w:y="15777"/>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12/17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868045</wp:posOffset>
                </wp:positionH>
                <wp:positionV relativeFrom="page">
                  <wp:posOffset>9994900</wp:posOffset>
                </wp:positionV>
                <wp:extent cx="6162675" cy="0"/>
                <wp:wrapNone/>
                <wp:docPr id="25" name="Shape 25"/>
                <a:graphic xmlns:a="http://schemas.openxmlformats.org/drawingml/2006/main">
                  <a:graphicData uri="http://schemas.microsoft.com/office/word/2010/wordprocessingShape">
                    <wps:wsp>
                      <wps:cNvCnPr/>
                      <wps:spPr>
                        <a:xfrm>
                          <a:ext cx="6162675" cy="0"/>
                        </a:xfrm>
                        <a:prstGeom prst="straightConnector1"/>
                        <a:ln w="3175">
                          <a:solidFill/>
                        </a:ln>
                      </wps:spPr>
                      <wps:bodyPr/>
                    </wps:wsp>
                  </a:graphicData>
                </a:graphic>
              </wp:anchor>
            </w:drawing>
          </mc:Choice>
          <mc:Fallback>
            <w:pict>
              <v:shape o:spt="32" o:oned="true" path="m,l21600,21600e" style="position:absolute;margin-left:68.350000000000009pt;margin-top:787.pt;width:485.25pt;height:0;z-index:-251658240;mso-position-horizontal-relative:page;mso-position-vertical-relative:page">
                <v:stroke weight="0.25pt"/>
              </v:shape>
            </w:pict>
          </mc:Fallback>
        </mc:AlternateContent>
      </w:r>
    </w:p>
    <w:p>
      <w:pPr>
        <w:framePr w:wrap="none" w:vAnchor="page" w:hAnchor="page" w:x="7099" w:y="400"/>
        <w:widowControl w:val="0"/>
        <w:rPr>
          <w:sz w:val="2"/>
          <w:szCs w:val="2"/>
        </w:rPr>
      </w:pPr>
      <w:r>
        <w:drawing>
          <wp:inline>
            <wp:extent cx="2675890" cy="737870"/>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stretch/>
                  </pic:blipFill>
                  <pic:spPr>
                    <a:xfrm>
                      <a:ext cx="2675890" cy="737870"/>
                    </a:xfrm>
                    <a:prstGeom prst="rect"/>
                  </pic:spPr>
                </pic:pic>
              </a:graphicData>
            </a:graphic>
          </wp:inline>
        </w:drawing>
      </w:r>
    </w:p>
    <w:p>
      <w:pPr>
        <w:pStyle w:val="Style13"/>
        <w:keepNext w:val="0"/>
        <w:keepLines w:val="0"/>
        <w:framePr w:w="10109" w:h="9226" w:hRule="exact" w:wrap="none" w:vAnchor="page" w:hAnchor="page" w:x="1089" w:y="1595"/>
        <w:widowControl w:val="0"/>
        <w:shd w:val="clear" w:color="auto" w:fill="auto"/>
        <w:bidi w:val="0"/>
        <w:spacing w:before="0" w:after="0" w:line="240" w:lineRule="auto"/>
        <w:ind w:left="0" w:right="0" w:firstLine="300"/>
        <w:jc w:val="left"/>
      </w:pPr>
      <w:r>
        <w:rPr>
          <w:rStyle w:val="CharStyle14"/>
          <w:b/>
          <w:bCs/>
        </w:rPr>
        <w:t>Diplomstudium (= altes System)</w:t>
      </w:r>
    </w:p>
    <w:p>
      <w:pPr>
        <w:pStyle w:val="Style13"/>
        <w:keepNext w:val="0"/>
        <w:keepLines w:val="0"/>
        <w:framePr w:w="10109" w:h="9226" w:hRule="exact" w:wrap="none" w:vAnchor="page" w:hAnchor="page" w:x="1089" w:y="1595"/>
        <w:widowControl w:val="0"/>
        <w:shd w:val="clear" w:color="auto" w:fill="auto"/>
        <w:bidi w:val="0"/>
        <w:spacing w:before="0" w:line="240" w:lineRule="auto"/>
        <w:ind w:left="0" w:right="0" w:firstLine="300"/>
        <w:jc w:val="left"/>
      </w:pPr>
      <w:r>
        <w:rPr>
          <w:rStyle w:val="CharStyle14"/>
          <w:b/>
          <w:bCs/>
          <w:i/>
          <w:iCs/>
        </w:rPr>
        <w:t>Diploma Programme (Diplomstudium = old system)</w:t>
      </w:r>
    </w:p>
    <w:p>
      <w:pPr>
        <w:pStyle w:val="Style13"/>
        <w:keepNext w:val="0"/>
        <w:keepLines w:val="0"/>
        <w:framePr w:w="10109" w:h="9226" w:hRule="exact" w:wrap="none" w:vAnchor="page" w:hAnchor="page" w:x="1089" w:y="1595"/>
        <w:widowControl w:val="0"/>
        <w:shd w:val="clear" w:color="auto" w:fill="auto"/>
        <w:bidi w:val="0"/>
        <w:spacing w:before="0" w:line="240" w:lineRule="auto"/>
        <w:ind w:left="300" w:right="0" w:firstLine="0"/>
        <w:jc w:val="both"/>
      </w:pPr>
      <w:r>
        <w:rPr>
          <w:rStyle w:val="CharStyle14"/>
        </w:rPr>
        <w:t xml:space="preserve">Die Zulassung zu einem Diplomstudium erfolgt auf der Grundlage eines osterreichischen oder gleichwertigen auslandischen Reifezeugnisses, eines Zeugnisses </w:t>
      </w:r>
      <w:r>
        <w:rPr>
          <w:rStyle w:val="CharStyle14"/>
          <w:lang w:val="es-ES" w:eastAsia="es-ES" w:bidi="es-ES"/>
        </w:rPr>
        <w:t xml:space="preserve">über </w:t>
      </w:r>
      <w:r>
        <w:rPr>
          <w:rStyle w:val="CharStyle14"/>
        </w:rPr>
        <w:t xml:space="preserve">die </w:t>
      </w:r>
      <w:r>
        <w:rPr>
          <w:rStyle w:val="CharStyle14"/>
          <w:lang w:val="es-ES" w:eastAsia="es-ES" w:bidi="es-ES"/>
        </w:rPr>
        <w:t>Studienberechtigungsprüfung oder eines Zeugnisses über die Berufsreifeprüfung, in künstlerischen Studien auf der Grundlage einer Zulassungsprüfung.</w:t>
      </w:r>
    </w:p>
    <w:p>
      <w:pPr>
        <w:pStyle w:val="Style13"/>
        <w:keepNext w:val="0"/>
        <w:keepLines w:val="0"/>
        <w:framePr w:w="10109" w:h="9226" w:hRule="exact" w:wrap="none" w:vAnchor="page" w:hAnchor="page" w:x="1089" w:y="1595"/>
        <w:widowControl w:val="0"/>
        <w:shd w:val="clear" w:color="auto" w:fill="auto"/>
        <w:bidi w:val="0"/>
        <w:spacing w:before="0" w:line="240" w:lineRule="auto"/>
        <w:ind w:left="300" w:right="0" w:firstLine="0"/>
        <w:jc w:val="both"/>
      </w:pPr>
      <w:r>
        <w:rPr>
          <w:rStyle w:val="CharStyle14"/>
          <w:lang w:val="es-ES" w:eastAsia="es-ES" w:bidi="es-ES"/>
        </w:rPr>
        <w:t>Die Zulassung zu einem Fachhochschul-Diplomstudiengang kann auch auf der Grundlage einer einschlagigen beruflichen Qualifikation erfolgen. In einigen Studien (z.B. Humanmedizin und Zahnmedizin sowie in Fachhochschul-Diplomstudiengangen) findet ein Auswahlverfahren statt.</w:t>
      </w:r>
    </w:p>
    <w:p>
      <w:pPr>
        <w:pStyle w:val="Style13"/>
        <w:keepNext w:val="0"/>
        <w:keepLines w:val="0"/>
        <w:framePr w:w="10109" w:h="9226" w:hRule="exact" w:wrap="none" w:vAnchor="page" w:hAnchor="page" w:x="1089" w:y="1595"/>
        <w:widowControl w:val="0"/>
        <w:shd w:val="clear" w:color="auto" w:fill="auto"/>
        <w:bidi w:val="0"/>
        <w:spacing w:before="0" w:line="240" w:lineRule="auto"/>
        <w:ind w:left="300" w:right="0" w:firstLine="0"/>
        <w:jc w:val="both"/>
      </w:pPr>
      <w:r>
        <w:rPr>
          <w:rStyle w:val="CharStyle14"/>
          <w:lang w:val="es-ES" w:eastAsia="es-ES" w:bidi="es-ES"/>
        </w:rPr>
        <w:t>Das Studium kann in Studienabschnitte unterteilt sein. Die Dauer jedes Studienabschnitts, die Facher und ihre Inhalte sind im Curriculum festgelegt. Sie gliedern sich in Pflichtfacher und Wahlfacher. Jeder Studienabschnitt wird mit einer Diplomprüfung abgeschlossen.</w:t>
      </w:r>
    </w:p>
    <w:p>
      <w:pPr>
        <w:pStyle w:val="Style13"/>
        <w:keepNext w:val="0"/>
        <w:keepLines w:val="0"/>
        <w:framePr w:w="10109" w:h="9226" w:hRule="exact" w:wrap="none" w:vAnchor="page" w:hAnchor="page" w:x="1089" w:y="1595"/>
        <w:widowControl w:val="0"/>
        <w:shd w:val="clear" w:color="auto" w:fill="auto"/>
        <w:bidi w:val="0"/>
        <w:spacing w:before="0" w:line="240" w:lineRule="auto"/>
        <w:ind w:left="300" w:right="0" w:firstLine="0"/>
        <w:jc w:val="both"/>
      </w:pPr>
      <w:r>
        <w:rPr>
          <w:rStyle w:val="CharStyle14"/>
          <w:lang w:val="es-ES" w:eastAsia="es-ES" w:bidi="es-ES"/>
        </w:rPr>
        <w:t>Fachhochschul-Diplomstudiengange und einige Diplomstudien an Universitaten umfassen ein angeleitetes Praktikum. Die Zulassung zur letzten Diplomprüfung setzt die Approbation der Diplomarbeit voraus.</w:t>
      </w:r>
    </w:p>
    <w:p>
      <w:pPr>
        <w:pStyle w:val="Style13"/>
        <w:keepNext w:val="0"/>
        <w:keepLines w:val="0"/>
        <w:framePr w:w="10109" w:h="9226" w:hRule="exact" w:wrap="none" w:vAnchor="page" w:hAnchor="page" w:x="1089" w:y="1595"/>
        <w:widowControl w:val="0"/>
        <w:shd w:val="clear" w:color="auto" w:fill="auto"/>
        <w:bidi w:val="0"/>
        <w:spacing w:before="0" w:line="240" w:lineRule="auto"/>
        <w:ind w:left="300" w:right="0" w:firstLine="0"/>
        <w:jc w:val="both"/>
      </w:pPr>
      <w:r>
        <w:rPr>
          <w:rStyle w:val="CharStyle14"/>
          <w:i/>
          <w:iCs/>
          <w:lang w:val="es-ES" w:eastAsia="es-ES" w:bidi="es-ES"/>
        </w:rPr>
        <w:t>Admission to a diploma programme is granted upon the basis of the Austrian higher secondary school leaving certificate (Reifezeugnis), its foreign equivalent, or the successful completion of a special university entrance qualification examination (Studienberechtigungsprüfung). Students of compulsory lower schools who have completed additional schooling in the form of apprenticeships as skilled workers also may take a vocationally based examination acknowledged as equivalent to the higher secondary school leaving certificate (Berufsreifeprüfung).</w:t>
      </w:r>
    </w:p>
    <w:p>
      <w:pPr>
        <w:pStyle w:val="Style13"/>
        <w:keepNext w:val="0"/>
        <w:keepLines w:val="0"/>
        <w:framePr w:w="10109" w:h="9226" w:hRule="exact" w:wrap="none" w:vAnchor="page" w:hAnchor="page" w:x="1089" w:y="1595"/>
        <w:widowControl w:val="0"/>
        <w:shd w:val="clear" w:color="auto" w:fill="auto"/>
        <w:bidi w:val="0"/>
        <w:spacing w:before="0" w:line="240" w:lineRule="auto"/>
        <w:ind w:left="300" w:right="0" w:firstLine="0"/>
        <w:jc w:val="both"/>
      </w:pPr>
      <w:r>
        <w:rPr>
          <w:rStyle w:val="CharStyle14"/>
          <w:i/>
          <w:iCs/>
          <w:lang w:val="es-ES" w:eastAsia="es-ES" w:bidi="es-ES"/>
        </w:rPr>
        <w:t>Admission to diploma programmes in the arts is based on aptitude ascertained by admissionexaminations. Admission to university of applied sciences diploma programmes may also take placeupon the basis of previous vocational or technical experience and qualifications of applicants. In some fields of study (e.g. Human Medicine and Dentistry, and university of applied sciences diploma programmes) admission is based on a selective admission process.</w:t>
      </w:r>
    </w:p>
    <w:p>
      <w:pPr>
        <w:pStyle w:val="Style13"/>
        <w:keepNext w:val="0"/>
        <w:keepLines w:val="0"/>
        <w:framePr w:w="10109" w:h="9226" w:hRule="exact" w:wrap="none" w:vAnchor="page" w:hAnchor="page" w:x="1089" w:y="1595"/>
        <w:widowControl w:val="0"/>
        <w:shd w:val="clear" w:color="auto" w:fill="auto"/>
        <w:bidi w:val="0"/>
        <w:spacing w:before="0" w:line="240" w:lineRule="auto"/>
        <w:ind w:left="300" w:right="0" w:firstLine="0"/>
        <w:jc w:val="both"/>
      </w:pPr>
      <w:r>
        <w:rPr>
          <w:rStyle w:val="CharStyle14"/>
          <w:i/>
          <w:iCs/>
          <w:lang w:val="es-ES" w:eastAsia="es-ES" w:bidi="es-ES"/>
        </w:rPr>
        <w:t xml:space="preserve">A degree programme may be divided into stages (Studienabschnitte). The length of each stage of the </w:t>
      </w:r>
      <w:r>
        <w:rPr>
          <w:rStyle w:val="CharStyle14"/>
          <w:i/>
          <w:iCs/>
        </w:rPr>
        <w:t xml:space="preserve">degree programme as well as the areas of study (Facher) and content required are articulated in curricula that distinguish between required subjects (Pflichtfacher) and electives (Wahlfacher). Each stage concludes with a diploma examination </w:t>
      </w:r>
      <w:r>
        <w:rPr>
          <w:rStyle w:val="CharStyle14"/>
          <w:i/>
          <w:iCs/>
          <w:lang w:val="es-ES" w:eastAsia="es-ES" w:bidi="es-ES"/>
        </w:rPr>
        <w:t>(Diplomprüfung).</w:t>
      </w:r>
    </w:p>
    <w:p>
      <w:pPr>
        <w:pStyle w:val="Style13"/>
        <w:keepNext w:val="0"/>
        <w:keepLines w:val="0"/>
        <w:framePr w:w="10109" w:h="9226" w:hRule="exact" w:wrap="none" w:vAnchor="page" w:hAnchor="page" w:x="1089" w:y="1595"/>
        <w:widowControl w:val="0"/>
        <w:shd w:val="clear" w:color="auto" w:fill="auto"/>
        <w:bidi w:val="0"/>
        <w:spacing w:before="0" w:after="0" w:line="240" w:lineRule="auto"/>
        <w:ind w:left="300" w:right="0" w:firstLine="0"/>
        <w:jc w:val="both"/>
      </w:pPr>
      <w:r>
        <w:rPr>
          <w:rStyle w:val="CharStyle14"/>
          <w:i/>
          <w:iCs/>
        </w:rPr>
        <w:t>University of applied sciences diploma programmes and some diploma programmes at universities include an internship or practical training. The approval of a diploma thesis (Diplomarbeit) is a prerequisite for admission to the concluding diploma examination.</w:t>
      </w:r>
    </w:p>
    <w:p>
      <w:pPr>
        <w:pStyle w:val="Style8"/>
        <w:keepNext w:val="0"/>
        <w:keepLines w:val="0"/>
        <w:framePr w:w="3115" w:h="384" w:hRule="exact" w:wrap="none" w:vAnchor="page" w:hAnchor="page" w:x="1373" w:y="15765"/>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373" w:y="15765"/>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504" w:y="15765"/>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13/17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812800</wp:posOffset>
                </wp:positionH>
                <wp:positionV relativeFrom="page">
                  <wp:posOffset>9994900</wp:posOffset>
                </wp:positionV>
                <wp:extent cx="6163310" cy="0"/>
                <wp:wrapNone/>
                <wp:docPr id="27" name="Shape 27"/>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64.pt;margin-top:787.pt;width:485.30000000000001pt;height:0;z-index:-251658240;mso-position-horizontal-relative:page;mso-position-vertical-relative:page">
                <v:stroke weight="0.25pt"/>
              </v:shape>
            </w:pict>
          </mc:Fallback>
        </mc:AlternateContent>
      </w:r>
    </w:p>
    <w:p>
      <w:pPr>
        <w:framePr w:wrap="none" w:vAnchor="page" w:hAnchor="page" w:x="7013" w:y="400"/>
        <w:widowControl w:val="0"/>
        <w:rPr>
          <w:sz w:val="2"/>
          <w:szCs w:val="2"/>
        </w:rPr>
      </w:pPr>
      <w:r>
        <w:drawing>
          <wp:inline>
            <wp:extent cx="2675890" cy="737870"/>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a:stretch/>
                  </pic:blipFill>
                  <pic:spPr>
                    <a:xfrm>
                      <a:ext cx="2675890" cy="737870"/>
                    </a:xfrm>
                    <a:prstGeom prst="rect"/>
                  </pic:spPr>
                </pic:pic>
              </a:graphicData>
            </a:graphic>
          </wp:inline>
        </w:drawing>
      </w:r>
    </w:p>
    <w:p>
      <w:pPr>
        <w:pStyle w:val="Style13"/>
        <w:keepNext w:val="0"/>
        <w:keepLines w:val="0"/>
        <w:framePr w:w="9725" w:h="6926" w:hRule="exact" w:wrap="none" w:vAnchor="page" w:hAnchor="page" w:x="1281" w:y="1595"/>
        <w:widowControl w:val="0"/>
        <w:shd w:val="clear" w:color="auto" w:fill="auto"/>
        <w:bidi w:val="0"/>
        <w:spacing w:before="0" w:after="0" w:line="240" w:lineRule="auto"/>
        <w:ind w:left="0" w:right="0" w:firstLine="0"/>
        <w:jc w:val="both"/>
      </w:pPr>
      <w:r>
        <w:rPr>
          <w:rStyle w:val="CharStyle14"/>
          <w:b/>
          <w:bCs/>
        </w:rPr>
        <w:t>Doktoratsstudium</w:t>
      </w:r>
    </w:p>
    <w:p>
      <w:pPr>
        <w:pStyle w:val="Style13"/>
        <w:keepNext w:val="0"/>
        <w:keepLines w:val="0"/>
        <w:framePr w:w="9725" w:h="6926" w:hRule="exact" w:wrap="none" w:vAnchor="page" w:hAnchor="page" w:x="1281" w:y="1595"/>
        <w:widowControl w:val="0"/>
        <w:shd w:val="clear" w:color="auto" w:fill="auto"/>
        <w:bidi w:val="0"/>
        <w:spacing w:before="0" w:line="240" w:lineRule="auto"/>
        <w:ind w:left="0" w:right="0" w:firstLine="0"/>
        <w:jc w:val="both"/>
      </w:pPr>
      <w:r>
        <w:rPr>
          <w:rStyle w:val="CharStyle14"/>
          <w:b/>
          <w:bCs/>
          <w:i/>
          <w:iCs/>
        </w:rPr>
        <w:t>Doctoral Programme (Doktoratsstudium)</w:t>
      </w:r>
    </w:p>
    <w:p>
      <w:pPr>
        <w:pStyle w:val="Style13"/>
        <w:keepNext w:val="0"/>
        <w:keepLines w:val="0"/>
        <w:framePr w:w="9725" w:h="6926" w:hRule="exact" w:wrap="none" w:vAnchor="page" w:hAnchor="page" w:x="1281" w:y="1595"/>
        <w:widowControl w:val="0"/>
        <w:shd w:val="clear" w:color="auto" w:fill="auto"/>
        <w:bidi w:val="0"/>
        <w:spacing w:before="0" w:line="240" w:lineRule="auto"/>
        <w:ind w:left="0" w:right="0" w:firstLine="0"/>
        <w:jc w:val="both"/>
      </w:pPr>
      <w:r>
        <w:rPr>
          <w:rStyle w:val="CharStyle14"/>
        </w:rPr>
        <w:t>Die Zulassung zu einem Doktoratsstudium an einer Universitat erfolgt auf der Grundlage eines abgeschlossenen facheinschlagigen Diplom- oder Masterstudiums. Die Inhalte und Anforderungen sind im Curriculum festgelegt. Das Hauptgewicht liegt auf der Anfertigung einer Dissertation als Ergebnis einer selbststandigen wissenschaftlichen Forschungsleistung. Das Studium wird mit der Approbation der Dissertation und einem Rigorosum/einer Defensio abgeschlossen.</w:t>
      </w:r>
    </w:p>
    <w:p>
      <w:pPr>
        <w:pStyle w:val="Style13"/>
        <w:keepNext w:val="0"/>
        <w:keepLines w:val="0"/>
        <w:framePr w:w="9725" w:h="6926" w:hRule="exact" w:wrap="none" w:vAnchor="page" w:hAnchor="page" w:x="1281" w:y="1595"/>
        <w:widowControl w:val="0"/>
        <w:shd w:val="clear" w:color="auto" w:fill="auto"/>
        <w:bidi w:val="0"/>
        <w:spacing w:before="0" w:line="240" w:lineRule="auto"/>
        <w:ind w:left="0" w:right="0" w:firstLine="0"/>
        <w:jc w:val="both"/>
      </w:pPr>
      <w:r>
        <w:rPr>
          <w:rStyle w:val="CharStyle14"/>
        </w:rPr>
        <w:t>Im Fachhochschulbereich und an Padagogischen Hochschulen gibt es kein Doktoratsstudium.</w:t>
      </w:r>
    </w:p>
    <w:p>
      <w:pPr>
        <w:pStyle w:val="Style13"/>
        <w:keepNext w:val="0"/>
        <w:keepLines w:val="0"/>
        <w:framePr w:w="9725" w:h="6926" w:hRule="exact" w:wrap="none" w:vAnchor="page" w:hAnchor="page" w:x="1281" w:y="1595"/>
        <w:widowControl w:val="0"/>
        <w:shd w:val="clear" w:color="auto" w:fill="auto"/>
        <w:bidi w:val="0"/>
        <w:spacing w:before="0" w:line="240" w:lineRule="auto"/>
        <w:ind w:left="0" w:right="0" w:firstLine="0"/>
        <w:jc w:val="both"/>
      </w:pPr>
      <w:r>
        <w:rPr>
          <w:rStyle w:val="CharStyle14"/>
          <w:i/>
          <w:iCs/>
        </w:rPr>
        <w:t>Admission to a doctoral programme at a university is granted on the basis of the successful completion of a subject-relevant diploma or master programme.</w:t>
      </w:r>
    </w:p>
    <w:p>
      <w:pPr>
        <w:pStyle w:val="Style13"/>
        <w:keepNext w:val="0"/>
        <w:keepLines w:val="0"/>
        <w:framePr w:w="9725" w:h="6926" w:hRule="exact" w:wrap="none" w:vAnchor="page" w:hAnchor="page" w:x="1281" w:y="1595"/>
        <w:widowControl w:val="0"/>
        <w:shd w:val="clear" w:color="auto" w:fill="auto"/>
        <w:bidi w:val="0"/>
        <w:spacing w:before="0" w:line="240" w:lineRule="auto"/>
        <w:ind w:left="0" w:right="0" w:firstLine="0"/>
        <w:jc w:val="both"/>
      </w:pPr>
      <w:r>
        <w:rPr>
          <w:rStyle w:val="CharStyle14"/>
          <w:i/>
          <w:iCs/>
        </w:rPr>
        <w:t>Contents and requirements of study are specified in curricula with the focus on the doctoral thesis (Dissertation) as the result of independent research. This degree programme concludes with the approval of the dissertation and with a comprehensive doctoral examination (Rigorosum) or a defensio.</w:t>
      </w:r>
    </w:p>
    <w:p>
      <w:pPr>
        <w:pStyle w:val="Style13"/>
        <w:keepNext w:val="0"/>
        <w:keepLines w:val="0"/>
        <w:framePr w:w="9725" w:h="6926" w:hRule="exact" w:wrap="none" w:vAnchor="page" w:hAnchor="page" w:x="1281" w:y="1595"/>
        <w:widowControl w:val="0"/>
        <w:shd w:val="clear" w:color="auto" w:fill="auto"/>
        <w:bidi w:val="0"/>
        <w:spacing w:before="0" w:line="240" w:lineRule="auto"/>
        <w:ind w:left="0" w:right="0" w:firstLine="0"/>
        <w:jc w:val="both"/>
      </w:pPr>
      <w:r>
        <w:rPr>
          <w:rStyle w:val="CharStyle14"/>
          <w:i/>
          <w:iCs/>
        </w:rPr>
        <w:t>At universities of applied sciences and at university colleges of education no doctoral programmes are offered.</w:t>
      </w:r>
    </w:p>
    <w:p>
      <w:pPr>
        <w:pStyle w:val="Style13"/>
        <w:keepNext w:val="0"/>
        <w:keepLines w:val="0"/>
        <w:framePr w:w="9725" w:h="6926" w:hRule="exact" w:wrap="none" w:vAnchor="page" w:hAnchor="page" w:x="1281" w:y="1595"/>
        <w:widowControl w:val="0"/>
        <w:shd w:val="clear" w:color="auto" w:fill="auto"/>
        <w:bidi w:val="0"/>
        <w:spacing w:before="0" w:after="0" w:line="240" w:lineRule="auto"/>
        <w:ind w:left="0" w:right="0" w:firstLine="0"/>
        <w:jc w:val="both"/>
      </w:pPr>
      <w:r>
        <w:rPr>
          <w:rStyle w:val="CharStyle14"/>
          <w:b/>
          <w:bCs/>
        </w:rPr>
        <w:t>Leistungsbewertung und Notensystem (Osterreichische Notenskala)</w:t>
      </w:r>
    </w:p>
    <w:p>
      <w:pPr>
        <w:pStyle w:val="Style13"/>
        <w:keepNext w:val="0"/>
        <w:keepLines w:val="0"/>
        <w:framePr w:w="9725" w:h="6926" w:hRule="exact" w:wrap="none" w:vAnchor="page" w:hAnchor="page" w:x="1281" w:y="1595"/>
        <w:widowControl w:val="0"/>
        <w:shd w:val="clear" w:color="auto" w:fill="auto"/>
        <w:bidi w:val="0"/>
        <w:spacing w:before="0" w:line="240" w:lineRule="auto"/>
        <w:ind w:left="0" w:right="0" w:firstLine="0"/>
        <w:jc w:val="both"/>
      </w:pPr>
      <w:r>
        <w:rPr>
          <w:rStyle w:val="CharStyle14"/>
          <w:b/>
          <w:bCs/>
          <w:i/>
          <w:iCs/>
        </w:rPr>
        <w:t>Evaluation of performance and grading system (Austrian grading scale)</w:t>
      </w:r>
    </w:p>
    <w:p>
      <w:pPr>
        <w:pStyle w:val="Style13"/>
        <w:keepNext w:val="0"/>
        <w:keepLines w:val="0"/>
        <w:framePr w:w="9725" w:h="6926" w:hRule="exact" w:wrap="none" w:vAnchor="page" w:hAnchor="page" w:x="1281" w:y="1595"/>
        <w:widowControl w:val="0"/>
        <w:shd w:val="clear" w:color="auto" w:fill="auto"/>
        <w:bidi w:val="0"/>
        <w:spacing w:before="0" w:line="240" w:lineRule="auto"/>
        <w:ind w:left="0" w:right="0" w:firstLine="0"/>
        <w:jc w:val="both"/>
      </w:pPr>
      <w:r>
        <w:rPr>
          <w:rStyle w:val="CharStyle14"/>
        </w:rPr>
        <w:t xml:space="preserve">Entsprechend den in den Curricula geregelten </w:t>
      </w:r>
      <w:r>
        <w:rPr>
          <w:rStyle w:val="CharStyle14"/>
          <w:lang w:val="es-ES" w:eastAsia="es-ES" w:bidi="es-ES"/>
        </w:rPr>
        <w:t xml:space="preserve">Prüfungsmodalitaten </w:t>
      </w:r>
      <w:r>
        <w:rPr>
          <w:rStyle w:val="CharStyle14"/>
        </w:rPr>
        <w:t xml:space="preserve">kann die Bewertung der Leistungen in der Form </w:t>
      </w:r>
      <w:r>
        <w:rPr>
          <w:rStyle w:val="CharStyle14"/>
          <w:lang w:val="es-ES" w:eastAsia="es-ES" w:bidi="es-ES"/>
        </w:rPr>
        <w:t xml:space="preserve">mündlicher </w:t>
      </w:r>
      <w:r>
        <w:rPr>
          <w:rStyle w:val="CharStyle14"/>
        </w:rPr>
        <w:t xml:space="preserve">oder schriftlicher </w:t>
      </w:r>
      <w:r>
        <w:rPr>
          <w:rStyle w:val="CharStyle14"/>
          <w:lang w:val="es-ES" w:eastAsia="es-ES" w:bidi="es-ES"/>
        </w:rPr>
        <w:t xml:space="preserve">Prüfungen </w:t>
      </w:r>
      <w:r>
        <w:rPr>
          <w:rStyle w:val="CharStyle14"/>
        </w:rPr>
        <w:t xml:space="preserve">oder von Projektarbeiten erfolgen. </w:t>
      </w:r>
      <w:r>
        <w:rPr>
          <w:rStyle w:val="CharStyle14"/>
          <w:lang w:val="es-ES" w:eastAsia="es-ES" w:bidi="es-ES"/>
        </w:rPr>
        <w:t xml:space="preserve">Mündliche Prüfungen </w:t>
      </w:r>
      <w:r>
        <w:rPr>
          <w:rStyle w:val="CharStyle14"/>
        </w:rPr>
        <w:t>sind grundsatzlich offentlich.</w:t>
      </w:r>
    </w:p>
    <w:p>
      <w:pPr>
        <w:pStyle w:val="Style13"/>
        <w:keepNext w:val="0"/>
        <w:keepLines w:val="0"/>
        <w:framePr w:w="9725" w:h="6926" w:hRule="exact" w:wrap="none" w:vAnchor="page" w:hAnchor="page" w:x="1281" w:y="1595"/>
        <w:widowControl w:val="0"/>
        <w:shd w:val="clear" w:color="auto" w:fill="auto"/>
        <w:bidi w:val="0"/>
        <w:spacing w:before="0" w:after="0" w:line="240" w:lineRule="auto"/>
        <w:ind w:left="0" w:right="0" w:firstLine="0"/>
        <w:jc w:val="both"/>
      </w:pPr>
      <w:r>
        <w:rPr>
          <w:rStyle w:val="CharStyle14"/>
          <w:i/>
          <w:iCs/>
        </w:rPr>
        <w:t>According to the modalities for examinations outlined in the curricula, achievement may be assessed by oral and written exams or project related work. In principle oral examinations are open to the public.</w:t>
      </w:r>
    </w:p>
    <w:tbl>
      <w:tblPr>
        <w:tblOverlap w:val="never"/>
        <w:jc w:val="left"/>
        <w:tblLayout w:type="fixed"/>
      </w:tblPr>
      <w:tblGrid>
        <w:gridCol w:w="2405"/>
        <w:gridCol w:w="2280"/>
      </w:tblGrid>
      <w:tr>
        <w:trPr>
          <w:trHeight w:val="538" w:hRule="exact"/>
        </w:trPr>
        <w:tc>
          <w:tcPr>
            <w:tcBorders>
              <w:top w:val="single" w:sz="4"/>
              <w:left w:val="single" w:sz="4"/>
            </w:tcBorders>
            <w:shd w:val="clear" w:color="auto" w:fill="C0C0C0"/>
            <w:vAlign w:val="top"/>
          </w:tcPr>
          <w:p>
            <w:pPr>
              <w:pStyle w:val="Style19"/>
              <w:keepNext w:val="0"/>
              <w:keepLines w:val="0"/>
              <w:framePr w:w="4685" w:h="4723" w:wrap="none" w:vAnchor="page" w:hAnchor="page" w:x="1382" w:y="8839"/>
              <w:widowControl w:val="0"/>
              <w:shd w:val="clear" w:color="auto" w:fill="auto"/>
              <w:bidi w:val="0"/>
              <w:spacing w:before="0" w:after="0" w:line="262" w:lineRule="auto"/>
              <w:ind w:left="0" w:right="0" w:firstLine="0"/>
              <w:jc w:val="center"/>
              <w:rPr>
                <w:sz w:val="18"/>
                <w:szCs w:val="18"/>
              </w:rPr>
            </w:pPr>
            <w:r>
              <w:rPr>
                <w:rStyle w:val="CharStyle20"/>
                <w:sz w:val="18"/>
                <w:szCs w:val="18"/>
              </w:rPr>
              <w:t>Osterreichische Notenskala</w:t>
            </w:r>
          </w:p>
        </w:tc>
        <w:tc>
          <w:tcPr>
            <w:tcBorders>
              <w:top w:val="single" w:sz="4"/>
              <w:left w:val="single" w:sz="4"/>
              <w:right w:val="single" w:sz="4"/>
            </w:tcBorders>
            <w:shd w:val="clear" w:color="auto" w:fill="C0C0C0"/>
            <w:vAlign w:val="center"/>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left"/>
              <w:rPr>
                <w:sz w:val="18"/>
                <w:szCs w:val="18"/>
              </w:rPr>
            </w:pPr>
            <w:r>
              <w:rPr>
                <w:rStyle w:val="CharStyle20"/>
                <w:color w:val="2C2C2C"/>
                <w:sz w:val="18"/>
                <w:szCs w:val="18"/>
              </w:rPr>
              <w:t>Definition</w:t>
            </w:r>
          </w:p>
        </w:tc>
      </w:tr>
      <w:tr>
        <w:trPr>
          <w:trHeight w:val="413" w:hRule="exact"/>
        </w:trPr>
        <w:tc>
          <w:tcPr>
            <w:tcBorders>
              <w:top w:val="single" w:sz="4"/>
              <w:lef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center"/>
            </w:pPr>
            <w:r>
              <w:rPr>
                <w:rStyle w:val="CharStyle20"/>
              </w:rPr>
              <w:t>1</w:t>
            </w:r>
          </w:p>
        </w:tc>
        <w:tc>
          <w:tcPr>
            <w:tcBorders>
              <w:top w:val="single" w:sz="4"/>
              <w:left w:val="single" w:sz="4"/>
              <w:righ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left"/>
              <w:rPr>
                <w:sz w:val="18"/>
                <w:szCs w:val="18"/>
              </w:rPr>
            </w:pPr>
            <w:r>
              <w:rPr>
                <w:rStyle w:val="CharStyle20"/>
                <w:color w:val="2C2C2C"/>
                <w:sz w:val="18"/>
                <w:szCs w:val="18"/>
              </w:rPr>
              <w:t xml:space="preserve">SEHR </w:t>
            </w:r>
            <w:r>
              <w:rPr>
                <w:rStyle w:val="CharStyle20"/>
                <w:color w:val="414141"/>
                <w:sz w:val="18"/>
                <w:szCs w:val="18"/>
              </w:rPr>
              <w:t>GUT</w:t>
            </w:r>
          </w:p>
        </w:tc>
      </w:tr>
      <w:tr>
        <w:trPr>
          <w:trHeight w:val="394" w:hRule="exact"/>
        </w:trPr>
        <w:tc>
          <w:tcPr>
            <w:tcBorders>
              <w:top w:val="single" w:sz="4"/>
              <w:lef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center"/>
            </w:pPr>
            <w:r>
              <w:rPr>
                <w:rStyle w:val="CharStyle20"/>
              </w:rPr>
              <w:t>2</w:t>
            </w:r>
          </w:p>
        </w:tc>
        <w:tc>
          <w:tcPr>
            <w:tcBorders>
              <w:top w:val="single" w:sz="4"/>
              <w:left w:val="single" w:sz="4"/>
              <w:righ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left"/>
            </w:pPr>
            <w:r>
              <w:rPr>
                <w:rStyle w:val="CharStyle20"/>
              </w:rPr>
              <w:t>GUT</w:t>
            </w:r>
          </w:p>
        </w:tc>
      </w:tr>
      <w:tr>
        <w:trPr>
          <w:trHeight w:val="408" w:hRule="exact"/>
        </w:trPr>
        <w:tc>
          <w:tcPr>
            <w:tcBorders>
              <w:top w:val="single" w:sz="4"/>
              <w:lef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100" w:after="0" w:line="240" w:lineRule="auto"/>
              <w:ind w:left="0" w:right="0" w:firstLine="0"/>
              <w:jc w:val="center"/>
            </w:pPr>
            <w:r>
              <w:rPr>
                <w:rStyle w:val="CharStyle20"/>
              </w:rPr>
              <w:t>3</w:t>
            </w:r>
          </w:p>
        </w:tc>
        <w:tc>
          <w:tcPr>
            <w:tcBorders>
              <w:top w:val="single" w:sz="4"/>
              <w:left w:val="single" w:sz="4"/>
              <w:righ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left"/>
              <w:rPr>
                <w:sz w:val="18"/>
                <w:szCs w:val="18"/>
              </w:rPr>
            </w:pPr>
            <w:r>
              <w:rPr>
                <w:rStyle w:val="CharStyle20"/>
                <w:color w:val="414141"/>
                <w:sz w:val="18"/>
                <w:szCs w:val="18"/>
              </w:rPr>
              <w:t>BEFRIEDIGEND</w:t>
            </w:r>
          </w:p>
        </w:tc>
      </w:tr>
      <w:tr>
        <w:trPr>
          <w:trHeight w:val="408" w:hRule="exact"/>
        </w:trPr>
        <w:tc>
          <w:tcPr>
            <w:tcBorders>
              <w:top w:val="single" w:sz="4"/>
              <w:left w:val="single" w:sz="4"/>
            </w:tcBorders>
            <w:shd w:val="clear" w:color="auto" w:fill="auto"/>
            <w:vAlign w:val="center"/>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center"/>
            </w:pPr>
            <w:r>
              <w:rPr>
                <w:rStyle w:val="CharStyle20"/>
                <w:color w:val="2C2C2C"/>
              </w:rPr>
              <w:t>4</w:t>
            </w:r>
          </w:p>
        </w:tc>
        <w:tc>
          <w:tcPr>
            <w:tcBorders>
              <w:top w:val="single" w:sz="4"/>
              <w:left w:val="single" w:sz="4"/>
              <w:righ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left"/>
              <w:rPr>
                <w:sz w:val="18"/>
                <w:szCs w:val="18"/>
              </w:rPr>
            </w:pPr>
            <w:r>
              <w:rPr>
                <w:rStyle w:val="CharStyle20"/>
                <w:color w:val="414141"/>
                <w:sz w:val="18"/>
                <w:szCs w:val="18"/>
                <w:lang w:val="es-ES" w:eastAsia="es-ES" w:bidi="es-ES"/>
              </w:rPr>
              <w:t>GENÜGEND</w:t>
            </w:r>
          </w:p>
        </w:tc>
      </w:tr>
      <w:tr>
        <w:trPr>
          <w:trHeight w:val="989" w:hRule="exact"/>
        </w:trPr>
        <w:tc>
          <w:tcPr>
            <w:tcBorders>
              <w:top w:val="single" w:sz="4"/>
              <w:left w:val="single" w:sz="4"/>
            </w:tcBorders>
            <w:shd w:val="clear" w:color="auto" w:fill="auto"/>
            <w:vAlign w:val="center"/>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260"/>
              <w:jc w:val="left"/>
              <w:rPr>
                <w:sz w:val="18"/>
                <w:szCs w:val="18"/>
              </w:rPr>
            </w:pPr>
            <w:r>
              <w:rPr>
                <w:rStyle w:val="CharStyle20"/>
                <w:color w:val="2C2C2C"/>
                <w:sz w:val="18"/>
                <w:szCs w:val="18"/>
              </w:rPr>
              <w:t>Mit Erfolg teilgenommen</w:t>
            </w:r>
          </w:p>
        </w:tc>
        <w:tc>
          <w:tcPr>
            <w:tcBorders>
              <w:top w:val="single" w:sz="4"/>
              <w:left w:val="single" w:sz="4"/>
              <w:righ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left"/>
              <w:rPr>
                <w:sz w:val="18"/>
                <w:szCs w:val="18"/>
              </w:rPr>
            </w:pPr>
            <w:r>
              <w:rPr>
                <w:rStyle w:val="CharStyle20"/>
                <w:color w:val="414141"/>
                <w:sz w:val="18"/>
                <w:szCs w:val="18"/>
              </w:rPr>
              <w:t xml:space="preserve">Positive </w:t>
            </w:r>
            <w:r>
              <w:rPr>
                <w:rStyle w:val="CharStyle20"/>
                <w:color w:val="2C2C2C"/>
                <w:sz w:val="18"/>
                <w:szCs w:val="18"/>
              </w:rPr>
              <w:t xml:space="preserve">Leistung. wo eine genaue Differenzierung </w:t>
            </w:r>
            <w:r>
              <w:rPr>
                <w:rStyle w:val="CharStyle20"/>
                <w:color w:val="414141"/>
                <w:sz w:val="18"/>
                <w:szCs w:val="18"/>
              </w:rPr>
              <w:t xml:space="preserve">nicht tunlich </w:t>
            </w:r>
            <w:r>
              <w:rPr>
                <w:rStyle w:val="CharStyle20"/>
                <w:color w:val="2C2C2C"/>
                <w:sz w:val="18"/>
                <w:szCs w:val="18"/>
              </w:rPr>
              <w:t>ist</w:t>
            </w:r>
          </w:p>
        </w:tc>
      </w:tr>
      <w:tr>
        <w:trPr>
          <w:trHeight w:val="466" w:hRule="exact"/>
        </w:trPr>
        <w:tc>
          <w:tcPr>
            <w:tcBorders>
              <w:top w:val="single" w:sz="4"/>
              <w:lef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center"/>
            </w:pPr>
            <w:r>
              <w:rPr>
                <w:rStyle w:val="CharStyle20"/>
              </w:rPr>
              <w:t>5</w:t>
            </w:r>
          </w:p>
        </w:tc>
        <w:tc>
          <w:tcPr>
            <w:tcBorders>
              <w:top w:val="single" w:sz="4"/>
              <w:left w:val="single" w:sz="4"/>
              <w:righ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left"/>
              <w:rPr>
                <w:sz w:val="18"/>
                <w:szCs w:val="18"/>
              </w:rPr>
            </w:pPr>
            <w:r>
              <w:rPr>
                <w:rStyle w:val="CharStyle20"/>
                <w:color w:val="414141"/>
                <w:sz w:val="18"/>
                <w:szCs w:val="18"/>
              </w:rPr>
              <w:t xml:space="preserve">NICHT </w:t>
            </w:r>
            <w:r>
              <w:rPr>
                <w:rStyle w:val="CharStyle20"/>
                <w:color w:val="2C2C2C"/>
                <w:sz w:val="18"/>
                <w:szCs w:val="18"/>
                <w:lang w:val="es-ES" w:eastAsia="es-ES" w:bidi="es-ES"/>
              </w:rPr>
              <w:t>GENÜGEND</w:t>
            </w:r>
          </w:p>
        </w:tc>
      </w:tr>
      <w:tr>
        <w:trPr>
          <w:trHeight w:val="1109" w:hRule="exact"/>
        </w:trPr>
        <w:tc>
          <w:tcPr>
            <w:tcBorders>
              <w:top w:val="single" w:sz="4"/>
              <w:left w:val="single" w:sz="4"/>
              <w:bottom w:val="single" w:sz="4"/>
            </w:tcBorders>
            <w:shd w:val="clear" w:color="auto" w:fill="auto"/>
            <w:vAlign w:val="center"/>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left"/>
              <w:rPr>
                <w:sz w:val="18"/>
                <w:szCs w:val="18"/>
              </w:rPr>
            </w:pPr>
            <w:r>
              <w:rPr>
                <w:rStyle w:val="CharStyle20"/>
                <w:color w:val="2C2C2C"/>
                <w:sz w:val="18"/>
                <w:szCs w:val="18"/>
              </w:rPr>
              <w:t>Ohne Erfolg teilgenommen</w:t>
            </w:r>
          </w:p>
        </w:tc>
        <w:tc>
          <w:tcPr>
            <w:tcBorders>
              <w:top w:val="single" w:sz="4"/>
              <w:left w:val="single" w:sz="4"/>
              <w:bottom w:val="single" w:sz="4"/>
              <w:right w:val="single" w:sz="4"/>
            </w:tcBorders>
            <w:shd w:val="clear" w:color="auto" w:fill="auto"/>
            <w:vAlign w:val="top"/>
          </w:tcPr>
          <w:p>
            <w:pPr>
              <w:pStyle w:val="Style19"/>
              <w:keepNext w:val="0"/>
              <w:keepLines w:val="0"/>
              <w:framePr w:w="4685" w:h="4723" w:wrap="none" w:vAnchor="page" w:hAnchor="page" w:x="1382" w:y="8839"/>
              <w:widowControl w:val="0"/>
              <w:shd w:val="clear" w:color="auto" w:fill="auto"/>
              <w:bidi w:val="0"/>
              <w:spacing w:before="0" w:after="0" w:line="240" w:lineRule="auto"/>
              <w:ind w:left="0" w:right="0" w:firstLine="0"/>
              <w:jc w:val="left"/>
              <w:rPr>
                <w:sz w:val="18"/>
                <w:szCs w:val="18"/>
              </w:rPr>
            </w:pPr>
            <w:r>
              <w:rPr>
                <w:rStyle w:val="CharStyle20"/>
                <w:color w:val="2C2C2C"/>
                <w:sz w:val="18"/>
                <w:szCs w:val="18"/>
              </w:rPr>
              <w:t xml:space="preserve">Negative Leistung, wo eine genaue Differenzierung </w:t>
            </w:r>
            <w:r>
              <w:rPr>
                <w:rStyle w:val="CharStyle20"/>
                <w:color w:val="414141"/>
                <w:sz w:val="18"/>
                <w:szCs w:val="18"/>
              </w:rPr>
              <w:t xml:space="preserve">nicht tunlich </w:t>
            </w:r>
            <w:r>
              <w:rPr>
                <w:rStyle w:val="CharStyle20"/>
                <w:color w:val="2C2C2C"/>
                <w:sz w:val="18"/>
                <w:szCs w:val="18"/>
              </w:rPr>
              <w:t>ist</w:t>
            </w:r>
          </w:p>
        </w:tc>
      </w:tr>
    </w:tbl>
    <w:tbl>
      <w:tblPr>
        <w:tblOverlap w:val="never"/>
        <w:jc w:val="left"/>
        <w:tblLayout w:type="fixed"/>
      </w:tblPr>
      <w:tblGrid>
        <w:gridCol w:w="2011"/>
        <w:gridCol w:w="2534"/>
      </w:tblGrid>
      <w:tr>
        <w:trPr>
          <w:trHeight w:val="552" w:hRule="exact"/>
        </w:trPr>
        <w:tc>
          <w:tcPr>
            <w:tcBorders>
              <w:top w:val="single" w:sz="4"/>
              <w:left w:val="single" w:sz="4"/>
            </w:tcBorders>
            <w:shd w:val="clear" w:color="auto" w:fill="C0C0C0"/>
            <w:vAlign w:val="top"/>
          </w:tcPr>
          <w:p>
            <w:pPr>
              <w:pStyle w:val="Style19"/>
              <w:keepNext w:val="0"/>
              <w:keepLines w:val="0"/>
              <w:framePr w:w="4546" w:h="4680" w:wrap="none" w:vAnchor="page" w:hAnchor="page" w:x="6264" w:y="8839"/>
              <w:widowControl w:val="0"/>
              <w:shd w:val="clear" w:color="auto" w:fill="auto"/>
              <w:bidi w:val="0"/>
              <w:spacing w:before="0" w:after="0" w:line="334" w:lineRule="auto"/>
              <w:ind w:left="0" w:right="0" w:firstLine="0"/>
              <w:jc w:val="center"/>
              <w:rPr>
                <w:sz w:val="15"/>
                <w:szCs w:val="15"/>
              </w:rPr>
            </w:pPr>
            <w:r>
              <w:rPr>
                <w:rStyle w:val="CharStyle20"/>
                <w:b/>
                <w:bCs/>
                <w:i/>
                <w:iCs/>
                <w:color w:val="2C2C2C"/>
                <w:sz w:val="15"/>
                <w:szCs w:val="15"/>
              </w:rPr>
              <w:t>Austrian Grading scheme</w:t>
            </w:r>
          </w:p>
        </w:tc>
        <w:tc>
          <w:tcPr>
            <w:tcBorders>
              <w:top w:val="single" w:sz="4"/>
              <w:left w:val="single" w:sz="4"/>
              <w:right w:val="single" w:sz="4"/>
            </w:tcBorders>
            <w:shd w:val="clear" w:color="auto" w:fill="C0C0C0"/>
            <w:vAlign w:val="center"/>
          </w:tcPr>
          <w:p>
            <w:pPr>
              <w:pStyle w:val="Style19"/>
              <w:keepNext w:val="0"/>
              <w:keepLines w:val="0"/>
              <w:framePr w:w="4546" w:h="4680" w:wrap="none" w:vAnchor="page" w:hAnchor="page" w:x="6264" w:y="8839"/>
              <w:widowControl w:val="0"/>
              <w:shd w:val="clear" w:color="auto" w:fill="auto"/>
              <w:bidi w:val="0"/>
              <w:spacing w:before="0" w:after="0" w:line="240" w:lineRule="auto"/>
              <w:ind w:left="0" w:right="0" w:firstLine="0"/>
              <w:jc w:val="left"/>
              <w:rPr>
                <w:sz w:val="15"/>
                <w:szCs w:val="15"/>
              </w:rPr>
            </w:pPr>
            <w:r>
              <w:rPr>
                <w:rStyle w:val="CharStyle20"/>
                <w:b/>
                <w:bCs/>
                <w:i/>
                <w:iCs/>
                <w:color w:val="2C2C2C"/>
                <w:sz w:val="15"/>
                <w:szCs w:val="15"/>
              </w:rPr>
              <w:t>Definition</w:t>
            </w:r>
          </w:p>
        </w:tc>
      </w:tr>
      <w:tr>
        <w:trPr>
          <w:trHeight w:val="341" w:hRule="exact"/>
        </w:trPr>
        <w:tc>
          <w:tcPr>
            <w:tcBorders>
              <w:top w:val="single" w:sz="4"/>
              <w:lef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80" w:after="0" w:line="240" w:lineRule="auto"/>
              <w:ind w:left="0" w:right="0" w:firstLine="0"/>
              <w:jc w:val="center"/>
              <w:rPr>
                <w:sz w:val="15"/>
                <w:szCs w:val="15"/>
              </w:rPr>
            </w:pPr>
            <w:r>
              <w:rPr>
                <w:rStyle w:val="CharStyle20"/>
                <w:b/>
                <w:bCs/>
                <w:i/>
                <w:iCs/>
                <w:color w:val="2C2C2C"/>
                <w:sz w:val="15"/>
                <w:szCs w:val="15"/>
              </w:rPr>
              <w:t>1</w:t>
            </w:r>
          </w:p>
        </w:tc>
        <w:tc>
          <w:tcPr>
            <w:tcBorders>
              <w:top w:val="single" w:sz="4"/>
              <w:left w:val="single" w:sz="4"/>
              <w:righ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0" w:after="0" w:line="240" w:lineRule="auto"/>
              <w:ind w:left="0" w:right="0" w:firstLine="0"/>
              <w:jc w:val="left"/>
              <w:rPr>
                <w:sz w:val="15"/>
                <w:szCs w:val="15"/>
              </w:rPr>
            </w:pPr>
            <w:r>
              <w:rPr>
                <w:rStyle w:val="CharStyle20"/>
                <w:b/>
                <w:bCs/>
                <w:i/>
                <w:iCs/>
                <w:color w:val="2C2C2C"/>
                <w:sz w:val="15"/>
                <w:szCs w:val="15"/>
              </w:rPr>
              <w:t>EXCELLENT (SEHR GUT)</w:t>
            </w:r>
          </w:p>
        </w:tc>
      </w:tr>
      <w:tr>
        <w:trPr>
          <w:trHeight w:val="336" w:hRule="exact"/>
        </w:trPr>
        <w:tc>
          <w:tcPr>
            <w:tcBorders>
              <w:top w:val="single" w:sz="4"/>
              <w:lef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0" w:after="0" w:line="240" w:lineRule="auto"/>
              <w:ind w:left="0" w:right="0" w:firstLine="0"/>
              <w:jc w:val="center"/>
              <w:rPr>
                <w:sz w:val="15"/>
                <w:szCs w:val="15"/>
              </w:rPr>
            </w:pPr>
            <w:r>
              <w:rPr>
                <w:rStyle w:val="CharStyle20"/>
                <w:b/>
                <w:bCs/>
                <w:i/>
                <w:iCs/>
                <w:color w:val="2C2C2C"/>
                <w:sz w:val="15"/>
                <w:szCs w:val="15"/>
              </w:rPr>
              <w:t>2</w:t>
            </w:r>
          </w:p>
        </w:tc>
        <w:tc>
          <w:tcPr>
            <w:tcBorders>
              <w:top w:val="single" w:sz="4"/>
              <w:left w:val="single" w:sz="4"/>
              <w:righ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0" w:after="0" w:line="240" w:lineRule="auto"/>
              <w:ind w:left="0" w:right="0" w:firstLine="0"/>
              <w:jc w:val="left"/>
              <w:rPr>
                <w:sz w:val="15"/>
                <w:szCs w:val="15"/>
              </w:rPr>
            </w:pPr>
            <w:r>
              <w:rPr>
                <w:rStyle w:val="CharStyle20"/>
                <w:b/>
                <w:bCs/>
                <w:i/>
                <w:iCs/>
                <w:color w:val="414141"/>
                <w:sz w:val="15"/>
                <w:szCs w:val="15"/>
              </w:rPr>
              <w:t>GOOD (GUT)</w:t>
            </w:r>
          </w:p>
        </w:tc>
      </w:tr>
      <w:tr>
        <w:trPr>
          <w:trHeight w:val="538" w:hRule="exact"/>
        </w:trPr>
        <w:tc>
          <w:tcPr>
            <w:tcBorders>
              <w:top w:val="single" w:sz="4"/>
              <w:lef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0" w:after="0" w:line="240" w:lineRule="auto"/>
              <w:ind w:left="0" w:right="0" w:firstLine="0"/>
              <w:jc w:val="center"/>
              <w:rPr>
                <w:sz w:val="15"/>
                <w:szCs w:val="15"/>
              </w:rPr>
            </w:pPr>
            <w:r>
              <w:rPr>
                <w:rStyle w:val="CharStyle20"/>
                <w:b/>
                <w:bCs/>
                <w:i/>
                <w:iCs/>
                <w:color w:val="2C2C2C"/>
                <w:sz w:val="15"/>
                <w:szCs w:val="15"/>
              </w:rPr>
              <w:t>3</w:t>
            </w:r>
          </w:p>
        </w:tc>
        <w:tc>
          <w:tcPr>
            <w:tcBorders>
              <w:top w:val="single" w:sz="4"/>
              <w:left w:val="single" w:sz="4"/>
              <w:righ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0" w:after="0" w:line="240" w:lineRule="auto"/>
              <w:ind w:left="0" w:right="0" w:firstLine="0"/>
              <w:jc w:val="left"/>
              <w:rPr>
                <w:sz w:val="15"/>
                <w:szCs w:val="15"/>
              </w:rPr>
            </w:pPr>
            <w:r>
              <w:rPr>
                <w:rStyle w:val="CharStyle20"/>
                <w:b/>
                <w:bCs/>
                <w:i/>
                <w:iCs/>
                <w:color w:val="2C2C2C"/>
                <w:sz w:val="15"/>
                <w:szCs w:val="15"/>
              </w:rPr>
              <w:t>SATISFACTORY (BEFRIEDIGEND)</w:t>
            </w:r>
          </w:p>
        </w:tc>
      </w:tr>
      <w:tr>
        <w:trPr>
          <w:trHeight w:val="538" w:hRule="exact"/>
        </w:trPr>
        <w:tc>
          <w:tcPr>
            <w:tcBorders>
              <w:top w:val="single" w:sz="4"/>
              <w:left w:val="single" w:sz="4"/>
            </w:tcBorders>
            <w:shd w:val="clear" w:color="auto" w:fill="auto"/>
            <w:vAlign w:val="center"/>
          </w:tcPr>
          <w:p>
            <w:pPr>
              <w:pStyle w:val="Style19"/>
              <w:keepNext w:val="0"/>
              <w:keepLines w:val="0"/>
              <w:framePr w:w="4546" w:h="4680" w:wrap="none" w:vAnchor="page" w:hAnchor="page" w:x="6264" w:y="8839"/>
              <w:widowControl w:val="0"/>
              <w:shd w:val="clear" w:color="auto" w:fill="auto"/>
              <w:bidi w:val="0"/>
              <w:spacing w:before="0" w:after="0" w:line="240" w:lineRule="auto"/>
              <w:ind w:left="0" w:right="0" w:firstLine="0"/>
              <w:jc w:val="center"/>
              <w:rPr>
                <w:sz w:val="15"/>
                <w:szCs w:val="15"/>
              </w:rPr>
            </w:pPr>
            <w:r>
              <w:rPr>
                <w:rStyle w:val="CharStyle20"/>
                <w:b/>
                <w:bCs/>
                <w:i/>
                <w:iCs/>
                <w:color w:val="2C2C2C"/>
                <w:sz w:val="15"/>
                <w:szCs w:val="15"/>
              </w:rPr>
              <w:t>4</w:t>
            </w:r>
          </w:p>
        </w:tc>
        <w:tc>
          <w:tcPr>
            <w:tcBorders>
              <w:top w:val="single" w:sz="4"/>
              <w:left w:val="single" w:sz="4"/>
              <w:righ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0" w:after="0" w:line="334" w:lineRule="auto"/>
              <w:ind w:left="0" w:right="0" w:firstLine="0"/>
              <w:jc w:val="left"/>
              <w:rPr>
                <w:sz w:val="15"/>
                <w:szCs w:val="15"/>
              </w:rPr>
            </w:pPr>
            <w:r>
              <w:rPr>
                <w:rStyle w:val="CharStyle20"/>
                <w:b/>
                <w:bCs/>
                <w:i/>
                <w:iCs/>
                <w:color w:val="2C2C2C"/>
                <w:sz w:val="15"/>
                <w:szCs w:val="15"/>
              </w:rPr>
              <w:t xml:space="preserve">SUFFICIENT </w:t>
            </w:r>
            <w:r>
              <w:rPr>
                <w:rStyle w:val="CharStyle20"/>
                <w:b/>
                <w:bCs/>
                <w:i/>
                <w:iCs/>
                <w:color w:val="2C2C2C"/>
                <w:sz w:val="15"/>
                <w:szCs w:val="15"/>
                <w:lang w:val="es-ES" w:eastAsia="es-ES" w:bidi="es-ES"/>
              </w:rPr>
              <w:t xml:space="preserve">(GENÜGEND) </w:t>
            </w:r>
            <w:r>
              <w:rPr>
                <w:rStyle w:val="CharStyle20"/>
                <w:b/>
                <w:bCs/>
                <w:i/>
                <w:iCs/>
                <w:color w:val="2C2C2C"/>
                <w:sz w:val="15"/>
                <w:szCs w:val="15"/>
              </w:rPr>
              <w:t>(minimum positive grade)</w:t>
            </w:r>
          </w:p>
        </w:tc>
      </w:tr>
      <w:tr>
        <w:trPr>
          <w:trHeight w:val="787" w:hRule="exact"/>
        </w:trPr>
        <w:tc>
          <w:tcPr>
            <w:tcBorders>
              <w:top w:val="single" w:sz="4"/>
              <w:left w:val="single" w:sz="4"/>
            </w:tcBorders>
            <w:shd w:val="clear" w:color="auto" w:fill="auto"/>
            <w:vAlign w:val="center"/>
          </w:tcPr>
          <w:p>
            <w:pPr>
              <w:pStyle w:val="Style19"/>
              <w:keepNext w:val="0"/>
              <w:keepLines w:val="0"/>
              <w:framePr w:w="4546" w:h="4680" w:wrap="none" w:vAnchor="page" w:hAnchor="page" w:x="6264" w:y="8839"/>
              <w:widowControl w:val="0"/>
              <w:shd w:val="clear" w:color="auto" w:fill="auto"/>
              <w:bidi w:val="0"/>
              <w:spacing w:before="0" w:after="0" w:line="240" w:lineRule="auto"/>
              <w:ind w:left="0" w:right="0" w:firstLine="0"/>
              <w:jc w:val="center"/>
              <w:rPr>
                <w:sz w:val="15"/>
                <w:szCs w:val="15"/>
              </w:rPr>
            </w:pPr>
            <w:r>
              <w:rPr>
                <w:rStyle w:val="CharStyle20"/>
                <w:b/>
                <w:bCs/>
                <w:i/>
                <w:iCs/>
                <w:color w:val="2C2C2C"/>
                <w:sz w:val="15"/>
                <w:szCs w:val="15"/>
              </w:rPr>
              <w:t>successfully completed</w:t>
            </w:r>
          </w:p>
        </w:tc>
        <w:tc>
          <w:tcPr>
            <w:tcBorders>
              <w:top w:val="single" w:sz="4"/>
              <w:left w:val="single" w:sz="4"/>
              <w:righ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0" w:after="0" w:line="324" w:lineRule="auto"/>
              <w:ind w:left="0" w:right="0" w:firstLine="0"/>
              <w:jc w:val="left"/>
              <w:rPr>
                <w:sz w:val="15"/>
                <w:szCs w:val="15"/>
              </w:rPr>
            </w:pPr>
            <w:r>
              <w:rPr>
                <w:rStyle w:val="CharStyle20"/>
                <w:b/>
                <w:bCs/>
                <w:i/>
                <w:iCs/>
                <w:color w:val="2C2C2C"/>
                <w:sz w:val="15"/>
                <w:szCs w:val="15"/>
              </w:rPr>
              <w:t>Positive performance, where a strict differentiation Is not adequate</w:t>
            </w:r>
          </w:p>
        </w:tc>
      </w:tr>
      <w:tr>
        <w:trPr>
          <w:trHeight w:val="523" w:hRule="exact"/>
        </w:trPr>
        <w:tc>
          <w:tcPr>
            <w:tcBorders>
              <w:top w:val="single" w:sz="4"/>
              <w:left w:val="single" w:sz="4"/>
            </w:tcBorders>
            <w:shd w:val="clear" w:color="auto" w:fill="auto"/>
            <w:vAlign w:val="center"/>
          </w:tcPr>
          <w:p>
            <w:pPr>
              <w:pStyle w:val="Style19"/>
              <w:keepNext w:val="0"/>
              <w:keepLines w:val="0"/>
              <w:framePr w:w="4546" w:h="4680" w:wrap="none" w:vAnchor="page" w:hAnchor="page" w:x="6264" w:y="8839"/>
              <w:widowControl w:val="0"/>
              <w:shd w:val="clear" w:color="auto" w:fill="auto"/>
              <w:bidi w:val="0"/>
              <w:spacing w:before="0" w:after="0" w:line="240" w:lineRule="auto"/>
              <w:ind w:left="0" w:right="0" w:firstLine="0"/>
              <w:jc w:val="center"/>
              <w:rPr>
                <w:sz w:val="15"/>
                <w:szCs w:val="15"/>
              </w:rPr>
            </w:pPr>
            <w:r>
              <w:rPr>
                <w:rStyle w:val="CharStyle20"/>
                <w:b/>
                <w:bCs/>
                <w:i/>
                <w:iCs/>
                <w:color w:val="2C2C2C"/>
                <w:sz w:val="15"/>
                <w:szCs w:val="15"/>
              </w:rPr>
              <w:t>S</w:t>
            </w:r>
          </w:p>
        </w:tc>
        <w:tc>
          <w:tcPr>
            <w:tcBorders>
              <w:top w:val="single" w:sz="4"/>
              <w:left w:val="single" w:sz="4"/>
              <w:righ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0" w:after="0" w:line="329" w:lineRule="auto"/>
              <w:ind w:left="0" w:right="0" w:firstLine="0"/>
              <w:jc w:val="left"/>
              <w:rPr>
                <w:sz w:val="15"/>
                <w:szCs w:val="15"/>
              </w:rPr>
            </w:pPr>
            <w:r>
              <w:rPr>
                <w:rStyle w:val="CharStyle20"/>
                <w:b/>
                <w:bCs/>
                <w:i/>
                <w:iCs/>
                <w:color w:val="2C2C2C"/>
                <w:sz w:val="15"/>
                <w:szCs w:val="15"/>
              </w:rPr>
              <w:t xml:space="preserve">INSUFFICIENT (NICHT </w:t>
            </w:r>
            <w:r>
              <w:rPr>
                <w:rStyle w:val="CharStyle20"/>
                <w:b/>
                <w:bCs/>
                <w:i/>
                <w:iCs/>
                <w:color w:val="2C2C2C"/>
                <w:sz w:val="15"/>
                <w:szCs w:val="15"/>
                <w:lang w:val="es-ES" w:eastAsia="es-ES" w:bidi="es-ES"/>
              </w:rPr>
              <w:t>GENÜGEND)</w:t>
            </w:r>
          </w:p>
        </w:tc>
      </w:tr>
      <w:tr>
        <w:trPr>
          <w:trHeight w:val="1066" w:hRule="exact"/>
        </w:trPr>
        <w:tc>
          <w:tcPr>
            <w:tcBorders>
              <w:top w:val="single" w:sz="4"/>
              <w:left w:val="single" w:sz="4"/>
              <w:bottom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280" w:after="0" w:line="240" w:lineRule="auto"/>
              <w:ind w:left="0" w:right="0" w:firstLine="0"/>
              <w:jc w:val="center"/>
              <w:rPr>
                <w:sz w:val="15"/>
                <w:szCs w:val="15"/>
              </w:rPr>
            </w:pPr>
            <w:r>
              <w:rPr>
                <w:rStyle w:val="CharStyle20"/>
                <w:b/>
                <w:bCs/>
                <w:i/>
                <w:iCs/>
                <w:color w:val="2C2C2C"/>
                <w:sz w:val="15"/>
                <w:szCs w:val="15"/>
              </w:rPr>
              <w:t>not completed</w:t>
            </w:r>
          </w:p>
        </w:tc>
        <w:tc>
          <w:tcPr>
            <w:tcBorders>
              <w:top w:val="single" w:sz="4"/>
              <w:left w:val="single" w:sz="4"/>
              <w:bottom w:val="single" w:sz="4"/>
              <w:right w:val="single" w:sz="4"/>
            </w:tcBorders>
            <w:shd w:val="clear" w:color="auto" w:fill="auto"/>
            <w:vAlign w:val="top"/>
          </w:tcPr>
          <w:p>
            <w:pPr>
              <w:pStyle w:val="Style19"/>
              <w:keepNext w:val="0"/>
              <w:keepLines w:val="0"/>
              <w:framePr w:w="4546" w:h="4680" w:wrap="none" w:vAnchor="page" w:hAnchor="page" w:x="6264" w:y="8839"/>
              <w:widowControl w:val="0"/>
              <w:shd w:val="clear" w:color="auto" w:fill="auto"/>
              <w:bidi w:val="0"/>
              <w:spacing w:before="0" w:after="0" w:line="314" w:lineRule="auto"/>
              <w:ind w:left="0" w:right="0" w:firstLine="0"/>
              <w:jc w:val="left"/>
              <w:rPr>
                <w:sz w:val="15"/>
                <w:szCs w:val="15"/>
              </w:rPr>
            </w:pPr>
            <w:r>
              <w:rPr>
                <w:rStyle w:val="CharStyle20"/>
                <w:b/>
                <w:bCs/>
                <w:i/>
                <w:iCs/>
                <w:color w:val="2C2C2C"/>
                <w:sz w:val="15"/>
                <w:szCs w:val="15"/>
              </w:rPr>
              <w:t>Negative performance, where a strict differentiation is not adequate</w:t>
            </w:r>
          </w:p>
        </w:tc>
      </w:tr>
    </w:tbl>
    <w:p>
      <w:pPr>
        <w:pStyle w:val="Style8"/>
        <w:keepNext w:val="0"/>
        <w:keepLines w:val="0"/>
        <w:framePr w:w="3115" w:h="384" w:hRule="exact" w:wrap="none" w:vAnchor="page" w:hAnchor="page" w:x="1286" w:y="15765"/>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286" w:y="15765"/>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417" w:y="15765"/>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14/17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861695</wp:posOffset>
                </wp:positionH>
                <wp:positionV relativeFrom="page">
                  <wp:posOffset>9994900</wp:posOffset>
                </wp:positionV>
                <wp:extent cx="6163310" cy="0"/>
                <wp:wrapNone/>
                <wp:docPr id="29" name="Shape 29"/>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67.849999999999994pt;margin-top:787.pt;width:485.30000000000001pt;height:0;z-index:-251658240;mso-position-horizontal-relative:page;mso-position-vertical-relative:page">
                <v:stroke weight="0.25pt"/>
              </v:shape>
            </w:pict>
          </mc:Fallback>
        </mc:AlternateContent>
      </w:r>
    </w:p>
    <w:p>
      <w:pPr>
        <w:framePr w:wrap="none" w:vAnchor="page" w:hAnchor="page" w:x="7089" w:y="400"/>
        <w:widowControl w:val="0"/>
        <w:rPr>
          <w:sz w:val="2"/>
          <w:szCs w:val="2"/>
        </w:rPr>
      </w:pPr>
      <w:r>
        <w:drawing>
          <wp:inline>
            <wp:extent cx="2675890" cy="737870"/>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3"/>
                    <a:stretch/>
                  </pic:blipFill>
                  <pic:spPr>
                    <a:xfrm>
                      <a:ext cx="2675890" cy="737870"/>
                    </a:xfrm>
                    <a:prstGeom prst="rect"/>
                  </pic:spPr>
                </pic:pic>
              </a:graphicData>
            </a:graphic>
          </wp:inline>
        </w:drawing>
      </w:r>
    </w:p>
    <w:p>
      <w:pPr>
        <w:pStyle w:val="Style25"/>
        <w:keepNext w:val="0"/>
        <w:keepLines w:val="0"/>
        <w:framePr w:wrap="none" w:vAnchor="page" w:hAnchor="page" w:x="1363" w:y="1619"/>
        <w:widowControl w:val="0"/>
        <w:shd w:val="clear" w:color="auto" w:fill="auto"/>
        <w:bidi w:val="0"/>
        <w:spacing w:before="0" w:after="0" w:line="240" w:lineRule="auto"/>
        <w:ind w:left="0" w:right="0" w:firstLine="0"/>
        <w:jc w:val="left"/>
      </w:pPr>
      <w:r>
        <w:rPr>
          <w:rStyle w:val="CharStyle26"/>
        </w:rPr>
        <w:t xml:space="preserve">Noten für Gesamtprüfungen, d.h. Prüfungen, </w:t>
      </w:r>
      <w:r>
        <w:rPr>
          <w:rStyle w:val="CharStyle26"/>
          <w:lang w:val="en-US" w:eastAsia="en-US" w:bidi="en-US"/>
        </w:rPr>
        <w:t xml:space="preserve">die </w:t>
      </w:r>
      <w:r>
        <w:rPr>
          <w:rStyle w:val="CharStyle26"/>
        </w:rPr>
        <w:t>aus mehreren Fachern bestehen:</w:t>
      </w:r>
    </w:p>
    <w:p>
      <w:pPr>
        <w:pStyle w:val="Style25"/>
        <w:keepNext w:val="0"/>
        <w:keepLines w:val="0"/>
        <w:framePr w:w="9562" w:h="2760" w:hRule="exact" w:wrap="none" w:vAnchor="page" w:hAnchor="page" w:x="1363" w:y="2123"/>
        <w:widowControl w:val="0"/>
        <w:shd w:val="clear" w:color="auto" w:fill="auto"/>
        <w:tabs>
          <w:tab w:pos="2118" w:val="left"/>
        </w:tabs>
        <w:bidi w:val="0"/>
        <w:spacing w:before="0" w:after="0" w:line="240" w:lineRule="auto"/>
        <w:ind w:left="0" w:right="0" w:firstLine="720"/>
        <w:jc w:val="left"/>
      </w:pPr>
      <w:r>
        <w:rPr>
          <w:rStyle w:val="CharStyle26"/>
        </w:rPr>
        <w:t>positiv:</w:t>
        <w:tab/>
        <w:t>mit Auszeichnung bestanden</w:t>
      </w:r>
    </w:p>
    <w:p>
      <w:pPr>
        <w:pStyle w:val="Style25"/>
        <w:keepNext w:val="0"/>
        <w:keepLines w:val="0"/>
        <w:framePr w:w="9562" w:h="2760" w:hRule="exact" w:wrap="none" w:vAnchor="page" w:hAnchor="page" w:x="1363" w:y="2123"/>
        <w:widowControl w:val="0"/>
        <w:shd w:val="clear" w:color="auto" w:fill="auto"/>
        <w:bidi w:val="0"/>
        <w:spacing w:before="0" w:after="280" w:line="240" w:lineRule="auto"/>
        <w:ind w:left="2140" w:right="0" w:firstLine="0"/>
        <w:jc w:val="left"/>
      </w:pPr>
      <w:r>
        <w:rPr>
          <w:rStyle w:val="CharStyle26"/>
        </w:rPr>
        <w:t>bestanden</w:t>
      </w:r>
    </w:p>
    <w:p>
      <w:pPr>
        <w:pStyle w:val="Style25"/>
        <w:keepNext w:val="0"/>
        <w:keepLines w:val="0"/>
        <w:framePr w:w="9562" w:h="2760" w:hRule="exact" w:wrap="none" w:vAnchor="page" w:hAnchor="page" w:x="1363" w:y="2123"/>
        <w:widowControl w:val="0"/>
        <w:shd w:val="clear" w:color="auto" w:fill="auto"/>
        <w:tabs>
          <w:tab w:pos="2118" w:val="left"/>
        </w:tabs>
        <w:bidi w:val="0"/>
        <w:spacing w:before="0" w:after="280" w:line="240" w:lineRule="auto"/>
        <w:ind w:left="0" w:right="0" w:firstLine="720"/>
        <w:jc w:val="left"/>
      </w:pPr>
      <w:r>
        <w:rPr>
          <w:rStyle w:val="CharStyle26"/>
        </w:rPr>
        <w:t>negativ:</w:t>
        <w:tab/>
        <w:t>nicht bestanden</w:t>
      </w:r>
    </w:p>
    <w:p>
      <w:pPr>
        <w:pStyle w:val="Style25"/>
        <w:keepNext w:val="0"/>
        <w:keepLines w:val="0"/>
        <w:framePr w:w="9562" w:h="2760" w:hRule="exact" w:wrap="none" w:vAnchor="page" w:hAnchor="page" w:x="1363" w:y="2123"/>
        <w:widowControl w:val="0"/>
        <w:shd w:val="clear" w:color="auto" w:fill="auto"/>
        <w:bidi w:val="0"/>
        <w:spacing w:before="0" w:after="280" w:line="240" w:lineRule="auto"/>
        <w:ind w:left="0" w:right="0" w:firstLine="0"/>
        <w:jc w:val="left"/>
      </w:pPr>
      <w:r>
        <w:rPr>
          <w:rStyle w:val="CharStyle26"/>
        </w:rPr>
        <w:t>Grades for comprehensive examinations, i.e. examinations covering materials from various subjects:</w:t>
      </w:r>
    </w:p>
    <w:p>
      <w:pPr>
        <w:pStyle w:val="Style25"/>
        <w:keepNext w:val="0"/>
        <w:keepLines w:val="0"/>
        <w:framePr w:w="9562" w:h="2760" w:hRule="exact" w:wrap="none" w:vAnchor="page" w:hAnchor="page" w:x="1363" w:y="2123"/>
        <w:widowControl w:val="0"/>
        <w:shd w:val="clear" w:color="auto" w:fill="auto"/>
        <w:tabs>
          <w:tab w:pos="2851" w:val="left"/>
        </w:tabs>
        <w:bidi w:val="0"/>
        <w:spacing w:before="0" w:after="0" w:line="240" w:lineRule="auto"/>
        <w:ind w:left="0" w:right="0" w:firstLine="720"/>
        <w:jc w:val="left"/>
      </w:pPr>
      <w:r>
        <w:rPr>
          <w:rStyle w:val="CharStyle26"/>
        </w:rPr>
        <w:t>positive:</w:t>
        <w:tab/>
        <w:t>mit Auszeichnung bestanden (pass with distinction)</w:t>
      </w:r>
    </w:p>
    <w:p>
      <w:pPr>
        <w:pStyle w:val="Style25"/>
        <w:keepNext w:val="0"/>
        <w:keepLines w:val="0"/>
        <w:framePr w:w="9562" w:h="2760" w:hRule="exact" w:wrap="none" w:vAnchor="page" w:hAnchor="page" w:x="1363" w:y="2123"/>
        <w:widowControl w:val="0"/>
        <w:shd w:val="clear" w:color="auto" w:fill="auto"/>
        <w:bidi w:val="0"/>
        <w:spacing w:before="0" w:after="280" w:line="240" w:lineRule="auto"/>
        <w:ind w:left="2140" w:right="0" w:firstLine="0"/>
        <w:jc w:val="left"/>
      </w:pPr>
      <w:r>
        <w:rPr>
          <w:rStyle w:val="CharStyle26"/>
        </w:rPr>
        <w:t>bestanden (pass)</w:t>
      </w:r>
    </w:p>
    <w:p>
      <w:pPr>
        <w:pStyle w:val="Style25"/>
        <w:keepNext w:val="0"/>
        <w:keepLines w:val="0"/>
        <w:framePr w:w="9562" w:h="2760" w:hRule="exact" w:wrap="none" w:vAnchor="page" w:hAnchor="page" w:x="1363" w:y="2123"/>
        <w:widowControl w:val="0"/>
        <w:shd w:val="clear" w:color="auto" w:fill="auto"/>
        <w:tabs>
          <w:tab w:pos="2118" w:val="left"/>
        </w:tabs>
        <w:bidi w:val="0"/>
        <w:spacing w:before="0" w:after="0" w:line="240" w:lineRule="auto"/>
        <w:ind w:left="0" w:right="0" w:firstLine="720"/>
        <w:jc w:val="left"/>
      </w:pPr>
      <w:r>
        <w:rPr>
          <w:rStyle w:val="CharStyle26"/>
        </w:rPr>
        <w:t>negative:</w:t>
        <w:tab/>
        <w:t>nicht bestanden (insufficient)</w:t>
      </w:r>
    </w:p>
    <w:p>
      <w:pPr>
        <w:pStyle w:val="Style50"/>
        <w:keepNext w:val="0"/>
        <w:keepLines w:val="0"/>
        <w:framePr w:w="9562" w:h="1488" w:hRule="exact" w:wrap="none" w:vAnchor="page" w:hAnchor="page" w:x="1363" w:y="5627"/>
        <w:widowControl w:val="0"/>
        <w:shd w:val="clear" w:color="auto" w:fill="auto"/>
        <w:bidi w:val="0"/>
        <w:spacing w:before="0" w:after="0" w:line="240" w:lineRule="auto"/>
        <w:ind w:left="0" w:right="0" w:firstLine="0"/>
        <w:jc w:val="both"/>
        <w:rPr>
          <w:sz w:val="19"/>
          <w:szCs w:val="19"/>
        </w:rPr>
      </w:pPr>
      <w:r>
        <w:rPr>
          <w:rStyle w:val="CharStyle51"/>
          <w:b/>
          <w:bCs/>
          <w:sz w:val="19"/>
          <w:szCs w:val="19"/>
        </w:rPr>
        <w:t>Quelle:</w:t>
      </w:r>
    </w:p>
    <w:p>
      <w:pPr>
        <w:pStyle w:val="Style50"/>
        <w:keepNext w:val="0"/>
        <w:keepLines w:val="0"/>
        <w:framePr w:w="9562" w:h="1488" w:hRule="exact" w:wrap="none" w:vAnchor="page" w:hAnchor="page" w:x="1363" w:y="5627"/>
        <w:widowControl w:val="0"/>
        <w:shd w:val="clear" w:color="auto" w:fill="auto"/>
        <w:bidi w:val="0"/>
        <w:spacing w:before="0" w:after="0" w:line="240" w:lineRule="auto"/>
        <w:ind w:left="0" w:right="0" w:firstLine="0"/>
        <w:jc w:val="both"/>
        <w:rPr>
          <w:sz w:val="19"/>
          <w:szCs w:val="19"/>
        </w:rPr>
      </w:pPr>
      <w:r>
        <w:rPr>
          <w:rStyle w:val="CharStyle51"/>
          <w:b/>
          <w:bCs/>
          <w:i/>
          <w:iCs/>
          <w:sz w:val="19"/>
          <w:szCs w:val="19"/>
        </w:rPr>
        <w:t>Source:</w:t>
      </w:r>
    </w:p>
    <w:p>
      <w:pPr>
        <w:pStyle w:val="Style25"/>
        <w:keepNext w:val="0"/>
        <w:keepLines w:val="0"/>
        <w:framePr w:w="9562" w:h="1488" w:hRule="exact" w:wrap="none" w:vAnchor="page" w:hAnchor="page" w:x="1363" w:y="5627"/>
        <w:widowControl w:val="0"/>
        <w:shd w:val="clear" w:color="auto" w:fill="auto"/>
        <w:bidi w:val="0"/>
        <w:spacing w:before="0" w:after="0" w:line="240" w:lineRule="auto"/>
        <w:ind w:left="0" w:right="0" w:firstLine="0"/>
        <w:jc w:val="both"/>
      </w:pPr>
      <w:r>
        <w:rPr>
          <w:rStyle w:val="CharStyle26"/>
        </w:rPr>
        <w:t>Bundesministerium für Wissenschaft, Forschung und Wirtschaft</w:t>
      </w:r>
    </w:p>
    <w:p>
      <w:pPr>
        <w:pStyle w:val="Style25"/>
        <w:keepNext w:val="0"/>
        <w:keepLines w:val="0"/>
        <w:framePr w:w="9562" w:h="1488" w:hRule="exact" w:wrap="none" w:vAnchor="page" w:hAnchor="page" w:x="1363" w:y="5627"/>
        <w:widowControl w:val="0"/>
        <w:shd w:val="clear" w:color="auto" w:fill="auto"/>
        <w:bidi w:val="0"/>
        <w:spacing w:before="0" w:after="0" w:line="240" w:lineRule="auto"/>
        <w:ind w:left="0" w:right="0" w:firstLine="0"/>
        <w:jc w:val="both"/>
      </w:pPr>
      <w:r>
        <w:rPr>
          <w:rStyle w:val="CharStyle26"/>
        </w:rPr>
        <w:t>Abteilung VI/7</w:t>
      </w:r>
    </w:p>
    <w:p>
      <w:pPr>
        <w:pStyle w:val="Style50"/>
        <w:keepNext w:val="0"/>
        <w:keepLines w:val="0"/>
        <w:framePr w:w="9562" w:h="1488" w:hRule="exact" w:wrap="none" w:vAnchor="page" w:hAnchor="page" w:x="1363" w:y="5627"/>
        <w:widowControl w:val="0"/>
        <w:shd w:val="clear" w:color="auto" w:fill="auto"/>
        <w:bidi w:val="0"/>
        <w:spacing w:before="0" w:after="0" w:line="240" w:lineRule="auto"/>
        <w:ind w:left="0" w:right="0" w:firstLine="0"/>
        <w:jc w:val="both"/>
      </w:pPr>
      <w:r>
        <w:rPr>
          <w:rStyle w:val="CharStyle51"/>
          <w:i/>
          <w:iCs/>
        </w:rPr>
        <w:t>Federal Ministry for Science, Research and Economy</w:t>
      </w:r>
    </w:p>
    <w:p>
      <w:pPr>
        <w:pStyle w:val="Style50"/>
        <w:keepNext w:val="0"/>
        <w:keepLines w:val="0"/>
        <w:framePr w:w="9562" w:h="1488" w:hRule="exact" w:wrap="none" w:vAnchor="page" w:hAnchor="page" w:x="1363" w:y="5627"/>
        <w:widowControl w:val="0"/>
        <w:shd w:val="clear" w:color="auto" w:fill="auto"/>
        <w:bidi w:val="0"/>
        <w:spacing w:before="0" w:after="0" w:line="240" w:lineRule="auto"/>
        <w:ind w:left="0" w:right="0" w:firstLine="0"/>
        <w:jc w:val="both"/>
      </w:pPr>
      <w:r>
        <w:rPr>
          <w:rStyle w:val="CharStyle51"/>
          <w:i/>
          <w:iCs/>
        </w:rPr>
        <w:t>Unit VI/7</w:t>
      </w:r>
    </w:p>
    <w:p>
      <w:pPr>
        <w:pStyle w:val="Style8"/>
        <w:keepNext w:val="0"/>
        <w:keepLines w:val="0"/>
        <w:framePr w:w="3115" w:h="384" w:hRule="exact" w:wrap="none" w:vAnchor="page" w:hAnchor="page" w:x="1363" w:y="15765"/>
        <w:widowControl w:val="0"/>
        <w:shd w:val="clear" w:color="auto" w:fill="auto"/>
        <w:bidi w:val="0"/>
        <w:spacing w:before="0" w:after="0" w:line="240" w:lineRule="auto"/>
        <w:ind w:left="0" w:right="0" w:firstLine="0"/>
        <w:jc w:val="left"/>
      </w:pPr>
      <w:r>
        <w:rPr>
          <w:rStyle w:val="CharStyle9"/>
          <w:lang w:val="es-ES" w:eastAsia="es-ES" w:bidi="es-ES"/>
        </w:rPr>
        <w:t>Anhang zum Diplom / Diploma Supplement</w:t>
      </w:r>
    </w:p>
    <w:p>
      <w:pPr>
        <w:pStyle w:val="Style8"/>
        <w:keepNext w:val="0"/>
        <w:keepLines w:val="0"/>
        <w:framePr w:w="3115" w:h="384" w:hRule="exact" w:wrap="none" w:vAnchor="page" w:hAnchor="page" w:x="1363" w:y="15765"/>
        <w:widowControl w:val="0"/>
        <w:shd w:val="clear" w:color="auto" w:fill="auto"/>
        <w:bidi w:val="0"/>
        <w:spacing w:before="0" w:after="0" w:line="240" w:lineRule="auto"/>
        <w:ind w:left="0" w:right="0" w:firstLine="0"/>
        <w:jc w:val="left"/>
      </w:pPr>
      <w:r>
        <w:rPr>
          <w:rStyle w:val="CharStyle9"/>
          <w:color w:val="808080"/>
          <w:lang w:val="es-ES" w:eastAsia="es-ES" w:bidi="es-ES"/>
        </w:rPr>
        <w:t>DVNR: 0065528</w:t>
      </w:r>
    </w:p>
    <w:p>
      <w:pPr>
        <w:pStyle w:val="Style8"/>
        <w:keepNext w:val="0"/>
        <w:keepLines w:val="0"/>
        <w:framePr w:wrap="none" w:vAnchor="page" w:hAnchor="page" w:x="6494" w:y="15765"/>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lang w:val="es-ES" w:eastAsia="es-ES" w:bidi="es-ES"/>
        </w:rPr>
        <w:t>15/17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r>
        <mc:AlternateContent>
          <mc:Choice Requires="wps">
            <w:drawing>
              <wp:anchor simplePos="0" relativeHeight="2" behindDoc="1" locked="0" layoutInCell="1" allowOverlap="1">
                <wp:simplePos x="0" y="0"/>
                <wp:positionH relativeFrom="page">
                  <wp:posOffset>846455</wp:posOffset>
                </wp:positionH>
                <wp:positionV relativeFrom="page">
                  <wp:posOffset>9994900</wp:posOffset>
                </wp:positionV>
                <wp:extent cx="6163310" cy="0"/>
                <wp:wrapNone/>
                <wp:docPr id="31" name="Shape 31"/>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66.650000000000006pt;margin-top:787.pt;width:485.30000000000001pt;height:0;z-index:-251658240;mso-position-horizontal-relative:page;mso-position-vertical-relative:page">
                <v:stroke weight="0.25pt"/>
              </v:shape>
            </w:pict>
          </mc:Fallback>
        </mc:AlternateContent>
      </w:r>
    </w:p>
    <w:p>
      <w:pPr>
        <w:framePr w:wrap="none" w:vAnchor="page" w:hAnchor="page" w:x="7070" w:y="405"/>
        <w:widowControl w:val="0"/>
        <w:rPr>
          <w:sz w:val="2"/>
          <w:szCs w:val="2"/>
        </w:rPr>
      </w:pPr>
      <w:r>
        <w:drawing>
          <wp:inline>
            <wp:extent cx="2682240" cy="73787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5"/>
                    <a:stretch/>
                  </pic:blipFill>
                  <pic:spPr>
                    <a:xfrm>
                      <a:ext cx="2682240" cy="737870"/>
                    </a:xfrm>
                    <a:prstGeom prst="rect"/>
                  </pic:spPr>
                </pic:pic>
              </a:graphicData>
            </a:graphic>
          </wp:inline>
        </w:drawing>
      </w:r>
    </w:p>
    <w:p>
      <w:pPr>
        <w:framePr w:wrap="none" w:vAnchor="page" w:hAnchor="page" w:x="3451" w:y="3290"/>
        <w:widowControl w:val="0"/>
      </w:pPr>
    </w:p>
    <w:p>
      <w:pPr>
        <w:framePr w:wrap="none" w:vAnchor="page" w:hAnchor="page" w:x="1982" w:y="4053"/>
        <w:widowControl w:val="0"/>
      </w:pPr>
    </w:p>
    <w:p>
      <w:pPr>
        <w:pStyle w:val="Style54"/>
        <w:keepNext w:val="0"/>
        <w:keepLines w:val="0"/>
        <w:framePr w:wrap="none" w:vAnchor="page" w:hAnchor="page" w:x="4051" w:y="3875"/>
        <w:widowControl w:val="0"/>
        <w:shd w:val="clear" w:color="auto" w:fill="auto"/>
        <w:bidi w:val="0"/>
        <w:spacing w:before="0" w:after="0" w:line="240" w:lineRule="auto"/>
        <w:ind w:left="0" w:right="0" w:firstLine="0"/>
        <w:jc w:val="left"/>
      </w:pPr>
      <w:r>
        <w:rPr>
          <w:rStyle w:val="CharStyle55"/>
          <w:color w:val="646464"/>
        </w:rPr>
        <w:t>FACHHOCHSCHULEN</w:t>
      </w:r>
    </w:p>
    <w:p>
      <w:pPr>
        <w:pStyle w:val="Style54"/>
        <w:keepNext w:val="0"/>
        <w:keepLines w:val="0"/>
        <w:framePr w:w="1351" w:h="523" w:hRule="exact" w:wrap="none" w:vAnchor="page" w:hAnchor="page" w:x="9384" w:y="11258"/>
        <w:widowControl w:val="0"/>
        <w:shd w:val="clear" w:color="auto" w:fill="auto"/>
        <w:bidi w:val="0"/>
        <w:spacing w:before="0" w:after="0" w:line="240" w:lineRule="auto"/>
        <w:ind w:left="0" w:right="0" w:firstLine="0"/>
        <w:jc w:val="left"/>
      </w:pPr>
      <w:r>
        <w:rPr>
          <w:rStyle w:val="CharStyle55"/>
          <w:color w:val="7A776B"/>
        </w:rPr>
        <w:t xml:space="preserve">I5CED: </w:t>
      </w:r>
      <w:r>
        <w:rPr>
          <w:rStyle w:val="CharStyle55"/>
          <w:color w:val="7A776B"/>
          <w:lang w:val="es-ES" w:eastAsia="es-ES" w:bidi="es-ES"/>
        </w:rPr>
        <w:t xml:space="preserve">Inte </w:t>
      </w:r>
      <w:r>
        <w:rPr>
          <w:rStyle w:val="CharStyle55"/>
          <w:color w:val="7A776B"/>
        </w:rPr>
        <w:t>rnationaf</w:t>
      </w:r>
    </w:p>
    <w:p>
      <w:pPr>
        <w:pStyle w:val="Style54"/>
        <w:keepNext w:val="0"/>
        <w:keepLines w:val="0"/>
        <w:framePr w:w="1351" w:h="523" w:hRule="exact" w:wrap="none" w:vAnchor="page" w:hAnchor="page" w:x="9384" w:y="11258"/>
        <w:widowControl w:val="0"/>
        <w:shd w:val="clear" w:color="auto" w:fill="auto"/>
        <w:bidi w:val="0"/>
        <w:spacing w:before="0" w:after="0" w:line="240" w:lineRule="auto"/>
        <w:ind w:left="0" w:right="0" w:firstLine="0"/>
        <w:jc w:val="left"/>
      </w:pPr>
      <w:r>
        <w:rPr>
          <w:rStyle w:val="CharStyle55"/>
          <w:color w:val="7A776B"/>
          <w:lang w:val="es-ES" w:eastAsia="es-ES" w:bidi="es-ES"/>
        </w:rPr>
        <w:t xml:space="preserve">Standard </w:t>
      </w:r>
      <w:r>
        <w:rPr>
          <w:rStyle w:val="CharStyle55"/>
          <w:color w:val="7A776B"/>
        </w:rPr>
        <w:t>Classification</w:t>
      </w:r>
    </w:p>
    <w:p>
      <w:pPr>
        <w:pStyle w:val="Style54"/>
        <w:keepNext w:val="0"/>
        <w:keepLines w:val="0"/>
        <w:framePr w:w="1351" w:h="523" w:hRule="exact" w:wrap="none" w:vAnchor="page" w:hAnchor="page" w:x="9384" w:y="11258"/>
        <w:widowControl w:val="0"/>
        <w:shd w:val="clear" w:color="auto" w:fill="auto"/>
        <w:bidi w:val="0"/>
        <w:spacing w:before="0" w:after="0" w:line="240" w:lineRule="auto"/>
        <w:ind w:left="0" w:right="0" w:firstLine="160"/>
        <w:jc w:val="left"/>
        <w:rPr>
          <w:sz w:val="11"/>
          <w:szCs w:val="11"/>
        </w:rPr>
      </w:pPr>
      <w:r>
        <w:rPr>
          <w:rStyle w:val="CharStyle55"/>
          <w:color w:val="7A776B"/>
          <w:sz w:val="11"/>
          <w:szCs w:val="11"/>
          <w:lang w:val="es-ES" w:eastAsia="es-ES" w:bidi="es-ES"/>
        </w:rPr>
        <w:t xml:space="preserve">Edu^Ei^ </w:t>
      </w:r>
      <w:r>
        <w:rPr>
          <w:rStyle w:val="CharStyle55"/>
          <w:color w:val="7A776B"/>
          <w:sz w:val="11"/>
          <w:szCs w:val="11"/>
        </w:rPr>
        <w:t>(UNESCO)</w:t>
      </w:r>
    </w:p>
    <w:p>
      <w:pPr>
        <w:pStyle w:val="Style54"/>
        <w:keepNext w:val="0"/>
        <w:keepLines w:val="0"/>
        <w:framePr w:w="3058" w:h="410" w:hRule="exact" w:wrap="none" w:vAnchor="page" w:hAnchor="page" w:x="7699" w:y="12167"/>
        <w:widowControl w:val="0"/>
        <w:shd w:val="clear" w:color="auto" w:fill="auto"/>
        <w:bidi w:val="0"/>
        <w:spacing w:before="0" w:after="0" w:line="240" w:lineRule="auto"/>
        <w:ind w:left="0" w:right="0" w:firstLine="140"/>
        <w:jc w:val="left"/>
      </w:pPr>
      <w:r>
        <w:rPr>
          <w:rStyle w:val="CharStyle55"/>
          <w:color w:val="414141"/>
          <w:lang w:val="es-ES" w:eastAsia="es-ES" w:bidi="es-ES"/>
        </w:rPr>
        <w:t>■ /I Ir/ HundesmínirteHumfúr</w:t>
      </w:r>
    </w:p>
    <w:p>
      <w:pPr>
        <w:pStyle w:val="Style54"/>
        <w:keepNext w:val="0"/>
        <w:keepLines w:val="0"/>
        <w:framePr w:w="3058" w:h="410" w:hRule="exact" w:wrap="none" w:vAnchor="page" w:hAnchor="page" w:x="7699" w:y="12167"/>
        <w:widowControl w:val="0"/>
        <w:shd w:val="clear" w:color="auto" w:fill="auto"/>
        <w:tabs>
          <w:tab w:pos="1260" w:val="left"/>
        </w:tabs>
        <w:bidi w:val="0"/>
        <w:spacing w:before="0" w:after="0" w:line="240" w:lineRule="auto"/>
        <w:ind w:left="0" w:right="0" w:firstLine="0"/>
        <w:jc w:val="left"/>
      </w:pPr>
      <w:r>
        <w:rPr>
          <w:rStyle w:val="CharStyle55"/>
          <w:b/>
          <w:bCs/>
          <w:color w:val="808080"/>
          <w:sz w:val="12"/>
          <w:szCs w:val="12"/>
          <w:lang w:val="es-ES" w:eastAsia="es-ES" w:bidi="es-ES"/>
        </w:rPr>
        <w:t>Uf I</w:t>
        <w:tab/>
      </w:r>
      <w:r>
        <w:rPr>
          <w:rStyle w:val="CharStyle55"/>
          <w:b/>
          <w:bCs/>
          <w:color w:val="414141"/>
          <w:sz w:val="12"/>
          <w:szCs w:val="12"/>
          <w:lang w:val="es-ES" w:eastAsia="es-ES" w:bidi="es-ES"/>
        </w:rPr>
        <w:t>Ufite^kh^KunitundKültur</w:t>
      </w:r>
    </w:p>
    <w:p>
      <w:pPr>
        <w:pStyle w:val="Style54"/>
        <w:keepNext w:val="0"/>
        <w:keepLines w:val="0"/>
        <w:framePr w:wrap="none" w:vAnchor="page" w:hAnchor="page" w:x="4593" w:y="10835"/>
        <w:widowControl w:val="0"/>
        <w:shd w:val="clear" w:color="auto" w:fill="auto"/>
        <w:bidi w:val="0"/>
        <w:spacing w:before="0" w:after="0" w:line="240" w:lineRule="auto"/>
        <w:ind w:left="0" w:right="0" w:firstLine="0"/>
        <w:jc w:val="left"/>
        <w:rPr>
          <w:sz w:val="15"/>
          <w:szCs w:val="15"/>
        </w:rPr>
      </w:pPr>
      <w:r>
        <w:rPr>
          <w:rStyle w:val="CharStyle55"/>
          <w:color w:val="7A776B"/>
        </w:rPr>
        <w:t xml:space="preserve">Primary School </w:t>
      </w:r>
      <w:r>
        <w:rPr>
          <w:rStyle w:val="CharStyle55"/>
          <w:smallCaps/>
          <w:color w:val="7A776B"/>
          <w:sz w:val="15"/>
          <w:szCs w:val="15"/>
          <w:lang w:val="es-ES" w:eastAsia="es-ES" w:bidi="es-ES"/>
        </w:rPr>
        <w:t>(iscedi)</w:t>
      </w:r>
    </w:p>
    <w:p>
      <w:pPr>
        <w:pStyle w:val="Style54"/>
        <w:keepNext w:val="0"/>
        <w:keepLines w:val="0"/>
        <w:framePr w:w="1430" w:h="379" w:hRule="exact" w:wrap="none" w:vAnchor="page" w:hAnchor="page" w:x="4517" w:y="11344"/>
        <w:widowControl w:val="0"/>
        <w:shd w:val="clear" w:color="auto" w:fill="auto"/>
        <w:bidi w:val="0"/>
        <w:spacing w:before="0" w:after="0" w:line="240" w:lineRule="auto"/>
        <w:ind w:left="0" w:right="0" w:firstLine="0"/>
        <w:jc w:val="center"/>
      </w:pPr>
      <w:r>
        <w:rPr>
          <w:rStyle w:val="CharStyle55"/>
          <w:color w:val="414141"/>
          <w:lang w:val="es-ES" w:eastAsia="es-ES" w:bidi="es-ES"/>
        </w:rPr>
        <w:t>*</w:t>
      </w:r>
    </w:p>
    <w:p>
      <w:pPr>
        <w:pStyle w:val="Style54"/>
        <w:keepNext w:val="0"/>
        <w:keepLines w:val="0"/>
        <w:framePr w:w="1430" w:h="379" w:hRule="exact" w:wrap="none" w:vAnchor="page" w:hAnchor="page" w:x="4517" w:y="11344"/>
        <w:widowControl w:val="0"/>
        <w:shd w:val="clear" w:color="auto" w:fill="auto"/>
        <w:bidi w:val="0"/>
        <w:spacing w:before="0" w:after="0" w:line="240" w:lineRule="auto"/>
        <w:ind w:left="0" w:right="0" w:firstLine="0"/>
        <w:jc w:val="left"/>
      </w:pPr>
      <w:r>
        <w:rPr>
          <w:rStyle w:val="CharStyle55"/>
          <w:color w:val="7A776B"/>
        </w:rPr>
        <w:t xml:space="preserve">Kirkfagarten -¡ISCED </w:t>
      </w:r>
      <w:r>
        <w:rPr>
          <w:rStyle w:val="CharStyle55"/>
          <w:color w:val="7A776B"/>
          <w:lang w:val="es-ES" w:eastAsia="es-ES" w:bidi="es-ES"/>
        </w:rPr>
        <w:t>Di</w:t>
      </w:r>
    </w:p>
    <w:p>
      <w:pPr>
        <w:pStyle w:val="Style54"/>
        <w:keepNext w:val="0"/>
        <w:keepLines w:val="0"/>
        <w:framePr w:wrap="none" w:vAnchor="page" w:hAnchor="page" w:x="1639" w:y="12112"/>
        <w:widowControl w:val="0"/>
        <w:shd w:val="clear" w:color="auto" w:fill="auto"/>
        <w:bidi w:val="0"/>
        <w:spacing w:before="0" w:after="0" w:line="240" w:lineRule="auto"/>
        <w:ind w:left="0" w:right="0" w:firstLine="0"/>
        <w:jc w:val="left"/>
        <w:rPr>
          <w:sz w:val="46"/>
          <w:szCs w:val="46"/>
        </w:rPr>
      </w:pPr>
      <w:r>
        <w:rPr>
          <w:rStyle w:val="CharStyle55"/>
          <w:color w:val="48A5BF"/>
          <w:sz w:val="46"/>
          <w:szCs w:val="46"/>
        </w:rPr>
        <w:t>BM.W.P</w:t>
      </w:r>
    </w:p>
    <w:p>
      <w:pPr>
        <w:pStyle w:val="Style54"/>
        <w:keepNext w:val="0"/>
        <w:keepLines w:val="0"/>
        <w:framePr w:wrap="none" w:vAnchor="page" w:hAnchor="page" w:x="2265" w:y="12592"/>
        <w:widowControl w:val="0"/>
        <w:shd w:val="clear" w:color="auto" w:fill="auto"/>
        <w:bidi w:val="0"/>
        <w:spacing w:before="0" w:after="0" w:line="240" w:lineRule="auto"/>
        <w:ind w:left="0" w:right="0" w:firstLine="0"/>
        <w:jc w:val="left"/>
        <w:rPr>
          <w:sz w:val="8"/>
          <w:szCs w:val="8"/>
        </w:rPr>
      </w:pPr>
      <w:r>
        <w:rPr>
          <w:rStyle w:val="CharStyle55"/>
          <w:b/>
          <w:bCs/>
          <w:color w:val="808080"/>
          <w:sz w:val="8"/>
          <w:szCs w:val="8"/>
        </w:rPr>
        <w:t>PniiF' aMtlMk ^-WawraEhi'l i&gt;4 hr«khF|</w:t>
      </w:r>
    </w:p>
    <w:p>
      <w:pPr>
        <w:pStyle w:val="Style54"/>
        <w:keepNext w:val="0"/>
        <w:keepLines w:val="0"/>
        <w:framePr w:w="1714" w:h="869" w:hRule="exact" w:wrap="none" w:vAnchor="page" w:hAnchor="page" w:x="2688" w:y="9621"/>
        <w:widowControl w:val="0"/>
        <w:shd w:val="clear" w:color="auto" w:fill="auto"/>
        <w:bidi w:val="0"/>
        <w:spacing w:before="0" w:after="120" w:line="276" w:lineRule="auto"/>
        <w:ind w:left="0" w:right="0" w:firstLine="0"/>
        <w:jc w:val="center"/>
      </w:pPr>
      <w:r>
        <w:rPr>
          <w:rStyle w:val="CharStyle55"/>
        </w:rPr>
        <w:t>AcjdemlL secondary school</w:t>
        <w:br/>
        <w:t>Fi । sL stage</w:t>
        <w:br/>
        <w:t>[ISCED i]</w:t>
      </w:r>
    </w:p>
    <w:p>
      <w:pPr>
        <w:pStyle w:val="Style54"/>
        <w:keepNext w:val="0"/>
        <w:keepLines w:val="0"/>
        <w:framePr w:w="1714" w:h="869" w:hRule="exact" w:wrap="none" w:vAnchor="page" w:hAnchor="page" w:x="2688" w:y="9621"/>
        <w:widowControl w:val="0"/>
        <w:shd w:val="clear" w:color="auto" w:fill="auto"/>
        <w:bidi w:val="0"/>
        <w:spacing w:before="0" w:after="0" w:line="240" w:lineRule="auto"/>
        <w:ind w:left="0" w:right="0" w:firstLine="0"/>
        <w:jc w:val="center"/>
        <w:rPr>
          <w:sz w:val="19"/>
          <w:szCs w:val="19"/>
        </w:rPr>
      </w:pPr>
      <w:r>
        <w:rPr>
          <w:rStyle w:val="CharStyle55"/>
          <w:rFonts w:ascii="Times New Roman" w:eastAsia="Times New Roman" w:hAnsi="Times New Roman" w:cs="Times New Roman"/>
          <w:color w:val="414141"/>
          <w:sz w:val="19"/>
          <w:szCs w:val="19"/>
        </w:rPr>
        <w:t>4</w:t>
      </w:r>
    </w:p>
    <w:p>
      <w:pPr>
        <w:pStyle w:val="Style54"/>
        <w:keepNext w:val="0"/>
        <w:keepLines w:val="0"/>
        <w:framePr w:w="1490" w:h="384" w:hRule="exact" w:wrap="none" w:vAnchor="page" w:hAnchor="page" w:x="6590" w:y="9679"/>
        <w:widowControl w:val="0"/>
        <w:shd w:val="clear" w:color="auto" w:fill="auto"/>
        <w:bidi w:val="0"/>
        <w:spacing w:before="0" w:after="0" w:line="283" w:lineRule="auto"/>
        <w:ind w:left="0" w:right="0" w:firstLine="0"/>
        <w:jc w:val="center"/>
      </w:pPr>
      <w:r>
        <w:rPr>
          <w:rStyle w:val="CharStyle55"/>
          <w:smallCaps/>
          <w:lang w:val="es-ES" w:eastAsia="es-ES" w:bidi="es-ES"/>
        </w:rPr>
        <w:t>Lowíf</w:t>
      </w:r>
      <w:r>
        <w:rPr>
          <w:rStyle w:val="CharStyle55"/>
          <w:lang w:val="es-ES" w:eastAsia="es-ES" w:bidi="es-ES"/>
        </w:rPr>
        <w:t xml:space="preserve"> </w:t>
      </w:r>
      <w:r>
        <w:rPr>
          <w:rStyle w:val="CharStyle55"/>
        </w:rPr>
        <w:t>secondary school</w:t>
        <w:br/>
        <w:t>(ISCED 4</w:t>
      </w:r>
    </w:p>
    <w:p>
      <w:pPr>
        <w:pStyle w:val="Style54"/>
        <w:keepNext w:val="0"/>
        <w:keepLines w:val="0"/>
        <w:framePr w:wrap="none" w:vAnchor="page" w:hAnchor="page" w:x="7013" w:y="1922"/>
        <w:widowControl w:val="0"/>
        <w:shd w:val="clear" w:color="auto" w:fill="auto"/>
        <w:bidi w:val="0"/>
        <w:spacing w:before="0" w:after="0" w:line="240" w:lineRule="auto"/>
        <w:ind w:left="0" w:right="0" w:firstLine="0"/>
        <w:jc w:val="left"/>
        <w:rPr>
          <w:sz w:val="26"/>
          <w:szCs w:val="26"/>
        </w:rPr>
      </w:pPr>
      <w:r>
        <w:rPr>
          <w:rStyle w:val="CharStyle55"/>
          <w:b/>
          <w:bCs/>
          <w:i/>
          <w:iCs/>
          <w:color w:val="9E317F"/>
          <w:sz w:val="26"/>
          <w:szCs w:val="26"/>
        </w:rPr>
        <w:t>Austrian Educational System</w:t>
      </w:r>
    </w:p>
    <w:p>
      <w:pPr>
        <w:pStyle w:val="Style54"/>
        <w:keepNext w:val="0"/>
        <w:keepLines w:val="0"/>
        <w:framePr w:wrap="none" w:vAnchor="page" w:hAnchor="page" w:x="2448" w:y="2176"/>
        <w:widowControl w:val="0"/>
        <w:shd w:val="clear" w:color="auto" w:fill="auto"/>
        <w:bidi w:val="0"/>
        <w:spacing w:before="0" w:after="0" w:line="240" w:lineRule="auto"/>
        <w:ind w:left="0" w:right="0" w:firstLine="0"/>
        <w:jc w:val="left"/>
        <w:rPr>
          <w:sz w:val="15"/>
          <w:szCs w:val="15"/>
        </w:rPr>
      </w:pPr>
      <w:r>
        <w:rPr>
          <w:rStyle w:val="CharStyle55"/>
          <w:smallCaps/>
          <w:color w:val="7A776B"/>
          <w:sz w:val="15"/>
          <w:szCs w:val="15"/>
        </w:rPr>
        <w:t>Universities</w:t>
      </w:r>
    </w:p>
    <w:p>
      <w:pPr>
        <w:pStyle w:val="Style54"/>
        <w:keepNext w:val="0"/>
        <w:keepLines w:val="0"/>
        <w:framePr w:wrap="none" w:vAnchor="page" w:hAnchor="page" w:x="4157" w:y="5824"/>
        <w:widowControl w:val="0"/>
        <w:shd w:val="clear" w:color="auto" w:fill="auto"/>
        <w:bidi w:val="0"/>
        <w:spacing w:before="0" w:after="0" w:line="240" w:lineRule="auto"/>
        <w:ind w:left="0" w:right="0" w:firstLine="0"/>
        <w:jc w:val="left"/>
      </w:pPr>
      <w:r>
        <w:rPr>
          <w:rStyle w:val="CharStyle55"/>
          <w:color w:val="95858A"/>
        </w:rPr>
        <w:t>Eai (FH)</w:t>
      </w:r>
    </w:p>
    <w:p>
      <w:pPr>
        <w:pStyle w:val="Style54"/>
        <w:keepNext w:val="0"/>
        <w:keepLines w:val="0"/>
        <w:framePr w:wrap="none" w:vAnchor="page" w:hAnchor="page" w:x="2040" w:y="6890"/>
        <w:widowControl w:val="0"/>
        <w:shd w:val="clear" w:color="auto" w:fill="auto"/>
        <w:bidi w:val="0"/>
        <w:spacing w:before="0" w:after="0" w:line="240" w:lineRule="auto"/>
        <w:ind w:left="0" w:right="0" w:firstLine="0"/>
        <w:jc w:val="left"/>
      </w:pPr>
      <w:r>
        <w:rPr>
          <w:rStyle w:val="CharStyle55"/>
          <w:color w:val="50647B"/>
        </w:rPr>
        <w:t>5</w:t>
      </w:r>
    </w:p>
    <w:p>
      <w:pPr>
        <w:pStyle w:val="Style54"/>
        <w:keepNext w:val="0"/>
        <w:keepLines w:val="0"/>
        <w:framePr w:w="454" w:h="545" w:hRule="exact" w:wrap="none" w:vAnchor="page" w:hAnchor="page" w:x="7041" w:y="6662"/>
        <w:widowControl w:val="0"/>
        <w:shd w:val="clear" w:color="auto" w:fill="auto"/>
        <w:bidi w:val="0"/>
        <w:spacing w:before="0" w:after="0" w:line="257" w:lineRule="auto"/>
        <w:ind w:left="0" w:right="0" w:firstLine="0"/>
        <w:jc w:val="center"/>
        <w:rPr>
          <w:sz w:val="20"/>
          <w:szCs w:val="20"/>
        </w:rPr>
      </w:pPr>
      <w:r>
        <w:rPr>
          <w:rStyle w:val="CharStyle55"/>
          <w:b/>
          <w:bCs/>
          <w:color w:val="50647B"/>
          <w:sz w:val="8"/>
          <w:szCs w:val="8"/>
        </w:rPr>
        <w:t>C EEi</w:t>
        <w:br/>
      </w:r>
      <w:r>
        <w:rPr>
          <w:rStyle w:val="CharStyle55"/>
          <w:color w:val="50647B"/>
          <w:sz w:val="20"/>
          <w:szCs w:val="20"/>
        </w:rPr>
        <w:t>S Sa</w:t>
        <w:br/>
        <w:t>111</w:t>
      </w:r>
    </w:p>
    <w:p>
      <w:pPr>
        <w:pStyle w:val="Style54"/>
        <w:keepNext w:val="0"/>
        <w:keepLines w:val="0"/>
        <w:framePr w:w="600" w:h="518" w:hRule="exact" w:wrap="none" w:vAnchor="page" w:hAnchor="page" w:x="5539" w:y="6367"/>
        <w:widowControl w:val="0"/>
        <w:shd w:val="clear" w:color="auto" w:fill="auto"/>
        <w:bidi w:val="0"/>
        <w:spacing w:before="0" w:after="0" w:line="240" w:lineRule="auto"/>
        <w:ind w:left="0" w:right="0" w:firstLine="0"/>
        <w:jc w:val="both"/>
      </w:pPr>
      <w:r>
        <w:rPr>
          <w:rStyle w:val="CharStyle55"/>
          <w:color w:val="50647B"/>
        </w:rPr>
        <w:t>B 3</w:t>
      </w:r>
    </w:p>
    <w:p>
      <w:pPr>
        <w:pStyle w:val="Style54"/>
        <w:keepNext w:val="0"/>
        <w:keepLines w:val="0"/>
        <w:framePr w:w="600" w:h="518" w:hRule="exact" w:wrap="none" w:vAnchor="page" w:hAnchor="page" w:x="5539" w:y="6367"/>
        <w:widowControl w:val="0"/>
        <w:shd w:val="clear" w:color="auto" w:fill="auto"/>
        <w:bidi w:val="0"/>
        <w:spacing w:before="0" w:after="0" w:line="218" w:lineRule="auto"/>
        <w:ind w:left="0" w:right="0" w:firstLine="0"/>
        <w:jc w:val="left"/>
        <w:rPr>
          <w:sz w:val="20"/>
          <w:szCs w:val="20"/>
        </w:rPr>
      </w:pPr>
      <w:r>
        <w:rPr>
          <w:rStyle w:val="CharStyle55"/>
          <w:color w:val="50647B"/>
          <w:sz w:val="20"/>
          <w:szCs w:val="20"/>
        </w:rPr>
        <w:t>-u 3 2? s</w:t>
      </w:r>
    </w:p>
    <w:p>
      <w:pPr>
        <w:pStyle w:val="Style54"/>
        <w:keepNext w:val="0"/>
        <w:keepLines w:val="0"/>
        <w:framePr w:w="1085" w:h="665" w:hRule="exact" w:wrap="none" w:vAnchor="page" w:hAnchor="page" w:x="2251" w:y="8330"/>
        <w:widowControl w:val="0"/>
        <w:shd w:val="clear" w:color="auto" w:fill="auto"/>
        <w:bidi w:val="0"/>
        <w:spacing w:before="0" w:after="0" w:line="240" w:lineRule="auto"/>
        <w:ind w:left="0" w:right="0" w:firstLine="0"/>
        <w:jc w:val="center"/>
        <w:rPr>
          <w:sz w:val="13"/>
          <w:szCs w:val="13"/>
        </w:rPr>
      </w:pPr>
      <w:r>
        <w:rPr>
          <w:rStyle w:val="CharStyle55"/>
          <w:color w:val="925725"/>
          <w:sz w:val="13"/>
          <w:szCs w:val="13"/>
        </w:rPr>
        <w:t>Academic</w:t>
      </w:r>
    </w:p>
    <w:p>
      <w:pPr>
        <w:pStyle w:val="Style54"/>
        <w:keepNext w:val="0"/>
        <w:keepLines w:val="0"/>
        <w:framePr w:w="1085" w:h="665" w:hRule="exact" w:wrap="none" w:vAnchor="page" w:hAnchor="page" w:x="2251" w:y="8330"/>
        <w:widowControl w:val="0"/>
        <w:shd w:val="clear" w:color="auto" w:fill="auto"/>
        <w:bidi w:val="0"/>
        <w:spacing w:before="0" w:after="0" w:line="266" w:lineRule="auto"/>
        <w:ind w:left="0" w:right="0" w:firstLine="0"/>
        <w:jc w:val="center"/>
      </w:pPr>
      <w:r>
        <w:rPr>
          <w:rStyle w:val="CharStyle55"/>
          <w:color w:val="925725"/>
        </w:rPr>
        <w:t>SMondary school</w:t>
        <w:br/>
        <w:t>Second stage</w:t>
        <w:br/>
        <w:t>(ISCtP JA)</w:t>
      </w:r>
    </w:p>
    <w:p>
      <w:pPr>
        <w:pStyle w:val="Style54"/>
        <w:keepNext w:val="0"/>
        <w:keepLines w:val="0"/>
        <w:framePr w:w="259" w:h="643" w:hRule="exact" w:wrap="none" w:vAnchor="page" w:hAnchor="page" w:x="4925" w:y="6122"/>
        <w:widowControl w:val="0"/>
        <w:shd w:val="clear" w:color="auto" w:fill="auto"/>
        <w:bidi w:val="0"/>
        <w:spacing w:before="0" w:after="40" w:line="264" w:lineRule="auto"/>
        <w:ind w:left="0" w:right="0" w:firstLine="0"/>
        <w:jc w:val="left"/>
        <w:rPr>
          <w:sz w:val="8"/>
          <w:szCs w:val="8"/>
        </w:rPr>
      </w:pPr>
      <w:r>
        <w:rPr>
          <w:rStyle w:val="CharStyle55"/>
          <w:b/>
          <w:bCs/>
          <w:color w:val="50647B"/>
          <w:sz w:val="8"/>
          <w:szCs w:val="8"/>
        </w:rPr>
        <w:t>£ E</w:t>
      </w:r>
    </w:p>
    <w:p>
      <w:pPr>
        <w:pStyle w:val="Style54"/>
        <w:keepNext w:val="0"/>
        <w:keepLines w:val="0"/>
        <w:framePr w:w="259" w:h="643" w:hRule="exact" w:wrap="none" w:vAnchor="page" w:hAnchor="page" w:x="4925" w:y="6122"/>
        <w:widowControl w:val="0"/>
        <w:shd w:val="clear" w:color="auto" w:fill="auto"/>
        <w:bidi w:val="0"/>
        <w:spacing w:before="0" w:after="0" w:line="264" w:lineRule="auto"/>
        <w:ind w:left="0" w:right="0" w:firstLine="0"/>
        <w:jc w:val="left"/>
        <w:rPr>
          <w:sz w:val="8"/>
          <w:szCs w:val="8"/>
        </w:rPr>
      </w:pPr>
      <w:r>
        <w:rPr>
          <w:rStyle w:val="CharStyle55"/>
          <w:b/>
          <w:bCs/>
          <w:color w:val="50647B"/>
          <w:sz w:val="8"/>
          <w:szCs w:val="8"/>
        </w:rPr>
        <w:t>UI</w:t>
      </w:r>
    </w:p>
    <w:p>
      <w:pPr>
        <w:pStyle w:val="Style54"/>
        <w:keepNext w:val="0"/>
        <w:keepLines w:val="0"/>
        <w:framePr w:w="259" w:h="643" w:hRule="exact" w:wrap="none" w:vAnchor="page" w:hAnchor="page" w:x="4925" w:y="6122"/>
        <w:widowControl w:val="0"/>
        <w:shd w:val="clear" w:color="auto" w:fill="auto"/>
        <w:bidi w:val="0"/>
        <w:spacing w:before="0" w:after="0" w:line="180" w:lineRule="auto"/>
        <w:ind w:left="0" w:right="0" w:firstLine="0"/>
        <w:jc w:val="both"/>
        <w:rPr>
          <w:sz w:val="24"/>
          <w:szCs w:val="24"/>
        </w:rPr>
      </w:pPr>
      <w:r>
        <w:rPr>
          <w:rStyle w:val="CharStyle55"/>
          <w:smallCaps/>
          <w:color w:val="50647B"/>
          <w:sz w:val="24"/>
          <w:szCs w:val="24"/>
          <w:lang w:val="es-ES" w:eastAsia="es-ES" w:bidi="es-ES"/>
        </w:rPr>
        <w:t>él</w:t>
      </w:r>
      <w:r>
        <w:rPr>
          <w:rStyle w:val="CharStyle55"/>
          <w:smallCaps/>
          <w:color w:val="50647B"/>
          <w:sz w:val="24"/>
          <w:szCs w:val="24"/>
        </w:rPr>
        <w:t>.</w:t>
      </w:r>
    </w:p>
    <w:p>
      <w:pPr>
        <w:pStyle w:val="Style54"/>
        <w:keepNext w:val="0"/>
        <w:keepLines w:val="0"/>
        <w:framePr w:w="360" w:h="343" w:hRule="exact" w:wrap="none" w:vAnchor="page" w:hAnchor="page" w:x="5645" w:y="5647"/>
        <w:widowControl w:val="0"/>
        <w:shd w:val="clear" w:color="auto" w:fill="auto"/>
        <w:bidi w:val="0"/>
        <w:spacing w:before="0" w:after="0" w:line="240" w:lineRule="auto"/>
        <w:ind w:left="0" w:right="0" w:firstLine="0"/>
        <w:jc w:val="center"/>
        <w:rPr>
          <w:sz w:val="9"/>
          <w:szCs w:val="9"/>
        </w:rPr>
      </w:pPr>
      <w:r>
        <w:rPr>
          <w:rStyle w:val="CharStyle55"/>
          <w:color w:val="808080"/>
          <w:sz w:val="9"/>
          <w:szCs w:val="9"/>
        </w:rPr>
        <w:t>B^EO</w:t>
      </w:r>
    </w:p>
    <w:p>
      <w:pPr>
        <w:pStyle w:val="Style54"/>
        <w:keepNext w:val="0"/>
        <w:keepLines w:val="0"/>
        <w:framePr w:w="360" w:h="343" w:hRule="exact" w:wrap="none" w:vAnchor="page" w:hAnchor="page" w:x="5645" w:y="5647"/>
        <w:widowControl w:val="0"/>
        <w:shd w:val="clear" w:color="auto" w:fill="auto"/>
        <w:bidi w:val="0"/>
        <w:spacing w:before="0" w:after="0" w:line="180" w:lineRule="auto"/>
        <w:ind w:left="0" w:right="0" w:firstLine="0"/>
        <w:jc w:val="center"/>
        <w:rPr>
          <w:sz w:val="34"/>
          <w:szCs w:val="34"/>
        </w:rPr>
      </w:pPr>
      <w:r>
        <w:rPr>
          <w:rStyle w:val="CharStyle55"/>
          <w:color w:val="414141"/>
          <w:sz w:val="34"/>
          <w:szCs w:val="34"/>
        </w:rPr>
        <w:t>*</w:t>
      </w:r>
    </w:p>
    <w:p>
      <w:pPr>
        <w:pStyle w:val="Style54"/>
        <w:keepNext w:val="0"/>
        <w:keepLines w:val="0"/>
        <w:framePr w:w="1066" w:h="814" w:hRule="exact" w:wrap="none" w:vAnchor="page" w:hAnchor="page" w:x="5947" w:y="8287"/>
        <w:widowControl w:val="0"/>
        <w:shd w:val="clear" w:color="auto" w:fill="auto"/>
        <w:bidi w:val="0"/>
        <w:spacing w:before="0" w:after="0" w:line="276" w:lineRule="auto"/>
        <w:ind w:left="0" w:right="0" w:firstLine="0"/>
        <w:jc w:val="center"/>
      </w:pPr>
      <w:r>
        <w:rPr>
          <w:rStyle w:val="CharStyle55"/>
        </w:rPr>
        <w:t>Intermediate</w:t>
        <w:br/>
        <w:t>technical ¿nd</w:t>
        <w:br/>
        <w:t>vocationar school</w:t>
        <w:br/>
        <w:t>upt^q ywrt,</w:t>
        <w:br/>
        <w:t>(ISCED JE)</w:t>
      </w:r>
    </w:p>
    <w:p>
      <w:pPr>
        <w:pStyle w:val="Style54"/>
        <w:keepNext w:val="0"/>
        <w:keepLines w:val="0"/>
        <w:framePr w:w="422" w:h="427" w:hRule="exact" w:wrap="none" w:vAnchor="page" w:hAnchor="page" w:x="2385" w:y="2464"/>
        <w:widowControl w:val="0"/>
        <w:shd w:val="clear" w:color="auto" w:fill="auto"/>
        <w:bidi w:val="0"/>
        <w:spacing w:before="0" w:after="0" w:line="451" w:lineRule="auto"/>
        <w:ind w:left="0" w:right="0" w:firstLine="0"/>
        <w:jc w:val="center"/>
        <w:rPr>
          <w:sz w:val="9"/>
          <w:szCs w:val="9"/>
        </w:rPr>
      </w:pPr>
      <w:r>
        <w:rPr>
          <w:rStyle w:val="CharStyle55"/>
          <w:color w:val="95858A"/>
          <w:sz w:val="9"/>
          <w:szCs w:val="9"/>
        </w:rPr>
        <w:t>Di, PHO</w:t>
        <w:br/>
      </w:r>
      <w:r>
        <w:rPr>
          <w:rStyle w:val="CharStyle55"/>
          <w:color w:val="414141"/>
          <w:sz w:val="9"/>
          <w:szCs w:val="9"/>
          <w:vertAlign w:val="superscript"/>
        </w:rPr>
        <w:t>1</w:t>
      </w:r>
    </w:p>
    <w:p>
      <w:pPr>
        <w:pStyle w:val="Style54"/>
        <w:keepNext w:val="0"/>
        <w:keepLines w:val="0"/>
        <w:framePr w:wrap="none" w:vAnchor="page" w:hAnchor="page" w:x="3477" w:y="2728"/>
        <w:widowControl w:val="0"/>
        <w:shd w:val="clear" w:color="auto" w:fill="auto"/>
        <w:bidi w:val="0"/>
        <w:spacing w:before="0" w:after="0" w:line="240" w:lineRule="auto"/>
        <w:ind w:left="0" w:right="0" w:firstLine="0"/>
        <w:jc w:val="left"/>
        <w:rPr>
          <w:sz w:val="19"/>
          <w:szCs w:val="19"/>
        </w:rPr>
      </w:pPr>
      <w:r>
        <w:rPr>
          <w:rStyle w:val="CharStyle55"/>
          <w:rFonts w:ascii="Times New Roman" w:eastAsia="Times New Roman" w:hAnsi="Times New Roman" w:cs="Times New Roman"/>
          <w:color w:val="414141"/>
          <w:sz w:val="19"/>
          <w:szCs w:val="19"/>
        </w:rPr>
        <w:t>4</w:t>
      </w:r>
    </w:p>
    <w:p>
      <w:pPr>
        <w:pStyle w:val="Style54"/>
        <w:keepNext w:val="0"/>
        <w:keepLines w:val="0"/>
        <w:framePr w:w="2174" w:h="302" w:hRule="exact" w:wrap="none" w:vAnchor="page" w:hAnchor="page" w:x="6201" w:y="7413"/>
        <w:widowControl w:val="0"/>
        <w:shd w:val="clear" w:color="auto" w:fill="auto"/>
        <w:bidi w:val="0"/>
        <w:spacing w:before="0" w:after="0" w:line="228" w:lineRule="auto"/>
        <w:ind w:left="0" w:right="0" w:firstLine="0"/>
        <w:jc w:val="center"/>
        <w:rPr>
          <w:sz w:val="11"/>
          <w:szCs w:val="11"/>
        </w:rPr>
      </w:pPr>
      <w:r>
        <w:rPr>
          <w:rStyle w:val="CharStyle55"/>
          <w:color w:val="808080"/>
          <w:sz w:val="11"/>
          <w:szCs w:val="11"/>
        </w:rPr>
        <w:t>Higher education er-i ance exam nation</w:t>
        <w:br/>
      </w:r>
      <w:r>
        <w:rPr>
          <w:rStyle w:val="CharStyle55"/>
          <w:color w:val="808080"/>
          <w:sz w:val="11"/>
          <w:szCs w:val="11"/>
          <w:lang w:val="es-ES" w:eastAsia="es-ES" w:bidi="es-ES"/>
        </w:rPr>
        <w:t xml:space="preserve">ÜrrLfcreifeprüf </w:t>
      </w:r>
      <w:r>
        <w:rPr>
          <w:rStyle w:val="CharStyle55"/>
          <w:color w:val="808080"/>
          <w:sz w:val="11"/>
          <w:szCs w:val="11"/>
        </w:rPr>
        <w:t>jng</w:t>
      </w:r>
    </w:p>
    <w:p>
      <w:pPr>
        <w:pStyle w:val="Style54"/>
        <w:keepNext w:val="0"/>
        <w:keepLines w:val="0"/>
        <w:framePr w:w="2599" w:h="514" w:hRule="exact" w:wrap="none" w:vAnchor="page" w:hAnchor="page" w:x="2400" w:y="7216"/>
        <w:widowControl w:val="0"/>
        <w:shd w:val="clear" w:color="auto" w:fill="auto"/>
        <w:tabs>
          <w:tab w:leader="hyphen" w:pos="1130" w:val="left"/>
          <w:tab w:leader="hyphen" w:pos="2563" w:val="left"/>
        </w:tabs>
        <w:bidi w:val="0"/>
        <w:spacing w:before="0" w:after="0" w:line="240" w:lineRule="auto"/>
        <w:ind w:left="0" w:right="0" w:firstLine="0"/>
        <w:jc w:val="center"/>
        <w:rPr>
          <w:sz w:val="22"/>
          <w:szCs w:val="22"/>
        </w:rPr>
      </w:pPr>
      <w:r>
        <w:rPr>
          <w:rStyle w:val="CharStyle55"/>
          <w:rFonts w:ascii="Courier New" w:eastAsia="Courier New" w:hAnsi="Courier New" w:cs="Courier New"/>
          <w:smallCaps/>
          <w:color w:val="ABABAB"/>
          <w:sz w:val="26"/>
          <w:szCs w:val="26"/>
        </w:rPr>
        <w:t>t;—tttt</w:t>
      </w:r>
      <w:r>
        <w:rPr>
          <w:rStyle w:val="CharStyle55"/>
          <w:rFonts w:ascii="Courier New" w:eastAsia="Courier New" w:hAnsi="Courier New" w:cs="Courier New"/>
          <w:color w:val="ABABAB"/>
          <w:sz w:val="22"/>
          <w:szCs w:val="22"/>
        </w:rPr>
        <w:tab/>
        <w:t>*—r—.</w:t>
        <w:tab/>
      </w:r>
    </w:p>
    <w:p>
      <w:pPr>
        <w:pStyle w:val="Style54"/>
        <w:keepNext w:val="0"/>
        <w:keepLines w:val="0"/>
        <w:framePr w:w="2599" w:h="514" w:hRule="exact" w:wrap="none" w:vAnchor="page" w:hAnchor="page" w:x="2400" w:y="7216"/>
        <w:widowControl w:val="0"/>
        <w:shd w:val="clear" w:color="auto" w:fill="auto"/>
        <w:bidi w:val="0"/>
        <w:spacing w:before="0" w:after="0" w:line="180" w:lineRule="auto"/>
        <w:ind w:left="0" w:right="0" w:firstLine="0"/>
        <w:jc w:val="left"/>
      </w:pPr>
      <w:r>
        <w:rPr>
          <w:rStyle w:val="CharStyle55"/>
          <w:color w:val="808080"/>
        </w:rPr>
        <w:t>^Mondary schoe lewlrg ceitirKjie CMatui a"X</w:t>
      </w:r>
    </w:p>
    <w:p>
      <w:pPr>
        <w:pStyle w:val="Style54"/>
        <w:keepNext w:val="0"/>
        <w:keepLines w:val="0"/>
        <w:framePr w:w="2599" w:h="514" w:hRule="exact" w:wrap="none" w:vAnchor="page" w:hAnchor="page" w:x="2400" w:y="7216"/>
        <w:widowControl w:val="0"/>
        <w:shd w:val="clear" w:color="auto" w:fill="auto"/>
        <w:bidi w:val="0"/>
        <w:spacing w:before="0" w:after="0" w:line="209" w:lineRule="auto"/>
        <w:ind w:left="0" w:right="0" w:firstLine="0"/>
        <w:jc w:val="center"/>
      </w:pPr>
      <w:r>
        <w:rPr>
          <w:rStyle w:val="CharStyle55"/>
          <w:color w:val="808080"/>
        </w:rPr>
        <w:t>V:1 diploe a etami ia: bn</w:t>
      </w:r>
    </w:p>
    <w:p>
      <w:pPr>
        <w:pStyle w:val="Style54"/>
        <w:keepNext w:val="0"/>
        <w:keepLines w:val="0"/>
        <w:framePr w:w="586" w:h="588" w:hRule="exact" w:wrap="none" w:vAnchor="page" w:hAnchor="page" w:x="4128" w:y="5097"/>
        <w:widowControl w:val="0"/>
        <w:shd w:val="clear" w:color="auto" w:fill="auto"/>
        <w:bidi w:val="0"/>
        <w:spacing w:before="0" w:after="0" w:line="240" w:lineRule="auto"/>
        <w:ind w:left="0" w:right="0" w:firstLine="180"/>
        <w:jc w:val="left"/>
      </w:pPr>
      <w:r>
        <w:rPr>
          <w:rStyle w:val="CharStyle55"/>
          <w:color w:val="50647B"/>
        </w:rPr>
        <w:t>E</w:t>
      </w:r>
    </w:p>
    <w:p>
      <w:pPr>
        <w:pStyle w:val="Style54"/>
        <w:keepNext w:val="0"/>
        <w:keepLines w:val="0"/>
        <w:framePr w:w="586" w:h="588" w:hRule="exact" w:wrap="none" w:vAnchor="page" w:hAnchor="page" w:x="4128" w:y="5097"/>
        <w:widowControl w:val="0"/>
        <w:shd w:val="clear" w:color="auto" w:fill="auto"/>
        <w:bidi w:val="0"/>
        <w:spacing w:before="0" w:after="0" w:line="233" w:lineRule="auto"/>
        <w:ind w:left="0" w:right="0" w:firstLine="0"/>
        <w:jc w:val="left"/>
      </w:pPr>
      <w:r>
        <w:rPr>
          <w:rStyle w:val="CharStyle55"/>
          <w:color w:val="50647B"/>
        </w:rPr>
        <w:t>,_ E F</w:t>
      </w:r>
    </w:p>
    <w:p>
      <w:pPr>
        <w:pStyle w:val="Style54"/>
        <w:keepNext w:val="0"/>
        <w:keepLines w:val="0"/>
        <w:framePr w:w="586" w:h="588" w:hRule="exact" w:wrap="none" w:vAnchor="page" w:hAnchor="page" w:x="4128" w:y="5097"/>
        <w:widowControl w:val="0"/>
        <w:shd w:val="clear" w:color="auto" w:fill="auto"/>
        <w:bidi w:val="0"/>
        <w:spacing w:before="0" w:after="0" w:line="182" w:lineRule="auto"/>
        <w:ind w:left="0" w:right="0" w:firstLine="0"/>
        <w:jc w:val="left"/>
      </w:pPr>
      <w:r>
        <w:rPr>
          <w:rStyle w:val="CharStyle55"/>
          <w:color w:val="50647B"/>
        </w:rPr>
        <w:t>S S.8S</w:t>
      </w:r>
    </w:p>
    <w:p>
      <w:pPr>
        <w:pStyle w:val="Style54"/>
        <w:keepNext w:val="0"/>
        <w:keepLines w:val="0"/>
        <w:framePr w:w="586" w:h="588" w:hRule="exact" w:wrap="none" w:vAnchor="page" w:hAnchor="page" w:x="4128" w:y="5097"/>
        <w:widowControl w:val="0"/>
        <w:shd w:val="clear" w:color="auto" w:fill="auto"/>
        <w:bidi w:val="0"/>
        <w:spacing w:before="0" w:after="0" w:line="190" w:lineRule="auto"/>
        <w:ind w:left="0" w:right="0" w:firstLine="0"/>
        <w:jc w:val="left"/>
        <w:rPr>
          <w:sz w:val="20"/>
          <w:szCs w:val="20"/>
        </w:rPr>
      </w:pPr>
      <w:r>
        <w:rPr>
          <w:rStyle w:val="CharStyle55"/>
          <w:color w:val="50647B"/>
          <w:sz w:val="20"/>
          <w:szCs w:val="20"/>
        </w:rPr>
        <w:t>2 [’£</w:t>
      </w:r>
    </w:p>
    <w:p>
      <w:pPr>
        <w:pStyle w:val="Style54"/>
        <w:keepNext w:val="0"/>
        <w:keepLines w:val="0"/>
        <w:framePr w:w="557" w:h="264" w:hRule="exact" w:wrap="none" w:vAnchor="page" w:hAnchor="page" w:x="8630" w:y="6679"/>
        <w:widowControl w:val="0"/>
        <w:shd w:val="clear" w:color="auto" w:fill="auto"/>
        <w:bidi w:val="0"/>
        <w:spacing w:before="0" w:after="0" w:line="240" w:lineRule="auto"/>
        <w:ind w:left="0" w:right="0" w:firstLine="0"/>
        <w:jc w:val="right"/>
        <w:rPr>
          <w:sz w:val="16"/>
          <w:szCs w:val="16"/>
        </w:rPr>
      </w:pPr>
      <w:r>
        <w:rPr>
          <w:rStyle w:val="CharStyle55"/>
          <w:rFonts w:ascii="Times New Roman" w:eastAsia="Times New Roman" w:hAnsi="Times New Roman" w:cs="Times New Roman"/>
          <w:color w:val="774630"/>
          <w:sz w:val="16"/>
          <w:szCs w:val="16"/>
        </w:rPr>
        <w:t>SS £a</w:t>
      </w:r>
    </w:p>
    <w:p>
      <w:pPr>
        <w:pStyle w:val="Style54"/>
        <w:keepNext w:val="0"/>
        <w:keepLines w:val="0"/>
        <w:framePr w:w="979" w:h="288" w:hRule="exact" w:wrap="none" w:vAnchor="page" w:hAnchor="page" w:x="4262" w:y="4187"/>
        <w:widowControl w:val="0"/>
        <w:shd w:val="clear" w:color="auto" w:fill="auto"/>
        <w:bidi w:val="0"/>
        <w:spacing w:before="0" w:after="0" w:line="266" w:lineRule="auto"/>
        <w:ind w:left="0" w:right="0" w:firstLine="0"/>
        <w:jc w:val="center"/>
        <w:rPr>
          <w:sz w:val="9"/>
          <w:szCs w:val="9"/>
        </w:rPr>
      </w:pPr>
      <w:r>
        <w:rPr>
          <w:rStyle w:val="CharStyle55"/>
          <w:color w:val="808080"/>
          <w:sz w:val="9"/>
          <w:szCs w:val="9"/>
        </w:rPr>
        <w:t>Mailer Maa IFHi</w:t>
        <w:br/>
        <w:t>jp hitj ffH|</w:t>
      </w:r>
    </w:p>
    <w:p>
      <w:pPr>
        <w:pStyle w:val="Style54"/>
        <w:keepNext w:val="0"/>
        <w:keepLines w:val="0"/>
        <w:framePr w:w="422" w:h="286" w:hRule="exact" w:wrap="none" w:vAnchor="page" w:hAnchor="page" w:x="2040" w:y="6659"/>
        <w:widowControl w:val="0"/>
        <w:shd w:val="clear" w:color="auto" w:fill="auto"/>
        <w:bidi w:val="0"/>
        <w:spacing w:before="0" w:after="0" w:line="240" w:lineRule="auto"/>
        <w:ind w:left="0" w:right="0" w:firstLine="0"/>
        <w:jc w:val="left"/>
        <w:rPr>
          <w:sz w:val="13"/>
          <w:szCs w:val="13"/>
        </w:rPr>
      </w:pPr>
      <w:r>
        <w:rPr>
          <w:rStyle w:val="CharStyle55"/>
          <w:color w:val="50647B"/>
          <w:sz w:val="13"/>
          <w:szCs w:val="13"/>
        </w:rPr>
        <w:t>B</w:t>
      </w:r>
    </w:p>
    <w:p>
      <w:pPr>
        <w:pStyle w:val="Style54"/>
        <w:keepNext w:val="0"/>
        <w:keepLines w:val="0"/>
        <w:framePr w:w="422" w:h="286" w:hRule="exact" w:wrap="none" w:vAnchor="page" w:hAnchor="page" w:x="2040" w:y="6659"/>
        <w:widowControl w:val="0"/>
        <w:shd w:val="clear" w:color="auto" w:fill="auto"/>
        <w:bidi w:val="0"/>
        <w:spacing w:before="0" w:after="0" w:line="180" w:lineRule="auto"/>
        <w:ind w:left="0" w:right="0" w:firstLine="0"/>
        <w:jc w:val="left"/>
        <w:rPr>
          <w:sz w:val="13"/>
          <w:szCs w:val="13"/>
        </w:rPr>
      </w:pPr>
      <w:r>
        <w:rPr>
          <w:rStyle w:val="CharStyle55"/>
          <w:color w:val="50647B"/>
          <w:sz w:val="13"/>
          <w:szCs w:val="13"/>
        </w:rPr>
        <w:t>i. Sc.</w:t>
      </w:r>
    </w:p>
    <w:p>
      <w:pPr>
        <w:pStyle w:val="Style54"/>
        <w:keepNext w:val="0"/>
        <w:keepLines w:val="0"/>
        <w:framePr w:w="1022" w:h="710" w:hRule="exact" w:wrap="none" w:vAnchor="page" w:hAnchor="page" w:x="4128" w:y="8392"/>
        <w:widowControl w:val="0"/>
        <w:shd w:val="clear" w:color="auto" w:fill="auto"/>
        <w:bidi w:val="0"/>
        <w:spacing w:before="0" w:after="0" w:line="276" w:lineRule="auto"/>
        <w:ind w:left="0" w:right="0" w:firstLine="0"/>
        <w:jc w:val="center"/>
      </w:pPr>
      <w:r>
        <w:rPr>
          <w:rStyle w:val="CharStyle55"/>
          <w:color w:val="925725"/>
        </w:rPr>
        <w:t>Higher technical</w:t>
        <w:br/>
        <w:t>a^d vocational</w:t>
        <w:br/>
        <w:t>Wllrgr</w:t>
        <w:br/>
        <w:t>(ISCED jAfjA)</w:t>
      </w:r>
    </w:p>
    <w:p>
      <w:pPr>
        <w:pStyle w:val="Style54"/>
        <w:keepNext w:val="0"/>
        <w:keepLines w:val="0"/>
        <w:framePr w:w="1414" w:h="1037" w:hRule="exact" w:wrap="none" w:vAnchor="page" w:hAnchor="page" w:x="7536" w:y="8133"/>
        <w:widowControl w:val="0"/>
        <w:shd w:val="clear" w:color="auto" w:fill="auto"/>
        <w:bidi w:val="0"/>
        <w:spacing w:before="0" w:after="80" w:line="276" w:lineRule="auto"/>
        <w:ind w:left="0" w:right="2" w:firstLine="0"/>
        <w:jc w:val="center"/>
      </w:pPr>
      <w:r>
        <w:rPr>
          <w:rStyle w:val="CharStyle55"/>
        </w:rPr>
        <w:t>vocational «hoci for</w:t>
        <w:br/>
        <w:t>apprenikot</w:t>
        <w:br/>
        <w:t>uptc4^Mi</w:t>
        <w:br/>
        <w:t>&amp;SCED 3E)</w:t>
      </w:r>
    </w:p>
    <w:p>
      <w:pPr>
        <w:pStyle w:val="Style54"/>
        <w:keepNext w:val="0"/>
        <w:keepLines w:val="0"/>
        <w:framePr w:w="1414" w:h="1037" w:hRule="exact" w:wrap="none" w:vAnchor="page" w:hAnchor="page" w:x="7536" w:y="8133"/>
        <w:widowControl w:val="0"/>
        <w:shd w:val="clear" w:color="auto" w:fill="auto"/>
        <w:bidi w:val="0"/>
        <w:spacing w:before="0" w:after="0" w:line="218" w:lineRule="auto"/>
        <w:ind w:left="0" w:right="2" w:firstLine="0"/>
        <w:jc w:val="center"/>
        <w:rPr>
          <w:sz w:val="11"/>
          <w:szCs w:val="11"/>
        </w:rPr>
      </w:pPr>
      <w:r>
        <w:rPr>
          <w:rStyle w:val="CharStyle55"/>
          <w:sz w:val="11"/>
          <w:szCs w:val="11"/>
        </w:rPr>
        <w:t xml:space="preserve">PrF </w:t>
      </w:r>
      <w:r>
        <w:rPr>
          <w:rStyle w:val="CharStyle55"/>
          <w:sz w:val="11"/>
          <w:szCs w:val="11"/>
          <w:lang w:val="es-ES" w:eastAsia="es-ES" w:bidi="es-ES"/>
        </w:rPr>
        <w:t xml:space="preserve">vüEjtlonol </w:t>
      </w:r>
      <w:r>
        <w:rPr>
          <w:rStyle w:val="CharStyle55"/>
          <w:sz w:val="11"/>
          <w:szCs w:val="11"/>
        </w:rPr>
        <w:t>year</w:t>
        <w:br/>
      </w:r>
      <w:r>
        <w:rPr>
          <w:rStyle w:val="CharStyle55"/>
          <w:sz w:val="11"/>
          <w:szCs w:val="11"/>
          <w:lang w:val="es-ES" w:eastAsia="es-ES" w:bidi="es-ES"/>
        </w:rPr>
        <w:t xml:space="preserve">(KÉDíCJ </w:t>
      </w:r>
      <w:r>
        <w:rPr>
          <w:rStyle w:val="CharStyle55"/>
          <w:sz w:val="11"/>
          <w:szCs w:val="11"/>
          <w:vertAlign w:val="superscript"/>
        </w:rPr>
        <w:t>J</w:t>
      </w:r>
    </w:p>
    <w:p>
      <w:pPr>
        <w:pStyle w:val="Style54"/>
        <w:keepNext w:val="0"/>
        <w:keepLines w:val="0"/>
        <w:framePr w:w="830" w:h="780" w:hRule="exact" w:wrap="none" w:vAnchor="page" w:hAnchor="page" w:x="7699" w:y="6247"/>
        <w:widowControl w:val="0"/>
        <w:shd w:val="clear" w:color="auto" w:fill="auto"/>
        <w:bidi w:val="0"/>
        <w:spacing w:before="0" w:after="80" w:line="146" w:lineRule="auto"/>
        <w:ind w:left="0" w:right="0" w:firstLine="0"/>
        <w:jc w:val="left"/>
        <w:rPr>
          <w:sz w:val="13"/>
          <w:szCs w:val="13"/>
        </w:rPr>
      </w:pPr>
      <w:r>
        <w:rPr>
          <w:rStyle w:val="CharStyle55"/>
          <w:color w:val="50647B"/>
          <w:sz w:val="13"/>
          <w:szCs w:val="13"/>
          <w:lang w:val="es-ES" w:eastAsia="es-ES" w:bidi="es-ES"/>
        </w:rPr>
        <w:t xml:space="preserve">ÍE </w:t>
      </w:r>
      <w:r>
        <w:rPr>
          <w:rStyle w:val="CharStyle55"/>
          <w:color w:val="50647B"/>
          <w:sz w:val="13"/>
          <w:szCs w:val="13"/>
        </w:rPr>
        <w:t>Sz</w:t>
      </w:r>
    </w:p>
    <w:p>
      <w:pPr>
        <w:pStyle w:val="Style54"/>
        <w:keepNext w:val="0"/>
        <w:keepLines w:val="0"/>
        <w:framePr w:w="830" w:h="780" w:hRule="exact" w:wrap="none" w:vAnchor="page" w:hAnchor="page" w:x="7699" w:y="6247"/>
        <w:widowControl w:val="0"/>
        <w:shd w:val="clear" w:color="auto" w:fill="auto"/>
        <w:bidi w:val="0"/>
        <w:spacing w:before="0" w:after="0" w:line="216" w:lineRule="auto"/>
        <w:ind w:left="0" w:right="0" w:firstLine="0"/>
        <w:jc w:val="both"/>
        <w:rPr>
          <w:sz w:val="38"/>
          <w:szCs w:val="38"/>
        </w:rPr>
      </w:pPr>
      <w:r>
        <w:rPr>
          <w:rStyle w:val="CharStyle55"/>
          <w:rFonts w:ascii="Courier New" w:eastAsia="Courier New" w:hAnsi="Courier New" w:cs="Courier New"/>
          <w:color w:val="50647B"/>
          <w:sz w:val="38"/>
          <w:szCs w:val="38"/>
        </w:rPr>
        <w:t>in.4</w:t>
      </w:r>
    </w:p>
    <w:p>
      <w:pPr>
        <w:framePr w:wrap="none" w:vAnchor="page" w:hAnchor="page" w:x="8198" w:y="9127"/>
        <w:widowControl w:val="0"/>
      </w:pPr>
    </w:p>
    <w:p>
      <w:pPr>
        <w:pStyle w:val="Style8"/>
        <w:keepNext w:val="0"/>
        <w:keepLines w:val="0"/>
        <w:framePr w:w="3115" w:h="389" w:hRule="exact" w:wrap="none" w:vAnchor="page" w:hAnchor="page" w:x="1339" w:y="15763"/>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9" w:hRule="exact" w:wrap="none" w:vAnchor="page" w:hAnchor="page" w:x="1339" w:y="15763"/>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470" w:y="15765"/>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16/17</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864870</wp:posOffset>
            </wp:positionH>
            <wp:positionV relativeFrom="page">
              <wp:posOffset>1012190</wp:posOffset>
            </wp:positionV>
            <wp:extent cx="6071870" cy="7174865"/>
            <wp:wrapNone/>
            <wp:docPr id="33" name="Shape 33"/>
            <a:graphic xmlns:a="http://schemas.openxmlformats.org/drawingml/2006/main">
              <a:graphicData uri="http://schemas.openxmlformats.org/drawingml/2006/picture">
                <pic:pic xmlns:pic="http://schemas.openxmlformats.org/drawingml/2006/picture">
                  <pic:nvPicPr>
                    <pic:cNvPr id="34" name="Picture box 34"/>
                    <pic:cNvPicPr/>
                  </pic:nvPicPr>
                  <pic:blipFill>
                    <a:blip r:embed="rId37"/>
                    <a:stretch/>
                  </pic:blipFill>
                  <pic:spPr>
                    <a:xfrm>
                      <a:ext cx="6071870" cy="7174865"/>
                    </a:xfrm>
                    <a:prstGeom prst="rect"/>
                  </pic:spPr>
                </pic:pic>
              </a:graphicData>
            </a:graphic>
          </wp:anchor>
        </w:drawing>
      </w:r>
    </w:p>
    <w:p>
      <w:pPr>
        <w:widowControl w:val="0"/>
        <w:spacing w:line="1" w:lineRule="exact"/>
      </w:pPr>
      <w:r/>
      <w:r>
        <mc:AlternateContent>
          <mc:Choice Requires="wps">
            <w:drawing>
              <wp:anchor simplePos="0" relativeHeight="2" behindDoc="1" locked="0" layoutInCell="1" allowOverlap="1">
                <wp:simplePos x="0" y="0"/>
                <wp:positionH relativeFrom="page">
                  <wp:posOffset>998855</wp:posOffset>
                </wp:positionH>
                <wp:positionV relativeFrom="page">
                  <wp:posOffset>9994900</wp:posOffset>
                </wp:positionV>
                <wp:extent cx="6163310" cy="0"/>
                <wp:wrapNone/>
                <wp:docPr id="35" name="Shape 35"/>
                <a:graphic xmlns:a="http://schemas.openxmlformats.org/drawingml/2006/main">
                  <a:graphicData uri="http://schemas.microsoft.com/office/word/2010/wordprocessingShape">
                    <wps:wsp>
                      <wps:cNvCnPr/>
                      <wps:spPr>
                        <a:xfrm>
                          <a:ext cx="6163310" cy="0"/>
                        </a:xfrm>
                        <a:prstGeom prst="straightConnector1"/>
                        <a:ln w="3175">
                          <a:solidFill/>
                        </a:ln>
                      </wps:spPr>
                      <wps:bodyPr/>
                    </wps:wsp>
                  </a:graphicData>
                </a:graphic>
              </wp:anchor>
            </w:drawing>
          </mc:Choice>
          <mc:Fallback>
            <w:pict>
              <v:shape o:spt="32" o:oned="true" path="m,l21600,21600e" style="position:absolute;margin-left:78.650000000000006pt;margin-top:787.pt;width:485.30000000000001pt;height:0;z-index:-251658240;mso-position-horizontal-relative:page;mso-position-vertical-relative:page">
                <v:stroke weight="0.25pt"/>
              </v:shape>
            </w:pict>
          </mc:Fallback>
        </mc:AlternateContent>
      </w:r>
    </w:p>
    <w:p>
      <w:pPr>
        <w:framePr w:wrap="none" w:vAnchor="page" w:hAnchor="page" w:x="7305" w:y="400"/>
        <w:widowControl w:val="0"/>
        <w:rPr>
          <w:sz w:val="2"/>
          <w:szCs w:val="2"/>
        </w:rPr>
      </w:pPr>
      <w:r>
        <w:drawing>
          <wp:inline>
            <wp:extent cx="2675890" cy="737870"/>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9"/>
                    <a:stretch/>
                  </pic:blipFill>
                  <pic:spPr>
                    <a:xfrm>
                      <a:ext cx="2675890" cy="737870"/>
                    </a:xfrm>
                    <a:prstGeom prst="rect"/>
                  </pic:spPr>
                </pic:pic>
              </a:graphicData>
            </a:graphic>
          </wp:inline>
        </w:drawing>
      </w:r>
    </w:p>
    <w:tbl>
      <w:tblPr>
        <w:tblOverlap w:val="never"/>
        <w:jc w:val="left"/>
        <w:tblLayout w:type="fixed"/>
      </w:tblPr>
      <w:tblGrid>
        <w:gridCol w:w="1411"/>
        <w:gridCol w:w="1694"/>
        <w:gridCol w:w="6773"/>
      </w:tblGrid>
      <w:tr>
        <w:trPr>
          <w:trHeight w:val="317" w:hRule="exact"/>
        </w:trPr>
        <w:tc>
          <w:tcPr>
            <w:vMerge w:val="restart"/>
            <w:tcBorders>
              <w:top w:val="single" w:sz="4"/>
              <w:left w:val="single" w:sz="4"/>
            </w:tcBorders>
            <w:shd w:val="clear" w:color="auto" w:fill="auto"/>
            <w:textDirection w:val="btLr"/>
            <w:vAlign w:val="top"/>
          </w:tcPr>
          <w:p>
            <w:pPr>
              <w:pStyle w:val="Style19"/>
              <w:keepNext w:val="0"/>
              <w:keepLines w:val="0"/>
              <w:framePr w:w="9878" w:h="2846" w:wrap="none" w:vAnchor="page" w:hAnchor="page" w:x="1205" w:y="1960"/>
              <w:widowControl w:val="0"/>
              <w:shd w:val="clear" w:color="auto" w:fill="auto"/>
              <w:bidi w:val="0"/>
              <w:spacing w:before="300" w:after="0" w:line="509" w:lineRule="auto"/>
              <w:ind w:left="0" w:right="0" w:firstLine="0"/>
              <w:jc w:val="center"/>
              <w:rPr>
                <w:sz w:val="11"/>
                <w:szCs w:val="11"/>
              </w:rPr>
            </w:pPr>
            <w:r>
              <w:rPr>
                <w:rStyle w:val="CharStyle20"/>
                <w:sz w:val="11"/>
                <w:szCs w:val="11"/>
                <w:u w:val="single"/>
              </w:rPr>
              <w:t>- n</w:t>
            </w:r>
            <w:r>
              <w:rPr>
                <w:rStyle w:val="CharStyle20"/>
                <w:sz w:val="11"/>
                <w:szCs w:val="11"/>
              </w:rPr>
              <w:t xml:space="preserve">nc^v^x </w:t>
            </w:r>
            <w:r>
              <w:rPr>
                <w:rStyle w:val="CharStyle20"/>
                <w:sz w:val="11"/>
                <w:szCs w:val="11"/>
                <w:lang w:val="es-ES" w:eastAsia="es-ES" w:bidi="es-ES"/>
              </w:rPr>
              <w:t xml:space="preserve">“fe® </w:t>
            </w:r>
            <w:r>
              <w:rPr>
                <w:rStyle w:val="CharStyle20"/>
                <w:sz w:val="11"/>
                <w:szCs w:val="11"/>
              </w:rPr>
              <w:t>\ ftM</w:t>
            </w:r>
            <w:r>
              <w:rPr>
                <w:rStyle w:val="CharStyle20"/>
                <w:sz w:val="11"/>
                <w:szCs w:val="11"/>
                <w:u w:val="single"/>
              </w:rPr>
              <w:t>Il -</w:t>
            </w:r>
            <w:r>
              <w:rPr>
                <w:rStyle w:val="CharStyle20"/>
                <w:color w:val="2C2C2C"/>
                <w:sz w:val="11"/>
                <w:szCs w:val="11"/>
                <w:u w:val="single"/>
              </w:rPr>
              <w:t>&lt;o&gt;-</w:t>
            </w:r>
            <w:r>
              <w:rPr>
                <w:rStyle w:val="CharStyle20"/>
                <w:sz w:val="11"/>
                <w:szCs w:val="11"/>
                <w:u w:val="single"/>
              </w:rPr>
              <w:t>ll</w:t>
            </w:r>
            <w:r>
              <w:rPr>
                <w:rStyle w:val="CharStyle20"/>
                <w:sz w:val="11"/>
                <w:szCs w:val="11"/>
              </w:rPr>
              <w:t xml:space="preserve"> 11 kSZci?/ X</w:t>
            </w:r>
            <w:r>
              <w:rPr>
                <w:rStyle w:val="CharStyle20"/>
                <w:sz w:val="11"/>
                <w:szCs w:val="11"/>
                <w:u w:val="single"/>
              </w:rPr>
              <w:t>tjUK^</w:t>
            </w:r>
            <w:r>
              <w:rPr>
                <w:rStyle w:val="CharStyle20"/>
                <w:sz w:val="11"/>
                <w:szCs w:val="11"/>
              </w:rPr>
              <w:t>Z</w:t>
            </w:r>
          </w:p>
        </w:tc>
        <w:tc>
          <w:tcPr>
            <w:tcBorders>
              <w:top w:val="single" w:sz="4"/>
              <w:lef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center"/>
              <w:rPr>
                <w:sz w:val="15"/>
                <w:szCs w:val="15"/>
              </w:rPr>
            </w:pPr>
            <w:r>
              <w:rPr>
                <w:rStyle w:val="CharStyle20"/>
                <w:b/>
                <w:bCs/>
                <w:sz w:val="15"/>
                <w:szCs w:val="15"/>
              </w:rPr>
              <w:t>Unterzeichner</w:t>
            </w:r>
          </w:p>
        </w:tc>
        <w:tc>
          <w:tcPr>
            <w:tcBorders>
              <w:top w:val="single" w:sz="4"/>
              <w:left w:val="single" w:sz="4"/>
              <w:righ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left"/>
              <w:rPr>
                <w:sz w:val="15"/>
                <w:szCs w:val="15"/>
              </w:rPr>
            </w:pPr>
            <w:r>
              <w:rPr>
                <w:rStyle w:val="CharStyle20"/>
                <w:rFonts w:ascii="Courier New" w:eastAsia="Courier New" w:hAnsi="Courier New" w:cs="Courier New"/>
                <w:sz w:val="15"/>
                <w:szCs w:val="15"/>
              </w:rPr>
              <w:t>Universitaet Wien</w:t>
            </w:r>
          </w:p>
        </w:tc>
      </w:tr>
      <w:tr>
        <w:trPr>
          <w:trHeight w:val="312" w:hRule="exact"/>
        </w:trPr>
        <w:tc>
          <w:tcPr>
            <w:vMerge/>
            <w:tcBorders>
              <w:left w:val="single" w:sz="4"/>
            </w:tcBorders>
            <w:shd w:val="clear" w:color="auto" w:fill="auto"/>
            <w:textDirection w:val="btLr"/>
            <w:vAlign w:val="top"/>
          </w:tcPr>
          <w:p>
            <w:pPr>
              <w:framePr w:w="9878" w:h="2846" w:wrap="none" w:vAnchor="page" w:hAnchor="page" w:x="1205" w:y="1960"/>
            </w:pPr>
          </w:p>
        </w:tc>
        <w:tc>
          <w:tcPr>
            <w:tcBorders>
              <w:top w:val="single" w:sz="4"/>
              <w:lef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center"/>
              <w:rPr>
                <w:sz w:val="15"/>
                <w:szCs w:val="15"/>
              </w:rPr>
            </w:pPr>
            <w:r>
              <w:rPr>
                <w:rStyle w:val="CharStyle20"/>
                <w:b/>
                <w:bCs/>
                <w:sz w:val="15"/>
                <w:szCs w:val="15"/>
              </w:rPr>
              <w:t>Datum/Zeit-UTC</w:t>
            </w:r>
          </w:p>
        </w:tc>
        <w:tc>
          <w:tcPr>
            <w:tcBorders>
              <w:top w:val="single" w:sz="4"/>
              <w:left w:val="single" w:sz="4"/>
              <w:righ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left"/>
              <w:rPr>
                <w:sz w:val="15"/>
                <w:szCs w:val="15"/>
              </w:rPr>
            </w:pPr>
            <w:r>
              <w:rPr>
                <w:rStyle w:val="CharStyle20"/>
                <w:rFonts w:ascii="Courier New" w:eastAsia="Courier New" w:hAnsi="Courier New" w:cs="Courier New"/>
                <w:sz w:val="15"/>
                <w:szCs w:val="15"/>
              </w:rPr>
              <w:t>2020-06-18T13:53:21+02:00</w:t>
            </w:r>
          </w:p>
        </w:tc>
      </w:tr>
      <w:tr>
        <w:trPr>
          <w:trHeight w:val="317" w:hRule="exact"/>
        </w:trPr>
        <w:tc>
          <w:tcPr>
            <w:vMerge/>
            <w:tcBorders>
              <w:left w:val="single" w:sz="4"/>
            </w:tcBorders>
            <w:shd w:val="clear" w:color="auto" w:fill="auto"/>
            <w:textDirection w:val="btLr"/>
            <w:vAlign w:val="top"/>
          </w:tcPr>
          <w:p>
            <w:pPr>
              <w:framePr w:w="9878" w:h="2846" w:wrap="none" w:vAnchor="page" w:hAnchor="page" w:x="1205" w:y="1960"/>
            </w:pPr>
          </w:p>
        </w:tc>
        <w:tc>
          <w:tcPr>
            <w:tcBorders>
              <w:top w:val="single" w:sz="4"/>
              <w:lef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center"/>
              <w:rPr>
                <w:sz w:val="15"/>
                <w:szCs w:val="15"/>
              </w:rPr>
            </w:pPr>
            <w:r>
              <w:rPr>
                <w:rStyle w:val="CharStyle20"/>
                <w:b/>
                <w:bCs/>
                <w:sz w:val="15"/>
                <w:szCs w:val="15"/>
              </w:rPr>
              <w:t>Aussteller-Zertifikat</w:t>
            </w:r>
          </w:p>
        </w:tc>
        <w:tc>
          <w:tcPr>
            <w:tcBorders>
              <w:top w:val="single" w:sz="4"/>
              <w:left w:val="single" w:sz="4"/>
              <w:righ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left"/>
              <w:rPr>
                <w:sz w:val="15"/>
                <w:szCs w:val="15"/>
              </w:rPr>
            </w:pPr>
            <w:r>
              <w:rPr>
                <w:rStyle w:val="CharStyle20"/>
                <w:rFonts w:ascii="Courier New" w:eastAsia="Courier New" w:hAnsi="Courier New" w:cs="Courier New"/>
                <w:sz w:val="15"/>
                <w:szCs w:val="15"/>
              </w:rPr>
              <w:t>a-sign-corporate-light-02</w:t>
            </w:r>
          </w:p>
        </w:tc>
      </w:tr>
      <w:tr>
        <w:trPr>
          <w:trHeight w:val="317" w:hRule="exact"/>
        </w:trPr>
        <w:tc>
          <w:tcPr>
            <w:vMerge/>
            <w:tcBorders>
              <w:left w:val="single" w:sz="4"/>
            </w:tcBorders>
            <w:shd w:val="clear" w:color="auto" w:fill="auto"/>
            <w:textDirection w:val="btLr"/>
            <w:vAlign w:val="top"/>
          </w:tcPr>
          <w:p>
            <w:pPr>
              <w:framePr w:w="9878" w:h="2846" w:wrap="none" w:vAnchor="page" w:hAnchor="page" w:x="1205" w:y="1960"/>
            </w:pPr>
          </w:p>
        </w:tc>
        <w:tc>
          <w:tcPr>
            <w:tcBorders>
              <w:top w:val="single" w:sz="4"/>
              <w:lef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center"/>
              <w:rPr>
                <w:sz w:val="15"/>
                <w:szCs w:val="15"/>
              </w:rPr>
            </w:pPr>
            <w:r>
              <w:rPr>
                <w:rStyle w:val="CharStyle20"/>
                <w:b/>
                <w:bCs/>
                <w:sz w:val="15"/>
                <w:szCs w:val="15"/>
              </w:rPr>
              <w:t>Serien-Nr.</w:t>
            </w:r>
          </w:p>
        </w:tc>
        <w:tc>
          <w:tcPr>
            <w:tcBorders>
              <w:top w:val="single" w:sz="4"/>
              <w:left w:val="single" w:sz="4"/>
              <w:righ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left"/>
              <w:rPr>
                <w:sz w:val="15"/>
                <w:szCs w:val="15"/>
              </w:rPr>
            </w:pPr>
            <w:r>
              <w:rPr>
                <w:rStyle w:val="CharStyle20"/>
                <w:rFonts w:ascii="Courier New" w:eastAsia="Courier New" w:hAnsi="Courier New" w:cs="Courier New"/>
                <w:sz w:val="15"/>
                <w:szCs w:val="15"/>
              </w:rPr>
              <w:t>1177284489</w:t>
            </w:r>
          </w:p>
        </w:tc>
      </w:tr>
      <w:tr>
        <w:trPr>
          <w:trHeight w:val="1104" w:hRule="exact"/>
        </w:trPr>
        <w:tc>
          <w:tcPr>
            <w:vMerge/>
            <w:tcBorders>
              <w:left w:val="single" w:sz="4"/>
            </w:tcBorders>
            <w:shd w:val="clear" w:color="auto" w:fill="auto"/>
            <w:textDirection w:val="btLr"/>
            <w:vAlign w:val="top"/>
          </w:tcPr>
          <w:p>
            <w:pPr>
              <w:framePr w:w="9878" w:h="2846" w:wrap="none" w:vAnchor="page" w:hAnchor="page" w:x="1205" w:y="1960"/>
            </w:pPr>
          </w:p>
        </w:tc>
        <w:tc>
          <w:tcPr>
            <w:tcBorders>
              <w:top w:val="single" w:sz="4"/>
              <w:left w:val="single" w:sz="4"/>
            </w:tcBorders>
            <w:shd w:val="clear" w:color="auto" w:fill="auto"/>
            <w:vAlign w:val="top"/>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center"/>
              <w:rPr>
                <w:sz w:val="15"/>
                <w:szCs w:val="15"/>
              </w:rPr>
            </w:pPr>
            <w:r>
              <w:rPr>
                <w:rStyle w:val="CharStyle20"/>
                <w:b/>
                <w:bCs/>
                <w:sz w:val="15"/>
                <w:szCs w:val="15"/>
                <w:lang w:val="es-ES" w:eastAsia="es-ES" w:bidi="es-ES"/>
              </w:rPr>
              <w:t>Prüfinformation</w:t>
            </w:r>
          </w:p>
        </w:tc>
        <w:tc>
          <w:tcPr>
            <w:tcBorders>
              <w:top w:val="single" w:sz="4"/>
              <w:left w:val="single" w:sz="4"/>
              <w:righ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280" w:line="230" w:lineRule="auto"/>
              <w:ind w:left="0" w:right="0" w:firstLine="0"/>
              <w:jc w:val="left"/>
              <w:rPr>
                <w:sz w:val="15"/>
                <w:szCs w:val="15"/>
              </w:rPr>
            </w:pPr>
            <w:r>
              <w:rPr>
                <w:rStyle w:val="CharStyle20"/>
                <w:rFonts w:ascii="Courier New" w:eastAsia="Courier New" w:hAnsi="Courier New" w:cs="Courier New"/>
                <w:sz w:val="15"/>
                <w:szCs w:val="15"/>
              </w:rPr>
              <w:t xml:space="preserve">Informationen zur </w:t>
            </w:r>
            <w:r>
              <w:rPr>
                <w:rStyle w:val="CharStyle20"/>
                <w:rFonts w:ascii="Courier New" w:eastAsia="Courier New" w:hAnsi="Courier New" w:cs="Courier New"/>
                <w:sz w:val="15"/>
                <w:szCs w:val="15"/>
                <w:lang w:val="es-ES" w:eastAsia="es-ES" w:bidi="es-ES"/>
              </w:rPr>
              <w:t xml:space="preserve">Prüfung </w:t>
            </w:r>
            <w:r>
              <w:rPr>
                <w:rStyle w:val="CharStyle20"/>
                <w:rFonts w:ascii="Courier New" w:eastAsia="Courier New" w:hAnsi="Courier New" w:cs="Courier New"/>
                <w:sz w:val="15"/>
                <w:szCs w:val="15"/>
              </w:rPr>
              <w:t xml:space="preserve">der elektronischen Signatur finden Sie unter: </w:t>
            </w:r>
            <w:r>
              <w:fldChar w:fldCharType="begin"/>
            </w:r>
            <w:r>
              <w:rPr/>
              <w:instrText> HYPERLINK "https://www.signaturpruefung.gv.at" </w:instrText>
            </w:r>
            <w:r>
              <w:fldChar w:fldCharType="separate"/>
            </w:r>
            <w:r>
              <w:rPr>
                <w:rStyle w:val="CharStyle20"/>
                <w:rFonts w:ascii="Courier New" w:eastAsia="Courier New" w:hAnsi="Courier New" w:cs="Courier New"/>
                <w:sz w:val="15"/>
                <w:szCs w:val="15"/>
              </w:rPr>
              <w:t>https://www.signaturpruefung.gv.at</w:t>
            </w:r>
            <w:r>
              <w:fldChar w:fldCharType="end"/>
            </w:r>
          </w:p>
          <w:p>
            <w:pPr>
              <w:pStyle w:val="Style19"/>
              <w:keepNext w:val="0"/>
              <w:keepLines w:val="0"/>
              <w:framePr w:w="9878" w:h="2846" w:wrap="none" w:vAnchor="page" w:hAnchor="page" w:x="1205" w:y="1960"/>
              <w:widowControl w:val="0"/>
              <w:shd w:val="clear" w:color="auto" w:fill="auto"/>
              <w:bidi w:val="0"/>
              <w:spacing w:before="0" w:after="0" w:line="230" w:lineRule="auto"/>
              <w:ind w:left="0" w:right="0" w:firstLine="0"/>
              <w:jc w:val="left"/>
              <w:rPr>
                <w:sz w:val="15"/>
                <w:szCs w:val="15"/>
              </w:rPr>
            </w:pPr>
            <w:r>
              <w:rPr>
                <w:rStyle w:val="CharStyle20"/>
                <w:rFonts w:ascii="Courier New" w:eastAsia="Courier New" w:hAnsi="Courier New" w:cs="Courier New"/>
                <w:sz w:val="15"/>
                <w:szCs w:val="15"/>
              </w:rPr>
              <w:t xml:space="preserve">Informationen zur </w:t>
            </w:r>
            <w:r>
              <w:rPr>
                <w:rStyle w:val="CharStyle20"/>
                <w:rFonts w:ascii="Courier New" w:eastAsia="Courier New" w:hAnsi="Courier New" w:cs="Courier New"/>
                <w:sz w:val="15"/>
                <w:szCs w:val="15"/>
                <w:lang w:val="es-ES" w:eastAsia="es-ES" w:bidi="es-ES"/>
              </w:rPr>
              <w:t xml:space="preserve">Prüfung </w:t>
            </w:r>
            <w:r>
              <w:rPr>
                <w:rStyle w:val="CharStyle20"/>
                <w:rFonts w:ascii="Courier New" w:eastAsia="Courier New" w:hAnsi="Courier New" w:cs="Courier New"/>
                <w:sz w:val="15"/>
                <w:szCs w:val="15"/>
              </w:rPr>
              <w:t>des Ausdrucks finden Sie unter:</w:t>
            </w:r>
          </w:p>
          <w:p>
            <w:pPr>
              <w:pStyle w:val="Style19"/>
              <w:keepNext w:val="0"/>
              <w:keepLines w:val="0"/>
              <w:framePr w:w="9878" w:h="2846" w:wrap="none" w:vAnchor="page" w:hAnchor="page" w:x="1205" w:y="1960"/>
              <w:widowControl w:val="0"/>
              <w:shd w:val="clear" w:color="auto" w:fill="auto"/>
              <w:bidi w:val="0"/>
              <w:spacing w:before="0" w:after="0" w:line="230" w:lineRule="auto"/>
              <w:ind w:left="0" w:right="0" w:firstLine="0"/>
              <w:jc w:val="left"/>
              <w:rPr>
                <w:sz w:val="15"/>
                <w:szCs w:val="15"/>
              </w:rPr>
            </w:pPr>
            <w:r>
              <w:fldChar w:fldCharType="begin"/>
            </w:r>
            <w:r>
              <w:rPr/>
              <w:instrText> HYPERLINK "https://www.digitales.oesterreich.gv.at/amtssignatur" </w:instrText>
            </w:r>
            <w:r>
              <w:fldChar w:fldCharType="separate"/>
            </w:r>
            <w:r>
              <w:rPr>
                <w:rStyle w:val="CharStyle20"/>
                <w:rFonts w:ascii="Courier New" w:eastAsia="Courier New" w:hAnsi="Courier New" w:cs="Courier New"/>
                <w:sz w:val="15"/>
                <w:szCs w:val="15"/>
              </w:rPr>
              <w:t>https://www.digitales.oesterreich.gv.at/amtssignatur</w:t>
            </w:r>
            <w:r>
              <w:fldChar w:fldCharType="end"/>
            </w:r>
          </w:p>
        </w:tc>
      </w:tr>
      <w:tr>
        <w:trPr>
          <w:trHeight w:val="480" w:hRule="exact"/>
        </w:trPr>
        <w:tc>
          <w:tcPr>
            <w:tcBorders>
              <w:top w:val="single" w:sz="4"/>
              <w:left w:val="single" w:sz="4"/>
              <w:bottom w:val="single" w:sz="4"/>
            </w:tcBorders>
            <w:shd w:val="clear" w:color="auto" w:fill="auto"/>
            <w:vAlign w:val="top"/>
          </w:tcPr>
          <w:p>
            <w:pPr>
              <w:pStyle w:val="Style19"/>
              <w:keepNext w:val="0"/>
              <w:keepLines w:val="0"/>
              <w:framePr w:w="9878" w:h="2846" w:wrap="none" w:vAnchor="page" w:hAnchor="page" w:x="1205" w:y="1960"/>
              <w:widowControl w:val="0"/>
              <w:shd w:val="clear" w:color="auto" w:fill="auto"/>
              <w:bidi w:val="0"/>
              <w:spacing w:before="0" w:after="0" w:line="240" w:lineRule="auto"/>
              <w:ind w:left="0" w:right="0" w:firstLine="0"/>
              <w:jc w:val="center"/>
              <w:rPr>
                <w:sz w:val="15"/>
                <w:szCs w:val="15"/>
              </w:rPr>
            </w:pPr>
            <w:r>
              <w:rPr>
                <w:rStyle w:val="CharStyle20"/>
                <w:b/>
                <w:bCs/>
                <w:sz w:val="15"/>
                <w:szCs w:val="15"/>
              </w:rPr>
              <w:t>Hinweis</w:t>
            </w:r>
          </w:p>
        </w:tc>
        <w:tc>
          <w:tcPr>
            <w:gridSpan w:val="2"/>
            <w:tcBorders>
              <w:top w:val="single" w:sz="4"/>
              <w:left w:val="single" w:sz="4"/>
              <w:bottom w:val="single" w:sz="4"/>
              <w:right w:val="single" w:sz="4"/>
            </w:tcBorders>
            <w:shd w:val="clear" w:color="auto" w:fill="auto"/>
            <w:vAlign w:val="center"/>
          </w:tcPr>
          <w:p>
            <w:pPr>
              <w:pStyle w:val="Style19"/>
              <w:keepNext w:val="0"/>
              <w:keepLines w:val="0"/>
              <w:framePr w:w="9878" w:h="2846" w:wrap="none" w:vAnchor="page" w:hAnchor="page" w:x="1205" w:y="1960"/>
              <w:widowControl w:val="0"/>
              <w:shd w:val="clear" w:color="auto" w:fill="auto"/>
              <w:bidi w:val="0"/>
              <w:spacing w:before="0" w:after="0" w:line="216" w:lineRule="auto"/>
              <w:ind w:left="0" w:right="0" w:firstLine="0"/>
              <w:jc w:val="left"/>
              <w:rPr>
                <w:sz w:val="15"/>
                <w:szCs w:val="15"/>
              </w:rPr>
            </w:pPr>
            <w:r>
              <w:rPr>
                <w:rStyle w:val="CharStyle20"/>
                <w:rFonts w:ascii="Courier New" w:eastAsia="Courier New" w:hAnsi="Courier New" w:cs="Courier New"/>
                <w:sz w:val="15"/>
                <w:szCs w:val="15"/>
              </w:rPr>
              <w:t xml:space="preserve">Dieses Dokument wurde amtssigniert. Auch ein Ausdruck dieses Dokuments hat </w:t>
            </w:r>
            <w:r>
              <w:rPr>
                <w:rStyle w:val="CharStyle20"/>
                <w:rFonts w:ascii="Courier New" w:eastAsia="Courier New" w:hAnsi="Courier New" w:cs="Courier New"/>
                <w:sz w:val="15"/>
                <w:szCs w:val="15"/>
                <w:lang w:val="es-ES" w:eastAsia="es-ES" w:bidi="es-ES"/>
              </w:rPr>
              <w:t xml:space="preserve">gemá^ </w:t>
            </w:r>
            <w:r>
              <w:rPr>
                <w:rStyle w:val="CharStyle20"/>
                <w:rFonts w:ascii="Courier New" w:eastAsia="Courier New" w:hAnsi="Courier New" w:cs="Courier New"/>
                <w:sz w:val="15"/>
                <w:szCs w:val="15"/>
              </w:rPr>
              <w:t>§ 20 E-Government-Gesetz die Beweiskraft einer offentlichen Urkunde.</w:t>
            </w:r>
          </w:p>
        </w:tc>
      </w:tr>
    </w:tbl>
    <w:p>
      <w:pPr>
        <w:pStyle w:val="Style8"/>
        <w:keepNext w:val="0"/>
        <w:keepLines w:val="0"/>
        <w:framePr w:w="3115" w:h="384" w:hRule="exact" w:wrap="none" w:vAnchor="page" w:hAnchor="page" w:x="1579" w:y="15765"/>
        <w:widowControl w:val="0"/>
        <w:shd w:val="clear" w:color="auto" w:fill="auto"/>
        <w:bidi w:val="0"/>
        <w:spacing w:before="0" w:after="0" w:line="240" w:lineRule="auto"/>
        <w:ind w:left="0" w:right="0" w:firstLine="0"/>
        <w:jc w:val="left"/>
      </w:pPr>
      <w:r>
        <w:rPr>
          <w:rStyle w:val="CharStyle9"/>
        </w:rPr>
        <w:t>Anhang zum Diplom / Diploma Supplement</w:t>
      </w:r>
    </w:p>
    <w:p>
      <w:pPr>
        <w:pStyle w:val="Style8"/>
        <w:keepNext w:val="0"/>
        <w:keepLines w:val="0"/>
        <w:framePr w:w="3115" w:h="384" w:hRule="exact" w:wrap="none" w:vAnchor="page" w:hAnchor="page" w:x="1579" w:y="15765"/>
        <w:widowControl w:val="0"/>
        <w:shd w:val="clear" w:color="auto" w:fill="auto"/>
        <w:bidi w:val="0"/>
        <w:spacing w:before="0" w:after="0" w:line="240" w:lineRule="auto"/>
        <w:ind w:left="0" w:right="0" w:firstLine="0"/>
        <w:jc w:val="left"/>
      </w:pPr>
      <w:r>
        <w:rPr>
          <w:rStyle w:val="CharStyle9"/>
          <w:color w:val="808080"/>
        </w:rPr>
        <w:t>DVNR: 0065528</w:t>
      </w:r>
    </w:p>
    <w:p>
      <w:pPr>
        <w:pStyle w:val="Style8"/>
        <w:keepNext w:val="0"/>
        <w:keepLines w:val="0"/>
        <w:framePr w:wrap="none" w:vAnchor="page" w:hAnchor="page" w:x="6710" w:y="15765"/>
        <w:widowControl w:val="0"/>
        <w:shd w:val="clear" w:color="auto" w:fill="auto"/>
        <w:bidi w:val="0"/>
        <w:spacing w:before="0" w:after="0" w:line="240" w:lineRule="auto"/>
        <w:ind w:left="0" w:right="0" w:firstLine="0"/>
        <w:jc w:val="left"/>
      </w:pPr>
      <w:r>
        <w:rPr>
          <w:rStyle w:val="CharStyle9"/>
          <w:rFonts w:ascii="Times New Roman" w:eastAsia="Times New Roman" w:hAnsi="Times New Roman" w:cs="Times New Roman"/>
        </w:rPr>
        <w:t>17/17</w:t>
      </w:r>
    </w:p>
    <w:p>
      <w:pPr>
        <w:widowControl w:val="0"/>
        <w:spacing w:line="1" w:lineRule="exact"/>
      </w:pPr>
    </w:p>
    <w:sectPr>
      <w:footnotePr>
        <w:pos w:val="pageBottom"/>
        <w:numFmt w:val="decimal"/>
        <w:numRestart w:val="continuous"/>
      </w:footnotePr>
      <w:pgSz w:w="11900" w:h="16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2">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0"/>
        <w:szCs w:val="20"/>
        <w:u w:val="none"/>
        <w:shd w:val="clear" w:color="auto" w:fill="auto"/>
        <w:lang w:val="es-ES" w:eastAsia="es-ES" w:bidi="es-ES"/>
      </w:rPr>
    </w:lvl>
  </w:abstractNum>
  <w:num w:numId="1">
    <w:abstractNumId w:val="0"/>
  </w:num>
  <w:num w:numId="3">
    <w:abstractNumId w:val="2"/>
  </w:num>
  <w:num w:numId="5">
    <w:abstractNumId w:val="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customStyle="1" w:styleId="CharStyle3">
    <w:name w:val="Encabezado o pie de página (2)_"/>
    <w:basedOn w:val="DefaultParagraphFont"/>
    <w:link w:val="Style2"/>
    <w:rPr>
      <w:rFonts w:ascii="Times New Roman" w:eastAsia="Times New Roman" w:hAnsi="Times New Roman" w:cs="Times New Roman"/>
      <w:b w:val="0"/>
      <w:bCs w:val="0"/>
      <w:i w:val="0"/>
      <w:iCs w:val="0"/>
      <w:smallCaps w:val="0"/>
      <w:strike w:val="0"/>
      <w:sz w:val="20"/>
      <w:szCs w:val="20"/>
      <w:u w:val="none"/>
      <w:lang w:val="es-ES" w:eastAsia="es-ES" w:bidi="es-ES"/>
    </w:rPr>
  </w:style>
  <w:style w:type="character" w:customStyle="1" w:styleId="CharStyle9">
    <w:name w:val="Encabezado o pie de página_"/>
    <w:basedOn w:val="DefaultParagraphFont"/>
    <w:link w:val="Style8"/>
    <w:rPr>
      <w:rFonts w:ascii="Arial" w:eastAsia="Arial" w:hAnsi="Arial" w:cs="Arial"/>
      <w:b w:val="0"/>
      <w:bCs w:val="0"/>
      <w:i w:val="0"/>
      <w:iCs w:val="0"/>
      <w:smallCaps w:val="0"/>
      <w:strike w:val="0"/>
      <w:sz w:val="16"/>
      <w:szCs w:val="16"/>
      <w:u w:val="none"/>
    </w:rPr>
  </w:style>
  <w:style w:type="character" w:customStyle="1" w:styleId="CharStyle12">
    <w:name w:val="Título #1_"/>
    <w:basedOn w:val="DefaultParagraphFont"/>
    <w:link w:val="Style11"/>
    <w:rPr>
      <w:rFonts w:ascii="Arial" w:eastAsia="Arial" w:hAnsi="Arial" w:cs="Arial"/>
      <w:b/>
      <w:bCs/>
      <w:i w:val="0"/>
      <w:iCs w:val="0"/>
      <w:smallCaps w:val="0"/>
      <w:strike w:val="0"/>
      <w:sz w:val="28"/>
      <w:szCs w:val="28"/>
      <w:u w:val="none"/>
    </w:rPr>
  </w:style>
  <w:style w:type="character" w:customStyle="1" w:styleId="CharStyle14">
    <w:name w:val="Cuerpo del texto_"/>
    <w:basedOn w:val="DefaultParagraphFont"/>
    <w:link w:val="Style13"/>
    <w:rPr>
      <w:rFonts w:ascii="Arial" w:eastAsia="Arial" w:hAnsi="Arial" w:cs="Arial"/>
      <w:b w:val="0"/>
      <w:bCs w:val="0"/>
      <w:i/>
      <w:iCs/>
      <w:smallCaps w:val="0"/>
      <w:strike w:val="0"/>
      <w:sz w:val="20"/>
      <w:szCs w:val="20"/>
      <w:u w:val="none"/>
    </w:rPr>
  </w:style>
  <w:style w:type="character" w:customStyle="1" w:styleId="CharStyle17">
    <w:name w:val="Título #2_"/>
    <w:basedOn w:val="DefaultParagraphFont"/>
    <w:link w:val="Style16"/>
    <w:rPr>
      <w:rFonts w:ascii="Arial" w:eastAsia="Arial" w:hAnsi="Arial" w:cs="Arial"/>
      <w:b w:val="0"/>
      <w:bCs w:val="0"/>
      <w:i w:val="0"/>
      <w:iCs w:val="0"/>
      <w:smallCaps w:val="0"/>
      <w:strike w:val="0"/>
      <w:u w:val="none"/>
    </w:rPr>
  </w:style>
  <w:style w:type="character" w:customStyle="1" w:styleId="CharStyle20">
    <w:name w:val="Otro_"/>
    <w:basedOn w:val="DefaultParagraphFont"/>
    <w:link w:val="Style19"/>
    <w:rPr>
      <w:rFonts w:ascii="Arial" w:eastAsia="Arial" w:hAnsi="Arial" w:cs="Arial"/>
      <w:b w:val="0"/>
      <w:bCs w:val="0"/>
      <w:i/>
      <w:iCs/>
      <w:smallCaps w:val="0"/>
      <w:strike w:val="0"/>
      <w:sz w:val="20"/>
      <w:szCs w:val="20"/>
      <w:u w:val="none"/>
    </w:rPr>
  </w:style>
  <w:style w:type="character" w:customStyle="1" w:styleId="CharStyle26">
    <w:name w:val="Cuerpo del texto (3)_"/>
    <w:basedOn w:val="DefaultParagraphFont"/>
    <w:link w:val="Style25"/>
    <w:rPr>
      <w:rFonts w:ascii="Arial" w:eastAsia="Arial" w:hAnsi="Arial" w:cs="Arial"/>
      <w:b w:val="0"/>
      <w:bCs w:val="0"/>
      <w:i w:val="0"/>
      <w:iCs w:val="0"/>
      <w:smallCaps w:val="0"/>
      <w:strike w:val="0"/>
      <w:sz w:val="18"/>
      <w:szCs w:val="18"/>
      <w:u w:val="none"/>
      <w:lang w:val="es-ES" w:eastAsia="es-ES" w:bidi="es-ES"/>
    </w:rPr>
  </w:style>
  <w:style w:type="character" w:customStyle="1" w:styleId="CharStyle33">
    <w:name w:val="Leyenda de la tabla_"/>
    <w:basedOn w:val="DefaultParagraphFont"/>
    <w:link w:val="Style32"/>
    <w:rPr>
      <w:rFonts w:ascii="Arial" w:eastAsia="Arial" w:hAnsi="Arial" w:cs="Arial"/>
      <w:b w:val="0"/>
      <w:bCs w:val="0"/>
      <w:i w:val="0"/>
      <w:iCs w:val="0"/>
      <w:smallCaps w:val="0"/>
      <w:strike w:val="0"/>
      <w:sz w:val="16"/>
      <w:szCs w:val="16"/>
      <w:u w:val="none"/>
    </w:rPr>
  </w:style>
  <w:style w:type="character" w:customStyle="1" w:styleId="CharStyle36">
    <w:name w:val="Cuerpo del texto (2)_"/>
    <w:basedOn w:val="DefaultParagraphFont"/>
    <w:link w:val="Style35"/>
    <w:rPr>
      <w:rFonts w:ascii="Arial" w:eastAsia="Arial" w:hAnsi="Arial" w:cs="Arial"/>
      <w:b w:val="0"/>
      <w:bCs w:val="0"/>
      <w:i w:val="0"/>
      <w:iCs w:val="0"/>
      <w:smallCaps w:val="0"/>
      <w:strike w:val="0"/>
      <w:sz w:val="16"/>
      <w:szCs w:val="16"/>
      <w:u w:val="none"/>
    </w:rPr>
  </w:style>
  <w:style w:type="character" w:customStyle="1" w:styleId="CharStyle40">
    <w:name w:val="Cuerpo del texto (4)_"/>
    <w:basedOn w:val="DefaultParagraphFont"/>
    <w:link w:val="Style39"/>
    <w:rPr>
      <w:rFonts w:ascii="Arial" w:eastAsia="Arial" w:hAnsi="Arial" w:cs="Arial"/>
      <w:b/>
      <w:bCs/>
      <w:i w:val="0"/>
      <w:iCs w:val="0"/>
      <w:smallCaps w:val="0"/>
      <w:strike w:val="0"/>
      <w:u w:val="none"/>
    </w:rPr>
  </w:style>
  <w:style w:type="character" w:customStyle="1" w:styleId="CharStyle51">
    <w:name w:val="Cuerpo del texto (5)_"/>
    <w:basedOn w:val="DefaultParagraphFont"/>
    <w:link w:val="Style50"/>
    <w:rPr>
      <w:rFonts w:ascii="Calibri" w:eastAsia="Calibri" w:hAnsi="Calibri" w:cs="Calibri"/>
      <w:b w:val="0"/>
      <w:bCs w:val="0"/>
      <w:i/>
      <w:iCs/>
      <w:smallCaps w:val="0"/>
      <w:strike w:val="0"/>
      <w:sz w:val="20"/>
      <w:szCs w:val="20"/>
      <w:u w:val="none"/>
      <w:lang w:val="es-ES" w:eastAsia="es-ES" w:bidi="es-ES"/>
    </w:rPr>
  </w:style>
  <w:style w:type="character" w:customStyle="1" w:styleId="CharStyle55">
    <w:name w:val="Leyenda de la imagen_"/>
    <w:basedOn w:val="DefaultParagraphFont"/>
    <w:link w:val="Style54"/>
    <w:rPr>
      <w:rFonts w:ascii="Arial" w:eastAsia="Arial" w:hAnsi="Arial" w:cs="Arial"/>
      <w:b w:val="0"/>
      <w:bCs w:val="0"/>
      <w:i w:val="0"/>
      <w:iCs w:val="0"/>
      <w:smallCaps w:val="0"/>
      <w:strike w:val="0"/>
      <w:color w:val="8A7144"/>
      <w:sz w:val="12"/>
      <w:szCs w:val="12"/>
      <w:u w:val="none"/>
    </w:rPr>
  </w:style>
  <w:style w:type="paragraph" w:customStyle="1" w:styleId="Style2">
    <w:name w:val="Encabezado o pie de página (2)"/>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0"/>
      <w:szCs w:val="20"/>
      <w:u w:val="none"/>
      <w:lang w:val="es-ES" w:eastAsia="es-ES" w:bidi="es-ES"/>
    </w:rPr>
  </w:style>
  <w:style w:type="paragraph" w:customStyle="1" w:styleId="Style8">
    <w:name w:val="Encabezado o pie de página"/>
    <w:basedOn w:val="Normal"/>
    <w:link w:val="CharStyle9"/>
    <w:pPr>
      <w:widowControl w:val="0"/>
      <w:shd w:val="clear" w:color="auto" w:fill="auto"/>
    </w:pPr>
    <w:rPr>
      <w:rFonts w:ascii="Arial" w:eastAsia="Arial" w:hAnsi="Arial" w:cs="Arial"/>
      <w:b w:val="0"/>
      <w:bCs w:val="0"/>
      <w:i w:val="0"/>
      <w:iCs w:val="0"/>
      <w:smallCaps w:val="0"/>
      <w:strike w:val="0"/>
      <w:sz w:val="16"/>
      <w:szCs w:val="16"/>
      <w:u w:val="none"/>
    </w:rPr>
  </w:style>
  <w:style w:type="paragraph" w:customStyle="1" w:styleId="Style11">
    <w:name w:val="Título #1"/>
    <w:basedOn w:val="Normal"/>
    <w:link w:val="CharStyle12"/>
    <w:pPr>
      <w:widowControl w:val="0"/>
      <w:shd w:val="clear" w:color="auto" w:fill="auto"/>
      <w:outlineLvl w:val="0"/>
    </w:pPr>
    <w:rPr>
      <w:rFonts w:ascii="Arial" w:eastAsia="Arial" w:hAnsi="Arial" w:cs="Arial"/>
      <w:b/>
      <w:bCs/>
      <w:i w:val="0"/>
      <w:iCs w:val="0"/>
      <w:smallCaps w:val="0"/>
      <w:strike w:val="0"/>
      <w:sz w:val="28"/>
      <w:szCs w:val="28"/>
      <w:u w:val="none"/>
    </w:rPr>
  </w:style>
  <w:style w:type="paragraph" w:customStyle="1" w:styleId="Style13">
    <w:name w:val="Cuerpo del texto"/>
    <w:basedOn w:val="Normal"/>
    <w:link w:val="CharStyle14"/>
    <w:pPr>
      <w:widowControl w:val="0"/>
      <w:shd w:val="clear" w:color="auto" w:fill="auto"/>
      <w:spacing w:after="220"/>
    </w:pPr>
    <w:rPr>
      <w:rFonts w:ascii="Arial" w:eastAsia="Arial" w:hAnsi="Arial" w:cs="Arial"/>
      <w:b w:val="0"/>
      <w:bCs w:val="0"/>
      <w:i/>
      <w:iCs/>
      <w:smallCaps w:val="0"/>
      <w:strike w:val="0"/>
      <w:sz w:val="20"/>
      <w:szCs w:val="20"/>
      <w:u w:val="none"/>
    </w:rPr>
  </w:style>
  <w:style w:type="paragraph" w:customStyle="1" w:styleId="Style16">
    <w:name w:val="Título #2"/>
    <w:basedOn w:val="Normal"/>
    <w:link w:val="CharStyle17"/>
    <w:pPr>
      <w:widowControl w:val="0"/>
      <w:shd w:val="clear" w:color="auto" w:fill="auto"/>
      <w:outlineLvl w:val="1"/>
    </w:pPr>
    <w:rPr>
      <w:rFonts w:ascii="Arial" w:eastAsia="Arial" w:hAnsi="Arial" w:cs="Arial"/>
      <w:b w:val="0"/>
      <w:bCs w:val="0"/>
      <w:i w:val="0"/>
      <w:iCs w:val="0"/>
      <w:smallCaps w:val="0"/>
      <w:strike w:val="0"/>
      <w:u w:val="none"/>
    </w:rPr>
  </w:style>
  <w:style w:type="paragraph" w:customStyle="1" w:styleId="Style19">
    <w:name w:val="Otro"/>
    <w:basedOn w:val="Normal"/>
    <w:link w:val="CharStyle20"/>
    <w:pPr>
      <w:widowControl w:val="0"/>
      <w:shd w:val="clear" w:color="auto" w:fill="auto"/>
      <w:spacing w:after="220"/>
    </w:pPr>
    <w:rPr>
      <w:rFonts w:ascii="Arial" w:eastAsia="Arial" w:hAnsi="Arial" w:cs="Arial"/>
      <w:b w:val="0"/>
      <w:bCs w:val="0"/>
      <w:i/>
      <w:iCs/>
      <w:smallCaps w:val="0"/>
      <w:strike w:val="0"/>
      <w:sz w:val="20"/>
      <w:szCs w:val="20"/>
      <w:u w:val="none"/>
    </w:rPr>
  </w:style>
  <w:style w:type="paragraph" w:customStyle="1" w:styleId="Style25">
    <w:name w:val="Cuerpo del texto (3)"/>
    <w:basedOn w:val="Normal"/>
    <w:link w:val="CharStyle26"/>
    <w:pPr>
      <w:widowControl w:val="0"/>
      <w:shd w:val="clear" w:color="auto" w:fill="auto"/>
      <w:spacing w:after="220"/>
    </w:pPr>
    <w:rPr>
      <w:rFonts w:ascii="Arial" w:eastAsia="Arial" w:hAnsi="Arial" w:cs="Arial"/>
      <w:b w:val="0"/>
      <w:bCs w:val="0"/>
      <w:i w:val="0"/>
      <w:iCs w:val="0"/>
      <w:smallCaps w:val="0"/>
      <w:strike w:val="0"/>
      <w:sz w:val="18"/>
      <w:szCs w:val="18"/>
      <w:u w:val="none"/>
      <w:lang w:val="es-ES" w:eastAsia="es-ES" w:bidi="es-ES"/>
    </w:rPr>
  </w:style>
  <w:style w:type="paragraph" w:customStyle="1" w:styleId="Style32">
    <w:name w:val="Leyenda de la tabla"/>
    <w:basedOn w:val="Normal"/>
    <w:link w:val="CharStyle33"/>
    <w:pPr>
      <w:widowControl w:val="0"/>
      <w:shd w:val="clear" w:color="auto" w:fill="auto"/>
    </w:pPr>
    <w:rPr>
      <w:rFonts w:ascii="Arial" w:eastAsia="Arial" w:hAnsi="Arial" w:cs="Arial"/>
      <w:b w:val="0"/>
      <w:bCs w:val="0"/>
      <w:i w:val="0"/>
      <w:iCs w:val="0"/>
      <w:smallCaps w:val="0"/>
      <w:strike w:val="0"/>
      <w:sz w:val="16"/>
      <w:szCs w:val="16"/>
      <w:u w:val="none"/>
    </w:rPr>
  </w:style>
  <w:style w:type="paragraph" w:customStyle="1" w:styleId="Style35">
    <w:name w:val="Cuerpo del texto (2)"/>
    <w:basedOn w:val="Normal"/>
    <w:link w:val="CharStyle36"/>
    <w:pPr>
      <w:widowControl w:val="0"/>
      <w:shd w:val="clear" w:color="auto" w:fill="auto"/>
      <w:ind w:left="700"/>
    </w:pPr>
    <w:rPr>
      <w:rFonts w:ascii="Arial" w:eastAsia="Arial" w:hAnsi="Arial" w:cs="Arial"/>
      <w:b w:val="0"/>
      <w:bCs w:val="0"/>
      <w:i w:val="0"/>
      <w:iCs w:val="0"/>
      <w:smallCaps w:val="0"/>
      <w:strike w:val="0"/>
      <w:sz w:val="16"/>
      <w:szCs w:val="16"/>
      <w:u w:val="none"/>
    </w:rPr>
  </w:style>
  <w:style w:type="paragraph" w:customStyle="1" w:styleId="Style39">
    <w:name w:val="Cuerpo del texto (4)"/>
    <w:basedOn w:val="Normal"/>
    <w:link w:val="CharStyle40"/>
    <w:pPr>
      <w:widowControl w:val="0"/>
      <w:shd w:val="clear" w:color="auto" w:fill="auto"/>
      <w:ind w:firstLine="300"/>
    </w:pPr>
    <w:rPr>
      <w:rFonts w:ascii="Arial" w:eastAsia="Arial" w:hAnsi="Arial" w:cs="Arial"/>
      <w:b/>
      <w:bCs/>
      <w:i w:val="0"/>
      <w:iCs w:val="0"/>
      <w:smallCaps w:val="0"/>
      <w:strike w:val="0"/>
      <w:u w:val="none"/>
    </w:rPr>
  </w:style>
  <w:style w:type="paragraph" w:customStyle="1" w:styleId="Style50">
    <w:name w:val="Cuerpo del texto (5)"/>
    <w:basedOn w:val="Normal"/>
    <w:link w:val="CharStyle51"/>
    <w:pPr>
      <w:widowControl w:val="0"/>
      <w:shd w:val="clear" w:color="auto" w:fill="auto"/>
    </w:pPr>
    <w:rPr>
      <w:rFonts w:ascii="Calibri" w:eastAsia="Calibri" w:hAnsi="Calibri" w:cs="Calibri"/>
      <w:b w:val="0"/>
      <w:bCs w:val="0"/>
      <w:i/>
      <w:iCs/>
      <w:smallCaps w:val="0"/>
      <w:strike w:val="0"/>
      <w:sz w:val="20"/>
      <w:szCs w:val="20"/>
      <w:u w:val="none"/>
      <w:lang w:val="es-ES" w:eastAsia="es-ES" w:bidi="es-ES"/>
    </w:rPr>
  </w:style>
  <w:style w:type="paragraph" w:customStyle="1" w:styleId="Style54">
    <w:name w:val="Leyenda de la imagen"/>
    <w:basedOn w:val="Normal"/>
    <w:link w:val="CharStyle55"/>
    <w:pPr>
      <w:widowControl w:val="0"/>
      <w:shd w:val="clear" w:color="auto" w:fill="auto"/>
      <w:jc w:val="center"/>
    </w:pPr>
    <w:rPr>
      <w:rFonts w:ascii="Arial" w:eastAsia="Arial" w:hAnsi="Arial" w:cs="Arial"/>
      <w:b w:val="0"/>
      <w:bCs w:val="0"/>
      <w:i w:val="0"/>
      <w:iCs w:val="0"/>
      <w:smallCaps w:val="0"/>
      <w:strike w:val="0"/>
      <w:color w:val="8A7144"/>
      <w:sz w:val="12"/>
      <w:szCs w:val="1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s>
</file>