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2"/>
          <w:szCs w:val="22"/>
        </w:rPr>
      </w:pPr>
      <w:bookmarkStart w:colFirst="0" w:colLast="0" w:name="_heading=h.gjdgxs" w:id="0"/>
      <w:bookmarkEnd w:id="0"/>
      <w:r w:rsidDel="00000000" w:rsidR="00000000" w:rsidRPr="00000000">
        <w:rPr>
          <w:sz w:val="22"/>
          <w:szCs w:val="22"/>
          <w:rtl w:val="0"/>
        </w:rPr>
        <w:t xml:space="preserve">+</w:t>
      </w:r>
    </w:p>
    <w:tbl>
      <w:tblPr>
        <w:tblStyle w:val="Table1"/>
        <w:tblW w:w="8697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1793"/>
        <w:gridCol w:w="2485"/>
        <w:gridCol w:w="1929"/>
        <w:gridCol w:w="2490"/>
        <w:tblGridChange w:id="0">
          <w:tblGrid>
            <w:gridCol w:w="1793"/>
            <w:gridCol w:w="2485"/>
            <w:gridCol w:w="1929"/>
            <w:gridCol w:w="2490"/>
          </w:tblGrid>
        </w:tblGridChange>
      </w:tblGrid>
      <w:tr>
        <w:trPr>
          <w:cantSplit w:val="0"/>
          <w:tblHeader w:val="0"/>
        </w:trPr>
        <w:tc>
          <w:tcPr>
            <w:gridSpan w:val="4"/>
            <w:tcBorders>
              <w:bottom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DATOS GENERALES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Equipo: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SemaforosMina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Responsable: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Ricardo Aldair Puente Reyes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Lugar: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Reunión Digital, Sombrerete, Zacatecas.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Fecha de Junta: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24 de Marzo de 2023 Minuta de Junta de Estatus del Proyecto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Hora de Inicio: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10:00 AM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Hora de Fin: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11:00 AM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Propósito: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Segunda Junta de Estatus</w:t>
            </w:r>
          </w:p>
        </w:tc>
      </w:tr>
    </w:tbl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33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4365"/>
        <w:gridCol w:w="992"/>
        <w:gridCol w:w="1701"/>
        <w:gridCol w:w="1675"/>
        <w:tblGridChange w:id="0">
          <w:tblGrid>
            <w:gridCol w:w="4365"/>
            <w:gridCol w:w="992"/>
            <w:gridCol w:w="1701"/>
            <w:gridCol w:w="1675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ROLES DE LA JUNTA Y ASISTENTES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Nombre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Iniciales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Rol</w:t>
            </w:r>
          </w:p>
        </w:tc>
        <w:tc>
          <w:tcPr/>
          <w:p w:rsidR="00000000" w:rsidDel="00000000" w:rsidP="00000000" w:rsidRDefault="00000000" w:rsidRPr="00000000" w14:paraId="000000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Firma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Ricardo Aldair Puente Reyes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RAPR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Líder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</w:rPr>
              <w:drawing>
                <wp:inline distB="0" distT="0" distL="0" distR="0">
                  <wp:extent cx="819785" cy="396875"/>
                  <wp:effectExtent b="0" l="0" r="0" t="0"/>
                  <wp:docPr id="2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785" cy="396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Hector Daniel Castro Salazar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HDCS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Desarrollo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</w:rPr>
              <w:drawing>
                <wp:inline distB="0" distT="0" distL="0" distR="0">
                  <wp:extent cx="819785" cy="457200"/>
                  <wp:effectExtent b="0" l="0" r="0" t="0"/>
                  <wp:docPr id="30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785" cy="45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Rocío Berenice Marco Jiménez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RBMJ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Soporte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veat" w:cs="Caveat" w:eastAsia="Caveat" w:hAnsi="Caveat"/>
                <w:color w:val="000000"/>
                <w:sz w:val="20"/>
                <w:szCs w:val="20"/>
              </w:rPr>
              <w:drawing>
                <wp:inline distB="0" distT="0" distL="0" distR="0">
                  <wp:extent cx="819785" cy="387985"/>
                  <wp:effectExtent b="0" l="0" r="0" t="0"/>
                  <wp:docPr id="29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785" cy="3879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Paola Correa Gómez</w:t>
            </w:r>
          </w:p>
        </w:tc>
        <w:tc>
          <w:tcPr/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PCG</w:t>
            </w:r>
          </w:p>
        </w:tc>
        <w:tc>
          <w:tcPr/>
          <w:p w:rsidR="00000000" w:rsidDel="00000000" w:rsidP="00000000" w:rsidRDefault="00000000" w:rsidRPr="00000000" w14:paraId="000000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Planeación</w:t>
            </w:r>
          </w:p>
        </w:tc>
        <w:tc>
          <w:tcPr/>
          <w:p w:rsidR="00000000" w:rsidDel="00000000" w:rsidP="00000000" w:rsidRDefault="00000000" w:rsidRPr="00000000" w14:paraId="00000037">
            <w:pPr>
              <w:jc w:val="center"/>
              <w:rPr>
                <w:rFonts w:ascii="Caveat" w:cs="Caveat" w:eastAsia="Caveat" w:hAnsi="Caveat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</w:rPr>
              <w:drawing>
                <wp:inline distB="0" distT="0" distL="0" distR="0">
                  <wp:extent cx="819150" cy="197485"/>
                  <wp:effectExtent b="0" l="0" r="0" t="0"/>
                  <wp:docPr id="3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1974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Osiel Mauricio Pérez Juárez</w:t>
            </w:r>
          </w:p>
        </w:tc>
        <w:tc>
          <w:tcPr/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OMPJ</w:t>
            </w:r>
          </w:p>
        </w:tc>
        <w:tc>
          <w:tcPr/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Calidad</w:t>
            </w:r>
          </w:p>
        </w:tc>
        <w:tc>
          <w:tcPr/>
          <w:p w:rsidR="00000000" w:rsidDel="00000000" w:rsidP="00000000" w:rsidRDefault="00000000" w:rsidRPr="00000000" w14:paraId="0000003B">
            <w:pPr>
              <w:jc w:val="center"/>
              <w:rPr>
                <w:rFonts w:ascii="Caveat" w:cs="Caveat" w:eastAsia="Caveat" w:hAnsi="Caveat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veat" w:cs="Caveat" w:eastAsia="Caveat" w:hAnsi="Caveat"/>
                <w:color w:val="000000"/>
                <w:sz w:val="20"/>
                <w:szCs w:val="20"/>
              </w:rPr>
              <w:drawing>
                <wp:inline distB="0" distT="0" distL="0" distR="0">
                  <wp:extent cx="819150" cy="400050"/>
                  <wp:effectExtent b="0" l="0" r="0" t="0"/>
                  <wp:docPr id="3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400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Rocío Soriano Quintero</w:t>
            </w:r>
          </w:p>
        </w:tc>
        <w:tc>
          <w:tcPr/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RSQ</w:t>
            </w:r>
          </w:p>
        </w:tc>
        <w:tc>
          <w:tcPr/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Técnico de soporte</w:t>
            </w:r>
          </w:p>
        </w:tc>
        <w:tc>
          <w:tcPr/>
          <w:p w:rsidR="00000000" w:rsidDel="00000000" w:rsidP="00000000" w:rsidRDefault="00000000" w:rsidRPr="00000000" w14:paraId="0000003F">
            <w:pPr>
              <w:jc w:val="center"/>
              <w:rPr>
                <w:rFonts w:ascii="Caveat" w:cs="Caveat" w:eastAsia="Caveat" w:hAnsi="Caveat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</w:rPr>
              <w:drawing>
                <wp:inline distB="0" distT="0" distL="0" distR="0">
                  <wp:extent cx="847725" cy="190500"/>
                  <wp:effectExtent b="0" l="0" r="0" t="0"/>
                  <wp:docPr id="3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Cinthia Canales Medina</w:t>
            </w:r>
          </w:p>
        </w:tc>
        <w:tc>
          <w:tcPr/>
          <w:p w:rsidR="00000000" w:rsidDel="00000000" w:rsidP="00000000" w:rsidRDefault="00000000" w:rsidRPr="00000000" w14:paraId="000000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CCM</w:t>
            </w:r>
          </w:p>
        </w:tc>
        <w:tc>
          <w:tcPr/>
          <w:p w:rsidR="00000000" w:rsidDel="00000000" w:rsidP="00000000" w:rsidRDefault="00000000" w:rsidRPr="00000000" w14:paraId="000000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Técnico de soporte</w:t>
            </w:r>
          </w:p>
        </w:tc>
        <w:tc>
          <w:tcPr/>
          <w:p w:rsidR="00000000" w:rsidDel="00000000" w:rsidP="00000000" w:rsidRDefault="00000000" w:rsidRPr="00000000" w14:paraId="00000043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</w:rPr>
              <w:drawing>
                <wp:inline distB="0" distT="0" distL="0" distR="0">
                  <wp:extent cx="819150" cy="200025"/>
                  <wp:effectExtent b="0" l="0" r="0" t="0"/>
                  <wp:docPr id="3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766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6066"/>
        <w:gridCol w:w="2700"/>
        <w:tblGridChange w:id="0">
          <w:tblGrid>
            <w:gridCol w:w="6066"/>
            <w:gridCol w:w="270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4B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PRE-REQUISITOS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Quién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Minuta para tomar apuntes sobre lo hablado en la reunión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Líder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Reporte como Ing. De desarrollo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Desarrollo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Reporte como gerente de planeación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Planeación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Reporte como gerente de soporte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Soporte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Reporte como gerente de calidad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Calidad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Reporte como integrantes de apoyo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Apoyo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Calendario del proyecto (equipo)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Planeación</w:t>
            </w:r>
          </w:p>
        </w:tc>
      </w:tr>
    </w:tbl>
    <w:p w:rsidR="00000000" w:rsidDel="00000000" w:rsidP="00000000" w:rsidRDefault="00000000" w:rsidRPr="00000000" w14:paraId="0000005D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4"/>
        <w:tblW w:w="8732.000000000004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569"/>
        <w:gridCol w:w="804.0000000000003"/>
        <w:gridCol w:w="699.0000000000003"/>
        <w:gridCol w:w="699.0000000000003"/>
        <w:gridCol w:w="669.0000000000003"/>
        <w:gridCol w:w="699.0000000000003"/>
        <w:gridCol w:w="3170.9999999999995"/>
        <w:gridCol w:w="1416"/>
        <w:gridCol w:w="6"/>
        <w:tblGridChange w:id="0">
          <w:tblGrid>
            <w:gridCol w:w="569"/>
            <w:gridCol w:w="804.0000000000003"/>
            <w:gridCol w:w="699.0000000000003"/>
            <w:gridCol w:w="699.0000000000003"/>
            <w:gridCol w:w="669.0000000000003"/>
            <w:gridCol w:w="699.0000000000003"/>
            <w:gridCol w:w="3170.9999999999995"/>
            <w:gridCol w:w="1416"/>
            <w:gridCol w:w="6"/>
          </w:tblGrid>
        </w:tblGridChange>
      </w:tblGrid>
      <w:tr>
        <w:trPr>
          <w:cantSplit w:val="0"/>
          <w:tblHeader w:val="0"/>
        </w:trPr>
        <w:tc>
          <w:tcPr>
            <w:gridSpan w:val="9"/>
            <w:shd w:fill="auto" w:val="clear"/>
          </w:tcPr>
          <w:p w:rsidR="00000000" w:rsidDel="00000000" w:rsidP="00000000" w:rsidRDefault="00000000" w:rsidRPr="00000000" w14:paraId="000000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AGENDA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auto" w:val="clear"/>
          </w:tcPr>
          <w:p w:rsidR="00000000" w:rsidDel="00000000" w:rsidP="00000000" w:rsidRDefault="00000000" w:rsidRPr="00000000" w14:paraId="000000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Hora de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Tiempo </w:t>
            </w: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(min)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Temas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Encargado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Dia</w:t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Inicio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Plan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Real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restart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   1</w:t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10:00 AM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10:05</w:t>
            </w:r>
          </w:p>
          <w:p w:rsidR="00000000" w:rsidDel="00000000" w:rsidP="00000000" w:rsidRDefault="00000000" w:rsidRPr="00000000" w14:paraId="000000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04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Lectura de la agenda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Líder</w:t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10:05</w:t>
            </w:r>
          </w:p>
          <w:p w:rsidR="00000000" w:rsidDel="00000000" w:rsidP="00000000" w:rsidRDefault="00000000" w:rsidRPr="00000000" w14:paraId="0000008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10:15</w:t>
            </w:r>
          </w:p>
          <w:p w:rsidR="00000000" w:rsidDel="00000000" w:rsidP="00000000" w:rsidRDefault="00000000" w:rsidRPr="00000000" w14:paraId="0000008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08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Acciones pendientes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Líder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10:15</w:t>
            </w:r>
          </w:p>
          <w:p w:rsidR="00000000" w:rsidDel="00000000" w:rsidP="00000000" w:rsidRDefault="00000000" w:rsidRPr="00000000" w14:paraId="0000009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10:20</w:t>
            </w:r>
          </w:p>
          <w:p w:rsidR="00000000" w:rsidDel="00000000" w:rsidP="00000000" w:rsidRDefault="00000000" w:rsidRPr="00000000" w14:paraId="0000009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04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Reporte como ing. De desarrollo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Todos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10:20</w:t>
            </w:r>
          </w:p>
          <w:p w:rsidR="00000000" w:rsidDel="00000000" w:rsidP="00000000" w:rsidRDefault="00000000" w:rsidRPr="00000000" w14:paraId="0000009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10:30</w:t>
            </w:r>
          </w:p>
          <w:p w:rsidR="00000000" w:rsidDel="00000000" w:rsidP="00000000" w:rsidRDefault="00000000" w:rsidRPr="00000000" w14:paraId="0000009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09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Reporte como gerente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Todos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10:30 AM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10:40</w:t>
            </w:r>
          </w:p>
          <w:p w:rsidR="00000000" w:rsidDel="00000000" w:rsidP="00000000" w:rsidRDefault="00000000" w:rsidRPr="00000000" w14:paraId="000000A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09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Reporte seguimientos a objetivos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Todos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10:40</w:t>
            </w:r>
          </w:p>
          <w:p w:rsidR="00000000" w:rsidDel="00000000" w:rsidP="00000000" w:rsidRDefault="00000000" w:rsidRPr="00000000" w14:paraId="000000A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10:50</w:t>
            </w:r>
          </w:p>
          <w:p w:rsidR="00000000" w:rsidDel="00000000" w:rsidP="00000000" w:rsidRDefault="00000000" w:rsidRPr="00000000" w14:paraId="000000A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Reporte seguimientos a riesgos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Todos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10:50</w:t>
            </w:r>
          </w:p>
          <w:p w:rsidR="00000000" w:rsidDel="00000000" w:rsidP="00000000" w:rsidRDefault="00000000" w:rsidRPr="00000000" w14:paraId="000000B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11:00</w:t>
            </w:r>
          </w:p>
          <w:p w:rsidR="00000000" w:rsidDel="00000000" w:rsidP="00000000" w:rsidRDefault="00000000" w:rsidRPr="00000000" w14:paraId="000000B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09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Reporte de aseguramiento de calidad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Planeación</w:t>
            </w:r>
          </w:p>
        </w:tc>
      </w:tr>
    </w:tbl>
    <w:p w:rsidR="00000000" w:rsidDel="00000000" w:rsidP="00000000" w:rsidRDefault="00000000" w:rsidRPr="00000000" w14:paraId="000000BF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3652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1814"/>
        <w:gridCol w:w="519"/>
        <w:gridCol w:w="549"/>
        <w:gridCol w:w="770"/>
        <w:tblGridChange w:id="0">
          <w:tblGrid>
            <w:gridCol w:w="1814"/>
            <w:gridCol w:w="519"/>
            <w:gridCol w:w="549"/>
            <w:gridCol w:w="770"/>
          </w:tblGrid>
        </w:tblGridChange>
      </w:tblGrid>
      <w:tr>
        <w:trPr>
          <w:cantSplit w:val="0"/>
          <w:trHeight w:val="32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C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Totales</w:t>
            </w:r>
          </w:p>
        </w:tc>
        <w:tc>
          <w:tcPr/>
          <w:p w:rsidR="00000000" w:rsidDel="00000000" w:rsidP="00000000" w:rsidRDefault="00000000" w:rsidRPr="00000000" w14:paraId="000000C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Plan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Real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Activs.</w:t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C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60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54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7</w:t>
            </w:r>
          </w:p>
        </w:tc>
      </w:tr>
    </w:tbl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8792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559"/>
        <w:gridCol w:w="5932"/>
        <w:gridCol w:w="1162"/>
        <w:gridCol w:w="1139"/>
        <w:tblGridChange w:id="0">
          <w:tblGrid>
            <w:gridCol w:w="559"/>
            <w:gridCol w:w="5932"/>
            <w:gridCol w:w="1162"/>
            <w:gridCol w:w="1139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C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ACUERDOS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C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Qué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Quién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Cuando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Para el reporte como ingeniero de desarrollo se dio lectura y análisis de los reportes individuales de cada integrante del equipo:</w:t>
            </w:r>
          </w:p>
          <w:p w:rsidR="00000000" w:rsidDel="00000000" w:rsidP="00000000" w:rsidRDefault="00000000" w:rsidRPr="00000000" w14:paraId="000000D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20" w:hanging="36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Líder de proyecto:</w:t>
            </w:r>
          </w:p>
          <w:p w:rsidR="00000000" w:rsidDel="00000000" w:rsidP="00000000" w:rsidRDefault="00000000" w:rsidRPr="00000000" w14:paraId="000000D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Durante el transcurso de la tercera semana del proyecto el líder del proyecto Ricardo Aldahir Puente Reyes realizó tareas tales como: Creación del SAS, Capacitación en python,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Análisis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de requerimientos,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Instalación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de herramientas de desarrollo,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Reunión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con el gerente de desarrollo para revisar avances,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Reunión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con el gerente de planeación para revisar el cumplimiento de actividades y Tiempo de rol del líder del proyecto. Cumpliendo satisfactoriamente con todas sus actividades propuestas en tiempo y forma, pues se habían planeado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horas de trabajo de las cuales se utilizaron en su totalidad las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horas.</w:t>
            </w:r>
          </w:p>
          <w:p w:rsidR="00000000" w:rsidDel="00000000" w:rsidP="00000000" w:rsidRDefault="00000000" w:rsidRPr="00000000" w14:paraId="000000D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En cuanto a la cuarta semana, se había planeado un aproximado de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horas de las cuales se utilizaron aproximadamente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horas con lo que no se quedó con ninguna actividad pendiente.</w:t>
            </w:r>
          </w:p>
          <w:p w:rsidR="00000000" w:rsidDel="00000000" w:rsidP="00000000" w:rsidRDefault="00000000" w:rsidRPr="00000000" w14:paraId="000000D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20" w:hanging="36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Gerente de desarrollo:</w:t>
            </w:r>
          </w:p>
          <w:p w:rsidR="00000000" w:rsidDel="00000000" w:rsidP="00000000" w:rsidRDefault="00000000" w:rsidRPr="00000000" w14:paraId="000000D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Durante la tercera semana, el gerente de desarrollo Hector Daniel Castro Salazar tenía entre sus tareas planeadas la Creación del SAS, Capacitación en python,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Análisis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de requerimientos,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Instalación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de herramientas de desarrollo,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Reunión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con el gerente de desarrollo para revisar avances,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Reunión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con el gerente de planeación para revisar el cumplimiento de actividades y el tiempo de rol de gerente de desarrollo. Se planeó que se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realizarán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estas actividades en un lapso de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horas, las cuales se usaron en su totalidad. </w:t>
            </w:r>
          </w:p>
          <w:p w:rsidR="00000000" w:rsidDel="00000000" w:rsidP="00000000" w:rsidRDefault="00000000" w:rsidRPr="00000000" w14:paraId="000000D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En cuanto a la cuarta semana, se había planeado un aproximado de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horas de las cuales se utilizaron aproximadamente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horas con lo que no se quedó con ninguna actividad pendiente.</w:t>
            </w:r>
          </w:p>
          <w:p w:rsidR="00000000" w:rsidDel="00000000" w:rsidP="00000000" w:rsidRDefault="00000000" w:rsidRPr="00000000" w14:paraId="000000D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Gerente de planeación</w:t>
            </w:r>
          </w:p>
          <w:p w:rsidR="00000000" w:rsidDel="00000000" w:rsidP="00000000" w:rsidRDefault="00000000" w:rsidRPr="00000000" w14:paraId="000000D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Durante el transcurso de la tercera semana la gerente de planeación Paola Correa Gómez en la planificación de sus actividades estaban contempladas la Creación del SAS, Capacitación en python,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Análisis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de requerimientos,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Instalación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de herramientas de desarrollo,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Realizar reporte laboral de la semana 3 y el tiempo de rol de gerente de planeación finalizando satisfactoriamente todas sus actividades de acuerdo a lo acordado, con un estimado de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horas utilizadas de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horas que se habían planeado utilizar.</w:t>
            </w:r>
          </w:p>
          <w:p w:rsidR="00000000" w:rsidDel="00000000" w:rsidP="00000000" w:rsidRDefault="00000000" w:rsidRPr="00000000" w14:paraId="000000D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En cuanto a la cuarta semana, se había planeado un aproximado de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horas de las cuales se utilizaron aproximadamente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horas con lo que no se quedó con ninguna actividad pendiente.</w:t>
            </w:r>
          </w:p>
          <w:p w:rsidR="00000000" w:rsidDel="00000000" w:rsidP="00000000" w:rsidRDefault="00000000" w:rsidRPr="00000000" w14:paraId="000000E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Gerente de Calidad</w:t>
            </w:r>
          </w:p>
          <w:p w:rsidR="00000000" w:rsidDel="00000000" w:rsidP="00000000" w:rsidRDefault="00000000" w:rsidRPr="00000000" w14:paraId="000000E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Para la tercera semana, el gerente de calidad Osiel Mauricio Pérez Juárez Gómez en la planificación de sus actividades estaban contempladas la Creación del SAS, Capacitación en python,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Análisis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de requerimientos,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Instalación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de herramientas de desarrollo,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Reunión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con el gerente de desarrollo para revisar avances,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Reunión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con el gerente de planeación para revisar el cumplimiento de actividades y tiempo de rol de gerente de calidad.</w:t>
            </w:r>
          </w:p>
          <w:p w:rsidR="00000000" w:rsidDel="00000000" w:rsidP="00000000" w:rsidRDefault="00000000" w:rsidRPr="00000000" w14:paraId="000000E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En cuanto a la cuarta semana, se había planeado un aproximado de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horas de las cuales se utilizaron aproximadamente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horas con lo que no se quedó con ninguna actividad pendiente.</w:t>
            </w:r>
          </w:p>
          <w:p w:rsidR="00000000" w:rsidDel="00000000" w:rsidP="00000000" w:rsidRDefault="00000000" w:rsidRPr="00000000" w14:paraId="000000E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Gerente de soporte</w:t>
            </w:r>
          </w:p>
          <w:p w:rsidR="00000000" w:rsidDel="00000000" w:rsidP="00000000" w:rsidRDefault="00000000" w:rsidRPr="00000000" w14:paraId="000000E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En el transcurso de la tercera semana, la gerente de soporte Rocío Berenice Marco Jiménez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realizó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sus actividades asignadas las cuales eran la Creación del SAS, Capacitación en python,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Análisis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de requerimientos,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Instalación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de herramientas de desarrollo,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Reunión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con el gerente de desarrollo para revisar avances,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Subir archivos a los repositorios y tiempo de rol de gerente de soporte. Sin quedar ninguna actividad pendiente se utilizaron las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horas que se había planificado para esta semana.</w:t>
            </w:r>
          </w:p>
          <w:p w:rsidR="00000000" w:rsidDel="00000000" w:rsidP="00000000" w:rsidRDefault="00000000" w:rsidRPr="00000000" w14:paraId="000000E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En cuanto a la cuarta semana, se había planeado un aproximado de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horas de las cuales se utilizaron aproximadamente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horas con lo que no se quedó con ninguna actividad pendiente.</w:t>
            </w:r>
          </w:p>
          <w:p w:rsidR="00000000" w:rsidDel="00000000" w:rsidP="00000000" w:rsidRDefault="00000000" w:rsidRPr="00000000" w14:paraId="000000E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Técnico de soporte 1</w:t>
            </w:r>
          </w:p>
          <w:p w:rsidR="00000000" w:rsidDel="00000000" w:rsidP="00000000" w:rsidRDefault="00000000" w:rsidRPr="00000000" w14:paraId="000000E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En el transcurso de la semana 3 la técnica de soporte Rocío Soriano Quintero realizo actividades tales como Creación del SAS, Capacitación en python,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Análisis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de requerimientos,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Instalación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de herramientas de desarrollo,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Reunión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con el gerente de desarrollo para revisar avances,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Subir archivos a los repositorios y tiempo de rol de técnico de soporte 1. </w:t>
            </w:r>
          </w:p>
          <w:p w:rsidR="00000000" w:rsidDel="00000000" w:rsidP="00000000" w:rsidRDefault="00000000" w:rsidRPr="00000000" w14:paraId="000000E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Sin quedar ninguna actividad pendiente se utilizaron las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horas que se había planificado para esta semana.</w:t>
            </w:r>
          </w:p>
          <w:p w:rsidR="00000000" w:rsidDel="00000000" w:rsidP="00000000" w:rsidRDefault="00000000" w:rsidRPr="00000000" w14:paraId="000000E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En cuanto a la cuarta semana, se había planeado un aproximado de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horas de las cuales se utilizaron aproximadamente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horas con lo que no se quedó con ninguna actividad pendiente.</w:t>
            </w:r>
          </w:p>
          <w:p w:rsidR="00000000" w:rsidDel="00000000" w:rsidP="00000000" w:rsidRDefault="00000000" w:rsidRPr="00000000" w14:paraId="000000E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Técnico de soporte 2</w:t>
            </w:r>
          </w:p>
          <w:p w:rsidR="00000000" w:rsidDel="00000000" w:rsidP="00000000" w:rsidRDefault="00000000" w:rsidRPr="00000000" w14:paraId="000000F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En el transcurso de la semana 3 la técnica de soporte Cinthia Canales Medina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realizó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actividades tales como Creación del SAS, Capacitación en python,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Análisis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de requerimientos,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Instalación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de herramientas de desarrollo,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Reunión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con el gerente de desarrollo para revisar avances,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Subir archivos a los repositorios y tiempo de rol de técnico de soporte 1. Sin quedar ninguna actividad pendiente se utilizaron las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horas que se había planificado para esta semana.</w:t>
            </w:r>
          </w:p>
          <w:p w:rsidR="00000000" w:rsidDel="00000000" w:rsidP="00000000" w:rsidRDefault="00000000" w:rsidRPr="00000000" w14:paraId="000000F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En cuanto a la cuarta semana, se había planeado un aproximado de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horas de las cuales se utilizaron aproximadamente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horas con lo que no se quedó con ninguna actividad pendiente.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Todos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24/03/2023</w:t>
            </w:r>
          </w:p>
        </w:tc>
      </w:tr>
      <w:tr>
        <w:trPr>
          <w:cantSplit w:val="0"/>
          <w:trHeight w:val="503.98437499999994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Cada integrante del equipo realizó el adecuado seguimiento a los objetivos asignados. En el documento </w:t>
            </w:r>
            <w:r w:rsidDel="00000000" w:rsidR="00000000" w:rsidRPr="00000000">
              <w:rPr>
                <w:color w:val="0000ff"/>
                <w:sz w:val="20"/>
                <w:szCs w:val="20"/>
                <w:u w:val="single"/>
                <w:rtl w:val="0"/>
              </w:rPr>
              <w:t xml:space="preserve">04_SeguimientoObjetivos_SemaforosMina_v0.3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Líder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24/03/2023</w:t>
            </w:r>
          </w:p>
        </w:tc>
      </w:tr>
      <w:tr>
        <w:trPr>
          <w:cantSplit w:val="0"/>
          <w:trHeight w:val="246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equipo de desarrollo le dio seguimiento a los riesgos asignados a cada integrante descritos en el documento </w:t>
            </w:r>
            <w:r w:rsidDel="00000000" w:rsidR="00000000" w:rsidRPr="00000000">
              <w:rPr>
                <w:color w:val="0000ff"/>
                <w:sz w:val="20"/>
                <w:szCs w:val="20"/>
                <w:u w:val="single"/>
                <w:rtl w:val="0"/>
              </w:rPr>
              <w:t xml:space="preserve">03_SeguimientoRiesgos_SemaforosMina_v0.3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de los cuales, se mitigó el riesgo de “Problemas en la comunicación y colaboración entre el equipo de proyecto”, y se disparó “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Fallo y/o problemas de la herramienta de Jira debido al poco o nulo conocimiento”</w:t>
            </w:r>
            <w:r w:rsidDel="00000000" w:rsidR="00000000" w:rsidRPr="00000000">
              <w:rPr>
                <w:rFonts w:ascii="Roboto" w:cs="Roboto" w:eastAsia="Roboto" w:hAnsi="Roboto"/>
                <w:color w:val="1f1f1f"/>
                <w:sz w:val="18"/>
                <w:szCs w:val="18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por lo que se comenzaron a aplicar las medidas de mitigación.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Líder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24/03/2023</w:t>
            </w:r>
          </w:p>
        </w:tc>
      </w:tr>
      <w:tr>
        <w:trPr>
          <w:cantSplit w:val="0"/>
          <w:trHeight w:val="246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dar seguimiento al plan de adquisición y capacitación se visualiza que para la semana 3 estaba estimado un gasto de $3,640.00, a lo cual el gasto real fue de $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3,459.67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en la semana 4 estaban estimados otros $3,640.00 a lo cual el gasto real fue de $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3,002.12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lo cual está estipulado en el documento </w:t>
            </w:r>
            <w:r w:rsidDel="00000000" w:rsidR="00000000" w:rsidRPr="00000000">
              <w:rPr>
                <w:color w:val="0000ff"/>
                <w:sz w:val="20"/>
                <w:szCs w:val="20"/>
                <w:u w:val="single"/>
                <w:rtl w:val="0"/>
              </w:rPr>
              <w:t xml:space="preserve">17_PlanAdquisiciónCapacitacion_SemaforosMina_v0.3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Líder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24/03/2023</w:t>
            </w:r>
          </w:p>
        </w:tc>
      </w:tr>
      <w:tr>
        <w:trPr>
          <w:cantSplit w:val="0"/>
          <w:trHeight w:val="246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equipo de desarrollo le dio seguimiento al plan de calidad en el documento </w:t>
            </w:r>
            <w:r w:rsidDel="00000000" w:rsidR="00000000" w:rsidRPr="00000000">
              <w:rPr>
                <w:color w:val="0000ff"/>
                <w:sz w:val="20"/>
                <w:szCs w:val="20"/>
                <w:u w:val="single"/>
                <w:rtl w:val="0"/>
              </w:rPr>
              <w:t xml:space="preserve">06_PlanCalidad_SemaforosMina_v0.3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en el cual se se tiene un valor ganado de 28.57%; un gasto de $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12,817.12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y 60 actividades desarrolladas lo cual refleja el avance del proyecto.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Líder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24/03/2023</w:t>
            </w:r>
          </w:p>
        </w:tc>
      </w:tr>
      <w:tr>
        <w:trPr>
          <w:cantSplit w:val="0"/>
          <w:trHeight w:val="246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6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6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6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8759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1025"/>
        <w:gridCol w:w="7734"/>
        <w:tblGridChange w:id="0">
          <w:tblGrid>
            <w:gridCol w:w="1025"/>
            <w:gridCol w:w="7734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ISSUES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Qué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872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35"/>
        <w:gridCol w:w="3640"/>
        <w:gridCol w:w="1170"/>
        <w:gridCol w:w="1350"/>
        <w:gridCol w:w="1530"/>
        <w:tblGridChange w:id="0">
          <w:tblGrid>
            <w:gridCol w:w="1035"/>
            <w:gridCol w:w="3640"/>
            <w:gridCol w:w="1170"/>
            <w:gridCol w:w="1350"/>
            <w:gridCol w:w="1530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gridSpan w:val="5"/>
          </w:tcPr>
          <w:p w:rsidR="00000000" w:rsidDel="00000000" w:rsidP="00000000" w:rsidRDefault="00000000" w:rsidRPr="00000000" w14:paraId="00000134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ACCIONES PENDIENTES</w:t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139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3A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Qué</w:t>
            </w:r>
          </w:p>
        </w:tc>
        <w:tc>
          <w:tcPr/>
          <w:p w:rsidR="00000000" w:rsidDel="00000000" w:rsidP="00000000" w:rsidRDefault="00000000" w:rsidRPr="00000000" w14:paraId="0000013B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Quién</w:t>
            </w:r>
          </w:p>
        </w:tc>
        <w:tc>
          <w:tcPr/>
          <w:p w:rsidR="00000000" w:rsidDel="00000000" w:rsidP="00000000" w:rsidRDefault="00000000" w:rsidRPr="00000000" w14:paraId="0000013C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Cuándo</w:t>
            </w:r>
          </w:p>
        </w:tc>
        <w:tc>
          <w:tcPr/>
          <w:p w:rsidR="00000000" w:rsidDel="00000000" w:rsidP="00000000" w:rsidRDefault="00000000" w:rsidRPr="00000000" w14:paraId="0000013D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Estado</w:t>
            </w:r>
          </w:p>
        </w:tc>
      </w:tr>
      <w:tr>
        <w:trPr>
          <w:cantSplit w:val="0"/>
          <w:trHeight w:val="508" w:hRule="atLeast"/>
          <w:tblHeader w:val="0"/>
        </w:trPr>
        <w:tc>
          <w:tcPr/>
          <w:p w:rsidR="00000000" w:rsidDel="00000000" w:rsidP="00000000" w:rsidRDefault="00000000" w:rsidRPr="00000000" w14:paraId="0000013E">
            <w:pPr>
              <w:spacing w:after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3F">
            <w:pPr>
              <w:spacing w:after="240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Realizar el formato de seguimiento de riesgos y objetivos a la versión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0.3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0">
            <w:pPr>
              <w:spacing w:after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Todos</w:t>
            </w:r>
          </w:p>
        </w:tc>
        <w:tc>
          <w:tcPr/>
          <w:p w:rsidR="00000000" w:rsidDel="00000000" w:rsidP="00000000" w:rsidRDefault="00000000" w:rsidRPr="00000000" w14:paraId="00000141">
            <w:pPr>
              <w:spacing w:after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24/03/2023</w:t>
            </w:r>
          </w:p>
        </w:tc>
        <w:tc>
          <w:tcPr/>
          <w:p w:rsidR="00000000" w:rsidDel="00000000" w:rsidP="00000000" w:rsidRDefault="00000000" w:rsidRPr="00000000" w14:paraId="00000142">
            <w:pPr>
              <w:spacing w:after="240" w:lineRule="auto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Realizado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8" w:hRule="atLeast"/>
          <w:tblHeader w:val="0"/>
        </w:trPr>
        <w:tc>
          <w:tcPr/>
          <w:p w:rsidR="00000000" w:rsidDel="00000000" w:rsidP="00000000" w:rsidRDefault="00000000" w:rsidRPr="00000000" w14:paraId="00000143">
            <w:pPr>
              <w:spacing w:after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44">
            <w:pPr>
              <w:spacing w:after="240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Reunión con el cliente la semana 5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5">
            <w:pPr>
              <w:spacing w:after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</w:t>
            </w:r>
          </w:p>
        </w:tc>
        <w:tc>
          <w:tcPr/>
          <w:p w:rsidR="00000000" w:rsidDel="00000000" w:rsidP="00000000" w:rsidRDefault="00000000" w:rsidRPr="00000000" w14:paraId="00000146">
            <w:pPr>
              <w:spacing w:after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24/03/2023</w:t>
            </w:r>
          </w:p>
        </w:tc>
        <w:tc>
          <w:tcPr/>
          <w:p w:rsidR="00000000" w:rsidDel="00000000" w:rsidP="00000000" w:rsidRDefault="00000000" w:rsidRPr="00000000" w14:paraId="00000147">
            <w:pPr>
              <w:spacing w:after="240" w:lineRule="auto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Realizado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6" w:hRule="atLeast"/>
          <w:tblHeader w:val="0"/>
        </w:trPr>
        <w:tc>
          <w:tcPr/>
          <w:p w:rsidR="00000000" w:rsidDel="00000000" w:rsidP="00000000" w:rsidRDefault="00000000" w:rsidRPr="00000000" w14:paraId="00000148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49">
            <w:pPr>
              <w:jc w:val="both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Corrección del SAS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A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B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24/03/2023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C">
            <w:pPr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Realizado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6" w:hRule="atLeast"/>
          <w:tblHeader w:val="0"/>
        </w:trPr>
        <w:tc>
          <w:tcPr/>
          <w:p w:rsidR="00000000" w:rsidDel="00000000" w:rsidP="00000000" w:rsidRDefault="00000000" w:rsidRPr="00000000" w14:paraId="0000014D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E">
            <w:pP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1">
            <w:pPr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6" w:hRule="atLeast"/>
          <w:tblHeader w:val="0"/>
        </w:trPr>
        <w:tc>
          <w:tcPr/>
          <w:p w:rsidR="00000000" w:rsidDel="00000000" w:rsidP="00000000" w:rsidRDefault="00000000" w:rsidRPr="00000000" w14:paraId="00000152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3">
            <w:pPr>
              <w:jc w:val="both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6">
            <w:pPr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pgSz w:h="15840" w:w="12240" w:orient="portrait"/>
      <w:pgMar w:bottom="1417" w:top="1417" w:left="1701" w:right="170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alibri"/>
  <w:font w:name="Courier New"/>
  <w:font w:name="Caveat">
    <w:embedRegular w:fontKey="{00000000-0000-0000-0000-000000000000}" r:id="rId1" w:subsetted="0"/>
    <w:embedBold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Arial Rounded"/>
  <w:font w:name="Arial Narrow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Tahoma">
    <w:embedRegular w:fontKey="{00000000-0000-0000-0000-000000000000}" r:id="rId11" w:subsetted="0"/>
    <w:embedBold w:fontKey="{00000000-0000-0000-0000-000000000000}" r:id="rId12" w:subsetted="0"/>
  </w:font>
  <w:font w:name="Noto Sans Symbols">
    <w:embedRegular w:fontKey="{00000000-0000-0000-0000-000000000000}" r:id="rId13" w:subsetted="0"/>
    <w:embedBold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C">
    <w:pPr>
      <w:tabs>
        <w:tab w:val="center" w:leader="none" w:pos="4550"/>
        <w:tab w:val="left" w:leader="none" w:pos="5818"/>
      </w:tabs>
      <w:ind w:right="260"/>
      <w:jc w:val="right"/>
      <w:rPr>
        <w:color w:val="222a35"/>
      </w:rPr>
    </w:pPr>
    <w:r w:rsidDel="00000000" w:rsidR="00000000" w:rsidRPr="00000000">
      <w:rPr>
        <w:color w:val="8496b0"/>
        <w:rtl w:val="0"/>
      </w:rPr>
      <w:t xml:space="preserve">Página </w:t>
    </w:r>
    <w:r w:rsidDel="00000000" w:rsidR="00000000" w:rsidRPr="00000000">
      <w:rPr>
        <w:color w:val="323e4f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323e4f"/>
        <w:rtl w:val="0"/>
      </w:rPr>
      <w:t xml:space="preserve"> | </w:t>
    </w:r>
    <w:r w:rsidDel="00000000" w:rsidR="00000000" w:rsidRPr="00000000">
      <w:rPr>
        <w:color w:val="323e4f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D">
    <w:pPr>
      <w:tabs>
        <w:tab w:val="center" w:leader="none" w:pos="4252"/>
        <w:tab w:val="right" w:leader="none" w:pos="8504"/>
      </w:tabs>
      <w:jc w:val="center"/>
      <w:rPr>
        <w:b w:val="1"/>
        <w:color w:val="000000"/>
      </w:rPr>
    </w:pPr>
    <w:r w:rsidDel="00000000" w:rsidR="00000000" w:rsidRPr="00000000">
      <w:rPr>
        <w:rFonts w:ascii="Arial Rounded" w:cs="Arial Rounded" w:eastAsia="Arial Rounded" w:hAnsi="Arial Rounded"/>
        <w:b w:val="1"/>
        <w:i w:val="1"/>
        <w:color w:val="0070c0"/>
        <w:sz w:val="22"/>
        <w:szCs w:val="22"/>
        <w:rtl w:val="0"/>
      </w:rPr>
      <w:t xml:space="preserve">Laboratorio de Microcontroladores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jc w:val="center"/>
      <w:rPr>
        <w:rFonts w:ascii="Tahoma" w:cs="Tahoma" w:eastAsia="Tahoma" w:hAnsi="Tahoma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INSTITUTO TECNOLÓGICO SUPERIOR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-260695</wp:posOffset>
          </wp:positionH>
          <wp:positionV relativeFrom="paragraph">
            <wp:posOffset>-173827</wp:posOffset>
          </wp:positionV>
          <wp:extent cx="882015" cy="828675"/>
          <wp:effectExtent b="0" l="0" r="0" t="0"/>
          <wp:wrapSquare wrapText="bothSides" distB="0" distT="0" distL="114300" distR="114300"/>
          <wp:docPr id="35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82015" cy="8286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5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ZACATECAS OCCIDENTE</w:t>
    </w:r>
  </w:p>
  <w:p w:rsidR="00000000" w:rsidDel="00000000" w:rsidP="00000000" w:rsidRDefault="00000000" w:rsidRPr="00000000" w14:paraId="0000015A">
    <w:pPr>
      <w:tabs>
        <w:tab w:val="center" w:leader="none" w:pos="4419"/>
        <w:tab w:val="right" w:leader="none" w:pos="8838"/>
      </w:tabs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Fonts w:ascii="Tahoma" w:cs="Tahoma" w:eastAsia="Tahoma" w:hAnsi="Tahoma"/>
        <w:sz w:val="28"/>
        <w:szCs w:val="28"/>
        <w:rtl w:val="0"/>
      </w:rPr>
      <w:t xml:space="preserve">Minuta de Junta de Status del Proyecto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rPr>
        <w:color w:val="000000"/>
        <w:sz w:val="16"/>
        <w:szCs w:val="16"/>
      </w:rPr>
    </w:pPr>
    <w:r w:rsidDel="00000000" w:rsidR="00000000" w:rsidRPr="00000000">
      <w:rPr>
        <w:color w:val="000000"/>
        <w:sz w:val="40"/>
        <w:szCs w:val="40"/>
        <w:rtl w:val="0"/>
      </w:rPr>
      <w:t xml:space="preserve"> </w:t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127000</wp:posOffset>
              </wp:positionV>
              <wp:extent cx="1266825" cy="50800"/>
              <wp:effectExtent b="0" l="0" r="0" t="0"/>
              <wp:wrapNone/>
              <wp:docPr id="27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731638" y="3780000"/>
                        <a:ext cx="1228725" cy="0"/>
                      </a:xfrm>
                      <a:custGeom>
                        <a:rect b="b" l="l" r="r" t="t"/>
                        <a:pathLst>
                          <a:path extrusionOk="0" h="1" w="1935">
                            <a:moveTo>
                              <a:pt x="0" y="0"/>
                            </a:moveTo>
                            <a:lnTo>
                              <a:pt x="1935" y="0"/>
                            </a:lnTo>
                          </a:path>
                        </a:pathLst>
                      </a:custGeom>
                      <a:noFill/>
                      <a:ln cap="flat" cmpd="sng" w="12700">
                        <a:solidFill>
                          <a:srgbClr val="FFFFFF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127000</wp:posOffset>
              </wp:positionV>
              <wp:extent cx="1266825" cy="50800"/>
              <wp:effectExtent b="0" l="0" r="0" t="0"/>
              <wp:wrapNone/>
              <wp:docPr id="27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66825" cy="508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 Narrow" w:cs="Arial Narrow" w:eastAsia="Arial Narrow" w:hAnsi="Arial Narrow"/>
        <w:sz w:val="24"/>
        <w:szCs w:val="24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424522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0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1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2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3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4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5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6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7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8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9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a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b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c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d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e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f" w:customStyle="1">
    <w:basedOn w:val="TableNormal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Tablaconcuadrcula">
    <w:name w:val="Table Grid"/>
    <w:basedOn w:val="Tablanormal"/>
    <w:uiPriority w:val="39"/>
    <w:rsid w:val="00E86052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Prrafodelista">
    <w:name w:val="List Paragraph"/>
    <w:basedOn w:val="Normal"/>
    <w:uiPriority w:val="34"/>
    <w:qFormat w:val="1"/>
    <w:rsid w:val="005B0C3C"/>
    <w:pPr>
      <w:ind w:left="720"/>
      <w:contextualSpacing w:val="1"/>
    </w:pPr>
  </w:style>
  <w:style w:type="table" w:styleId="af0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1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2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3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4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5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6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7" w:customStyle="1">
    <w:basedOn w:val="TableNormal0"/>
    <w:tblPr>
      <w:tblStyleRowBandSize w:val="1"/>
      <w:tblStyleColBandSize w:val="1"/>
      <w:tblCellMar>
        <w:left w:w="108.0" w:type="dxa"/>
        <w:right w:w="108.0" w:type="dxa"/>
      </w:tblCellMar>
    </w:tblPr>
  </w:style>
  <w:style w:type="paragraph" w:styleId="NormalWeb">
    <w:name w:val="Normal (Web)"/>
    <w:basedOn w:val="Normal"/>
    <w:uiPriority w:val="99"/>
    <w:semiHidden w:val="1"/>
    <w:unhideWhenUsed w:val="1"/>
    <w:rsid w:val="00632AE6"/>
    <w:pPr>
      <w:spacing w:after="100" w:afterAutospacing="1" w:before="100" w:beforeAutospacing="1"/>
    </w:pPr>
    <w:rPr>
      <w:rFonts w:ascii="Times New Roman" w:cs="Times New Roman" w:eastAsia="Times New Roman" w:hAnsi="Times New Roman"/>
      <w:lang w:val="es-MX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Tahoma-regular.ttf"/><Relationship Id="rId10" Type="http://schemas.openxmlformats.org/officeDocument/2006/relationships/font" Target="fonts/ArialNarrow-boldItalic.ttf"/><Relationship Id="rId13" Type="http://schemas.openxmlformats.org/officeDocument/2006/relationships/font" Target="fonts/NotoSansSymbols-regular.ttf"/><Relationship Id="rId12" Type="http://schemas.openxmlformats.org/officeDocument/2006/relationships/font" Target="fonts/Tahoma-bold.ttf"/><Relationship Id="rId1" Type="http://schemas.openxmlformats.org/officeDocument/2006/relationships/font" Target="fonts/Caveat-regular.ttf"/><Relationship Id="rId2" Type="http://schemas.openxmlformats.org/officeDocument/2006/relationships/font" Target="fonts/Caveat-bold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9" Type="http://schemas.openxmlformats.org/officeDocument/2006/relationships/font" Target="fonts/ArialNarrow-italic.ttf"/><Relationship Id="rId14" Type="http://schemas.openxmlformats.org/officeDocument/2006/relationships/font" Target="fonts/NotoSansSymbols-bold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ArialNarrow-regular.ttf"/><Relationship Id="rId8" Type="http://schemas.openxmlformats.org/officeDocument/2006/relationships/font" Target="fonts/ArialNarrow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zsBU5mphSxdj/Y3AOzjXmqjF0g==">CgMxLjAyCGguZ2pkZ3hzOAByITFKZk5KeW9TZkxlNEZmZ2ZxQlRmNE43SWpVbTh3clB4eQ==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2023-03-14T14:59:00Z</dcterms:created>
  <dc:creator>joset geovanni pacheco castillo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2023-03-14T15:46:23Z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b53ef622-8948-4ffc-b72b-a5d7d256f9b6</vt:lpwstr>
  </property>
  <property fmtid="{D5CDD505-2E9C-101B-9397-08002B2CF9AE}" pid="7" name="MSIP_Label_defa4170-0d19-0005-0004-bc88714345d2_ActionId">
    <vt:lpwstr>37551bfc-1c24-447f-b62a-c64c23296b0a</vt:lpwstr>
  </property>
  <property fmtid="{D5CDD505-2E9C-101B-9397-08002B2CF9AE}" pid="8" name="MSIP_Label_defa4170-0d19-0005-0004-bc88714345d2_ContentBits">
    <vt:lpwstr>0</vt:lpwstr>
  </property>
</Properties>
</file>