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both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both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both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jc w:val="both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jc w:val="both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40" w:lineRule="auto"/>
        <w:jc w:val="both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right"/>
        <w:rPr>
          <w:b w:val="1"/>
          <w:i w:val="1"/>
          <w:color w:val="0070c0"/>
          <w:sz w:val="36"/>
          <w:szCs w:val="36"/>
        </w:rPr>
      </w:pPr>
      <w:bookmarkStart w:colFirst="0" w:colLast="0" w:name="_heading=h.gjdgxs" w:id="0"/>
      <w:bookmarkEnd w:id="0"/>
      <w:r w:rsidDel="00000000" w:rsidR="00000000" w:rsidRPr="00000000">
        <w:rPr>
          <w:b w:val="1"/>
          <w:i w:val="1"/>
          <w:color w:val="0070c0"/>
          <w:sz w:val="36"/>
          <w:szCs w:val="36"/>
          <w:rtl w:val="0"/>
        </w:rPr>
        <w:t xml:space="preserve">Manual de Mantenimiento</w:t>
      </w:r>
    </w:p>
    <w:p w:rsidR="00000000" w:rsidDel="00000000" w:rsidP="00000000" w:rsidRDefault="00000000" w:rsidRPr="00000000" w14:paraId="00000008">
      <w:pPr>
        <w:spacing w:after="0" w:line="240" w:lineRule="auto"/>
        <w:jc w:val="right"/>
        <w:rPr>
          <w:b w:val="1"/>
          <w:i w:val="1"/>
          <w:color w:val="00b050"/>
          <w:sz w:val="36"/>
          <w:szCs w:val="36"/>
        </w:rPr>
      </w:pPr>
      <w:r w:rsidDel="00000000" w:rsidR="00000000" w:rsidRPr="00000000">
        <w:rPr>
          <w:b w:val="1"/>
          <w:i w:val="1"/>
          <w:color w:val="00b050"/>
          <w:sz w:val="36"/>
          <w:szCs w:val="36"/>
          <w:rtl w:val="0"/>
        </w:rPr>
        <w:t xml:space="preserve">SemaforosMina</w:t>
      </w:r>
    </w:p>
    <w:p w:rsidR="00000000" w:rsidDel="00000000" w:rsidP="00000000" w:rsidRDefault="00000000" w:rsidRPr="00000000" w14:paraId="00000009">
      <w:pPr>
        <w:pBdr>
          <w:bottom w:color="000000" w:space="1" w:sz="24" w:val="single"/>
        </w:pBdr>
        <w:spacing w:after="0" w:line="240" w:lineRule="auto"/>
        <w:ind w:left="0" w:firstLine="0"/>
        <w:rPr>
          <w:b w:val="1"/>
          <w:color w:val="00b05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ind w:left="-426" w:firstLine="72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-426" w:firstLine="72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-426" w:firstLine="72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-426" w:firstLine="72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-426" w:firstLine="72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-426" w:firstLine="72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-426" w:firstLine="720"/>
        <w:jc w:val="both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HISTORIAL DE VERSIONES</w:t>
      </w:r>
    </w:p>
    <w:tbl>
      <w:tblPr>
        <w:tblStyle w:val="Table1"/>
        <w:tblW w:w="9915.0" w:type="dxa"/>
        <w:jc w:val="left"/>
        <w:tblInd w:w="-17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70"/>
        <w:gridCol w:w="1416"/>
        <w:gridCol w:w="2672"/>
        <w:gridCol w:w="1317"/>
        <w:gridCol w:w="1665"/>
        <w:gridCol w:w="1575"/>
        <w:tblGridChange w:id="0">
          <w:tblGrid>
            <w:gridCol w:w="1270"/>
            <w:gridCol w:w="1416"/>
            <w:gridCol w:w="2672"/>
            <w:gridCol w:w="1317"/>
            <w:gridCol w:w="1665"/>
            <w:gridCol w:w="1575"/>
          </w:tblGrid>
        </w:tblGridChange>
      </w:tblGrid>
      <w:tr>
        <w:trPr>
          <w:cantSplit w:val="0"/>
          <w:trHeight w:val="400" w:hRule="atLeast"/>
          <w:tblHeader w:val="0"/>
        </w:trPr>
        <w:tc>
          <w:tcPr>
            <w:shd w:fill="17569b" w:val="clear"/>
          </w:tcPr>
          <w:p w:rsidR="00000000" w:rsidDel="00000000" w:rsidP="00000000" w:rsidRDefault="00000000" w:rsidRPr="00000000" w14:paraId="00000011">
            <w:pPr>
              <w:ind w:left="0" w:firstLine="0"/>
              <w:jc w:val="center"/>
              <w:rPr>
                <w:rFonts w:ascii="Arial" w:cs="Arial" w:eastAsia="Arial" w:hAnsi="Arial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16"/>
                <w:szCs w:val="16"/>
                <w:rtl w:val="0"/>
              </w:rPr>
              <w:t xml:space="preserve">VERSIÓN</w:t>
            </w:r>
          </w:p>
        </w:tc>
        <w:tc>
          <w:tcPr>
            <w:shd w:fill="17569b" w:val="clear"/>
          </w:tcPr>
          <w:p w:rsidR="00000000" w:rsidDel="00000000" w:rsidP="00000000" w:rsidRDefault="00000000" w:rsidRPr="00000000" w14:paraId="00000012">
            <w:pPr>
              <w:ind w:left="0" w:firstLine="0"/>
              <w:jc w:val="center"/>
              <w:rPr>
                <w:rFonts w:ascii="Arial" w:cs="Arial" w:eastAsia="Arial" w:hAnsi="Arial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16"/>
                <w:szCs w:val="16"/>
                <w:rtl w:val="0"/>
              </w:rPr>
              <w:t xml:space="preserve">FECHA VIGENCIA</w:t>
            </w:r>
          </w:p>
        </w:tc>
        <w:tc>
          <w:tcPr>
            <w:shd w:fill="17569b" w:val="clear"/>
          </w:tcPr>
          <w:p w:rsidR="00000000" w:rsidDel="00000000" w:rsidP="00000000" w:rsidRDefault="00000000" w:rsidRPr="00000000" w14:paraId="00000013">
            <w:pPr>
              <w:ind w:left="141" w:firstLine="0"/>
              <w:jc w:val="center"/>
              <w:rPr>
                <w:rFonts w:ascii="Arial" w:cs="Arial" w:eastAsia="Arial" w:hAnsi="Arial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16"/>
                <w:szCs w:val="16"/>
                <w:rtl w:val="0"/>
              </w:rPr>
              <w:t xml:space="preserve">DETALLE DEL CAMBIO</w:t>
            </w:r>
          </w:p>
        </w:tc>
        <w:tc>
          <w:tcPr>
            <w:shd w:fill="17569b" w:val="clear"/>
          </w:tcPr>
          <w:p w:rsidR="00000000" w:rsidDel="00000000" w:rsidP="00000000" w:rsidRDefault="00000000" w:rsidRPr="00000000" w14:paraId="00000014">
            <w:pPr>
              <w:ind w:left="0" w:firstLine="0"/>
              <w:jc w:val="center"/>
              <w:rPr>
                <w:rFonts w:ascii="Arial" w:cs="Arial" w:eastAsia="Arial" w:hAnsi="Arial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16"/>
                <w:szCs w:val="16"/>
                <w:rtl w:val="0"/>
              </w:rPr>
              <w:t xml:space="preserve">SECCIÓN CAMBIADA</w:t>
            </w:r>
          </w:p>
        </w:tc>
        <w:tc>
          <w:tcPr>
            <w:shd w:fill="17569b" w:val="clear"/>
          </w:tcPr>
          <w:p w:rsidR="00000000" w:rsidDel="00000000" w:rsidP="00000000" w:rsidRDefault="00000000" w:rsidRPr="00000000" w14:paraId="00000015">
            <w:pPr>
              <w:ind w:left="141" w:firstLine="0"/>
              <w:jc w:val="center"/>
              <w:rPr>
                <w:rFonts w:ascii="Arial" w:cs="Arial" w:eastAsia="Arial" w:hAnsi="Arial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16"/>
                <w:szCs w:val="16"/>
                <w:rtl w:val="0"/>
              </w:rPr>
              <w:t xml:space="preserve">AUTOR</w:t>
            </w:r>
          </w:p>
        </w:tc>
        <w:tc>
          <w:tcPr>
            <w:shd w:fill="17569b" w:val="clear"/>
          </w:tcPr>
          <w:p w:rsidR="00000000" w:rsidDel="00000000" w:rsidP="00000000" w:rsidRDefault="00000000" w:rsidRPr="00000000" w14:paraId="00000016">
            <w:pPr>
              <w:ind w:left="0" w:firstLine="0"/>
              <w:jc w:val="center"/>
              <w:rPr>
                <w:rFonts w:ascii="Arial" w:cs="Arial" w:eastAsia="Arial" w:hAnsi="Arial"/>
                <w:b w:val="1"/>
                <w:color w:val="ffffff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16"/>
                <w:szCs w:val="16"/>
                <w:rtl w:val="0"/>
              </w:rPr>
              <w:t xml:space="preserve">FECHA AUTORIZACIÓN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0"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0.1</w:t>
            </w:r>
          </w:p>
        </w:tc>
        <w:tc>
          <w:tcPr/>
          <w:p w:rsidR="00000000" w:rsidDel="00000000" w:rsidP="00000000" w:rsidRDefault="00000000" w:rsidRPr="00000000" w14:paraId="0000001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0"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26/04/2022</w:t>
            </w:r>
          </w:p>
        </w:tc>
        <w:tc>
          <w:tcPr/>
          <w:p w:rsidR="00000000" w:rsidDel="00000000" w:rsidP="00000000" w:rsidRDefault="00000000" w:rsidRPr="00000000" w14:paraId="0000001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0"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Creación del documento</w:t>
            </w:r>
          </w:p>
        </w:tc>
        <w:tc>
          <w:tcPr/>
          <w:p w:rsidR="00000000" w:rsidDel="00000000" w:rsidP="00000000" w:rsidRDefault="00000000" w:rsidRPr="00000000" w14:paraId="0000001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0"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Ninguna</w:t>
            </w:r>
          </w:p>
        </w:tc>
        <w:tc>
          <w:tcPr/>
          <w:p w:rsidR="00000000" w:rsidDel="00000000" w:rsidP="00000000" w:rsidRDefault="00000000" w:rsidRPr="00000000" w14:paraId="0000001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0"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RBMJ, RAPR</w:t>
            </w:r>
          </w:p>
        </w:tc>
        <w:tc>
          <w:tcPr/>
          <w:p w:rsidR="00000000" w:rsidDel="00000000" w:rsidP="00000000" w:rsidRDefault="00000000" w:rsidRPr="00000000" w14:paraId="0000001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0"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08/05/2023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0"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1.0</w:t>
            </w:r>
          </w:p>
        </w:tc>
        <w:tc>
          <w:tcPr/>
          <w:p w:rsidR="00000000" w:rsidDel="00000000" w:rsidP="00000000" w:rsidRDefault="00000000" w:rsidRPr="00000000" w14:paraId="0000001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0"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08/05/2023</w:t>
            </w:r>
          </w:p>
        </w:tc>
        <w:tc>
          <w:tcPr/>
          <w:p w:rsidR="00000000" w:rsidDel="00000000" w:rsidP="00000000" w:rsidRDefault="00000000" w:rsidRPr="00000000" w14:paraId="0000001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0"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Verificación del documento</w:t>
            </w:r>
          </w:p>
        </w:tc>
        <w:tc>
          <w:tcPr/>
          <w:p w:rsidR="00000000" w:rsidDel="00000000" w:rsidP="00000000" w:rsidRDefault="00000000" w:rsidRPr="00000000" w14:paraId="0000002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0"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Ninguna</w:t>
            </w:r>
          </w:p>
        </w:tc>
        <w:tc>
          <w:tcPr/>
          <w:p w:rsidR="00000000" w:rsidDel="00000000" w:rsidP="00000000" w:rsidRDefault="00000000" w:rsidRPr="00000000" w14:paraId="0000002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0" w:firstLine="0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RBMJ, RAPR</w:t>
            </w:r>
          </w:p>
        </w:tc>
        <w:tc>
          <w:tcPr/>
          <w:p w:rsidR="00000000" w:rsidDel="00000000" w:rsidP="00000000" w:rsidRDefault="00000000" w:rsidRPr="00000000" w14:paraId="000000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0" w:firstLine="0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   08/05/2023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3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4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5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6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7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8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9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A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B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C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D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E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4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24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4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24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24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24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24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="24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24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="24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="24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="240" w:lineRule="auto"/>
        <w:ind w:left="0" w:firstLine="0"/>
        <w:rPr>
          <w:b w:val="1"/>
          <w:color w:val="000000"/>
        </w:rPr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="240" w:lineRule="auto"/>
        <w:ind w:left="0" w:firstLine="0"/>
        <w:jc w:val="center"/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MANUAL DE MANTENIMIENTO</w:t>
      </w:r>
    </w:p>
    <w:p w:rsidR="00000000" w:rsidDel="00000000" w:rsidP="00000000" w:rsidRDefault="00000000" w:rsidRPr="00000000" w14:paraId="0000003D">
      <w:pPr>
        <w:spacing w:after="0" w:line="24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jc w:val="both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Incluye o se refiere a todos los elementos de la Configuración de Hardware desarrollados durante la implementación.</w:t>
      </w:r>
    </w:p>
    <w:p w:rsidR="00000000" w:rsidDel="00000000" w:rsidP="00000000" w:rsidRDefault="00000000" w:rsidRPr="00000000" w14:paraId="0000003F">
      <w:pPr>
        <w:ind w:left="0" w:firstLine="0"/>
        <w:jc w:val="both"/>
        <w:rPr>
          <w:b w:val="1"/>
          <w:color w:val="0070c0"/>
          <w:sz w:val="24"/>
          <w:szCs w:val="24"/>
        </w:rPr>
      </w:pPr>
      <w:r w:rsidDel="00000000" w:rsidR="00000000" w:rsidRPr="00000000">
        <w:rPr>
          <w:b w:val="1"/>
          <w:color w:val="0070c0"/>
          <w:sz w:val="24"/>
          <w:szCs w:val="24"/>
          <w:rtl w:val="0"/>
        </w:rPr>
        <w:t xml:space="preserve">Manual de Mantenimiento: Instalación y Configuración de Raspbian en Raspberry Pi 4</w:t>
      </w:r>
    </w:p>
    <w:p w:rsidR="00000000" w:rsidDel="00000000" w:rsidP="00000000" w:rsidRDefault="00000000" w:rsidRPr="00000000" w14:paraId="00000040">
      <w:pPr>
        <w:ind w:left="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1. Instalación del Sistema Operativo Raspbian:</w:t>
      </w:r>
    </w:p>
    <w:p w:rsidR="00000000" w:rsidDel="00000000" w:rsidP="00000000" w:rsidRDefault="00000000" w:rsidRPr="00000000" w14:paraId="00000041">
      <w:pPr>
        <w:ind w:left="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1.1. Descarga del sistema operativo: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Accede al sitio web oficial de Raspberry Pi (</w:t>
      </w:r>
      <w:hyperlink r:id="rId7">
        <w:r w:rsidDel="00000000" w:rsidR="00000000" w:rsidRPr="00000000">
          <w:rPr>
            <w:color w:val="0000ff"/>
            <w:sz w:val="24"/>
            <w:szCs w:val="24"/>
            <w:u w:val="single"/>
            <w:rtl w:val="0"/>
          </w:rPr>
          <w:t xml:space="preserve">https://www.raspberrypi.org/</w:t>
        </w:r>
      </w:hyperlink>
      <w:r w:rsidDel="00000000" w:rsidR="00000000" w:rsidRPr="00000000">
        <w:rPr>
          <w:color w:val="000000"/>
          <w:sz w:val="24"/>
          <w:szCs w:val="24"/>
          <w:rtl w:val="0"/>
        </w:rPr>
        <w:t xml:space="preserve">) y dirígete a la sección de descargas.</w:t>
      </w:r>
    </w:p>
    <w:p w:rsidR="00000000" w:rsidDel="00000000" w:rsidP="00000000" w:rsidRDefault="00000000" w:rsidRPr="00000000" w14:paraId="00000043">
      <w:pPr>
        <w:ind w:left="72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225139" cy="1960123"/>
            <wp:effectExtent b="0" l="0" r="0" t="0"/>
            <wp:docPr descr="Interfaz de usuario gráfica, Texto, Aplicación&#10;&#10;Descripción generada automáticamente" id="1959247847" name="image11.png"/>
            <a:graphic>
              <a:graphicData uri="http://schemas.openxmlformats.org/drawingml/2006/picture">
                <pic:pic>
                  <pic:nvPicPr>
                    <pic:cNvPr descr="Interfaz de usuario gráfica, Texto, Aplicación&#10;&#10;Descripción generada automáticamente" id="0" name="image11.png"/>
                    <pic:cNvPicPr preferRelativeResize="0"/>
                  </pic:nvPicPr>
                  <pic:blipFill>
                    <a:blip r:embed="rId8"/>
                    <a:srcRect b="27475" l="5395" r="6692" t="13863"/>
                    <a:stretch>
                      <a:fillRect/>
                    </a:stretch>
                  </pic:blipFill>
                  <pic:spPr>
                    <a:xfrm>
                      <a:off x="0" y="0"/>
                      <a:ext cx="5225139" cy="19601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Descarga la última versión de Raspbian, que generalmente viene en un archivo comprimido con extensión ".zip".</w:t>
      </w:r>
    </w:p>
    <w:p w:rsidR="00000000" w:rsidDel="00000000" w:rsidP="00000000" w:rsidRDefault="00000000" w:rsidRPr="00000000" w14:paraId="00000045">
      <w:pPr>
        <w:ind w:left="72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048512" cy="2529860"/>
            <wp:effectExtent b="0" l="0" r="0" t="0"/>
            <wp:docPr descr="Interfaz de usuario gráfica, Texto, Aplicación, Correo electrónico&#10;&#10;Descripción generada automáticamente" id="1959247849" name="image5.png"/>
            <a:graphic>
              <a:graphicData uri="http://schemas.openxmlformats.org/drawingml/2006/picture">
                <pic:pic>
                  <pic:nvPicPr>
                    <pic:cNvPr descr="Interfaz de usuario gráfica, Texto, Aplicación, Correo electrónico&#10;&#10;Descripción generada automáticamente" id="0" name="image5.png"/>
                    <pic:cNvPicPr preferRelativeResize="0"/>
                  </pic:nvPicPr>
                  <pic:blipFill>
                    <a:blip r:embed="rId9"/>
                    <a:srcRect b="11492" l="7194" r="7865" t="12795"/>
                    <a:stretch>
                      <a:fillRect/>
                    </a:stretch>
                  </pic:blipFill>
                  <pic:spPr>
                    <a:xfrm>
                      <a:off x="0" y="0"/>
                      <a:ext cx="5048512" cy="25298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1.2. Preparación de la tarjeta SD:</w:t>
      </w:r>
    </w:p>
    <w:p w:rsidR="00000000" w:rsidDel="00000000" w:rsidP="00000000" w:rsidRDefault="00000000" w:rsidRPr="00000000" w14:paraId="00000047">
      <w:pPr>
        <w:numPr>
          <w:ilvl w:val="0"/>
          <w:numId w:val="4"/>
        </w:numPr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Inserta la tarjeta SD en un lector de tarjetas conectado a tu computadora.</w:t>
      </w:r>
    </w:p>
    <w:p w:rsidR="00000000" w:rsidDel="00000000" w:rsidP="00000000" w:rsidRDefault="00000000" w:rsidRPr="00000000" w14:paraId="00000048">
      <w:pPr>
        <w:numPr>
          <w:ilvl w:val="0"/>
          <w:numId w:val="4"/>
        </w:numPr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Utiliza un programa como "Etcher" (disponible en </w:t>
      </w:r>
      <w:hyperlink r:id="rId10">
        <w:r w:rsidDel="00000000" w:rsidR="00000000" w:rsidRPr="00000000">
          <w:rPr>
            <w:color w:val="0000ff"/>
            <w:sz w:val="24"/>
            <w:szCs w:val="24"/>
            <w:u w:val="single"/>
            <w:rtl w:val="0"/>
          </w:rPr>
          <w:t xml:space="preserve">https://www.balena.io/etcher/</w:t>
        </w:r>
      </w:hyperlink>
      <w:r w:rsidDel="00000000" w:rsidR="00000000" w:rsidRPr="00000000">
        <w:rPr>
          <w:color w:val="000000"/>
          <w:sz w:val="24"/>
          <w:szCs w:val="24"/>
          <w:rtl w:val="0"/>
        </w:rPr>
        <w:t xml:space="preserve">) para formatear la tarjeta SD y copiar la imagen de Raspbian en ella.</w:t>
      </w:r>
    </w:p>
    <w:p w:rsidR="00000000" w:rsidDel="00000000" w:rsidP="00000000" w:rsidRDefault="00000000" w:rsidRPr="00000000" w14:paraId="00000049">
      <w:pPr>
        <w:ind w:left="72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5285193" cy="2410769"/>
            <wp:effectExtent b="0" l="0" r="0" t="0"/>
            <wp:docPr descr="Interfaz de usuario gráfica, Sitio web&#10;&#10;Descripción generada automáticamente" id="1959247848" name="image3.png"/>
            <a:graphic>
              <a:graphicData uri="http://schemas.openxmlformats.org/drawingml/2006/picture">
                <pic:pic>
                  <pic:nvPicPr>
                    <pic:cNvPr descr="Interfaz de usuario gráfica, Sitio web&#10;&#10;Descripción generada automáticamente" id="0" name="image3.png"/>
                    <pic:cNvPicPr preferRelativeResize="0"/>
                  </pic:nvPicPr>
                  <pic:blipFill>
                    <a:blip r:embed="rId11"/>
                    <a:srcRect b="12212" l="5995" r="5082" t="15637"/>
                    <a:stretch>
                      <a:fillRect/>
                    </a:stretch>
                  </pic:blipFill>
                  <pic:spPr>
                    <a:xfrm>
                      <a:off x="0" y="0"/>
                      <a:ext cx="5285193" cy="24107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1.3. Configuración inicial de Raspbian: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Ejecuta la tarjeta SD de tu computadora y colócala en la Raspberry Pi 4.</w:t>
      </w:r>
    </w:p>
    <w:p w:rsidR="00000000" w:rsidDel="00000000" w:rsidP="00000000" w:rsidRDefault="00000000" w:rsidRPr="00000000" w14:paraId="0000004C">
      <w:pPr>
        <w:ind w:left="720" w:firstLine="0"/>
        <w:jc w:val="center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</w:rPr>
        <w:drawing>
          <wp:inline distB="0" distT="0" distL="0" distR="0">
            <wp:extent cx="4433097" cy="2980010"/>
            <wp:effectExtent b="0" l="0" r="0" t="0"/>
            <wp:docPr descr="Interfaz de usuario gráfica, Aplicación&#10;&#10;Descripción generada automáticamente" id="1959247851" name="image4.png"/>
            <a:graphic>
              <a:graphicData uri="http://schemas.openxmlformats.org/drawingml/2006/picture">
                <pic:pic>
                  <pic:nvPicPr>
                    <pic:cNvPr descr="Interfaz de usuario gráfica, Aplicación&#10;&#10;Descripción generada automáticamente" id="0" name="image4.png"/>
                    <pic:cNvPicPr preferRelativeResize="0"/>
                  </pic:nvPicPr>
                  <pic:blipFill>
                    <a:blip r:embed="rId12"/>
                    <a:srcRect b="26069" l="25777" r="25471" t="15637"/>
                    <a:stretch>
                      <a:fillRect/>
                    </a:stretch>
                  </pic:blipFill>
                  <pic:spPr>
                    <a:xfrm>
                      <a:off x="0" y="0"/>
                      <a:ext cx="4433097" cy="2980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Conecta la Raspberry Pi a una fuente de alimentación y a un monitor utilizando los cables HDMI correspondientes.</w:t>
      </w:r>
    </w:p>
    <w:p w:rsidR="00000000" w:rsidDel="00000000" w:rsidP="00000000" w:rsidRDefault="00000000" w:rsidRPr="00000000" w14:paraId="0000004E">
      <w:pPr>
        <w:ind w:left="720" w:firstLine="0"/>
        <w:jc w:val="center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</w:rPr>
        <w:drawing>
          <wp:inline distB="0" distT="0" distL="0" distR="0">
            <wp:extent cx="3447371" cy="2593999"/>
            <wp:effectExtent b="0" l="0" r="0" t="0"/>
            <wp:docPr descr="Una pantalla de televisión encendida&#10;&#10;Descripción generada automáticamente" id="1959247850" name="image12.jpg"/>
            <a:graphic>
              <a:graphicData uri="http://schemas.openxmlformats.org/drawingml/2006/picture">
                <pic:pic>
                  <pic:nvPicPr>
                    <pic:cNvPr descr="Una pantalla de televisión encendida&#10;&#10;Descripción generada automáticamente" id="0" name="image12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7371" cy="25939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Inicia la Raspberry Pi y sigue las instrucciones en pantalla para completar la configuración inicial de Raspbian, como la configuración de idioma, contraseña, ajustes de red, etc.</w:t>
      </w:r>
    </w:p>
    <w:p w:rsidR="00000000" w:rsidDel="00000000" w:rsidP="00000000" w:rsidRDefault="00000000" w:rsidRPr="00000000" w14:paraId="00000050">
      <w:pPr>
        <w:ind w:left="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2. Configuración de la biblioteca GPIO:</w:t>
      </w:r>
    </w:p>
    <w:p w:rsidR="00000000" w:rsidDel="00000000" w:rsidP="00000000" w:rsidRDefault="00000000" w:rsidRPr="00000000" w14:paraId="00000051">
      <w:pPr>
        <w:ind w:left="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2.1. Actualización del sistema operativo:</w:t>
      </w:r>
    </w:p>
    <w:p w:rsidR="00000000" w:rsidDel="00000000" w:rsidP="00000000" w:rsidRDefault="00000000" w:rsidRPr="00000000" w14:paraId="00000052">
      <w:pPr>
        <w:numPr>
          <w:ilvl w:val="0"/>
          <w:numId w:val="3"/>
        </w:numPr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Abre la terminal en Raspbian. Puedes hacerlo haciendo clic en el ícono de la terminal en la barra de herramientas superior.</w:t>
      </w:r>
    </w:p>
    <w:p w:rsidR="00000000" w:rsidDel="00000000" w:rsidP="00000000" w:rsidRDefault="00000000" w:rsidRPr="00000000" w14:paraId="00000053">
      <w:pPr>
        <w:ind w:left="720" w:firstLine="0"/>
        <w:jc w:val="center"/>
        <w:rPr>
          <w:color w:val="000000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4274200" cy="3270921"/>
            <wp:effectExtent b="0" l="0" r="0" t="0"/>
            <wp:docPr descr="How to use the keyboard shortcuts on Raspberry Pi operating system" id="1959247853" name="image9.png"/>
            <a:graphic>
              <a:graphicData uri="http://schemas.openxmlformats.org/drawingml/2006/picture">
                <pic:pic>
                  <pic:nvPicPr>
                    <pic:cNvPr descr="How to use the keyboard shortcuts on Raspberry Pi operating system" id="0" name="image9.png"/>
                    <pic:cNvPicPr preferRelativeResize="0"/>
                  </pic:nvPicPr>
                  <pic:blipFill>
                    <a:blip r:embed="rId14"/>
                    <a:srcRect b="3043" l="0" r="809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4200" cy="32709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2.2. Actualiza los paquetes del sistema operativo ejecutando los siguientes comandos:</w:t>
      </w:r>
    </w:p>
    <w:p w:rsidR="00000000" w:rsidDel="00000000" w:rsidP="00000000" w:rsidRDefault="00000000" w:rsidRPr="00000000" w14:paraId="00000055">
      <w:pPr>
        <w:ind w:left="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sudo apt update sudo apt upgrade </w:t>
      </w:r>
    </w:p>
    <w:p w:rsidR="00000000" w:rsidDel="00000000" w:rsidP="00000000" w:rsidRDefault="00000000" w:rsidRPr="00000000" w14:paraId="00000056">
      <w:pPr>
        <w:ind w:left="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2.3. Instalación de la biblioteca GPIO:</w:t>
      </w:r>
    </w:p>
    <w:p w:rsidR="00000000" w:rsidDel="00000000" w:rsidP="00000000" w:rsidRDefault="00000000" w:rsidRPr="00000000" w14:paraId="00000057">
      <w:pPr>
        <w:numPr>
          <w:ilvl w:val="0"/>
          <w:numId w:val="5"/>
        </w:numPr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Ejecuta el siguiente comando para instalar la biblioteca GPIO:</w:t>
      </w:r>
    </w:p>
    <w:p w:rsidR="00000000" w:rsidDel="00000000" w:rsidP="00000000" w:rsidRDefault="00000000" w:rsidRPr="00000000" w14:paraId="00000058">
      <w:pPr>
        <w:ind w:left="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sudo apt install python-rpi.gpio </w:t>
      </w:r>
    </w:p>
    <w:p w:rsidR="00000000" w:rsidDel="00000000" w:rsidP="00000000" w:rsidRDefault="00000000" w:rsidRPr="00000000" w14:paraId="00000059">
      <w:pPr>
        <w:ind w:left="0" w:firstLine="0"/>
        <w:jc w:val="center"/>
        <w:rPr>
          <w:color w:val="000000"/>
          <w:sz w:val="24"/>
          <w:szCs w:val="24"/>
        </w:rPr>
      </w:pPr>
      <w:r w:rsidDel="00000000" w:rsidR="00000000" w:rsidRPr="00000000">
        <w:rPr/>
        <w:drawing>
          <wp:inline distB="0" distT="0" distL="0" distR="0">
            <wp:extent cx="4145569" cy="1995055"/>
            <wp:effectExtent b="0" l="0" r="0" t="0"/>
            <wp:docPr descr="Cómo usar la librería WiringPi en Raspberry Pi | Descubrearduino.com" id="1959247852" name="image6.jpg"/>
            <a:graphic>
              <a:graphicData uri="http://schemas.openxmlformats.org/drawingml/2006/picture">
                <pic:pic>
                  <pic:nvPicPr>
                    <pic:cNvPr descr="Cómo usar la librería WiringPi en Raspberry Pi | Descubrearduino.com" id="0" name="image6.jpg"/>
                    <pic:cNvPicPr preferRelativeResize="0"/>
                  </pic:nvPicPr>
                  <pic:blipFill>
                    <a:blip r:embed="rId15"/>
                    <a:srcRect b="37883" l="0" r="3025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5569" cy="19950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3. Ejecución de un programa de Python en la terminal:</w:t>
      </w:r>
    </w:p>
    <w:p w:rsidR="00000000" w:rsidDel="00000000" w:rsidP="00000000" w:rsidRDefault="00000000" w:rsidRPr="00000000" w14:paraId="0000005B">
      <w:pPr>
        <w:ind w:left="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3.1. Crea un nuevo archivo de Python en la terminal con el siguiente comando:</w:t>
      </w:r>
    </w:p>
    <w:p w:rsidR="00000000" w:rsidDel="00000000" w:rsidP="00000000" w:rsidRDefault="00000000" w:rsidRPr="00000000" w14:paraId="0000005C">
      <w:pPr>
        <w:ind w:left="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nano t.py </w:t>
      </w:r>
    </w:p>
    <w:p w:rsidR="00000000" w:rsidDel="00000000" w:rsidP="00000000" w:rsidRDefault="00000000" w:rsidRPr="00000000" w14:paraId="0000005D">
      <w:pPr>
        <w:ind w:left="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3.2. Escribe tu código Python en el archivo. Por ejemplo, puedes utilizar el siguiente código para encender y apagar un LED conectado al pin GPIO 17: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3217165</wp:posOffset>
            </wp:positionH>
            <wp:positionV relativeFrom="paragraph">
              <wp:posOffset>500314</wp:posOffset>
            </wp:positionV>
            <wp:extent cx="3122377" cy="2256155"/>
            <wp:effectExtent b="0" l="0" r="0" t="0"/>
            <wp:wrapSquare wrapText="bothSides" distB="0" distT="0" distL="114300" distR="114300"/>
            <wp:docPr descr="Interfaz de usuario gráfica, Texto, Aplicación, Correo electrónico&#10;&#10;Descripción generada automáticamente" id="1959247855" name="image8.png"/>
            <a:graphic>
              <a:graphicData uri="http://schemas.openxmlformats.org/drawingml/2006/picture">
                <pic:pic>
                  <pic:nvPicPr>
                    <pic:cNvPr descr="Interfaz de usuario gráfica, Texto, Aplicación, Correo electrónico&#10;&#10;Descripción generada automáticamente" id="0" name="image8.png"/>
                    <pic:cNvPicPr preferRelativeResize="0"/>
                  </pic:nvPicPr>
                  <pic:blipFill>
                    <a:blip r:embed="rId16"/>
                    <a:srcRect b="0" l="10631" r="9483" t="27199"/>
                    <a:stretch>
                      <a:fillRect/>
                    </a:stretch>
                  </pic:blipFill>
                  <pic:spPr>
                    <a:xfrm>
                      <a:off x="0" y="0"/>
                      <a:ext cx="3122377" cy="22561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-296518</wp:posOffset>
            </wp:positionH>
            <wp:positionV relativeFrom="paragraph">
              <wp:posOffset>502788</wp:posOffset>
            </wp:positionV>
            <wp:extent cx="3360420" cy="2503805"/>
            <wp:effectExtent b="0" l="0" r="0" t="0"/>
            <wp:wrapSquare wrapText="bothSides" distB="0" distT="0" distL="114300" distR="114300"/>
            <wp:docPr descr="Interfaz de usuario gráfica, Texto, Aplicación, Correo electrónico&#10;&#10;Descripción generada automáticamente" id="1959247845" name="image13.png"/>
            <a:graphic>
              <a:graphicData uri="http://schemas.openxmlformats.org/drawingml/2006/picture">
                <pic:pic>
                  <pic:nvPicPr>
                    <pic:cNvPr descr="Interfaz de usuario gráfica, Texto, Aplicación, Correo electrónico&#10;&#10;Descripción generada automáticamente" id="0" name="image13.png"/>
                    <pic:cNvPicPr preferRelativeResize="0"/>
                  </pic:nvPicPr>
                  <pic:blipFill>
                    <a:blip r:embed="rId17"/>
                    <a:srcRect b="0" l="10066" r="3597" t="26233"/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25038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E">
      <w:pPr>
        <w:ind w:left="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1397825</wp:posOffset>
            </wp:positionH>
            <wp:positionV relativeFrom="paragraph">
              <wp:posOffset>6926</wp:posOffset>
            </wp:positionV>
            <wp:extent cx="3121547" cy="2458192"/>
            <wp:effectExtent b="0" l="0" r="0" t="0"/>
            <wp:wrapSquare wrapText="bothSides" distB="0" distT="0" distL="114300" distR="114300"/>
            <wp:docPr descr="Interfaz de usuario gráfica, Texto, Aplicación, Correo electrónico&#10;&#10;Descripción generada automáticamente" id="1959247844" name="image2.png"/>
            <a:graphic>
              <a:graphicData uri="http://schemas.openxmlformats.org/drawingml/2006/picture">
                <pic:pic>
                  <pic:nvPicPr>
                    <pic:cNvPr descr="Interfaz de usuario gráfica, Texto, Aplicación, Correo electrónico&#10;&#10;Descripción generada automáticamente" id="0" name="image2.png"/>
                    <pic:cNvPicPr preferRelativeResize="0"/>
                  </pic:nvPicPr>
                  <pic:blipFill>
                    <a:blip r:embed="rId18"/>
                    <a:srcRect b="1885" l="11849" r="8268" t="27831"/>
                    <a:stretch>
                      <a:fillRect/>
                    </a:stretch>
                  </pic:blipFill>
                  <pic:spPr>
                    <a:xfrm>
                      <a:off x="0" y="0"/>
                      <a:ext cx="3121547" cy="24581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0">
      <w:pPr>
        <w:ind w:left="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3.3. Guarda el archivo presionando Ctrl + X, luego Y para confirmar y Enter para guardar con el nombre "test.py".</w:t>
      </w:r>
    </w:p>
    <w:p w:rsidR="00000000" w:rsidDel="00000000" w:rsidP="00000000" w:rsidRDefault="00000000" w:rsidRPr="00000000" w14:paraId="00000068">
      <w:pPr>
        <w:ind w:left="0" w:firstLine="0"/>
        <w:jc w:val="center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</w:rPr>
        <w:drawing>
          <wp:inline distB="0" distT="0" distL="0" distR="0">
            <wp:extent cx="3667637" cy="3467584"/>
            <wp:effectExtent b="0" l="0" r="0" t="0"/>
            <wp:docPr id="195924785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34675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3.4. Ejecuta el programa de Python en la terminal con el siguiente comando:</w:t>
      </w:r>
    </w:p>
    <w:p w:rsidR="00000000" w:rsidDel="00000000" w:rsidP="00000000" w:rsidRDefault="00000000" w:rsidRPr="00000000" w14:paraId="0000006A">
      <w:pPr>
        <w:ind w:left="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python test.py </w:t>
      </w:r>
    </w:p>
    <w:p w:rsidR="00000000" w:rsidDel="00000000" w:rsidP="00000000" w:rsidRDefault="00000000" w:rsidRPr="00000000" w14:paraId="0000006B">
      <w:pPr>
        <w:ind w:left="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4. Requisitos del Sistema Operativo y Herramientas Físicas:</w:t>
      </w:r>
    </w:p>
    <w:p w:rsidR="00000000" w:rsidDel="00000000" w:rsidP="00000000" w:rsidRDefault="00000000" w:rsidRPr="00000000" w14:paraId="0000006D">
      <w:pPr>
        <w:ind w:left="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4.1. Requisitos del sistema operativo:</w:t>
      </w:r>
    </w:p>
    <w:p w:rsidR="00000000" w:rsidDel="00000000" w:rsidP="00000000" w:rsidRDefault="00000000" w:rsidRPr="00000000" w14:paraId="0000006E">
      <w:pPr>
        <w:numPr>
          <w:ilvl w:val="0"/>
          <w:numId w:val="6"/>
        </w:numPr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Raspberry Pi 4 Modelo B.</w:t>
      </w:r>
    </w:p>
    <w:p w:rsidR="00000000" w:rsidDel="00000000" w:rsidP="00000000" w:rsidRDefault="00000000" w:rsidRPr="00000000" w14:paraId="0000006F">
      <w:pPr>
        <w:numPr>
          <w:ilvl w:val="0"/>
          <w:numId w:val="6"/>
        </w:numPr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Tarjeta microSD de al menos 8 GB.</w:t>
      </w:r>
    </w:p>
    <w:p w:rsidR="00000000" w:rsidDel="00000000" w:rsidP="00000000" w:rsidRDefault="00000000" w:rsidRPr="00000000" w14:paraId="00000070">
      <w:pPr>
        <w:numPr>
          <w:ilvl w:val="0"/>
          <w:numId w:val="6"/>
        </w:numPr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Acceso a una computadora con lector de tarjetas SD y conexión a Internet.</w:t>
      </w:r>
    </w:p>
    <w:p w:rsidR="00000000" w:rsidDel="00000000" w:rsidP="00000000" w:rsidRDefault="00000000" w:rsidRPr="00000000" w14:paraId="00000071">
      <w:pPr>
        <w:numPr>
          <w:ilvl w:val="0"/>
          <w:numId w:val="6"/>
        </w:numPr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Monitor con cable HDMI y cable de alimentación para la Raspberry Pi.</w:t>
      </w:r>
    </w:p>
    <w:p w:rsidR="00000000" w:rsidDel="00000000" w:rsidP="00000000" w:rsidRDefault="00000000" w:rsidRPr="00000000" w14:paraId="00000072">
      <w:pPr>
        <w:numPr>
          <w:ilvl w:val="0"/>
          <w:numId w:val="6"/>
        </w:numPr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Adaptador de corriente compatible con Raspberry Pi.</w:t>
      </w:r>
    </w:p>
    <w:p w:rsidR="00000000" w:rsidDel="00000000" w:rsidP="00000000" w:rsidRDefault="00000000" w:rsidRPr="00000000" w14:paraId="00000073">
      <w:pPr>
        <w:ind w:left="0" w:firstLine="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4.2. Herramientas físicas:</w:t>
      </w:r>
    </w:p>
    <w:p w:rsidR="00000000" w:rsidDel="00000000" w:rsidP="00000000" w:rsidRDefault="00000000" w:rsidRPr="00000000" w14:paraId="00000074">
      <w:pPr>
        <w:numPr>
          <w:ilvl w:val="0"/>
          <w:numId w:val="7"/>
        </w:numPr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Un lector de tarjetas SD para conectar la tarjeta SD a tu computadora.</w:t>
      </w:r>
    </w:p>
    <w:p w:rsidR="00000000" w:rsidDel="00000000" w:rsidP="00000000" w:rsidRDefault="00000000" w:rsidRPr="00000000" w14:paraId="00000075">
      <w:pPr>
        <w:numPr>
          <w:ilvl w:val="0"/>
          <w:numId w:val="7"/>
        </w:numPr>
        <w:ind w:left="720" w:hanging="360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Cables HDMI para conectar la Raspberry Pi a un monitor.</w:t>
      </w:r>
    </w:p>
    <w:p w:rsidR="00000000" w:rsidDel="00000000" w:rsidP="00000000" w:rsidRDefault="00000000" w:rsidRPr="00000000" w14:paraId="00000076">
      <w:pPr>
        <w:numPr>
          <w:ilvl w:val="0"/>
          <w:numId w:val="7"/>
        </w:numPr>
        <w:ind w:left="720" w:hanging="360"/>
        <w:jc w:val="both"/>
        <w:rPr>
          <w:color w:val="000000"/>
          <w:sz w:val="24"/>
          <w:szCs w:val="24"/>
        </w:rPr>
      </w:pPr>
      <w:bookmarkStart w:colFirst="0" w:colLast="0" w:name="_heading=h.1fob9te" w:id="2"/>
      <w:bookmarkEnd w:id="2"/>
      <w:r w:rsidDel="00000000" w:rsidR="00000000" w:rsidRPr="00000000">
        <w:rPr>
          <w:color w:val="000000"/>
          <w:sz w:val="24"/>
          <w:szCs w:val="24"/>
          <w:rtl w:val="0"/>
        </w:rPr>
        <w:t xml:space="preserve">Una fuente de alimentación para la Raspberry Pi.</w:t>
      </w:r>
    </w:p>
    <w:p w:rsidR="00000000" w:rsidDel="00000000" w:rsidP="00000000" w:rsidRDefault="00000000" w:rsidRPr="00000000" w14:paraId="00000077">
      <w:pPr>
        <w:ind w:left="0" w:firstLine="0"/>
        <w:jc w:val="both"/>
        <w:rPr>
          <w:b w:val="1"/>
          <w:color w:val="0070c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jc w:val="both"/>
        <w:rPr>
          <w:b w:val="1"/>
          <w:color w:val="0070c0"/>
          <w:sz w:val="24"/>
          <w:szCs w:val="24"/>
        </w:rPr>
      </w:pPr>
      <w:r w:rsidDel="00000000" w:rsidR="00000000" w:rsidRPr="00000000">
        <w:rPr>
          <w:b w:val="1"/>
          <w:color w:val="0070c0"/>
          <w:sz w:val="24"/>
          <w:szCs w:val="24"/>
          <w:rtl w:val="0"/>
        </w:rPr>
        <w:t xml:space="preserve">Armado físico de los componentes de hardware de los semáforos mina. </w:t>
      </w:r>
    </w:p>
    <w:p w:rsidR="00000000" w:rsidDel="00000000" w:rsidP="00000000" w:rsidRDefault="00000000" w:rsidRPr="00000000" w14:paraId="00000079">
      <w:pPr>
        <w:ind w:left="0" w:firstLine="0"/>
        <w:jc w:val="both"/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Paso 1: Reúne los materiales necesarios: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8"/>
        </w:numPr>
        <w:ind w:left="720" w:hanging="36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Raspberry Pi.</w:t>
      </w:r>
    </w:p>
    <w:p w:rsidR="00000000" w:rsidDel="00000000" w:rsidP="00000000" w:rsidRDefault="00000000" w:rsidRPr="00000000" w14:paraId="0000007B">
      <w:pPr>
        <w:numPr>
          <w:ilvl w:val="0"/>
          <w:numId w:val="8"/>
        </w:numPr>
        <w:ind w:left="720" w:hanging="36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Módulo de relés basado en Arduino (como el módulo de relés de 4 canales).</w:t>
      </w:r>
    </w:p>
    <w:p w:rsidR="00000000" w:rsidDel="00000000" w:rsidP="00000000" w:rsidRDefault="00000000" w:rsidRPr="00000000" w14:paraId="0000007C">
      <w:pPr>
        <w:numPr>
          <w:ilvl w:val="0"/>
          <w:numId w:val="8"/>
        </w:numPr>
        <w:ind w:left="720" w:hanging="36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Cables de conexión macho a macho (jumpers).</w:t>
      </w:r>
    </w:p>
    <w:p w:rsidR="00000000" w:rsidDel="00000000" w:rsidP="00000000" w:rsidRDefault="00000000" w:rsidRPr="00000000" w14:paraId="0000007D">
      <w:pPr>
        <w:numPr>
          <w:ilvl w:val="0"/>
          <w:numId w:val="8"/>
        </w:numPr>
        <w:ind w:left="720" w:hanging="36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Fuente de alimentación externa para el módulo de relés.</w:t>
      </w:r>
    </w:p>
    <w:p w:rsidR="00000000" w:rsidDel="00000000" w:rsidP="00000000" w:rsidRDefault="00000000" w:rsidRPr="00000000" w14:paraId="0000007E">
      <w:pPr>
        <w:numPr>
          <w:ilvl w:val="0"/>
          <w:numId w:val="8"/>
        </w:numPr>
        <w:ind w:left="720" w:hanging="36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Conector de cable rápido (como un conector de bloque de terminales o bornes de tornillo).</w:t>
      </w:r>
    </w:p>
    <w:p w:rsidR="00000000" w:rsidDel="00000000" w:rsidP="00000000" w:rsidRDefault="00000000" w:rsidRPr="00000000" w14:paraId="0000007F">
      <w:pPr>
        <w:numPr>
          <w:ilvl w:val="0"/>
          <w:numId w:val="8"/>
        </w:numPr>
        <w:ind w:left="720" w:hanging="36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Cables eléctricos para conectar el conector de cable rápido.</w:t>
      </w:r>
    </w:p>
    <w:p w:rsidR="00000000" w:rsidDel="00000000" w:rsidP="00000000" w:rsidRDefault="00000000" w:rsidRPr="00000000" w14:paraId="00000080">
      <w:pPr>
        <w:ind w:left="0" w:firstLine="0"/>
        <w:jc w:val="both"/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Paso 2: Preparación de la Raspberry Pi: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9"/>
        </w:numPr>
        <w:ind w:left="720" w:hanging="36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Apaga la Raspberry Pi y desconéctala de la fuente de alimentación.</w:t>
      </w:r>
    </w:p>
    <w:p w:rsidR="00000000" w:rsidDel="00000000" w:rsidP="00000000" w:rsidRDefault="00000000" w:rsidRPr="00000000" w14:paraId="00000082">
      <w:pPr>
        <w:numPr>
          <w:ilvl w:val="0"/>
          <w:numId w:val="9"/>
        </w:numPr>
        <w:ind w:left="720" w:hanging="36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Asegúrate de que los pines GPIO necesarios estén habilitados. Puedes hacerlo siguiendo estos pasos:</w:t>
      </w:r>
    </w:p>
    <w:p w:rsidR="00000000" w:rsidDel="00000000" w:rsidP="00000000" w:rsidRDefault="00000000" w:rsidRPr="00000000" w14:paraId="00000083">
      <w:pPr>
        <w:numPr>
          <w:ilvl w:val="1"/>
          <w:numId w:val="9"/>
        </w:numPr>
        <w:ind w:left="1440" w:hanging="36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Inicia la Raspberry Pi y abre una terminal.</w:t>
      </w:r>
    </w:p>
    <w:p w:rsidR="00000000" w:rsidDel="00000000" w:rsidP="00000000" w:rsidRDefault="00000000" w:rsidRPr="00000000" w14:paraId="00000084">
      <w:pPr>
        <w:numPr>
          <w:ilvl w:val="1"/>
          <w:numId w:val="9"/>
        </w:numPr>
        <w:ind w:left="1440" w:hanging="36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Ejecuta el siguiente comando para abrir la configuración de los pines GPIO:</w:t>
      </w:r>
    </w:p>
    <w:p w:rsidR="00000000" w:rsidDel="00000000" w:rsidP="00000000" w:rsidRDefault="00000000" w:rsidRPr="00000000" w14:paraId="00000085">
      <w:pPr>
        <w:ind w:left="0" w:firstLine="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sudo raspi-config </w:t>
      </w:r>
    </w:p>
    <w:p w:rsidR="00000000" w:rsidDel="00000000" w:rsidP="00000000" w:rsidRDefault="00000000" w:rsidRPr="00000000" w14:paraId="00000086">
      <w:pPr>
        <w:numPr>
          <w:ilvl w:val="1"/>
          <w:numId w:val="9"/>
        </w:numPr>
        <w:ind w:left="1440" w:hanging="36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En el menú de configuración, ve a "Interfacing Options" (Opciones de Interfaz).</w:t>
      </w:r>
    </w:p>
    <w:p w:rsidR="00000000" w:rsidDel="00000000" w:rsidP="00000000" w:rsidRDefault="00000000" w:rsidRPr="00000000" w14:paraId="00000087">
      <w:pPr>
        <w:numPr>
          <w:ilvl w:val="1"/>
          <w:numId w:val="9"/>
        </w:numPr>
        <w:ind w:left="1440" w:hanging="36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Selecciona "P4 SPI" y confirma que quieres habilitar la interfaz SPI.</w:t>
      </w:r>
    </w:p>
    <w:p w:rsidR="00000000" w:rsidDel="00000000" w:rsidP="00000000" w:rsidRDefault="00000000" w:rsidRPr="00000000" w14:paraId="00000088">
      <w:pPr>
        <w:numPr>
          <w:ilvl w:val="1"/>
          <w:numId w:val="9"/>
        </w:numPr>
        <w:ind w:left="1440" w:hanging="36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Reinicia la Raspberry Pi para que los cambios surtan efecto.</w:t>
      </w:r>
    </w:p>
    <w:p w:rsidR="00000000" w:rsidDel="00000000" w:rsidP="00000000" w:rsidRDefault="00000000" w:rsidRPr="00000000" w14:paraId="00000089">
      <w:pPr>
        <w:ind w:left="0" w:firstLine="0"/>
        <w:jc w:val="both"/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Paso 3: Conexión del módulo de relés: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10"/>
        </w:numPr>
        <w:ind w:left="720" w:hanging="36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Conecta los cables de conexión macho a macho (jumpers) desde los pines GPIO de la Raspberry Pi hasta los pines de control del módulo de relés. Asegúrate de que los pines estén correctamente alineados.</w:t>
      </w:r>
    </w:p>
    <w:p w:rsidR="00000000" w:rsidDel="00000000" w:rsidP="00000000" w:rsidRDefault="00000000" w:rsidRPr="00000000" w14:paraId="0000008B">
      <w:pPr>
        <w:numPr>
          <w:ilvl w:val="0"/>
          <w:numId w:val="10"/>
        </w:numPr>
        <w:ind w:left="720" w:hanging="36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Conecta un cable desde el pin de tierra (GND) de la Raspberry Pi al pin de tierra (GND) del módulo de relés.</w:t>
      </w:r>
    </w:p>
    <w:p w:rsidR="00000000" w:rsidDel="00000000" w:rsidP="00000000" w:rsidRDefault="00000000" w:rsidRPr="00000000" w14:paraId="0000008C">
      <w:pPr>
        <w:numPr>
          <w:ilvl w:val="0"/>
          <w:numId w:val="10"/>
        </w:numPr>
        <w:ind w:left="720" w:hanging="36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Conecta la fuente de alimentación externa al módulo de relés. Verifica que los voltajes y polaridades estén correctamente ajustados.</w:t>
      </w:r>
    </w:p>
    <w:p w:rsidR="00000000" w:rsidDel="00000000" w:rsidP="00000000" w:rsidRDefault="00000000" w:rsidRPr="00000000" w14:paraId="0000008D">
      <w:pPr>
        <w:numPr>
          <w:ilvl w:val="0"/>
          <w:numId w:val="10"/>
        </w:numPr>
        <w:ind w:left="720" w:hanging="36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Asegúrate de que el módulo de relés esté correctamente conectado y asegurado. Verifica las conexiones antes de continuar.</w:t>
      </w:r>
    </w:p>
    <w:p w:rsidR="00000000" w:rsidDel="00000000" w:rsidP="00000000" w:rsidRDefault="00000000" w:rsidRPr="00000000" w14:paraId="0000008E">
      <w:pPr>
        <w:ind w:left="0" w:firstLine="0"/>
        <w:jc w:val="both"/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Paso 4: Conexión del conector de cable rápido: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11"/>
        </w:numPr>
        <w:ind w:left="720" w:hanging="36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Identifica los terminales del conector de cable rápido. Generalmente, tienen etiquetas como "N" (neutro), "L" (línea) y "E" (tierra).</w:t>
      </w:r>
    </w:p>
    <w:p w:rsidR="00000000" w:rsidDel="00000000" w:rsidP="00000000" w:rsidRDefault="00000000" w:rsidRPr="00000000" w14:paraId="00000090">
      <w:pPr>
        <w:numPr>
          <w:ilvl w:val="0"/>
          <w:numId w:val="11"/>
        </w:numPr>
        <w:ind w:left="720" w:hanging="36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Conecta los cables eléctricos desde los contactos de salida del módulo de relés hasta los terminales correspondientes del conector de cable rápido. Asegúrate de que los cables estén firmemente conectados y que no haya ningún cortocircuito.</w:t>
      </w:r>
    </w:p>
    <w:p w:rsidR="00000000" w:rsidDel="00000000" w:rsidP="00000000" w:rsidRDefault="00000000" w:rsidRPr="00000000" w14:paraId="00000091">
      <w:pPr>
        <w:numPr>
          <w:ilvl w:val="0"/>
          <w:numId w:val="11"/>
        </w:numPr>
        <w:ind w:left="720" w:hanging="36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Verifica las conexiones del conector de cable rápido para asegurarte de que los cables estén conectados correctamente y de acuerdo con las especificaciones eléctricas requeridas.</w:t>
      </w:r>
    </w:p>
    <w:p w:rsidR="00000000" w:rsidDel="00000000" w:rsidP="00000000" w:rsidRDefault="00000000" w:rsidRPr="00000000" w14:paraId="00000092">
      <w:pPr>
        <w:ind w:left="0" w:firstLine="0"/>
        <w:jc w:val="both"/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Paso 5: Pruebas y verificación: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numPr>
          <w:ilvl w:val="0"/>
          <w:numId w:val="12"/>
        </w:numPr>
        <w:ind w:left="720" w:hanging="36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Antes de encender la Raspberry Pi, verifica una vez más todas las conexiones para asegurarte de que estén correctas y seguras.</w:t>
      </w:r>
    </w:p>
    <w:p w:rsidR="00000000" w:rsidDel="00000000" w:rsidP="00000000" w:rsidRDefault="00000000" w:rsidRPr="00000000" w14:paraId="00000094">
      <w:pPr>
        <w:numPr>
          <w:ilvl w:val="0"/>
          <w:numId w:val="12"/>
        </w:numPr>
        <w:ind w:left="720" w:hanging="36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Conecta la Raspberry Pi a la fuente de alimentación y enciéndela.</w:t>
      </w:r>
    </w:p>
    <w:p w:rsidR="00000000" w:rsidDel="00000000" w:rsidP="00000000" w:rsidRDefault="00000000" w:rsidRPr="00000000" w14:paraId="00000095">
      <w:pPr>
        <w:numPr>
          <w:ilvl w:val="0"/>
          <w:numId w:val="12"/>
        </w:numPr>
        <w:ind w:left="720" w:hanging="36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Asegúrate de que el programa o script en tu Raspberry Pi que controla los pines GPIO esté correctamente configurado y funcione como se esperaba.</w:t>
      </w:r>
    </w:p>
    <w:p w:rsidR="00000000" w:rsidDel="00000000" w:rsidP="00000000" w:rsidRDefault="00000000" w:rsidRPr="00000000" w14:paraId="00000096">
      <w:pPr>
        <w:numPr>
          <w:ilvl w:val="0"/>
          <w:numId w:val="12"/>
        </w:numPr>
        <w:ind w:left="720" w:hanging="36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Prueba el funcionamiento de los relés activando y desactivando los pines GPIO correspondientes a través del programa o script en tu Raspberry Pi.</w:t>
      </w:r>
    </w:p>
    <w:p w:rsidR="00000000" w:rsidDel="00000000" w:rsidP="00000000" w:rsidRDefault="00000000" w:rsidRPr="00000000" w14:paraId="00000097">
      <w:pPr>
        <w:numPr>
          <w:ilvl w:val="0"/>
          <w:numId w:val="12"/>
        </w:numPr>
        <w:ind w:left="720" w:hanging="360"/>
        <w:jc w:val="both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Verifica que la conexión del conector de cable rápido sea estable y segura. Asegúrate de que los cables estén correctamente insertados y de que no haya ningún problema de conexión.</w:t>
      </w:r>
    </w:p>
    <w:p w:rsidR="00000000" w:rsidDel="00000000" w:rsidP="00000000" w:rsidRDefault="00000000" w:rsidRPr="00000000" w14:paraId="00000098">
      <w:pPr>
        <w:ind w:left="0" w:firstLine="0"/>
        <w:jc w:val="center"/>
        <w:rPr>
          <w:color w:val="000000"/>
        </w:rPr>
      </w:pPr>
      <w:r w:rsidDel="00000000" w:rsidR="00000000" w:rsidRPr="00000000">
        <w:rPr/>
        <w:drawing>
          <wp:inline distB="114300" distT="114300" distL="114300" distR="114300">
            <wp:extent cx="4076700" cy="5353050"/>
            <wp:effectExtent b="0" l="0" r="0" t="0"/>
            <wp:docPr id="195924784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5353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0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sectPr>
      <w:headerReference r:id="rId21" w:type="default"/>
      <w:headerReference r:id="rId22" w:type="first"/>
      <w:headerReference r:id="rId23" w:type="even"/>
      <w:footerReference r:id="rId24" w:type="default"/>
      <w:footerReference r:id="rId25" w:type="first"/>
      <w:footerReference r:id="rId26" w:type="even"/>
      <w:pgSz w:h="15840" w:w="12240" w:orient="portrait"/>
      <w:pgMar w:bottom="1440" w:top="1440" w:left="1440" w:right="1440" w:header="567" w:footer="473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Arial Rounded"/>
  <w:font w:name="Tahoma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  <w:font w:name="Source Sans Pro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ind w:left="0" w:firstLine="0"/>
      <w:rPr>
        <w:rFonts w:ascii="Source Sans Pro" w:cs="Source Sans Pro" w:eastAsia="Source Sans Pro" w:hAnsi="Source Sans Pro"/>
        <w:i w:val="1"/>
        <w:color w:val="00000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ind w:left="0" w:firstLine="0"/>
      <w:rPr>
        <w:rFonts w:ascii="Source Sans Pro" w:cs="Source Sans Pro" w:eastAsia="Source Sans Pro" w:hAnsi="Source Sans Pro"/>
        <w:i w:val="1"/>
        <w:color w:val="000000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1">
    <w:pPr>
      <w:tabs>
        <w:tab w:val="center" w:leader="none" w:pos="4550"/>
        <w:tab w:val="left" w:leader="none" w:pos="5818"/>
      </w:tabs>
      <w:ind w:right="260"/>
      <w:jc w:val="right"/>
      <w:rPr>
        <w:color w:val="0f243e"/>
        <w:sz w:val="24"/>
        <w:szCs w:val="24"/>
      </w:rPr>
    </w:pPr>
    <w:r w:rsidDel="00000000" w:rsidR="00000000" w:rsidRPr="00000000">
      <w:rPr>
        <w:color w:val="548dd4"/>
        <w:sz w:val="24"/>
        <w:szCs w:val="24"/>
        <w:rtl w:val="0"/>
      </w:rPr>
      <w:t xml:space="preserve">Página </w:t>
    </w:r>
    <w:r w:rsidDel="00000000" w:rsidR="00000000" w:rsidRPr="00000000">
      <w:rPr>
        <w:color w:val="17365d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17365d"/>
        <w:sz w:val="24"/>
        <w:szCs w:val="24"/>
        <w:rtl w:val="0"/>
      </w:rPr>
      <w:t xml:space="preserve"> | </w:t>
    </w:r>
    <w:r w:rsidDel="00000000" w:rsidR="00000000" w:rsidRPr="00000000">
      <w:rPr>
        <w:color w:val="17365d"/>
        <w:sz w:val="24"/>
        <w:szCs w:val="24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2">
    <w:pPr>
      <w:tabs>
        <w:tab w:val="center" w:leader="none" w:pos="4252"/>
        <w:tab w:val="right" w:leader="none" w:pos="8504"/>
      </w:tabs>
      <w:spacing w:after="0" w:line="240" w:lineRule="auto"/>
      <w:ind w:left="0" w:firstLine="0"/>
      <w:jc w:val="center"/>
      <w:rPr>
        <w:color w:val="000000"/>
      </w:rPr>
    </w:pPr>
    <w:r w:rsidDel="00000000" w:rsidR="00000000" w:rsidRPr="00000000">
      <w:rPr>
        <w:rFonts w:ascii="Arial Rounded" w:cs="Arial Rounded" w:eastAsia="Arial Rounded" w:hAnsi="Arial Rounded"/>
        <w:b w:val="1"/>
        <w:i w:val="1"/>
        <w:color w:val="0070c0"/>
        <w:rtl w:val="0"/>
      </w:rPr>
      <w:t xml:space="preserve">Laboratorio de Microcontroladores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ind w:left="1134" w:right="1138" w:firstLine="0"/>
      <w:jc w:val="center"/>
      <w:rPr>
        <w:rFonts w:ascii="Tahoma" w:cs="Tahoma" w:eastAsia="Tahoma" w:hAnsi="Tahoma"/>
        <w:color w:val="000000"/>
        <w:sz w:val="28"/>
        <w:szCs w:val="28"/>
      </w:rPr>
    </w:pPr>
    <w:r w:rsidDel="00000000" w:rsidR="00000000" w:rsidRPr="00000000">
      <w:rPr>
        <w:rFonts w:ascii="Tahoma" w:cs="Tahoma" w:eastAsia="Tahoma" w:hAnsi="Tahoma"/>
        <w:color w:val="000000"/>
        <w:sz w:val="28"/>
        <w:szCs w:val="28"/>
        <w:rtl w:val="0"/>
      </w:rPr>
      <w:t xml:space="preserve">INSTITUTO TECNOLÓGICO SUPERIOR ZACATECAS OCCIDENTE</w:t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-304793</wp:posOffset>
          </wp:positionH>
          <wp:positionV relativeFrom="paragraph">
            <wp:posOffset>-203193</wp:posOffset>
          </wp:positionV>
          <wp:extent cx="882015" cy="828675"/>
          <wp:effectExtent b="0" l="0" r="0" t="0"/>
          <wp:wrapSquare wrapText="bothSides" distB="0" distT="0" distL="0" distR="0"/>
          <wp:docPr id="1959247846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82015" cy="8286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9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ind w:left="1134" w:right="1138" w:firstLine="0"/>
      <w:jc w:val="center"/>
      <w:rPr>
        <w:rFonts w:ascii="Tahoma" w:cs="Tahoma" w:eastAsia="Tahoma" w:hAnsi="Tahoma"/>
        <w:color w:val="000000"/>
        <w:sz w:val="28"/>
        <w:szCs w:val="28"/>
      </w:rPr>
    </w:pPr>
    <w:r w:rsidDel="00000000" w:rsidR="00000000" w:rsidRPr="00000000">
      <w:rPr>
        <w:rFonts w:ascii="Tahoma" w:cs="Tahoma" w:eastAsia="Tahoma" w:hAnsi="Tahoma"/>
        <w:color w:val="000000"/>
        <w:sz w:val="28"/>
        <w:szCs w:val="28"/>
        <w:rtl w:val="0"/>
      </w:rPr>
      <w:t xml:space="preserve">Manual de Mantenimiento</w:t>
    </w:r>
  </w:p>
  <w:p w:rsidR="00000000" w:rsidDel="00000000" w:rsidP="00000000" w:rsidRDefault="00000000" w:rsidRPr="00000000" w14:paraId="0000009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ind w:left="1134" w:right="1138" w:firstLine="0"/>
      <w:jc w:val="center"/>
      <w:rPr>
        <w:rFonts w:ascii="Tahoma" w:cs="Tahoma" w:eastAsia="Tahoma" w:hAnsi="Tahoma"/>
        <w:color w:val="000000"/>
        <w:sz w:val="28"/>
        <w:szCs w:val="28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ind w:left="0" w:firstLine="0"/>
      <w:rPr>
        <w:rFonts w:ascii="Source Sans Pro" w:cs="Source Sans Pro" w:eastAsia="Source Sans Pro" w:hAnsi="Source Sans Pro"/>
        <w:i w:val="1"/>
        <w:color w:val="000000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ind w:left="0" w:firstLine="0"/>
      <w:rPr>
        <w:rFonts w:ascii="Source Sans Pro" w:cs="Source Sans Pro" w:eastAsia="Source Sans Pro" w:hAnsi="Source Sans Pro"/>
        <w:i w:val="1"/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color w:val="205c77"/>
        <w:sz w:val="22"/>
        <w:szCs w:val="22"/>
        <w:lang w:val="es-MX"/>
      </w:rPr>
    </w:rPrDefault>
    <w:pPrDefault>
      <w:pPr>
        <w:spacing w:after="200" w:line="276" w:lineRule="auto"/>
        <w:ind w:left="1080" w:hanging="36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ind w:left="360"/>
      <w:jc w:val="both"/>
    </w:pPr>
    <w:rPr>
      <w:b w:val="1"/>
      <w:color w:val="17569b"/>
      <w:sz w:val="24"/>
      <w:szCs w:val="24"/>
    </w:rPr>
  </w:style>
  <w:style w:type="paragraph" w:styleId="Heading2">
    <w:name w:val="heading 2"/>
    <w:basedOn w:val="Normal"/>
    <w:next w:val="Normal"/>
    <w:pPr>
      <w:keepNext w:val="1"/>
      <w:ind w:left="360"/>
      <w:jc w:val="both"/>
    </w:pPr>
    <w:rPr>
      <w:b w:val="1"/>
      <w:color w:val="17569b"/>
      <w:sz w:val="24"/>
      <w:szCs w:val="24"/>
    </w:rPr>
  </w:style>
  <w:style w:type="paragraph" w:styleId="Heading3">
    <w:name w:val="heading 3"/>
    <w:basedOn w:val="Normal"/>
    <w:next w:val="Normal"/>
    <w:pPr>
      <w:keepNext w:val="1"/>
      <w:spacing w:after="60" w:before="240" w:line="240" w:lineRule="auto"/>
    </w:pPr>
    <w:rPr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4D0AF8"/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ind w:left="360"/>
      <w:jc w:val="both"/>
      <w:outlineLvl w:val="0"/>
    </w:pPr>
    <w:rPr>
      <w:b w:val="1"/>
      <w:color w:val="17569b"/>
      <w:sz w:val="24"/>
      <w:szCs w:val="24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pPr>
      <w:keepNext w:val="1"/>
      <w:ind w:left="360"/>
      <w:jc w:val="both"/>
      <w:outlineLvl w:val="1"/>
    </w:pPr>
    <w:rPr>
      <w:b w:val="1"/>
      <w:color w:val="17569b"/>
      <w:sz w:val="24"/>
      <w:szCs w:val="24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keepNext w:val="1"/>
      <w:spacing w:after="60" w:before="240" w:line="240" w:lineRule="auto"/>
      <w:outlineLvl w:val="2"/>
    </w:pPr>
    <w:rPr>
      <w:b w:val="1"/>
      <w:sz w:val="26"/>
      <w:szCs w:val="26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uentedeprrafopredeter" w:default="1">
    <w:name w:val="Default Paragraph Font"/>
    <w:uiPriority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ind w:firstLine="0"/>
    </w:pPr>
    <w:rPr>
      <w:b w:val="1"/>
      <w:color w:val="0070c0"/>
    </w:rPr>
  </w:style>
  <w:style w:type="table" w:styleId="a" w:customStyle="1">
    <w:basedOn w:val="TableNormal0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0" w:customStyle="1">
    <w:basedOn w:val="TableNormal0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1" w:customStyle="1">
    <w:basedOn w:val="TableNormal0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2" w:customStyle="1">
    <w:basedOn w:val="TableNormal0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3" w:customStyle="1">
    <w:basedOn w:val="TableNormal0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4" w:customStyle="1">
    <w:basedOn w:val="TableNormal0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5" w:customStyle="1">
    <w:basedOn w:val="TableNormal0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6" w:customStyle="1">
    <w:basedOn w:val="TableNormal0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left w:w="115.0" w:type="dxa"/>
        <w:right w:w="115.0" w:type="dxa"/>
      </w:tblCellMar>
    </w:tblPr>
  </w:style>
  <w:style w:type="paragraph" w:styleId="Revisin">
    <w:name w:val="Revision"/>
    <w:hidden w:val="1"/>
    <w:uiPriority w:val="99"/>
    <w:semiHidden w:val="1"/>
    <w:rsid w:val="00743346"/>
    <w:pPr>
      <w:spacing w:after="0" w:line="240" w:lineRule="auto"/>
      <w:ind w:left="0" w:firstLine="0"/>
    </w:pPr>
  </w:style>
  <w:style w:type="character" w:styleId="Hipervnculo">
    <w:name w:val="Hyperlink"/>
    <w:basedOn w:val="Fuentedeprrafopredeter"/>
    <w:uiPriority w:val="99"/>
    <w:unhideWhenUsed w:val="1"/>
    <w:rsid w:val="00F45549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 w:val="1"/>
    <w:unhideWhenUsed w:val="1"/>
    <w:rsid w:val="00F45549"/>
    <w:rPr>
      <w:color w:val="605e5c"/>
      <w:shd w:color="auto" w:fill="e1dfdd" w:val="clear"/>
    </w:rPr>
  </w:style>
  <w:style w:type="character" w:styleId="Hipervnculovisitado">
    <w:name w:val="FollowedHyperlink"/>
    <w:basedOn w:val="Fuentedeprrafopredeter"/>
    <w:uiPriority w:val="99"/>
    <w:semiHidden w:val="1"/>
    <w:unhideWhenUsed w:val="1"/>
    <w:rsid w:val="003312A0"/>
    <w:rPr>
      <w:color w:val="800080" w:themeColor="followedHyperlink"/>
      <w:u w:val="single"/>
    </w:rPr>
  </w:style>
  <w:style w:type="paragraph" w:styleId="Prrafodelista">
    <w:name w:val="List Paragraph"/>
    <w:basedOn w:val="Normal"/>
    <w:uiPriority w:val="34"/>
    <w:qFormat w:val="1"/>
    <w:rsid w:val="004D0AF8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ind w:firstLine="0"/>
    </w:pPr>
    <w:rPr>
      <w:b w:val="1"/>
      <w:color w:val="0070c0"/>
    </w:rPr>
  </w:style>
  <w:style w:type="table" w:styleId="Table1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header" Target="header3.xml"/><Relationship Id="rId21" Type="http://schemas.openxmlformats.org/officeDocument/2006/relationships/header" Target="header1.xml"/><Relationship Id="rId24" Type="http://schemas.openxmlformats.org/officeDocument/2006/relationships/footer" Target="footer3.xml"/><Relationship Id="rId23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footer" Target="footer1.xml"/><Relationship Id="rId25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www.raspberrypi.org/" TargetMode="External"/><Relationship Id="rId8" Type="http://schemas.openxmlformats.org/officeDocument/2006/relationships/image" Target="media/image11.png"/><Relationship Id="rId11" Type="http://schemas.openxmlformats.org/officeDocument/2006/relationships/image" Target="media/image3.png"/><Relationship Id="rId10" Type="http://schemas.openxmlformats.org/officeDocument/2006/relationships/hyperlink" Target="https://www.balena.io/etcher/" TargetMode="External"/><Relationship Id="rId13" Type="http://schemas.openxmlformats.org/officeDocument/2006/relationships/image" Target="media/image12.jpg"/><Relationship Id="rId12" Type="http://schemas.openxmlformats.org/officeDocument/2006/relationships/image" Target="media/image4.png"/><Relationship Id="rId15" Type="http://schemas.openxmlformats.org/officeDocument/2006/relationships/image" Target="media/image6.jpg"/><Relationship Id="rId14" Type="http://schemas.openxmlformats.org/officeDocument/2006/relationships/image" Target="media/image9.png"/><Relationship Id="rId17" Type="http://schemas.openxmlformats.org/officeDocument/2006/relationships/image" Target="media/image13.png"/><Relationship Id="rId16" Type="http://schemas.openxmlformats.org/officeDocument/2006/relationships/image" Target="media/image8.png"/><Relationship Id="rId19" Type="http://schemas.openxmlformats.org/officeDocument/2006/relationships/image" Target="media/image7.png"/><Relationship Id="rId1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EU/5su2JtVcgXyJJimFEt6w7+rA==">CgMxLjAyCGguZ2pkZ3hzMgloLjMwajB6bGwyCWguMWZvYjl0ZTgAciExUDBURV9EZjJmWFBmN3BEdzQyVlhTWFpYd2VQRmhsdDU=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2021-05-25T20:46:00Z</dcterms:created>
  <dc:creator>Rocio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2023-06-10T01:27:16Z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b53ef622-8948-4ffc-b72b-a5d7d256f9b6</vt:lpwstr>
  </property>
  <property fmtid="{D5CDD505-2E9C-101B-9397-08002B2CF9AE}" pid="7" name="MSIP_Label_defa4170-0d19-0005-0004-bc88714345d2_ActionId">
    <vt:lpwstr>d8e119f4-11ce-4d51-bbaf-51e6c9efe40a</vt:lpwstr>
  </property>
  <property fmtid="{D5CDD505-2E9C-101B-9397-08002B2CF9AE}" pid="8" name="MSIP_Label_defa4170-0d19-0005-0004-bc88714345d2_ContentBits">
    <vt:lpwstr>0</vt:lpwstr>
  </property>
</Properties>
</file>