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1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18"/>
        <w:tblGridChange w:id="0">
          <w:tblGrid>
            <w:gridCol w:w="10618"/>
          </w:tblGrid>
        </w:tblGridChange>
      </w:tblGrid>
      <w:tr>
        <w:trPr>
          <w:trHeight w:val="13882" w:hRule="atLeast"/>
        </w:trPr>
        <w:tc>
          <w:tcPr/>
          <w:p w:rsidR="00000000" w:rsidDel="00000000" w:rsidP="00000000" w:rsidRDefault="00000000" w:rsidRPr="00000000" w14:paraId="00000002">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mc:AlternateContent>
                <mc:Choice Requires="wpg">
                  <w:drawing>
                    <wp:inline distB="0" distT="0" distL="0" distR="0">
                      <wp:extent cx="314325" cy="314325"/>
                      <wp:effectExtent b="0" l="0" r="0" t="0"/>
                      <wp:docPr id="10"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Verdana" w:cs="Verdana" w:eastAsia="Verdana" w:hAnsi="Verdana"/>
                <w:rtl w:val="0"/>
              </w:rPr>
              <w:t xml:space="preserve">                                                                                     </w:t>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0" distT="0" distL="0" distR="0">
                  <wp:extent cx="1727200" cy="981075"/>
                  <wp:effectExtent b="0" l="0" r="0" t="0"/>
                  <wp:docPr descr="Cómo estudiar la secundaria en línea GRATIS en México" id="15" name="image7.png"/>
                  <a:graphic>
                    <a:graphicData uri="http://schemas.openxmlformats.org/drawingml/2006/picture">
                      <pic:pic>
                        <pic:nvPicPr>
                          <pic:cNvPr descr="Cómo estudiar la secundaria en línea GRATIS en México" id="0" name="image7.png"/>
                          <pic:cNvPicPr preferRelativeResize="0"/>
                        </pic:nvPicPr>
                        <pic:blipFill>
                          <a:blip r:embed="rId8"/>
                          <a:srcRect b="0" l="0" r="0" t="0"/>
                          <a:stretch>
                            <a:fillRect/>
                          </a:stretch>
                        </pic:blipFill>
                        <pic:spPr>
                          <a:xfrm>
                            <a:off x="0" y="0"/>
                            <a:ext cx="17272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Cambio climático y salud</w:t>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mc:AlternateContent>
                <mc:Choice Requires="wpg">
                  <w:drawing>
                    <wp:inline distB="0" distT="0" distL="0" distR="0">
                      <wp:extent cx="314325" cy="314325"/>
                      <wp:effectExtent b="0" l="0" r="0" t="0"/>
                      <wp:docPr id="9"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mc:AlternateContent>
                <mc:Choice Requires="wpg">
                  <w:drawing>
                    <wp:inline distB="0" distT="0" distL="0" distR="0">
                      <wp:extent cx="314325" cy="314325"/>
                      <wp:effectExtent b="0" l="0" r="0" t="0"/>
                      <wp:docPr id="12"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Verdana" w:cs="Verdana" w:eastAsia="Verdana" w:hAnsi="Verdana"/>
                <w:rtl w:val="0"/>
              </w:rPr>
              <w:t xml:space="preserve">                                                                           </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0" distR="0">
                      <wp:extent cx="314325" cy="314325"/>
                      <wp:effectExtent b="0" l="0" r="0" t="0"/>
                      <wp:docPr id="11"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Verdana" w:cs="Verdana" w:eastAsia="Verdana" w:hAnsi="Verdana"/>
              </w:rPr>
              <mc:AlternateContent>
                <mc:Choice Requires="wpg">
                  <w:drawing>
                    <wp:inline distB="0" distT="0" distL="0" distR="0">
                      <wp:extent cx="314325" cy="314325"/>
                      <wp:effectExtent b="0" l="0" r="0" t="0"/>
                      <wp:docPr id="14"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Verdana" w:cs="Verdana" w:eastAsia="Verdana" w:hAnsi="Verdana"/>
              </w:rPr>
              <mc:AlternateContent>
                <mc:Choice Requires="wpg">
                  <w:drawing>
                    <wp:inline distB="0" distT="0" distL="0" distR="0">
                      <wp:extent cx="314325" cy="314325"/>
                      <wp:effectExtent b="0" l="0" r="0" t="0"/>
                      <wp:docPr id="13"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Verdana" w:cs="Verdana" w:eastAsia="Verdana" w:hAnsi="Verdana"/>
              </w:rPr>
              <w:drawing>
                <wp:inline distB="0" distT="0" distL="0" distR="0">
                  <wp:extent cx="4776227" cy="2982959"/>
                  <wp:effectExtent b="0" l="0" r="0" t="0"/>
                  <wp:docPr descr="C:\Users\osnoflA\Pictures\cambio climatico.jpg" id="16" name="image8.png"/>
                  <a:graphic>
                    <a:graphicData uri="http://schemas.openxmlformats.org/drawingml/2006/picture">
                      <pic:pic>
                        <pic:nvPicPr>
                          <pic:cNvPr descr="C:\Users\osnoflA\Pictures\cambio climatico.jpg" id="0" name="image8.png"/>
                          <pic:cNvPicPr preferRelativeResize="0"/>
                        </pic:nvPicPr>
                        <pic:blipFill>
                          <a:blip r:embed="rId14"/>
                          <a:srcRect b="0" l="0" r="0" t="0"/>
                          <a:stretch>
                            <a:fillRect/>
                          </a:stretch>
                        </pic:blipFill>
                        <pic:spPr>
                          <a:xfrm>
                            <a:off x="0" y="0"/>
                            <a:ext cx="4776227" cy="29829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INTEGRANTES DE EQUIPO 3</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MONTES DE OCA HERNÁNDEZ OCTAVIO ISIDRO</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RICO RAYMUNDO </w:t>
            </w:r>
            <w:r w:rsidDel="00000000" w:rsidR="00000000" w:rsidRPr="00000000">
              <w:rPr>
                <w:rFonts w:ascii="Verdana" w:cs="Verdana" w:eastAsia="Verdana" w:hAnsi="Verdana"/>
                <w:rtl w:val="0"/>
              </w:rPr>
              <w:t xml:space="preserve">ROCIO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RODRÍGUEZ GARCÍA OZIEL</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RUBISTEIN REYES MARÍA DE LOS ÁNGELES </w:t>
            </w:r>
          </w:p>
          <w:p w:rsidR="00000000" w:rsidDel="00000000" w:rsidP="00000000" w:rsidRDefault="00000000" w:rsidRPr="00000000" w14:paraId="0000000F">
            <w:pPr>
              <w:jc w:val="right"/>
              <w:rPr>
                <w:rFonts w:ascii="Verdana" w:cs="Verdana" w:eastAsia="Verdana" w:hAnsi="Verdana"/>
                <w:sz w:val="28"/>
                <w:szCs w:val="28"/>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28"/>
                <w:szCs w:val="28"/>
                <w:rtl w:val="0"/>
              </w:rPr>
              <w:t xml:space="preserve">fecha: 28 de septiembre 2020</w:t>
            </w:r>
          </w:p>
        </w:tc>
      </w:tr>
    </w:tbl>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1">
      <w:pPr>
        <w:shd w:fill="ffffff" w:val="clear"/>
        <w:spacing w:after="280" w:line="240" w:lineRule="auto"/>
        <w:jc w:val="center"/>
        <w:rPr>
          <w:rFonts w:ascii="Verdana" w:cs="Verdana" w:eastAsia="Verdana" w:hAnsi="Verdana"/>
          <w:b w:val="1"/>
          <w:color w:val="343a40"/>
          <w:sz w:val="36"/>
          <w:szCs w:val="36"/>
        </w:rPr>
      </w:pPr>
      <w:r w:rsidDel="00000000" w:rsidR="00000000" w:rsidRPr="00000000">
        <w:rPr>
          <w:rtl w:val="0"/>
        </w:rPr>
      </w:r>
    </w:p>
    <w:p w:rsidR="00000000" w:rsidDel="00000000" w:rsidP="00000000" w:rsidRDefault="00000000" w:rsidRPr="00000000" w14:paraId="00000012">
      <w:pPr>
        <w:shd w:fill="ffffff" w:val="clear"/>
        <w:spacing w:after="280" w:before="240" w:line="276" w:lineRule="auto"/>
        <w:jc w:val="center"/>
        <w:rPr>
          <w:rFonts w:ascii="Verdana" w:cs="Verdana" w:eastAsia="Verdana" w:hAnsi="Verdana"/>
          <w:color w:val="343a40"/>
          <w:sz w:val="52"/>
          <w:szCs w:val="52"/>
        </w:rPr>
      </w:pPr>
      <w:r w:rsidDel="00000000" w:rsidR="00000000" w:rsidRPr="00000000">
        <w:rPr>
          <w:rFonts w:ascii="Verdana" w:cs="Verdana" w:eastAsia="Verdana" w:hAnsi="Verdana"/>
          <w:color w:val="343a40"/>
          <w:sz w:val="52"/>
          <w:szCs w:val="52"/>
          <w:rtl w:val="0"/>
        </w:rPr>
        <w:t xml:space="preserve">1.- PROBLEMÁTICA</w:t>
      </w:r>
    </w:p>
    <w:p w:rsidR="00000000" w:rsidDel="00000000" w:rsidP="00000000" w:rsidRDefault="00000000" w:rsidRPr="00000000" w14:paraId="00000013">
      <w:pPr>
        <w:shd w:fill="ffffff" w:val="clear"/>
        <w:spacing w:after="280" w:before="240" w:line="276" w:lineRule="auto"/>
        <w:jc w:val="both"/>
        <w:rPr>
          <w:rFonts w:ascii="Verdana" w:cs="Verdana" w:eastAsia="Verdana" w:hAnsi="Verdana"/>
          <w:color w:val="343a40"/>
          <w:sz w:val="24"/>
          <w:szCs w:val="24"/>
        </w:rPr>
      </w:pPr>
      <w:r w:rsidDel="00000000" w:rsidR="00000000" w:rsidRPr="00000000">
        <w:rPr>
          <w:rFonts w:ascii="Verdana" w:cs="Verdana" w:eastAsia="Verdana" w:hAnsi="Verdana"/>
          <w:color w:val="343a40"/>
          <w:sz w:val="24"/>
          <w:szCs w:val="24"/>
          <w:rtl w:val="0"/>
        </w:rPr>
        <w:t xml:space="preserve">Derivado del confinamiento que estamos viviendo, se diseña este curso como una herramienta de apoyo al asesor educativo, al abordar los temas del módulo “Por un Mejor Ambiente” proporcionando alternativas digitales de consulta, así como actividades lúdicas para trabajar a distancia.</w:t>
      </w:r>
    </w:p>
    <w:p w:rsidR="00000000" w:rsidDel="00000000" w:rsidP="00000000" w:rsidRDefault="00000000" w:rsidRPr="00000000" w14:paraId="00000014">
      <w:pPr>
        <w:shd w:fill="ffffff" w:val="clear"/>
        <w:spacing w:after="280" w:before="240" w:line="276" w:lineRule="auto"/>
        <w:jc w:val="center"/>
        <w:rPr>
          <w:rFonts w:ascii="Verdana" w:cs="Verdana" w:eastAsia="Verdana" w:hAnsi="Verdana"/>
          <w:color w:val="343a40"/>
          <w:sz w:val="48"/>
          <w:szCs w:val="48"/>
        </w:rPr>
      </w:pPr>
      <w:r w:rsidDel="00000000" w:rsidR="00000000" w:rsidRPr="00000000">
        <w:rPr>
          <w:rFonts w:ascii="Verdana" w:cs="Verdana" w:eastAsia="Verdana" w:hAnsi="Verdana"/>
          <w:color w:val="343a40"/>
          <w:sz w:val="48"/>
          <w:szCs w:val="48"/>
          <w:rtl w:val="0"/>
        </w:rPr>
        <w:t xml:space="preserve">2.- OBJETIVO</w:t>
      </w:r>
    </w:p>
    <w:p w:rsidR="00000000" w:rsidDel="00000000" w:rsidP="00000000" w:rsidRDefault="00000000" w:rsidRPr="00000000" w14:paraId="00000015">
      <w:pPr>
        <w:shd w:fill="ffffff" w:val="clear"/>
        <w:spacing w:after="280" w:before="240" w:line="276" w:lineRule="auto"/>
        <w:jc w:val="both"/>
        <w:rPr>
          <w:rFonts w:ascii="Verdana" w:cs="Verdana" w:eastAsia="Verdana" w:hAnsi="Verdana"/>
          <w:color w:val="343a40"/>
          <w:sz w:val="52"/>
          <w:szCs w:val="52"/>
        </w:rPr>
      </w:pPr>
      <w:r w:rsidDel="00000000" w:rsidR="00000000" w:rsidRPr="00000000">
        <w:rPr>
          <w:rFonts w:ascii="Verdana" w:cs="Verdana" w:eastAsia="Verdana" w:hAnsi="Verdana"/>
          <w:color w:val="212529"/>
          <w:sz w:val="24"/>
          <w:szCs w:val="24"/>
          <w:rtl w:val="0"/>
        </w:rPr>
        <w:t xml:space="preserve">Este curso pretende que el estudiante cuente con los conocimientos acerca del cambio climático y el impacto que causa en la salud, con la intención de establecer una red de apoyo en la comunidad, que le permita identificar las acciones en la vida cotidiana que generan daños en su entorno, para corregir y proponer mejoras en su entorno inmediato.</w:t>
      </w:r>
      <w:r w:rsidDel="00000000" w:rsidR="00000000" w:rsidRPr="00000000">
        <w:rPr>
          <w:rtl w:val="0"/>
        </w:rPr>
      </w:r>
    </w:p>
    <w:p w:rsidR="00000000" w:rsidDel="00000000" w:rsidP="00000000" w:rsidRDefault="00000000" w:rsidRPr="00000000" w14:paraId="00000016">
      <w:pPr>
        <w:shd w:fill="ffffff" w:val="clear"/>
        <w:spacing w:after="280" w:line="240" w:lineRule="auto"/>
        <w:rPr>
          <w:rFonts w:ascii="Verdana" w:cs="Verdana" w:eastAsia="Verdana" w:hAnsi="Verdana"/>
          <w:color w:val="343a40"/>
          <w:sz w:val="48"/>
          <w:szCs w:val="48"/>
        </w:rPr>
      </w:pPr>
      <w:r w:rsidDel="00000000" w:rsidR="00000000" w:rsidRPr="00000000">
        <w:rPr>
          <w:rFonts w:ascii="Verdana" w:cs="Verdana" w:eastAsia="Verdana" w:hAnsi="Verdana"/>
          <w:color w:val="343a40"/>
          <w:sz w:val="48"/>
          <w:szCs w:val="48"/>
          <w:rtl w:val="0"/>
        </w:rPr>
        <w:t xml:space="preserve">3.- Elección de plataforma</w:t>
      </w:r>
    </w:p>
    <w:p w:rsidR="00000000" w:rsidDel="00000000" w:rsidP="00000000" w:rsidRDefault="00000000" w:rsidRPr="00000000" w14:paraId="00000017">
      <w:pPr>
        <w:shd w:fill="ffffff" w:val="clear"/>
        <w:spacing w:after="280" w:line="240" w:lineRule="auto"/>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La formación  se llevará a cabo utilizando la plataforma Moodle versión gratuita. </w:t>
      </w:r>
    </w:p>
    <w:p w:rsidR="00000000" w:rsidDel="00000000" w:rsidP="00000000" w:rsidRDefault="00000000" w:rsidRPr="00000000" w14:paraId="00000018">
      <w:pPr>
        <w:shd w:fill="ffffff" w:val="clear"/>
        <w:spacing w:after="300" w:line="240"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Moodle es el sistema de gestión de aprendizaje online más utilizado en el mundo. Esta plataforma de e-learning es un software gratuito que ofrece un potente paquete de herramientas y recursos para crear cursos online y entornos de aprendizaje virtuales.</w:t>
      </w:r>
    </w:p>
    <w:p w:rsidR="00000000" w:rsidDel="00000000" w:rsidP="00000000" w:rsidRDefault="00000000" w:rsidRPr="00000000" w14:paraId="00000019">
      <w:pPr>
        <w:shd w:fill="ffffff" w:val="clear"/>
        <w:spacing w:after="300" w:line="240" w:lineRule="auto"/>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Una de las grandes ventajas es que Moodle se distribuye como </w:t>
      </w:r>
      <w:r w:rsidDel="00000000" w:rsidR="00000000" w:rsidRPr="00000000">
        <w:rPr>
          <w:rFonts w:ascii="Verdana" w:cs="Verdana" w:eastAsia="Verdana" w:hAnsi="Verdana"/>
          <w:b w:val="1"/>
          <w:color w:val="343a40"/>
          <w:sz w:val="23"/>
          <w:szCs w:val="23"/>
          <w:rtl w:val="0"/>
        </w:rPr>
        <w:t xml:space="preserve">software libre</w:t>
      </w:r>
      <w:r w:rsidDel="00000000" w:rsidR="00000000" w:rsidRPr="00000000">
        <w:rPr>
          <w:rFonts w:ascii="Verdana" w:cs="Verdana" w:eastAsia="Verdana" w:hAnsi="Verdana"/>
          <w:color w:val="343a40"/>
          <w:sz w:val="23"/>
          <w:szCs w:val="23"/>
          <w:rtl w:val="0"/>
        </w:rPr>
        <w:t xml:space="preserve"> y, por ende, puede ser utilizado sin pagar licencias. Aquel que lo instale tiene el derecho de copiar, usar y modificar el software, de modo que Moodle se encuentra en permanente evolución.</w:t>
      </w:r>
    </w:p>
    <w:p w:rsidR="00000000" w:rsidDel="00000000" w:rsidP="00000000" w:rsidRDefault="00000000" w:rsidRPr="00000000" w14:paraId="0000001A">
      <w:pPr>
        <w:shd w:fill="ffffff" w:val="clear"/>
        <w:spacing w:after="240" w:before="240" w:line="240" w:lineRule="auto"/>
        <w:jc w:val="both"/>
        <w:rPr>
          <w:rFonts w:ascii="Verdana" w:cs="Verdana" w:eastAsia="Verdana" w:hAnsi="Verdana"/>
          <w:b w:val="1"/>
          <w:color w:val="343a40"/>
          <w:sz w:val="23"/>
          <w:szCs w:val="23"/>
        </w:rPr>
      </w:pPr>
      <w:r w:rsidDel="00000000" w:rsidR="00000000" w:rsidRPr="00000000">
        <w:rPr>
          <w:rFonts w:ascii="Verdana" w:cs="Verdana" w:eastAsia="Verdana" w:hAnsi="Verdana"/>
          <w:color w:val="343a40"/>
          <w:sz w:val="23"/>
          <w:szCs w:val="23"/>
          <w:rtl w:val="0"/>
        </w:rPr>
        <w:t xml:space="preserve"> </w:t>
      </w:r>
      <w:r w:rsidDel="00000000" w:rsidR="00000000" w:rsidRPr="00000000">
        <w:rPr>
          <w:rFonts w:ascii="Verdana" w:cs="Verdana" w:eastAsia="Verdana" w:hAnsi="Verdana"/>
          <w:b w:val="1"/>
          <w:color w:val="343a40"/>
          <w:sz w:val="23"/>
          <w:szCs w:val="23"/>
          <w:rtl w:val="0"/>
        </w:rPr>
        <w:t xml:space="preserve">Moodle es flexible</w:t>
      </w:r>
    </w:p>
    <w:p w:rsidR="00000000" w:rsidDel="00000000" w:rsidP="00000000" w:rsidRDefault="00000000" w:rsidRPr="00000000" w14:paraId="0000001B">
      <w:pPr>
        <w:shd w:fill="ffffff" w:val="clear"/>
        <w:spacing w:after="0" w:before="240" w:line="276"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que Moodle es una plataforma ideal en un gran número de cursos o dinámicas educativas. La podemos implementar para hacer cursos online, semipresenciales, crear cursos complementarios a las actividades presenciales, repositorios de materiales o centro de recursos, un espacio colaborativo, incluso aulas tutoriales.</w:t>
      </w:r>
    </w:p>
    <w:p w:rsidR="00000000" w:rsidDel="00000000" w:rsidP="00000000" w:rsidRDefault="00000000" w:rsidRPr="00000000" w14:paraId="0000001C">
      <w:pPr>
        <w:shd w:fill="ffffff" w:val="clear"/>
        <w:spacing w:after="0" w:before="240" w:line="276"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Esto es debido a la gran cantidad de herramientas de trabajo que nos ofrece la plataforma: posibilita cargar material educativo como presentaciones, vídeos, apuntes, imágenes, presentaciones; facilita la realización de actividades o tareas; permite la comunicación entre docentes y alumnos; y tiene opciones para  gestionar la evaluación de los estudiantes. Así que si usas Moodle da la posibilidad de adaptar tus cursos según tus necesidades.</w:t>
      </w:r>
    </w:p>
    <w:p w:rsidR="00000000" w:rsidDel="00000000" w:rsidP="00000000" w:rsidRDefault="00000000" w:rsidRPr="00000000" w14:paraId="0000001D">
      <w:pPr>
        <w:shd w:fill="ffffff" w:val="clear"/>
        <w:spacing w:after="0" w:before="240" w:line="261.8181818181818" w:lineRule="auto"/>
        <w:jc w:val="both"/>
        <w:rPr>
          <w:rFonts w:ascii="Verdana" w:cs="Verdana" w:eastAsia="Verdana" w:hAnsi="Verdana"/>
          <w:b w:val="1"/>
          <w:color w:val="343a40"/>
          <w:sz w:val="23"/>
          <w:szCs w:val="23"/>
        </w:rPr>
      </w:pPr>
      <w:r w:rsidDel="00000000" w:rsidR="00000000" w:rsidRPr="00000000">
        <w:rPr>
          <w:rFonts w:ascii="Verdana" w:cs="Verdana" w:eastAsia="Verdana" w:hAnsi="Verdana"/>
          <w:b w:val="1"/>
          <w:color w:val="343a40"/>
          <w:sz w:val="23"/>
          <w:szCs w:val="23"/>
          <w:rtl w:val="0"/>
        </w:rPr>
        <w:t xml:space="preserve">Moodle es usable</w:t>
      </w:r>
    </w:p>
    <w:p w:rsidR="00000000" w:rsidDel="00000000" w:rsidP="00000000" w:rsidRDefault="00000000" w:rsidRPr="00000000" w14:paraId="0000001E">
      <w:pPr>
        <w:shd w:fill="ffffff" w:val="clear"/>
        <w:spacing w:after="0" w:before="240" w:line="276"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¡Ni tú ni tus alumnos necesitan ser expertos para usarla! Moodle es una plataforma de aprendizaje que puedes usar con gran facilidad ya que cuenta con un diseño eficiente. La creación de tu curso es bastante intuitivo por lo que podrás desarrollar una interacción efectiva. Solo necesitas formarte en las herramientas y recursos que te permitirán crear un curso online, verás que te gustarán y no pararas de desarrollar cursos en línea.</w:t>
      </w:r>
    </w:p>
    <w:p w:rsidR="00000000" w:rsidDel="00000000" w:rsidP="00000000" w:rsidRDefault="00000000" w:rsidRPr="00000000" w14:paraId="0000001F">
      <w:pPr>
        <w:shd w:fill="ffffff" w:val="clear"/>
        <w:spacing w:after="0" w:before="240" w:line="261.8181818181818" w:lineRule="auto"/>
        <w:jc w:val="both"/>
        <w:rPr>
          <w:rFonts w:ascii="Verdana" w:cs="Verdana" w:eastAsia="Verdana" w:hAnsi="Verdana"/>
          <w:b w:val="1"/>
          <w:color w:val="343a40"/>
          <w:sz w:val="23"/>
          <w:szCs w:val="23"/>
        </w:rPr>
      </w:pPr>
      <w:r w:rsidDel="00000000" w:rsidR="00000000" w:rsidRPr="00000000">
        <w:rPr>
          <w:rFonts w:ascii="Verdana" w:cs="Verdana" w:eastAsia="Verdana" w:hAnsi="Verdana"/>
          <w:b w:val="1"/>
          <w:color w:val="343a40"/>
          <w:sz w:val="23"/>
          <w:szCs w:val="23"/>
          <w:rtl w:val="0"/>
        </w:rPr>
        <w:t xml:space="preserve">Moodle tiene gran variedad de herramientas para evaluar y tutorizar</w:t>
      </w:r>
    </w:p>
    <w:p w:rsidR="00000000" w:rsidDel="00000000" w:rsidP="00000000" w:rsidRDefault="00000000" w:rsidRPr="00000000" w14:paraId="00000020">
      <w:pPr>
        <w:shd w:fill="ffffff" w:val="clear"/>
        <w:spacing w:after="0" w:before="240" w:line="276"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Moodle te permite realizar encuestas para recopilar datos de tus alumnos; cuestionarios de opciones múltiples, verdadero/falso, respuestas cortas o tipo ensayo; talleres tanto escritos como que impliquen subir material digital; entrevistas; wikis. Es decir, cuenta con herramientas para verificar los conocimientos adaptables según tus necesidades ya que, por ejemplo, los cuestionarios pueden tener tiempo de desarrollo, dar retroalimentación instantánea, ser revisado no solo por ti, sino por tus estudiantes.</w:t>
      </w:r>
    </w:p>
    <w:p w:rsidR="00000000" w:rsidDel="00000000" w:rsidP="00000000" w:rsidRDefault="00000000" w:rsidRPr="00000000" w14:paraId="00000021">
      <w:pPr>
        <w:shd w:fill="ffffff" w:val="clear"/>
        <w:spacing w:after="0" w:before="240" w:line="276"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La plataforma genera estadísticas para que tú, como docente, puedas analizar los resultados de una forma sencilla.</w:t>
      </w:r>
    </w:p>
    <w:p w:rsidR="00000000" w:rsidDel="00000000" w:rsidP="00000000" w:rsidRDefault="00000000" w:rsidRPr="00000000" w14:paraId="00000022">
      <w:pPr>
        <w:shd w:fill="ffffff" w:val="clear"/>
        <w:spacing w:after="0" w:before="240" w:line="276"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Además de la evaluación, el proceso de apoyo, guía y asistencia es fundamental para el aprendizaje. Moodle cuenta con instrumentos sincrónicos como el chat, pudiendo integrar videoconferencias o pizarras digitales. Y con herramientas asincrónicas como foros, mensajerías para acompañar al alumno en ese proceso.</w:t>
      </w:r>
    </w:p>
    <w:p w:rsidR="00000000" w:rsidDel="00000000" w:rsidP="00000000" w:rsidRDefault="00000000" w:rsidRPr="00000000" w14:paraId="00000023">
      <w:pPr>
        <w:shd w:fill="ffffff" w:val="clear"/>
        <w:spacing w:after="0" w:before="240" w:line="261.8181818181818"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 </w:t>
      </w:r>
    </w:p>
    <w:p w:rsidR="00000000" w:rsidDel="00000000" w:rsidP="00000000" w:rsidRDefault="00000000" w:rsidRPr="00000000" w14:paraId="00000024">
      <w:pPr>
        <w:shd w:fill="ffffff" w:val="clear"/>
        <w:spacing w:after="0" w:before="240" w:line="276" w:lineRule="auto"/>
        <w:jc w:val="both"/>
        <w:rPr>
          <w:rFonts w:ascii="Verdana" w:cs="Verdana" w:eastAsia="Verdana" w:hAnsi="Verdana"/>
          <w:color w:val="343a40"/>
          <w:sz w:val="23"/>
          <w:szCs w:val="23"/>
        </w:rPr>
      </w:pPr>
      <w:r w:rsidDel="00000000" w:rsidR="00000000" w:rsidRPr="00000000">
        <w:rPr>
          <w:rFonts w:ascii="Verdana" w:cs="Verdana" w:eastAsia="Verdana" w:hAnsi="Verdana"/>
          <w:color w:val="343a40"/>
          <w:sz w:val="23"/>
          <w:szCs w:val="23"/>
          <w:rtl w:val="0"/>
        </w:rPr>
        <w:t xml:space="preserve">Moodle tiene todo lo que necesitas para que implementes tus cursos de la mejor forma y lo mejor de todo es que,  ¡es GRATIS! </w:t>
      </w:r>
    </w:p>
    <w:p w:rsidR="00000000" w:rsidDel="00000000" w:rsidP="00000000" w:rsidRDefault="00000000" w:rsidRPr="00000000" w14:paraId="00000025">
      <w:pPr>
        <w:shd w:fill="ffffff" w:val="clear"/>
        <w:spacing w:after="280" w:line="240" w:lineRule="auto"/>
        <w:rPr>
          <w:rFonts w:ascii="Verdana" w:cs="Verdana" w:eastAsia="Verdana" w:hAnsi="Verdana"/>
          <w:color w:val="343a40"/>
          <w:sz w:val="30"/>
          <w:szCs w:val="30"/>
        </w:rPr>
      </w:pPr>
      <w:r w:rsidDel="00000000" w:rsidR="00000000" w:rsidRPr="00000000">
        <w:rPr>
          <w:rtl w:val="0"/>
        </w:rPr>
      </w:r>
    </w:p>
    <w:p w:rsidR="00000000" w:rsidDel="00000000" w:rsidP="00000000" w:rsidRDefault="00000000" w:rsidRPr="00000000" w14:paraId="00000026">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27">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28">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29">
      <w:pPr>
        <w:shd w:fill="ffffff" w:val="clear"/>
        <w:spacing w:after="280" w:line="240" w:lineRule="auto"/>
        <w:rPr>
          <w:rFonts w:ascii="Verdana" w:cs="Verdana" w:eastAsia="Verdana" w:hAnsi="Verdana"/>
          <w:color w:val="343a40"/>
          <w:sz w:val="48"/>
          <w:szCs w:val="48"/>
        </w:rPr>
      </w:pPr>
      <w:r w:rsidDel="00000000" w:rsidR="00000000" w:rsidRPr="00000000">
        <w:rPr>
          <w:rFonts w:ascii="Verdana" w:cs="Verdana" w:eastAsia="Verdana" w:hAnsi="Verdana"/>
          <w:color w:val="343a40"/>
          <w:sz w:val="48"/>
          <w:szCs w:val="48"/>
          <w:rtl w:val="0"/>
        </w:rPr>
        <w:t xml:space="preserve">4.- Herramientas a utilizar</w:t>
      </w:r>
    </w:p>
    <w:p w:rsidR="00000000" w:rsidDel="00000000" w:rsidP="00000000" w:rsidRDefault="00000000" w:rsidRPr="00000000" w14:paraId="0000002A">
      <w:pPr>
        <w:shd w:fill="ffffff" w:val="clear"/>
        <w:spacing w:after="280" w:line="240" w:lineRule="auto"/>
        <w:rPr>
          <w:rFonts w:ascii="Verdana" w:cs="Verdana" w:eastAsia="Verdana" w:hAnsi="Verdana"/>
          <w:color w:val="212529"/>
          <w:sz w:val="23"/>
          <w:szCs w:val="23"/>
        </w:rPr>
      </w:pPr>
      <w:r w:rsidDel="00000000" w:rsidR="00000000" w:rsidRPr="00000000">
        <w:rPr>
          <w:rtl w:val="0"/>
        </w:rPr>
      </w:r>
    </w:p>
    <w:p w:rsidR="00000000" w:rsidDel="00000000" w:rsidP="00000000" w:rsidRDefault="00000000" w:rsidRPr="00000000" w14:paraId="0000002B">
      <w:pPr>
        <w:shd w:fill="ffffff" w:val="clear"/>
        <w:spacing w:after="280" w:line="240" w:lineRule="auto"/>
        <w:rPr>
          <w:rFonts w:ascii="Verdana" w:cs="Verdana" w:eastAsia="Verdana" w:hAnsi="Verdana"/>
          <w:color w:val="212529"/>
          <w:sz w:val="23"/>
          <w:szCs w:val="23"/>
          <w:highlight w:val="yellow"/>
        </w:rPr>
      </w:pPr>
      <w:r w:rsidDel="00000000" w:rsidR="00000000" w:rsidRPr="00000000">
        <w:rPr>
          <w:rFonts w:ascii="Verdana" w:cs="Verdana" w:eastAsia="Verdana" w:hAnsi="Verdana"/>
          <w:color w:val="343a40"/>
          <w:sz w:val="24"/>
          <w:szCs w:val="24"/>
          <w:rtl w:val="0"/>
        </w:rPr>
        <w:t xml:space="preserve">Las herramientas seleccionadas  para llevar a cabo el curso:</w:t>
      </w:r>
      <w:r w:rsidDel="00000000" w:rsidR="00000000" w:rsidRPr="00000000">
        <w:rPr>
          <w:rtl w:val="0"/>
        </w:rPr>
      </w:r>
    </w:p>
    <w:p w:rsidR="00000000" w:rsidDel="00000000" w:rsidP="00000000" w:rsidRDefault="00000000" w:rsidRPr="00000000" w14:paraId="0000002C">
      <w:pPr>
        <w:shd w:fill="ffffff" w:val="clear"/>
        <w:spacing w:after="280" w:line="240" w:lineRule="auto"/>
        <w:rPr>
          <w:rFonts w:ascii="Verdana" w:cs="Verdana" w:eastAsia="Verdana" w:hAnsi="Verdana"/>
          <w:b w:val="1"/>
          <w:color w:val="212529"/>
          <w:sz w:val="23"/>
          <w:szCs w:val="23"/>
        </w:rPr>
      </w:pPr>
      <w:r w:rsidDel="00000000" w:rsidR="00000000" w:rsidRPr="00000000">
        <w:rPr>
          <w:rFonts w:ascii="Verdana" w:cs="Verdana" w:eastAsia="Verdana" w:hAnsi="Verdana"/>
          <w:b w:val="1"/>
          <w:color w:val="212529"/>
          <w:sz w:val="23"/>
          <w:szCs w:val="23"/>
          <w:rtl w:val="0"/>
        </w:rPr>
        <w:t xml:space="preserve">Herramienta para sesiones en directo.</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212529"/>
          <w:sz w:val="23"/>
          <w:szCs w:val="23"/>
          <w:highlight w:val="yellow"/>
          <w:u w:val="none"/>
          <w:vertAlign w:val="baseline"/>
        </w:rPr>
      </w:pPr>
      <w:r w:rsidDel="00000000" w:rsidR="00000000" w:rsidRPr="00000000">
        <w:rPr>
          <w:rFonts w:ascii="Verdana" w:cs="Verdana" w:eastAsia="Verdana" w:hAnsi="Verdana"/>
          <w:b w:val="1"/>
          <w:i w:val="0"/>
          <w:smallCaps w:val="0"/>
          <w:strike w:val="0"/>
          <w:color w:val="212529"/>
          <w:sz w:val="23"/>
          <w:szCs w:val="23"/>
          <w:u w:val="none"/>
          <w:shd w:fill="auto" w:val="clear"/>
          <w:vertAlign w:val="baseline"/>
          <w:rtl w:val="0"/>
        </w:rPr>
        <w:t xml:space="preserve">Zoom.- </w:t>
      </w:r>
      <w:r w:rsidDel="00000000" w:rsidR="00000000" w:rsidRPr="00000000">
        <w:rPr>
          <w:rFonts w:ascii="Arial" w:cs="Arial" w:eastAsia="Arial" w:hAnsi="Arial"/>
          <w:b w:val="1"/>
          <w:color w:val="222222"/>
          <w:sz w:val="24"/>
          <w:szCs w:val="24"/>
          <w:highlight w:val="white"/>
          <w:rtl w:val="0"/>
        </w:rPr>
        <w:t xml:space="preserve">es un servicio de videoconferencia basado en la nube que puede usar para reunirse virtualmente con otros, ya sea por video o solo audio o ambos, todo mientras realiza chats en vivo, y le permite grabar esas sesiones para verlas más tarde.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280" w:line="240" w:lineRule="auto"/>
        <w:rPr>
          <w:rFonts w:ascii="Verdana" w:cs="Verdana" w:eastAsia="Verdana" w:hAnsi="Verdana"/>
          <w:b w:val="1"/>
          <w:color w:val="212529"/>
          <w:sz w:val="23"/>
          <w:szCs w:val="23"/>
        </w:rPr>
      </w:pPr>
      <w:r w:rsidDel="00000000" w:rsidR="00000000" w:rsidRPr="00000000">
        <w:rPr>
          <w:rFonts w:ascii="Verdana" w:cs="Verdana" w:eastAsia="Verdana" w:hAnsi="Verdana"/>
          <w:b w:val="1"/>
          <w:color w:val="212529"/>
          <w:sz w:val="23"/>
          <w:szCs w:val="23"/>
          <w:rtl w:val="0"/>
        </w:rPr>
        <w:t xml:space="preserve">Herramientas para la evaluación formativa</w:t>
      </w:r>
    </w:p>
    <w:p w:rsidR="00000000" w:rsidDel="00000000" w:rsidP="00000000" w:rsidRDefault="00000000" w:rsidRPr="00000000" w14:paraId="00000031">
      <w:pPr>
        <w:shd w:fill="ffffff" w:val="clear"/>
        <w:spacing w:after="280" w:line="240" w:lineRule="auto"/>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Herramientas lúdicas: Lourdes del Carmen Martínez González (2008) habla sobre el aprendizaje lúdico como el enriquecimiento del aprendizaje por el espacio dinámico y virtual que implica, como espejo simbólico que transforma lo grande en pequeño, lo chico en grande, lo feo en bonito, lo imaginario en real y a los alumnos en profesionistas. El elemento principal, del aprendizaje lúdico, es el juego, recurso educativo que se ha aprovechado muy bien en todos los niveles de la educación y que enriquece el proceso de enseñanza-aprendizaje.</w:t>
      </w:r>
    </w:p>
    <w:p w:rsidR="00000000" w:rsidDel="00000000" w:rsidP="00000000" w:rsidRDefault="00000000" w:rsidRPr="00000000" w14:paraId="00000032">
      <w:pPr>
        <w:shd w:fill="ffffff" w:val="clear"/>
        <w:spacing w:after="280" w:line="240" w:lineRule="auto"/>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En sesiones en directo se utilizarán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12529"/>
          <w:sz w:val="23"/>
          <w:szCs w:val="23"/>
          <w:u w:val="none"/>
          <w:shd w:fill="auto" w:val="clear"/>
          <w:vertAlign w:val="baseline"/>
        </w:rPr>
      </w:pPr>
      <w:r w:rsidDel="00000000" w:rsidR="00000000" w:rsidRPr="00000000">
        <w:rPr>
          <w:rFonts w:ascii="Verdana" w:cs="Verdana" w:eastAsia="Verdana" w:hAnsi="Verdana"/>
          <w:b w:val="1"/>
          <w:i w:val="0"/>
          <w:smallCaps w:val="0"/>
          <w:strike w:val="0"/>
          <w:color w:val="212529"/>
          <w:sz w:val="23"/>
          <w:szCs w:val="23"/>
          <w:u w:val="none"/>
          <w:shd w:fill="auto" w:val="clear"/>
          <w:vertAlign w:val="baseline"/>
          <w:rtl w:val="0"/>
        </w:rPr>
        <w:t xml:space="preserve">Menti meter</w:t>
      </w:r>
      <w:r w:rsidDel="00000000" w:rsidR="00000000" w:rsidRPr="00000000">
        <w:rPr>
          <w:rFonts w:ascii="Verdana" w:cs="Verdana" w:eastAsia="Verdana" w:hAnsi="Verdana"/>
          <w:b w:val="0"/>
          <w:i w:val="0"/>
          <w:smallCaps w:val="0"/>
          <w:strike w:val="0"/>
          <w:color w:val="212529"/>
          <w:sz w:val="23"/>
          <w:szCs w:val="23"/>
          <w:u w:val="none"/>
          <w:shd w:fill="auto" w:val="clear"/>
          <w:vertAlign w:val="baseline"/>
          <w:rtl w:val="0"/>
        </w:rPr>
        <w:t xml:space="preserve">. </w:t>
      </w:r>
      <w:r w:rsidDel="00000000" w:rsidR="00000000" w:rsidRPr="00000000">
        <w:rPr>
          <w:rFonts w:ascii="Arial" w:cs="Arial" w:eastAsia="Arial" w:hAnsi="Arial"/>
          <w:color w:val="222222"/>
          <w:sz w:val="24"/>
          <w:szCs w:val="24"/>
          <w:highlight w:val="white"/>
          <w:rtl w:val="0"/>
        </w:rPr>
        <w:t xml:space="preserve">es un recurso digital que permite crear presentaciones interactivas, agregando preguntas, encuentras, cuestionarios, diapositivas, imágenes, etc. Gracias al uso de teléfonos inteligentes, la audiencia puede conectarse a la presentación donde pueden responder preguntas, entregar comentarios en tiempo real.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12529"/>
          <w:sz w:val="23"/>
          <w:szCs w:val="23"/>
          <w:u w:val="none"/>
          <w:shd w:fill="auto" w:val="clear"/>
          <w:vertAlign w:val="baseline"/>
        </w:rPr>
      </w:pPr>
      <w:r w:rsidDel="00000000" w:rsidR="00000000" w:rsidRPr="00000000">
        <w:rPr>
          <w:rFonts w:ascii="Verdana" w:cs="Verdana" w:eastAsia="Verdana" w:hAnsi="Verdana"/>
          <w:b w:val="1"/>
          <w:i w:val="0"/>
          <w:smallCaps w:val="0"/>
          <w:strike w:val="0"/>
          <w:color w:val="212529"/>
          <w:sz w:val="23"/>
          <w:szCs w:val="23"/>
          <w:u w:val="none"/>
          <w:shd w:fill="auto" w:val="clear"/>
          <w:vertAlign w:val="baseline"/>
          <w:rtl w:val="0"/>
        </w:rPr>
        <w:t xml:space="preserve">Kahoot. </w:t>
      </w:r>
      <w:r w:rsidDel="00000000" w:rsidR="00000000" w:rsidRPr="00000000">
        <w:rPr>
          <w:rFonts w:ascii="Arial" w:cs="Arial" w:eastAsia="Arial" w:hAnsi="Arial"/>
          <w:b w:val="1"/>
          <w:color w:val="222222"/>
          <w:sz w:val="23"/>
          <w:szCs w:val="23"/>
          <w:highlight w:val="white"/>
          <w:rtl w:val="0"/>
        </w:rPr>
        <w:t xml:space="preserve">permite realizar preguntas incluyendo fotos y vídeos. El profesor puede controlar el ritmo de la prueba o encuesta y cada respuesta se le puede asignar una valoración y al finalizar los estudiantes pueden ver su puntuación.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Para autoevaluaciones se utilizará</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12529"/>
          <w:sz w:val="23"/>
          <w:szCs w:val="23"/>
          <w:u w:val="none"/>
          <w:shd w:fill="auto" w:val="clear"/>
          <w:vertAlign w:val="baseline"/>
        </w:rPr>
      </w:pPr>
      <w:r w:rsidDel="00000000" w:rsidR="00000000" w:rsidRPr="00000000">
        <w:rPr>
          <w:rFonts w:ascii="Verdana" w:cs="Verdana" w:eastAsia="Verdana" w:hAnsi="Verdana"/>
          <w:b w:val="1"/>
          <w:i w:val="0"/>
          <w:smallCaps w:val="0"/>
          <w:strike w:val="0"/>
          <w:color w:val="212529"/>
          <w:sz w:val="23"/>
          <w:szCs w:val="23"/>
          <w:u w:val="none"/>
          <w:shd w:fill="auto" w:val="clear"/>
          <w:vertAlign w:val="baseline"/>
          <w:rtl w:val="0"/>
        </w:rPr>
        <w:t xml:space="preserve">Google form</w:t>
      </w:r>
      <w:r w:rsidDel="00000000" w:rsidR="00000000" w:rsidRPr="00000000">
        <w:rPr>
          <w:rFonts w:ascii="Verdana" w:cs="Verdana" w:eastAsia="Verdana" w:hAnsi="Verdana"/>
          <w:b w:val="0"/>
          <w:i w:val="0"/>
          <w:smallCaps w:val="0"/>
          <w:strike w:val="0"/>
          <w:color w:val="212529"/>
          <w:sz w:val="23"/>
          <w:szCs w:val="23"/>
          <w:u w:val="none"/>
          <w:shd w:fill="auto" w:val="clear"/>
          <w:vertAlign w:val="baseline"/>
          <w:rtl w:val="0"/>
        </w:rPr>
        <w:t xml:space="preserve">.</w:t>
      </w:r>
      <w:r w:rsidDel="00000000" w:rsidR="00000000" w:rsidRPr="00000000">
        <w:rPr>
          <w:rFonts w:ascii="Arial" w:cs="Arial" w:eastAsia="Arial" w:hAnsi="Arial"/>
          <w:color w:val="222222"/>
          <w:sz w:val="24"/>
          <w:szCs w:val="24"/>
          <w:highlight w:val="white"/>
          <w:rtl w:val="0"/>
        </w:rPr>
        <w:t xml:space="preserve"> Formularios te permite planificar eventos, enviar una encuesta, hacer preguntas a tus estudiantes o recopilar otros tipos de información de forma fácil y eficiente, puedes crear un </w:t>
      </w:r>
      <w:r w:rsidDel="00000000" w:rsidR="00000000" w:rsidRPr="00000000">
        <w:rPr>
          <w:rFonts w:ascii="Arial" w:cs="Arial" w:eastAsia="Arial" w:hAnsi="Arial"/>
          <w:b w:val="1"/>
          <w:color w:val="222222"/>
          <w:sz w:val="24"/>
          <w:szCs w:val="24"/>
          <w:highlight w:val="white"/>
          <w:rtl w:val="0"/>
        </w:rPr>
        <w:t xml:space="preserve">formulario</w:t>
      </w:r>
      <w:r w:rsidDel="00000000" w:rsidR="00000000" w:rsidRPr="00000000">
        <w:rPr>
          <w:rFonts w:ascii="Arial" w:cs="Arial" w:eastAsia="Arial" w:hAnsi="Arial"/>
          <w:color w:val="222222"/>
          <w:sz w:val="24"/>
          <w:szCs w:val="24"/>
          <w:highlight w:val="white"/>
          <w:rtl w:val="0"/>
        </w:rPr>
        <w:t xml:space="preserve"> desde drive o a partir de una hoja de calculo existente.</w:t>
      </w:r>
      <w:r w:rsidDel="00000000" w:rsidR="00000000" w:rsidRPr="00000000">
        <w:rPr>
          <w:rtl w:val="0"/>
        </w:rPr>
      </w:r>
    </w:p>
    <w:p w:rsidR="00000000" w:rsidDel="00000000" w:rsidP="00000000" w:rsidRDefault="00000000" w:rsidRPr="00000000" w14:paraId="00000039">
      <w:pPr>
        <w:shd w:fill="ffffff" w:val="clear"/>
        <w:spacing w:after="280" w:line="240" w:lineRule="auto"/>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Herramientas para apoyo o desarrollo de temas.</w:t>
      </w:r>
    </w:p>
    <w:p w:rsidR="00000000" w:rsidDel="00000000" w:rsidP="00000000" w:rsidRDefault="00000000" w:rsidRPr="00000000" w14:paraId="0000003A">
      <w:pPr>
        <w:numPr>
          <w:ilvl w:val="0"/>
          <w:numId w:val="14"/>
        </w:numPr>
        <w:shd w:fill="ffffff" w:val="clear"/>
        <w:spacing w:after="0" w:afterAutospacing="0" w:line="240" w:lineRule="auto"/>
        <w:ind w:left="720" w:hanging="360"/>
        <w:rPr>
          <w:rFonts w:ascii="Verdana" w:cs="Verdana" w:eastAsia="Verdana" w:hAnsi="Verdana"/>
          <w:b w:val="1"/>
          <w:i w:val="0"/>
          <w:smallCaps w:val="0"/>
          <w:strike w:val="0"/>
          <w:color w:val="212529"/>
          <w:sz w:val="23"/>
          <w:szCs w:val="23"/>
          <w:u w:val="none"/>
          <w:shd w:fill="auto" w:val="clear"/>
          <w:vertAlign w:val="baseline"/>
        </w:rPr>
      </w:pPr>
      <w:r w:rsidDel="00000000" w:rsidR="00000000" w:rsidRPr="00000000">
        <w:rPr>
          <w:rFonts w:ascii="Verdana" w:cs="Verdana" w:eastAsia="Verdana" w:hAnsi="Verdana"/>
          <w:b w:val="1"/>
          <w:i w:val="0"/>
          <w:smallCaps w:val="0"/>
          <w:strike w:val="0"/>
          <w:color w:val="212529"/>
          <w:sz w:val="23"/>
          <w:szCs w:val="23"/>
          <w:u w:val="none"/>
          <w:shd w:fill="auto" w:val="clear"/>
          <w:vertAlign w:val="baseline"/>
          <w:rtl w:val="0"/>
        </w:rPr>
        <w:t xml:space="preserve">Youtube  </w:t>
      </w:r>
      <w:r w:rsidDel="00000000" w:rsidR="00000000" w:rsidRPr="00000000">
        <w:rPr>
          <w:rFonts w:ascii="Arial" w:cs="Arial" w:eastAsia="Arial" w:hAnsi="Arial"/>
          <w:b w:val="1"/>
          <w:color w:val="222222"/>
          <w:sz w:val="23"/>
          <w:szCs w:val="23"/>
          <w:highlight w:val="white"/>
          <w:rtl w:val="0"/>
        </w:rPr>
        <w:t xml:space="preserve">es una red social que permite alojar y compartir videos que han sido creados por los usuarios. A diferencia de otros sitios web similares, </w:t>
      </w:r>
      <w:r w:rsidDel="00000000" w:rsidR="00000000" w:rsidRPr="00000000">
        <w:rPr>
          <w:rFonts w:ascii="Verdana" w:cs="Verdana" w:eastAsia="Verdana" w:hAnsi="Verdana"/>
          <w:b w:val="1"/>
          <w:color w:val="212529"/>
          <w:sz w:val="23"/>
          <w:szCs w:val="23"/>
          <w:rtl w:val="0"/>
        </w:rPr>
        <w:t xml:space="preserve">Youtube tiene un amplio número de participantes y una cantidad muy extensa de información y visitas diarias.</w:t>
      </w:r>
    </w:p>
    <w:p w:rsidR="00000000" w:rsidDel="00000000" w:rsidP="00000000" w:rsidRDefault="00000000" w:rsidRPr="00000000" w14:paraId="0000003B">
      <w:pPr>
        <w:numPr>
          <w:ilvl w:val="0"/>
          <w:numId w:val="14"/>
        </w:numPr>
        <w:shd w:fill="ffffff" w:val="clear"/>
        <w:spacing w:after="280" w:line="240" w:lineRule="auto"/>
        <w:ind w:left="720" w:hanging="360"/>
        <w:rPr>
          <w:rFonts w:ascii="Verdana" w:cs="Verdana" w:eastAsia="Verdana" w:hAnsi="Verdana"/>
          <w:b w:val="1"/>
          <w:color w:val="212529"/>
          <w:sz w:val="23"/>
          <w:szCs w:val="23"/>
          <w:u w:val="no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Herramientas para Proyecto final</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212529"/>
          <w:sz w:val="23"/>
          <w:szCs w:val="23"/>
          <w:u w:val="none"/>
          <w:shd w:fill="auto" w:val="clear"/>
          <w:vertAlign w:val="baseline"/>
        </w:rPr>
      </w:pPr>
      <w:r w:rsidDel="00000000" w:rsidR="00000000" w:rsidRPr="00000000">
        <w:rPr>
          <w:rFonts w:ascii="Verdana" w:cs="Verdana" w:eastAsia="Verdana" w:hAnsi="Verdana"/>
          <w:b w:val="1"/>
          <w:i w:val="0"/>
          <w:smallCaps w:val="0"/>
          <w:strike w:val="0"/>
          <w:color w:val="212529"/>
          <w:sz w:val="23"/>
          <w:szCs w:val="23"/>
          <w:u w:val="none"/>
          <w:shd w:fill="auto" w:val="clear"/>
          <w:vertAlign w:val="baseline"/>
          <w:rtl w:val="0"/>
        </w:rPr>
        <w:t xml:space="preserve">WordPress. com</w:t>
      </w:r>
      <w:r w:rsidDel="00000000" w:rsidR="00000000" w:rsidRPr="00000000">
        <w:rPr>
          <w:rFonts w:ascii="Verdana" w:cs="Verdana" w:eastAsia="Verdana" w:hAnsi="Verdana"/>
          <w:b w:val="0"/>
          <w:i w:val="0"/>
          <w:smallCaps w:val="0"/>
          <w:strike w:val="0"/>
          <w:color w:val="212529"/>
          <w:sz w:val="23"/>
          <w:szCs w:val="23"/>
          <w:u w:val="none"/>
          <w:shd w:fill="auto" w:val="clear"/>
          <w:vertAlign w:val="baseline"/>
          <w:rtl w:val="0"/>
        </w:rPr>
        <w:t xml:space="preserve"> versión libre: Es un Blog temático o de nicho que se centra en un tema concreto y se especializa (cine, música, deporte, un autor en concreto, un problema actual, un producto o servicio, etc.) </w:t>
      </w:r>
      <w:r w:rsidDel="00000000" w:rsidR="00000000" w:rsidRPr="00000000">
        <w:rPr>
          <w:rtl w:val="0"/>
        </w:rPr>
      </w:r>
    </w:p>
    <w:p w:rsidR="00000000" w:rsidDel="00000000" w:rsidP="00000000" w:rsidRDefault="00000000" w:rsidRPr="00000000" w14:paraId="0000003E">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3F">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40">
      <w:pPr>
        <w:shd w:fill="ffffff" w:val="clear"/>
        <w:spacing w:after="280" w:line="240" w:lineRule="auto"/>
        <w:rPr>
          <w:rFonts w:ascii="Verdana" w:cs="Verdana" w:eastAsia="Verdana" w:hAnsi="Verdana"/>
          <w:color w:val="343a40"/>
          <w:sz w:val="48"/>
          <w:szCs w:val="48"/>
        </w:rPr>
      </w:pPr>
      <w:r w:rsidDel="00000000" w:rsidR="00000000" w:rsidRPr="00000000">
        <w:rPr>
          <w:rFonts w:ascii="Verdana" w:cs="Verdana" w:eastAsia="Verdana" w:hAnsi="Verdana"/>
          <w:color w:val="343a40"/>
          <w:sz w:val="48"/>
          <w:szCs w:val="48"/>
          <w:rtl w:val="0"/>
        </w:rPr>
        <w:t xml:space="preserve">5.- Tipos de evaluación</w:t>
      </w:r>
    </w:p>
    <w:p w:rsidR="00000000" w:rsidDel="00000000" w:rsidP="00000000" w:rsidRDefault="00000000" w:rsidRPr="00000000" w14:paraId="00000041">
      <w:pPr>
        <w:shd w:fill="ffffff" w:val="clear"/>
        <w:spacing w:after="280" w:before="240" w:line="276" w:lineRule="auto"/>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La evaluación es un proceso que permite recopilar y analizar la información relevante que permita sustentar juicios de valor sobre el objeto evaluado con la finalidad de redireccionar, si fuera necesario, las áreas de oportunidad y como antecedente a la hora de concluir el curso</w:t>
      </w:r>
    </w:p>
    <w:p w:rsidR="00000000" w:rsidDel="00000000" w:rsidP="00000000" w:rsidRDefault="00000000" w:rsidRPr="00000000" w14:paraId="00000042">
      <w:pPr>
        <w:shd w:fill="ffffff" w:val="clear"/>
        <w:spacing w:after="280" w:line="240"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EVALUACIÓN DIAGNÓSTICA: </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 aplicará después de la introducción y bienvenida, pero antes del tema 1.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 aplicará con el uso de la herramienta….</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212529"/>
          <w:sz w:val="24"/>
          <w:szCs w:val="24"/>
          <w:u w:val="none"/>
          <w:shd w:fill="auto" w:val="clear"/>
          <w:vertAlign w:val="baseline"/>
          <w:rtl w:val="0"/>
        </w:rPr>
        <w:t xml:space="preserve">Herramienta </w:t>
      </w:r>
      <w:r w:rsidDel="00000000" w:rsidR="00000000" w:rsidRPr="00000000">
        <w:rPr>
          <w:rFonts w:ascii="Verdana" w:cs="Verdana" w:eastAsia="Verdana" w:hAnsi="Verdana"/>
          <w:b w:val="1"/>
          <w:i w:val="0"/>
          <w:smallCaps w:val="0"/>
          <w:strike w:val="0"/>
          <w:color w:val="212529"/>
          <w:sz w:val="24"/>
          <w:szCs w:val="24"/>
          <w:u w:val="none"/>
          <w:shd w:fill="auto" w:val="clear"/>
          <w:vertAlign w:val="baseline"/>
          <w:rtl w:val="0"/>
        </w:rPr>
        <w:t xml:space="preserve">Google form</w:t>
      </w:r>
      <w:r w:rsidDel="00000000" w:rsidR="00000000" w:rsidRPr="00000000">
        <w:rPr>
          <w:rtl w:val="0"/>
        </w:rPr>
      </w:r>
    </w:p>
    <w:p w:rsidR="00000000" w:rsidDel="00000000" w:rsidP="00000000" w:rsidRDefault="00000000" w:rsidRPr="00000000" w14:paraId="00000046">
      <w:pPr>
        <w:shd w:fill="ffffff" w:val="clear"/>
        <w:spacing w:after="280" w:line="240" w:lineRule="auto"/>
        <w:rPr>
          <w:rFonts w:ascii="Verdana" w:cs="Verdana" w:eastAsia="Verdana" w:hAnsi="Verdana"/>
          <w:color w:val="343a40"/>
          <w:sz w:val="24"/>
          <w:szCs w:val="24"/>
        </w:rPr>
      </w:pPr>
      <w:r w:rsidDel="00000000" w:rsidR="00000000" w:rsidRPr="00000000">
        <w:rPr>
          <w:rtl w:val="0"/>
        </w:rPr>
      </w:r>
    </w:p>
    <w:p w:rsidR="00000000" w:rsidDel="00000000" w:rsidP="00000000" w:rsidRDefault="00000000" w:rsidRPr="00000000" w14:paraId="00000047">
      <w:pPr>
        <w:shd w:fill="ffffff" w:val="clear"/>
        <w:spacing w:after="280" w:line="240" w:lineRule="auto"/>
        <w:rPr>
          <w:rFonts w:ascii="Verdana" w:cs="Verdana" w:eastAsia="Verdana" w:hAnsi="Verdana"/>
          <w:color w:val="343a40"/>
          <w:sz w:val="24"/>
          <w:szCs w:val="24"/>
        </w:rPr>
      </w:pPr>
      <w:r w:rsidDel="00000000" w:rsidR="00000000" w:rsidRPr="00000000">
        <w:rPr>
          <w:rtl w:val="0"/>
        </w:rPr>
      </w:r>
    </w:p>
    <w:p w:rsidR="00000000" w:rsidDel="00000000" w:rsidP="00000000" w:rsidRDefault="00000000" w:rsidRPr="00000000" w14:paraId="00000048">
      <w:pPr>
        <w:shd w:fill="ffffff" w:val="clear"/>
        <w:spacing w:after="280" w:line="240" w:lineRule="auto"/>
        <w:rPr>
          <w:rFonts w:ascii="Verdana" w:cs="Verdana" w:eastAsia="Verdana" w:hAnsi="Verdana"/>
          <w:color w:val="343a40"/>
          <w:sz w:val="24"/>
          <w:szCs w:val="24"/>
        </w:rPr>
      </w:pPr>
      <w:r w:rsidDel="00000000" w:rsidR="00000000" w:rsidRPr="00000000">
        <w:rPr>
          <w:rtl w:val="0"/>
        </w:rPr>
      </w:r>
    </w:p>
    <w:p w:rsidR="00000000" w:rsidDel="00000000" w:rsidP="00000000" w:rsidRDefault="00000000" w:rsidRPr="00000000" w14:paraId="00000049">
      <w:pPr>
        <w:shd w:fill="ffffff" w:val="clear"/>
        <w:spacing w:after="0" w:line="276"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EVALUACIÓN FORMATIVA</w:t>
      </w:r>
    </w:p>
    <w:p w:rsidR="00000000" w:rsidDel="00000000" w:rsidP="00000000" w:rsidRDefault="00000000" w:rsidRPr="00000000" w14:paraId="0000004A">
      <w:pPr>
        <w:shd w:fill="ffffff" w:val="clear"/>
        <w:spacing w:after="0" w:line="276" w:lineRule="auto"/>
        <w:rPr>
          <w:rFonts w:ascii="Verdana" w:cs="Verdana" w:eastAsia="Verdana" w:hAnsi="Verdana"/>
          <w:b w:val="1"/>
          <w:color w:val="343a40"/>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Sesiones en directo, se evaluará la participación durante las 3 sesiones en directo (bienvenida, en los temas y proyecto final), deberán permanecer conectados durante toda la sesión.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Las sesiones se encontrarán en cada tema y se utilizara </w:t>
      </w:r>
      <w:r w:rsidDel="00000000" w:rsidR="00000000" w:rsidRPr="00000000">
        <w:rPr>
          <w:rFonts w:ascii="Verdana" w:cs="Verdana" w:eastAsia="Verdana" w:hAnsi="Verdana"/>
          <w:b w:val="1"/>
          <w:i w:val="0"/>
          <w:smallCaps w:val="0"/>
          <w:strike w:val="0"/>
          <w:color w:val="343a40"/>
          <w:sz w:val="24"/>
          <w:szCs w:val="24"/>
          <w:u w:val="none"/>
          <w:shd w:fill="auto" w:val="clear"/>
          <w:vertAlign w:val="baseline"/>
          <w:rtl w:val="0"/>
        </w:rPr>
        <w:t xml:space="preserve">Zoom</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Foro, se evaluarán dos participaciones por tema.</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Autoevaluación, se encontrará disponible al final de cada tema con un máximo de 10 preguntas por tema y tres intentos. Se utilizará Google form</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Verdana" w:cs="Verdana" w:eastAsia="Verdana" w:hAnsi="Verdana"/>
          <w:b w:val="1"/>
          <w:i w:val="0"/>
          <w:smallCaps w:val="0"/>
          <w:strike w:val="0"/>
          <w:color w:val="343a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hd w:fill="ffffff" w:val="clear"/>
        <w:spacing w:after="0" w:line="276"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PROYECTO FINAL </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 promediarán las autoevaluaciones de cada tema.</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Proyecto integrador, será en equipo y con una presentación en directo, como proceso de evaluación.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 utilizará un blog temático. </w:t>
      </w:r>
      <w:r w:rsidDel="00000000" w:rsidR="00000000" w:rsidRPr="00000000">
        <w:rPr>
          <w:rFonts w:ascii="Verdana" w:cs="Verdana" w:eastAsia="Verdana" w:hAnsi="Verdana"/>
          <w:b w:val="1"/>
          <w:i w:val="0"/>
          <w:smallCaps w:val="0"/>
          <w:strike w:val="0"/>
          <w:color w:val="212529"/>
          <w:sz w:val="24"/>
          <w:szCs w:val="24"/>
          <w:u w:val="none"/>
          <w:shd w:fill="auto" w:val="clear"/>
          <w:vertAlign w:val="baseline"/>
          <w:rtl w:val="0"/>
        </w:rPr>
        <w:t xml:space="preserve">WordPress. com</w:t>
      </w:r>
      <w:r w:rsidDel="00000000" w:rsidR="00000000" w:rsidRPr="00000000">
        <w:rPr>
          <w:rtl w:val="0"/>
        </w:rPr>
      </w:r>
    </w:p>
    <w:p w:rsidR="00000000" w:rsidDel="00000000" w:rsidP="00000000" w:rsidRDefault="00000000" w:rsidRPr="00000000" w14:paraId="00000054">
      <w:pPr>
        <w:shd w:fill="ffffff" w:val="clear"/>
        <w:spacing w:after="280" w:line="240" w:lineRule="auto"/>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55">
      <w:pPr>
        <w:shd w:fill="ffffff" w:val="clear"/>
        <w:spacing w:after="240" w:before="240" w:line="276" w:lineRule="auto"/>
        <w:rPr>
          <w:rFonts w:ascii="Verdana" w:cs="Verdana" w:eastAsia="Verdana" w:hAnsi="Verdana"/>
          <w:color w:val="343a40"/>
          <w:sz w:val="48"/>
          <w:szCs w:val="48"/>
        </w:rPr>
      </w:pPr>
      <w:r w:rsidDel="00000000" w:rsidR="00000000" w:rsidRPr="00000000">
        <w:rPr>
          <w:rFonts w:ascii="Verdana" w:cs="Verdana" w:eastAsia="Verdana" w:hAnsi="Verdana"/>
          <w:color w:val="343a40"/>
          <w:sz w:val="48"/>
          <w:szCs w:val="48"/>
          <w:rtl w:val="0"/>
        </w:rPr>
        <w:t xml:space="preserve">6.- Tiempos y temas</w:t>
      </w:r>
    </w:p>
    <w:p w:rsidR="00000000" w:rsidDel="00000000" w:rsidP="00000000" w:rsidRDefault="00000000" w:rsidRPr="00000000" w14:paraId="00000056">
      <w:pPr>
        <w:shd w:fill="ffffff" w:val="clear"/>
        <w:spacing w:after="240" w:before="240" w:line="240"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INTRODUCCIÓN</w:t>
      </w:r>
    </w:p>
    <w:p w:rsidR="00000000" w:rsidDel="00000000" w:rsidP="00000000" w:rsidRDefault="00000000" w:rsidRPr="00000000" w14:paraId="00000057">
      <w:pPr>
        <w:shd w:fill="ffffff" w:val="clear"/>
        <w:spacing w:after="240" w:before="240" w:line="240" w:lineRule="auto"/>
        <w:jc w:val="both"/>
        <w:rPr>
          <w:rFonts w:ascii="Verdana" w:cs="Verdana" w:eastAsia="Verdana" w:hAnsi="Verdana"/>
          <w:color w:val="343a40"/>
          <w:sz w:val="24"/>
          <w:szCs w:val="24"/>
        </w:rPr>
      </w:pPr>
      <w:r w:rsidDel="00000000" w:rsidR="00000000" w:rsidRPr="00000000">
        <w:rPr>
          <w:rFonts w:ascii="Verdana" w:cs="Verdana" w:eastAsia="Verdana" w:hAnsi="Verdana"/>
          <w:color w:val="343a40"/>
          <w:sz w:val="24"/>
          <w:szCs w:val="24"/>
          <w:rtl w:val="0"/>
        </w:rPr>
        <w:t xml:space="preserve">Evaluación diagnóstica</w:t>
      </w:r>
    </w:p>
    <w:p w:rsidR="00000000" w:rsidDel="00000000" w:rsidP="00000000" w:rsidRDefault="00000000" w:rsidRPr="00000000" w14:paraId="00000058">
      <w:pPr>
        <w:shd w:fill="ffffff" w:val="clear"/>
        <w:spacing w:after="240" w:before="240" w:line="240" w:lineRule="auto"/>
        <w:jc w:val="both"/>
        <w:rPr>
          <w:rFonts w:ascii="Verdana" w:cs="Verdana" w:eastAsia="Verdana" w:hAnsi="Verdana"/>
          <w:color w:val="343a40"/>
          <w:sz w:val="24"/>
          <w:szCs w:val="24"/>
        </w:rPr>
      </w:pPr>
      <w:r w:rsidDel="00000000" w:rsidR="00000000" w:rsidRPr="00000000">
        <w:rPr>
          <w:rFonts w:ascii="Verdana" w:cs="Verdana" w:eastAsia="Verdana" w:hAnsi="Verdana"/>
          <w:color w:val="343a40"/>
          <w:sz w:val="24"/>
          <w:szCs w:val="24"/>
          <w:rtl w:val="0"/>
        </w:rPr>
        <w:t xml:space="preserve">Bienvenida (Sesión en directo)</w:t>
      </w:r>
    </w:p>
    <w:p w:rsidR="00000000" w:rsidDel="00000000" w:rsidP="00000000" w:rsidRDefault="00000000" w:rsidRPr="00000000" w14:paraId="00000059">
      <w:pPr>
        <w:shd w:fill="ffffff" w:val="clear"/>
        <w:spacing w:after="240" w:before="240" w:line="240"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TEMA 1: ¿Qué es el cambio climático?</w:t>
      </w:r>
    </w:p>
    <w:p w:rsidR="00000000" w:rsidDel="00000000" w:rsidP="00000000" w:rsidRDefault="00000000" w:rsidRPr="00000000" w14:paraId="0000005A">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240" w:line="240" w:lineRule="auto"/>
        <w:ind w:left="644"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Definición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La ONU y el cambio climático.</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Sesión en directo</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Foro “Mi compromiso social”</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240" w:before="0" w:line="240" w:lineRule="auto"/>
        <w:ind w:left="644" w:right="0" w:hanging="360"/>
        <w:jc w:val="both"/>
        <w:rPr>
          <w:b w:val="0"/>
          <w:i w:val="0"/>
          <w:smallCaps w:val="0"/>
          <w:strike w:val="0"/>
          <w:color w:val="343a40"/>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Autoevaluación </w:t>
      </w:r>
      <w:r w:rsidDel="00000000" w:rsidR="00000000" w:rsidRPr="00000000">
        <w:rPr>
          <w:rtl w:val="0"/>
        </w:rPr>
      </w:r>
    </w:p>
    <w:p w:rsidR="00000000" w:rsidDel="00000000" w:rsidP="00000000" w:rsidRDefault="00000000" w:rsidRPr="00000000" w14:paraId="0000005F">
      <w:pPr>
        <w:shd w:fill="ffffff" w:val="clear"/>
        <w:spacing w:after="240" w:before="240" w:line="240" w:lineRule="auto"/>
        <w:jc w:val="both"/>
        <w:rPr>
          <w:rFonts w:ascii="Verdana" w:cs="Verdana" w:eastAsia="Verdana" w:hAnsi="Verdana"/>
          <w:b w:val="1"/>
          <w:color w:val="767171"/>
          <w:sz w:val="24"/>
          <w:szCs w:val="24"/>
        </w:rPr>
      </w:pPr>
      <w:r w:rsidDel="00000000" w:rsidR="00000000" w:rsidRPr="00000000">
        <w:rPr>
          <w:rFonts w:ascii="Verdana" w:cs="Verdana" w:eastAsia="Verdana" w:hAnsi="Verdana"/>
          <w:b w:val="1"/>
          <w:color w:val="767171"/>
          <w:sz w:val="24"/>
          <w:szCs w:val="24"/>
          <w:rtl w:val="0"/>
        </w:rPr>
        <w:t xml:space="preserve">Duración: 2 horas 30 minutos</w:t>
      </w:r>
    </w:p>
    <w:p w:rsidR="00000000" w:rsidDel="00000000" w:rsidP="00000000" w:rsidRDefault="00000000" w:rsidRPr="00000000" w14:paraId="00000060">
      <w:pPr>
        <w:shd w:fill="ffffff" w:val="clear"/>
        <w:spacing w:after="240" w:before="240" w:line="240"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TEMA 2: Datos y cifras </w:t>
      </w:r>
    </w:p>
    <w:p w:rsidR="00000000" w:rsidDel="00000000" w:rsidP="00000000" w:rsidRDefault="00000000" w:rsidRPr="00000000" w14:paraId="00000061">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240" w:line="240" w:lineRule="auto"/>
        <w:ind w:left="786"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Defunciones en los años venideros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Efecto invernadero</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Sesión en directo</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Foro “Cifras que me parecen importantes”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240" w:before="0" w:line="240" w:lineRule="auto"/>
        <w:ind w:left="786"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Autoevaluación</w:t>
      </w:r>
      <w:r w:rsidDel="00000000" w:rsidR="00000000" w:rsidRPr="00000000">
        <w:rPr>
          <w:rtl w:val="0"/>
        </w:rPr>
      </w:r>
    </w:p>
    <w:p w:rsidR="00000000" w:rsidDel="00000000" w:rsidP="00000000" w:rsidRDefault="00000000" w:rsidRPr="00000000" w14:paraId="00000066">
      <w:pPr>
        <w:shd w:fill="ffffff" w:val="clear"/>
        <w:spacing w:after="240" w:before="240" w:line="240" w:lineRule="auto"/>
        <w:jc w:val="both"/>
        <w:rPr>
          <w:rFonts w:ascii="Verdana" w:cs="Verdana" w:eastAsia="Verdana" w:hAnsi="Verdana"/>
          <w:b w:val="1"/>
          <w:color w:val="767171"/>
          <w:sz w:val="24"/>
          <w:szCs w:val="24"/>
        </w:rPr>
      </w:pPr>
      <w:r w:rsidDel="00000000" w:rsidR="00000000" w:rsidRPr="00000000">
        <w:rPr>
          <w:rFonts w:ascii="Verdana" w:cs="Verdana" w:eastAsia="Verdana" w:hAnsi="Verdana"/>
          <w:b w:val="1"/>
          <w:color w:val="767171"/>
          <w:sz w:val="24"/>
          <w:szCs w:val="24"/>
          <w:rtl w:val="0"/>
        </w:rPr>
        <w:t xml:space="preserve">Duración: 2 horas 30 minutos</w:t>
      </w:r>
    </w:p>
    <w:p w:rsidR="00000000" w:rsidDel="00000000" w:rsidP="00000000" w:rsidRDefault="00000000" w:rsidRPr="00000000" w14:paraId="00000067">
      <w:pPr>
        <w:shd w:fill="ffffff" w:val="clear"/>
        <w:spacing w:after="240" w:before="240" w:line="240"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TEMA 3: Repercusiones del cambio climático en la salud y medio ambiente.</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Enfermedades respiratorias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Incendios forestales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Sesión en directo</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Foro “Cambios climáticos que repercuten en la salud y medio ambiente”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1"/>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Autoevaluación</w:t>
      </w:r>
      <w:r w:rsidDel="00000000" w:rsidR="00000000" w:rsidRPr="00000000">
        <w:rPr>
          <w:rtl w:val="0"/>
        </w:rPr>
      </w:r>
    </w:p>
    <w:p w:rsidR="00000000" w:rsidDel="00000000" w:rsidP="00000000" w:rsidRDefault="00000000" w:rsidRPr="00000000" w14:paraId="0000006D">
      <w:pPr>
        <w:shd w:fill="ffffff" w:val="clear"/>
        <w:spacing w:after="240" w:before="240" w:line="240" w:lineRule="auto"/>
        <w:jc w:val="both"/>
        <w:rPr>
          <w:rFonts w:ascii="Verdana" w:cs="Verdana" w:eastAsia="Verdana" w:hAnsi="Verdana"/>
          <w:b w:val="1"/>
          <w:color w:val="343a40"/>
          <w:sz w:val="24"/>
          <w:szCs w:val="24"/>
        </w:rPr>
      </w:pPr>
      <w:r w:rsidDel="00000000" w:rsidR="00000000" w:rsidRPr="00000000">
        <w:rPr>
          <w:rFonts w:ascii="Verdana" w:cs="Verdana" w:eastAsia="Verdana" w:hAnsi="Verdana"/>
          <w:b w:val="1"/>
          <w:color w:val="767171"/>
          <w:sz w:val="24"/>
          <w:szCs w:val="24"/>
          <w:rtl w:val="0"/>
        </w:rPr>
        <w:t xml:space="preserve">Duración: 2 horas 30 minutos</w:t>
      </w:r>
      <w:r w:rsidDel="00000000" w:rsidR="00000000" w:rsidRPr="00000000">
        <w:rPr>
          <w:rtl w:val="0"/>
        </w:rPr>
      </w:r>
    </w:p>
    <w:p w:rsidR="00000000" w:rsidDel="00000000" w:rsidP="00000000" w:rsidRDefault="00000000" w:rsidRPr="00000000" w14:paraId="0000006E">
      <w:pPr>
        <w:shd w:fill="ffffff" w:val="clear"/>
        <w:spacing w:after="240" w:before="240" w:line="240" w:lineRule="auto"/>
        <w:rPr>
          <w:rFonts w:ascii="Verdana" w:cs="Verdana" w:eastAsia="Verdana" w:hAnsi="Verdana"/>
          <w:b w:val="1"/>
          <w:color w:val="343a40"/>
          <w:sz w:val="28"/>
          <w:szCs w:val="28"/>
        </w:rPr>
      </w:pPr>
      <w:r w:rsidDel="00000000" w:rsidR="00000000" w:rsidRPr="00000000">
        <w:rPr>
          <w:rFonts w:ascii="Verdana" w:cs="Verdana" w:eastAsia="Verdana" w:hAnsi="Verdana"/>
          <w:b w:val="1"/>
          <w:color w:val="343a40"/>
          <w:sz w:val="28"/>
          <w:szCs w:val="28"/>
          <w:rtl w:val="0"/>
        </w:rPr>
        <w:t xml:space="preserve">TEMA 4: Concientizando a mi comunidad</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both"/>
        <w:rPr>
          <w:b w:val="1"/>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1"/>
          <w:i w:val="0"/>
          <w:smallCaps w:val="0"/>
          <w:strike w:val="0"/>
          <w:color w:val="343a40"/>
          <w:sz w:val="24"/>
          <w:szCs w:val="24"/>
          <w:u w:val="none"/>
          <w:shd w:fill="auto" w:val="clear"/>
          <w:vertAlign w:val="baseline"/>
          <w:rtl w:val="0"/>
        </w:rPr>
        <w:t xml:space="preserve">Grupos de apoyo en mi comunidad</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Proyecto integrador (Estableciendo redes de apoyo en mi comunidad)</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1"/>
          <w:i w:val="0"/>
          <w:smallCaps w:val="0"/>
          <w:strike w:val="0"/>
          <w:color w:val="343a40"/>
          <w:sz w:val="24"/>
          <w:szCs w:val="24"/>
          <w:u w:val="none"/>
          <w:shd w:fill="auto" w:val="clear"/>
          <w:vertAlign w:val="baseline"/>
        </w:rPr>
      </w:pPr>
      <w:r w:rsidDel="00000000" w:rsidR="00000000" w:rsidRPr="00000000">
        <w:rPr>
          <w:rFonts w:ascii="Verdana" w:cs="Verdana" w:eastAsia="Verdana" w:hAnsi="Verdana"/>
          <w:b w:val="0"/>
          <w:i w:val="0"/>
          <w:smallCaps w:val="0"/>
          <w:strike w:val="0"/>
          <w:color w:val="343a40"/>
          <w:sz w:val="24"/>
          <w:szCs w:val="24"/>
          <w:u w:val="none"/>
          <w:shd w:fill="auto" w:val="clear"/>
          <w:vertAlign w:val="baseline"/>
          <w:rtl w:val="0"/>
        </w:rPr>
        <w:t xml:space="preserve">Creación de un blog pequeños cambios en mi comunidad, grandes cambios en el mundo.</w:t>
      </w:r>
      <w:r w:rsidDel="00000000" w:rsidR="00000000" w:rsidRPr="00000000">
        <w:rPr>
          <w:rtl w:val="0"/>
        </w:rPr>
      </w:r>
    </w:p>
    <w:p w:rsidR="00000000" w:rsidDel="00000000" w:rsidP="00000000" w:rsidRDefault="00000000" w:rsidRPr="00000000" w14:paraId="00000072">
      <w:pPr>
        <w:shd w:fill="ffffff" w:val="clear"/>
        <w:spacing w:after="240" w:before="240" w:line="240" w:lineRule="auto"/>
        <w:rPr>
          <w:rFonts w:ascii="Verdana" w:cs="Verdana" w:eastAsia="Verdana" w:hAnsi="Verdana"/>
          <w:b w:val="1"/>
          <w:color w:val="767171"/>
          <w:sz w:val="24"/>
          <w:szCs w:val="24"/>
        </w:rPr>
      </w:pPr>
      <w:r w:rsidDel="00000000" w:rsidR="00000000" w:rsidRPr="00000000">
        <w:rPr>
          <w:rFonts w:ascii="Verdana" w:cs="Verdana" w:eastAsia="Verdana" w:hAnsi="Verdana"/>
          <w:b w:val="1"/>
          <w:color w:val="767171"/>
          <w:sz w:val="24"/>
          <w:szCs w:val="24"/>
          <w:rtl w:val="0"/>
        </w:rPr>
        <w:t xml:space="preserve">Duración: 2 horas </w:t>
      </w:r>
    </w:p>
    <w:p w:rsidR="00000000" w:rsidDel="00000000" w:rsidP="00000000" w:rsidRDefault="00000000" w:rsidRPr="00000000" w14:paraId="00000073">
      <w:pPr>
        <w:shd w:fill="ffffff" w:val="clear"/>
        <w:spacing w:after="240" w:before="240" w:line="240" w:lineRule="auto"/>
        <w:rPr>
          <w:rFonts w:ascii="Verdana" w:cs="Verdana" w:eastAsia="Verdana" w:hAnsi="Verdana"/>
          <w:b w:val="1"/>
          <w:color w:val="343a40"/>
        </w:rPr>
      </w:pPr>
      <w:r w:rsidDel="00000000" w:rsidR="00000000" w:rsidRPr="00000000">
        <w:rPr>
          <w:rtl w:val="0"/>
        </w:rPr>
      </w:r>
    </w:p>
    <w:p w:rsidR="00000000" w:rsidDel="00000000" w:rsidP="00000000" w:rsidRDefault="00000000" w:rsidRPr="00000000" w14:paraId="00000074">
      <w:pPr>
        <w:shd w:fill="ffffff" w:val="clear"/>
        <w:spacing w:after="240" w:before="240" w:line="240" w:lineRule="auto"/>
        <w:rPr>
          <w:rFonts w:ascii="Verdana" w:cs="Verdana" w:eastAsia="Verdana" w:hAnsi="Verdana"/>
          <w:b w:val="1"/>
          <w:color w:val="343a40"/>
        </w:rPr>
      </w:pPr>
      <w:r w:rsidDel="00000000" w:rsidR="00000000" w:rsidRPr="00000000">
        <w:rPr>
          <w:rtl w:val="0"/>
        </w:rPr>
      </w:r>
    </w:p>
    <w:p w:rsidR="00000000" w:rsidDel="00000000" w:rsidP="00000000" w:rsidRDefault="00000000" w:rsidRPr="00000000" w14:paraId="00000075">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76">
      <w:pPr>
        <w:shd w:fill="ffffff" w:val="clear"/>
        <w:spacing w:after="280" w:line="240" w:lineRule="auto"/>
        <w:rPr>
          <w:rFonts w:ascii="Verdana" w:cs="Verdana" w:eastAsia="Verdana" w:hAnsi="Verdana"/>
          <w:color w:val="343a40"/>
          <w:sz w:val="48"/>
          <w:szCs w:val="48"/>
        </w:rPr>
      </w:pPr>
      <w:r w:rsidDel="00000000" w:rsidR="00000000" w:rsidRPr="00000000">
        <w:rPr>
          <w:rFonts w:ascii="Verdana" w:cs="Verdana" w:eastAsia="Verdana" w:hAnsi="Verdana"/>
          <w:color w:val="343a40"/>
          <w:sz w:val="48"/>
          <w:szCs w:val="48"/>
          <w:rtl w:val="0"/>
        </w:rPr>
        <w:t xml:space="preserve">7.- CONCLUSIÓN</w:t>
      </w:r>
    </w:p>
    <w:p w:rsidR="00000000" w:rsidDel="00000000" w:rsidP="00000000" w:rsidRDefault="00000000" w:rsidRPr="00000000" w14:paraId="00000077">
      <w:pPr>
        <w:shd w:fill="ffffff" w:val="clear"/>
        <w:spacing w:after="280" w:line="240" w:lineRule="auto"/>
        <w:jc w:val="both"/>
        <w:rPr>
          <w:rFonts w:ascii="Verdana" w:cs="Verdana" w:eastAsia="Verdana" w:hAnsi="Verdana"/>
          <w:color w:val="343a40"/>
          <w:sz w:val="28"/>
          <w:szCs w:val="28"/>
        </w:rPr>
      </w:pPr>
      <w:r w:rsidDel="00000000" w:rsidR="00000000" w:rsidRPr="00000000">
        <w:rPr>
          <w:rFonts w:ascii="Verdana" w:cs="Verdana" w:eastAsia="Verdana" w:hAnsi="Verdana"/>
          <w:color w:val="343a40"/>
          <w:sz w:val="28"/>
          <w:szCs w:val="28"/>
          <w:rtl w:val="0"/>
        </w:rPr>
        <w:t xml:space="preserve">EL UTILIZAR ESTE TIPO DE HERRAMIENTAS NOS PERMITE:</w:t>
      </w:r>
    </w:p>
    <w:p w:rsidR="00000000" w:rsidDel="00000000" w:rsidP="00000000" w:rsidRDefault="00000000" w:rsidRPr="00000000" w14:paraId="00000078">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tl w:val="0"/>
        </w:rPr>
      </w:r>
    </w:p>
    <w:p w:rsidR="00000000" w:rsidDel="00000000" w:rsidP="00000000" w:rsidRDefault="00000000" w:rsidRPr="00000000" w14:paraId="00000079">
      <w:pPr>
        <w:shd w:fill="ffffff" w:val="clear"/>
        <w:spacing w:after="280" w:line="276" w:lineRule="auto"/>
        <w:ind w:left="360" w:firstLine="0"/>
        <w:jc w:val="both"/>
        <w:rPr>
          <w:rFonts w:ascii="Verdana" w:cs="Verdana" w:eastAsia="Verdana" w:hAnsi="Verdana"/>
          <w:b w:val="1"/>
          <w:color w:val="343a40"/>
          <w:sz w:val="23"/>
          <w:szCs w:val="23"/>
        </w:rPr>
      </w:pPr>
      <w:r w:rsidDel="00000000" w:rsidR="00000000" w:rsidRPr="00000000">
        <w:rPr>
          <w:rFonts w:ascii="Verdana" w:cs="Verdana" w:eastAsia="Verdana" w:hAnsi="Verdana"/>
          <w:b w:val="1"/>
          <w:color w:val="343a40"/>
          <w:sz w:val="23"/>
          <w:szCs w:val="23"/>
          <w:rtl w:val="0"/>
        </w:rPr>
        <w:t xml:space="preserve">1. Fomento de la comunicación profesor/alumno:</w:t>
      </w:r>
    </w:p>
    <w:p w:rsidR="00000000" w:rsidDel="00000000" w:rsidP="00000000" w:rsidRDefault="00000000" w:rsidRPr="00000000" w14:paraId="0000007A">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La relación profesor/alumno, al transcurso de la clase o a la eventualidad del uso de las tutorías, se amplía considerablemente con el empleo de las herramientas de la plataforma virtual. El profesor tiene un canal de comunicación con el alumno permanentemente abierto.</w:t>
      </w:r>
    </w:p>
    <w:p w:rsidR="00000000" w:rsidDel="00000000" w:rsidP="00000000" w:rsidRDefault="00000000" w:rsidRPr="00000000" w14:paraId="0000007B">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 </w:t>
      </w:r>
    </w:p>
    <w:p w:rsidR="00000000" w:rsidDel="00000000" w:rsidP="00000000" w:rsidRDefault="00000000" w:rsidRPr="00000000" w14:paraId="0000007C">
      <w:pPr>
        <w:shd w:fill="ffffff" w:val="clear"/>
        <w:spacing w:after="280" w:line="276" w:lineRule="auto"/>
        <w:ind w:left="360" w:firstLine="0"/>
        <w:jc w:val="both"/>
        <w:rPr>
          <w:rFonts w:ascii="Verdana" w:cs="Verdana" w:eastAsia="Verdana" w:hAnsi="Verdana"/>
          <w:b w:val="1"/>
          <w:color w:val="212529"/>
          <w:sz w:val="23"/>
          <w:szCs w:val="23"/>
        </w:rPr>
      </w:pPr>
      <w:r w:rsidDel="00000000" w:rsidR="00000000" w:rsidRPr="00000000">
        <w:rPr>
          <w:rFonts w:ascii="Verdana" w:cs="Verdana" w:eastAsia="Verdana" w:hAnsi="Verdana"/>
          <w:b w:val="1"/>
          <w:color w:val="212529"/>
          <w:sz w:val="23"/>
          <w:szCs w:val="23"/>
          <w:rtl w:val="0"/>
        </w:rPr>
        <w:t xml:space="preserve">2. Facilidades para el acceso a la información:</w:t>
      </w:r>
    </w:p>
    <w:p w:rsidR="00000000" w:rsidDel="00000000" w:rsidP="00000000" w:rsidRDefault="00000000" w:rsidRPr="00000000" w14:paraId="0000007D">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Es una potentísima herramienta que permite crear y gestionar asignaturas de forma sencilla, incluir gran variedad de actividades y hacer un seguimiento exhaustivo del trabajo del alumnado. Cualquier información relacionada con la asignatura está disponible de forma permanente permitiéndole al alumno acceder a la misma en cualquier momento y desde cualquier lugar. También representa una ventaja el hecho de que el alumno pueda remitir sus actividades o trabajos en línea y que éstos queden almacenados en la base de datos.</w:t>
      </w:r>
    </w:p>
    <w:p w:rsidR="00000000" w:rsidDel="00000000" w:rsidP="00000000" w:rsidRDefault="00000000" w:rsidRPr="00000000" w14:paraId="0000007E">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 </w:t>
      </w:r>
    </w:p>
    <w:p w:rsidR="00000000" w:rsidDel="00000000" w:rsidP="00000000" w:rsidRDefault="00000000" w:rsidRPr="00000000" w14:paraId="0000007F">
      <w:pPr>
        <w:shd w:fill="ffffff" w:val="clear"/>
        <w:spacing w:after="280" w:line="276" w:lineRule="auto"/>
        <w:ind w:left="360" w:firstLine="0"/>
        <w:jc w:val="both"/>
        <w:rPr>
          <w:rFonts w:ascii="Verdana" w:cs="Verdana" w:eastAsia="Verdana" w:hAnsi="Verdana"/>
          <w:b w:val="1"/>
          <w:color w:val="212529"/>
          <w:sz w:val="23"/>
          <w:szCs w:val="23"/>
        </w:rPr>
      </w:pPr>
      <w:r w:rsidDel="00000000" w:rsidR="00000000" w:rsidRPr="00000000">
        <w:rPr>
          <w:rFonts w:ascii="Verdana" w:cs="Verdana" w:eastAsia="Verdana" w:hAnsi="Verdana"/>
          <w:b w:val="1"/>
          <w:color w:val="212529"/>
          <w:sz w:val="23"/>
          <w:szCs w:val="23"/>
          <w:rtl w:val="0"/>
        </w:rPr>
        <w:t xml:space="preserve">3. Fomento del debate y la discusión:</w:t>
      </w:r>
    </w:p>
    <w:p w:rsidR="00000000" w:rsidDel="00000000" w:rsidP="00000000" w:rsidRDefault="00000000" w:rsidRPr="00000000" w14:paraId="00000080">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El hecho de extender la docencia más allá del aula utilizando las aplicaciones que la plataforma proporciona permite fomentar la participación de los alumnos. Permite la comunicación a distancia mediante foros, correo y Chat, favoreciendo así el aprendizaje cooperativo.</w:t>
      </w:r>
    </w:p>
    <w:p w:rsidR="00000000" w:rsidDel="00000000" w:rsidP="00000000" w:rsidRDefault="00000000" w:rsidRPr="00000000" w14:paraId="00000081">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El uso de los foros propicia que el alumno pueda examinar una materia, conocer la opinión al respecto de otros compañeros y exponer su propia opinión al tiempo que el profesor puede moderar dichos debates y orientarlos.</w:t>
      </w:r>
    </w:p>
    <w:p w:rsidR="00000000" w:rsidDel="00000000" w:rsidP="00000000" w:rsidRDefault="00000000" w:rsidRPr="00000000" w14:paraId="00000082">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 </w:t>
      </w:r>
    </w:p>
    <w:p w:rsidR="00000000" w:rsidDel="00000000" w:rsidP="00000000" w:rsidRDefault="00000000" w:rsidRPr="00000000" w14:paraId="00000083">
      <w:pPr>
        <w:shd w:fill="ffffff" w:val="clear"/>
        <w:spacing w:after="280" w:line="276" w:lineRule="auto"/>
        <w:ind w:left="360" w:firstLine="0"/>
        <w:jc w:val="both"/>
        <w:rPr>
          <w:rFonts w:ascii="Verdana" w:cs="Verdana" w:eastAsia="Verdana" w:hAnsi="Verdana"/>
          <w:b w:val="1"/>
          <w:color w:val="212529"/>
          <w:sz w:val="23"/>
          <w:szCs w:val="23"/>
        </w:rPr>
      </w:pPr>
      <w:r w:rsidDel="00000000" w:rsidR="00000000" w:rsidRPr="00000000">
        <w:rPr>
          <w:rFonts w:ascii="Verdana" w:cs="Verdana" w:eastAsia="Verdana" w:hAnsi="Verdana"/>
          <w:b w:val="1"/>
          <w:color w:val="212529"/>
          <w:sz w:val="23"/>
          <w:szCs w:val="23"/>
          <w:rtl w:val="0"/>
        </w:rPr>
        <w:t xml:space="preserve">4. Desarrollo de habilidades y competencias:</w:t>
      </w:r>
    </w:p>
    <w:p w:rsidR="00000000" w:rsidDel="00000000" w:rsidP="00000000" w:rsidRDefault="00000000" w:rsidRPr="00000000" w14:paraId="00000084">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El modelo educativo que promueve el espacio europeo tiene entre sus objetivos no sólo la transmisión de conocimientos sino el desarrollo en los alumnos de habilidades y competencias que los capaciten como buenos profesionales. Al mismo tiempo se consigue también que el alumno se familiarice con el uso de los medios informáticos, aspecto de gran importancia en la actual sociedad de la información.</w:t>
      </w:r>
    </w:p>
    <w:p w:rsidR="00000000" w:rsidDel="00000000" w:rsidP="00000000" w:rsidRDefault="00000000" w:rsidRPr="00000000" w14:paraId="00000085">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 </w:t>
      </w:r>
    </w:p>
    <w:p w:rsidR="00000000" w:rsidDel="00000000" w:rsidP="00000000" w:rsidRDefault="00000000" w:rsidRPr="00000000" w14:paraId="00000086">
      <w:pPr>
        <w:shd w:fill="ffffff" w:val="clear"/>
        <w:spacing w:after="280" w:line="276" w:lineRule="auto"/>
        <w:ind w:left="360" w:firstLine="0"/>
        <w:jc w:val="both"/>
        <w:rPr>
          <w:rFonts w:ascii="Verdana" w:cs="Verdana" w:eastAsia="Verdana" w:hAnsi="Verdana"/>
          <w:b w:val="1"/>
          <w:color w:val="212529"/>
          <w:sz w:val="23"/>
          <w:szCs w:val="23"/>
        </w:rPr>
      </w:pPr>
      <w:r w:rsidDel="00000000" w:rsidR="00000000" w:rsidRPr="00000000">
        <w:rPr>
          <w:rFonts w:ascii="Verdana" w:cs="Verdana" w:eastAsia="Verdana" w:hAnsi="Verdana"/>
          <w:b w:val="1"/>
          <w:color w:val="212529"/>
          <w:sz w:val="23"/>
          <w:szCs w:val="23"/>
          <w:rtl w:val="0"/>
        </w:rPr>
        <w:t xml:space="preserve">5. El componente lúdico:</w:t>
      </w:r>
    </w:p>
    <w:p w:rsidR="00000000" w:rsidDel="00000000" w:rsidP="00000000" w:rsidRDefault="00000000" w:rsidRPr="00000000" w14:paraId="00000087">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El uso de tecnologías como la mensajería instantánea, los foros, videos, Chats… en muchos casos, actúa como un aliciente para que los alumnos consideren la asignatura interesante. En definitiva, dota a la docencia de un formato más cercano al lenguaje de las nuevas generaciones.</w:t>
      </w:r>
    </w:p>
    <w:p w:rsidR="00000000" w:rsidDel="00000000" w:rsidP="00000000" w:rsidRDefault="00000000" w:rsidRPr="00000000" w14:paraId="00000088">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 </w:t>
      </w:r>
    </w:p>
    <w:p w:rsidR="00000000" w:rsidDel="00000000" w:rsidP="00000000" w:rsidRDefault="00000000" w:rsidRPr="00000000" w14:paraId="00000089">
      <w:pPr>
        <w:shd w:fill="ffffff" w:val="clear"/>
        <w:spacing w:after="280" w:line="276" w:lineRule="auto"/>
        <w:ind w:left="360" w:firstLine="0"/>
        <w:jc w:val="both"/>
        <w:rPr>
          <w:rFonts w:ascii="Verdana" w:cs="Verdana" w:eastAsia="Verdana" w:hAnsi="Verdana"/>
          <w:b w:val="1"/>
          <w:color w:val="212529"/>
          <w:sz w:val="23"/>
          <w:szCs w:val="23"/>
        </w:rPr>
      </w:pPr>
      <w:r w:rsidDel="00000000" w:rsidR="00000000" w:rsidRPr="00000000">
        <w:rPr>
          <w:rFonts w:ascii="Verdana" w:cs="Verdana" w:eastAsia="Verdana" w:hAnsi="Verdana"/>
          <w:b w:val="1"/>
          <w:color w:val="212529"/>
          <w:sz w:val="23"/>
          <w:szCs w:val="23"/>
          <w:rtl w:val="0"/>
        </w:rPr>
        <w:t xml:space="preserve">6. Fomento de la comunidad educativa:</w:t>
      </w:r>
    </w:p>
    <w:p w:rsidR="00000000" w:rsidDel="00000000" w:rsidP="00000000" w:rsidRDefault="00000000" w:rsidRPr="00000000" w14:paraId="0000008A">
      <w:pPr>
        <w:shd w:fill="ffffff" w:val="clear"/>
        <w:spacing w:after="280" w:line="276" w:lineRule="auto"/>
        <w:ind w:left="360" w:firstLine="0"/>
        <w:jc w:val="both"/>
        <w:rPr>
          <w:rFonts w:ascii="Verdana" w:cs="Verdana" w:eastAsia="Verdana" w:hAnsi="Verdana"/>
          <w:color w:val="212529"/>
          <w:sz w:val="23"/>
          <w:szCs w:val="23"/>
        </w:rPr>
      </w:pPr>
      <w:r w:rsidDel="00000000" w:rsidR="00000000" w:rsidRPr="00000000">
        <w:rPr>
          <w:rFonts w:ascii="Verdana" w:cs="Verdana" w:eastAsia="Verdana" w:hAnsi="Verdana"/>
          <w:color w:val="212529"/>
          <w:sz w:val="23"/>
          <w:szCs w:val="23"/>
          <w:rtl w:val="0"/>
        </w:rPr>
        <w:t xml:space="preserve">El uso de plataformas virtuales está ampliando las posibilidades de conexión entre los docentes. Su extensión en el uso puede impulsar en el futuro a la creación de comunidades educativas en las cuales los docentes compartan materiales o colaboren en proyectos educativos conjuntos</w:t>
      </w:r>
    </w:p>
    <w:p w:rsidR="00000000" w:rsidDel="00000000" w:rsidP="00000000" w:rsidRDefault="00000000" w:rsidRPr="00000000" w14:paraId="0000008B">
      <w:pPr>
        <w:shd w:fill="ffffff" w:val="clear"/>
        <w:spacing w:after="280" w:line="240" w:lineRule="auto"/>
        <w:rPr>
          <w:rFonts w:ascii="Verdana" w:cs="Verdana" w:eastAsia="Verdana" w:hAnsi="Verdana"/>
          <w:color w:val="212529"/>
          <w:sz w:val="23"/>
          <w:szCs w:val="23"/>
        </w:rPr>
      </w:pPr>
      <w:r w:rsidDel="00000000" w:rsidR="00000000" w:rsidRPr="00000000">
        <w:rPr>
          <w:rtl w:val="0"/>
        </w:rPr>
      </w:r>
    </w:p>
    <w:p w:rsidR="00000000" w:rsidDel="00000000" w:rsidP="00000000" w:rsidRDefault="00000000" w:rsidRPr="00000000" w14:paraId="0000008C">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8D">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8E">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8F">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90">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91">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92">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93">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94">
      <w:pPr>
        <w:shd w:fill="ffffff" w:val="clear"/>
        <w:spacing w:after="280" w:line="240" w:lineRule="auto"/>
        <w:jc w:val="center"/>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95">
      <w:pPr>
        <w:shd w:fill="ffffff" w:val="clear"/>
        <w:spacing w:after="280" w:line="240" w:lineRule="auto"/>
        <w:rPr>
          <w:rFonts w:ascii="Verdana" w:cs="Verdana" w:eastAsia="Verdana" w:hAnsi="Verdana"/>
          <w:color w:val="343a40"/>
          <w:sz w:val="48"/>
          <w:szCs w:val="48"/>
        </w:rPr>
      </w:pPr>
      <w:bookmarkStart w:colFirst="0" w:colLast="0" w:name="_heading=h.gjdgxs" w:id="0"/>
      <w:bookmarkEnd w:id="0"/>
      <w:r w:rsidDel="00000000" w:rsidR="00000000" w:rsidRPr="00000000">
        <w:rPr>
          <w:rFonts w:ascii="Verdana" w:cs="Verdana" w:eastAsia="Verdana" w:hAnsi="Verdana"/>
          <w:color w:val="343a40"/>
          <w:sz w:val="48"/>
          <w:szCs w:val="48"/>
          <w:rtl w:val="0"/>
        </w:rPr>
        <w:t xml:space="preserve">8.- FUENTES DE CONSULTA</w:t>
      </w:r>
    </w:p>
    <w:p w:rsidR="00000000" w:rsidDel="00000000" w:rsidP="00000000" w:rsidRDefault="00000000" w:rsidRPr="00000000" w14:paraId="00000096">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Evaluación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single"/>
          <w:shd w:fill="auto" w:val="clear"/>
          <w:vertAlign w:val="baseline"/>
          <w:rtl w:val="0"/>
        </w:rPr>
        <w:t xml:space="preserve">La evaluación en los cursos online.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(1997-2020). Pilar Pavón, Dolores Pérez y Lafuente Varela. UOC / Departamento Pedagógico del Instituto de Formación Online (España).Recuperado el 14 de Agosto del 2020 desde: </w:t>
      </w:r>
      <w:hyperlink r:id="rId15">
        <w:r w:rsidDel="00000000" w:rsidR="00000000" w:rsidRPr="00000000">
          <w:rPr>
            <w:rFonts w:ascii="Verdana" w:cs="Verdana" w:eastAsia="Verdana" w:hAnsi="Verdana"/>
            <w:b w:val="0"/>
            <w:i w:val="0"/>
            <w:smallCaps w:val="0"/>
            <w:strike w:val="0"/>
            <w:color w:val="0000ff"/>
            <w:sz w:val="24"/>
            <w:szCs w:val="24"/>
            <w:u w:val="single"/>
            <w:shd w:fill="auto" w:val="clear"/>
            <w:vertAlign w:val="baseline"/>
            <w:rtl w:val="0"/>
          </w:rPr>
          <w:t xml:space="preserve">https://cvc.cervantes.es/ensenanza/formacion_virtual/metodologia/pavon.htm</w:t>
        </w:r>
      </w:hyperlink>
      <w:r w:rsidDel="00000000" w:rsidR="00000000" w:rsidRPr="00000000">
        <w:rPr>
          <w:rtl w:val="0"/>
        </w:rPr>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single"/>
          <w:shd w:fill="auto" w:val="clear"/>
          <w:vertAlign w:val="baseline"/>
          <w:rtl w:val="0"/>
        </w:rPr>
        <w:t xml:space="preserve">¿Qué es un blog y para qué sirve?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e5fe0"/>
          <w:sz w:val="26"/>
          <w:szCs w:val="26"/>
          <w:u w:val="none"/>
          <w:shd w:fill="auto" w:val="clear"/>
          <w:vertAlign w:val="baseline"/>
          <w:rtl w:val="0"/>
        </w:rPr>
        <w:t xml:space="preserve">https://miposicionamientoweb.es/que-es-un-blog-para-que-sirve/</w:t>
      </w:r>
      <w:r w:rsidDel="00000000" w:rsidR="00000000" w:rsidRPr="00000000">
        <w:rPr>
          <w:rtl w:val="0"/>
        </w:rPr>
      </w:r>
    </w:p>
    <w:p w:rsidR="00000000" w:rsidDel="00000000" w:rsidP="00000000" w:rsidRDefault="00000000" w:rsidRPr="00000000" w14:paraId="00000099">
      <w:pPr>
        <w:shd w:fill="ffffff" w:val="clear"/>
        <w:spacing w:after="280" w:line="240" w:lineRule="auto"/>
        <w:rPr>
          <w:rFonts w:ascii="Verdana" w:cs="Verdana" w:eastAsia="Verdana" w:hAnsi="Verdana"/>
          <w:b w:val="1"/>
          <w:color w:val="343a40"/>
          <w:sz w:val="26"/>
          <w:szCs w:val="26"/>
        </w:rPr>
      </w:pPr>
      <w:r w:rsidDel="00000000" w:rsidR="00000000" w:rsidRPr="00000000">
        <w:rPr>
          <w:rFonts w:ascii="Verdana" w:cs="Verdana" w:eastAsia="Verdana" w:hAnsi="Verdana"/>
          <w:b w:val="1"/>
          <w:color w:val="343a40"/>
          <w:sz w:val="26"/>
          <w:szCs w:val="26"/>
          <w:rtl w:val="0"/>
        </w:rPr>
        <w:t xml:space="preserve">Herramientas:</w:t>
      </w:r>
    </w:p>
    <w:p w:rsidR="00000000" w:rsidDel="00000000" w:rsidP="00000000" w:rsidRDefault="00000000" w:rsidRPr="00000000" w14:paraId="0000009A">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343a40"/>
          <w:sz w:val="26"/>
          <w:szCs w:val="26"/>
          <w:u w:val="none"/>
          <w:shd w:fill="auto" w:val="clear"/>
          <w:vertAlign w:val="baseline"/>
        </w:rPr>
      </w:pPr>
      <w:r w:rsidDel="00000000" w:rsidR="00000000" w:rsidRPr="00000000">
        <w:rPr>
          <w:rFonts w:ascii="Verdana" w:cs="Verdana" w:eastAsia="Verdana" w:hAnsi="Verdana"/>
          <w:b w:val="0"/>
          <w:i w:val="1"/>
          <w:smallCaps w:val="0"/>
          <w:strike w:val="0"/>
          <w:color w:val="343a40"/>
          <w:sz w:val="26"/>
          <w:szCs w:val="26"/>
          <w:u w:val="single"/>
          <w:shd w:fill="auto" w:val="clear"/>
          <w:vertAlign w:val="baseline"/>
          <w:rtl w:val="0"/>
        </w:rPr>
        <w:t xml:space="preserve">Youtube</w:t>
      </w:r>
      <w:r w:rsidDel="00000000" w:rsidR="00000000" w:rsidRPr="00000000">
        <w:rPr>
          <w:rFonts w:ascii="Verdana" w:cs="Verdana" w:eastAsia="Verdana" w:hAnsi="Verdana"/>
          <w:b w:val="1"/>
          <w:i w:val="0"/>
          <w:smallCaps w:val="0"/>
          <w:strike w:val="0"/>
          <w:color w:val="343a40"/>
          <w:sz w:val="26"/>
          <w:szCs w:val="26"/>
          <w:u w:val="none"/>
          <w:shd w:fill="auto" w:val="clear"/>
          <w:vertAlign w:val="baseline"/>
          <w:rtl w:val="0"/>
        </w:rPr>
        <w:t xml:space="preserve">:   </w:t>
      </w:r>
      <w:hyperlink r:id="rId16">
        <w:r w:rsidDel="00000000" w:rsidR="00000000" w:rsidRPr="00000000">
          <w:rPr>
            <w:rFonts w:ascii="Verdana" w:cs="Verdana" w:eastAsia="Verdana" w:hAnsi="Verdana"/>
            <w:b w:val="0"/>
            <w:i w:val="0"/>
            <w:smallCaps w:val="0"/>
            <w:strike w:val="0"/>
            <w:color w:val="0000ff"/>
            <w:sz w:val="26"/>
            <w:szCs w:val="26"/>
            <w:u w:val="single"/>
            <w:shd w:fill="auto" w:val="clear"/>
            <w:vertAlign w:val="baseline"/>
            <w:rtl w:val="0"/>
          </w:rPr>
          <w:t xml:space="preserve">https://www.youtube.com/watch?v=miEJI0XQiN4</w:t>
        </w:r>
      </w:hyperlink>
      <w:r w:rsidDel="00000000" w:rsidR="00000000" w:rsidRPr="00000000">
        <w:rPr>
          <w:rtl w:val="0"/>
        </w:rPr>
      </w:r>
    </w:p>
    <w:p w:rsidR="00000000" w:rsidDel="00000000" w:rsidP="00000000" w:rsidRDefault="00000000" w:rsidRPr="00000000" w14:paraId="0000009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1"/>
          <w:i w:val="0"/>
          <w:smallCaps w:val="0"/>
          <w:strike w:val="0"/>
          <w:color w:val="343a4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shd w:fill="ffffff" w:val="clear"/>
        <w:spacing w:after="280" w:line="240" w:lineRule="auto"/>
        <w:rPr>
          <w:rFonts w:ascii="Verdana" w:cs="Verdana" w:eastAsia="Verdana" w:hAnsi="Verdana"/>
          <w:b w:val="1"/>
          <w:color w:val="343a40"/>
          <w:sz w:val="26"/>
          <w:szCs w:val="26"/>
        </w:rPr>
      </w:pPr>
      <w:r w:rsidDel="00000000" w:rsidR="00000000" w:rsidRPr="00000000">
        <w:rPr>
          <w:rtl w:val="0"/>
        </w:rPr>
      </w:r>
    </w:p>
    <w:p w:rsidR="00000000" w:rsidDel="00000000" w:rsidP="00000000" w:rsidRDefault="00000000" w:rsidRPr="00000000" w14:paraId="0000009D">
      <w:pPr>
        <w:shd w:fill="ffffff" w:val="clear"/>
        <w:spacing w:after="280" w:line="240" w:lineRule="auto"/>
        <w:rPr>
          <w:rFonts w:ascii="Verdana" w:cs="Verdana" w:eastAsia="Verdana" w:hAnsi="Verdana"/>
          <w:b w:val="1"/>
          <w:color w:val="343a40"/>
          <w:sz w:val="26"/>
          <w:szCs w:val="26"/>
        </w:rPr>
      </w:pPr>
      <w:r w:rsidDel="00000000" w:rsidR="00000000" w:rsidRPr="00000000">
        <w:rPr>
          <w:rFonts w:ascii="Verdana" w:cs="Verdana" w:eastAsia="Verdana" w:hAnsi="Verdana"/>
          <w:b w:val="1"/>
          <w:color w:val="343a40"/>
          <w:sz w:val="26"/>
          <w:szCs w:val="26"/>
          <w:rtl w:val="0"/>
        </w:rPr>
        <w:t xml:space="preserve">Tema:</w:t>
      </w:r>
    </w:p>
    <w:p w:rsidR="00000000" w:rsidDel="00000000" w:rsidP="00000000" w:rsidRDefault="00000000" w:rsidRPr="00000000" w14:paraId="0000009E">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343a40"/>
          <w:sz w:val="26"/>
          <w:szCs w:val="26"/>
          <w:u w:val="none"/>
          <w:shd w:fill="auto" w:val="clear"/>
          <w:vertAlign w:val="baseline"/>
        </w:rPr>
      </w:pPr>
      <w:r w:rsidDel="00000000" w:rsidR="00000000" w:rsidRPr="00000000">
        <w:rPr>
          <w:rFonts w:ascii="Verdana" w:cs="Verdana" w:eastAsia="Verdana" w:hAnsi="Verdana"/>
          <w:b w:val="0"/>
          <w:i w:val="1"/>
          <w:smallCaps w:val="0"/>
          <w:strike w:val="0"/>
          <w:color w:val="343a40"/>
          <w:sz w:val="26"/>
          <w:szCs w:val="26"/>
          <w:u w:val="single"/>
          <w:shd w:fill="auto" w:val="clear"/>
          <w:vertAlign w:val="baseline"/>
          <w:rtl w:val="0"/>
        </w:rPr>
        <w:t xml:space="preserve">Artículo de la ONU:</w:t>
      </w:r>
      <w:r w:rsidDel="00000000" w:rsidR="00000000" w:rsidRPr="00000000">
        <w:rPr>
          <w:rFonts w:ascii="Verdana" w:cs="Verdana" w:eastAsia="Verdana" w:hAnsi="Verdana"/>
          <w:b w:val="0"/>
          <w:i w:val="0"/>
          <w:smallCaps w:val="0"/>
          <w:strike w:val="0"/>
          <w:color w:val="343a40"/>
          <w:sz w:val="26"/>
          <w:szCs w:val="26"/>
          <w:u w:val="none"/>
          <w:shd w:fill="auto" w:val="clear"/>
          <w:vertAlign w:val="baseline"/>
          <w:rtl w:val="0"/>
        </w:rPr>
        <w:t xml:space="preserve"> </w:t>
      </w:r>
      <w:hyperlink r:id="rId17">
        <w:r w:rsidDel="00000000" w:rsidR="00000000" w:rsidRPr="00000000">
          <w:rPr>
            <w:rFonts w:ascii="Verdana" w:cs="Verdana" w:eastAsia="Verdana" w:hAnsi="Verdana"/>
            <w:b w:val="0"/>
            <w:i w:val="0"/>
            <w:smallCaps w:val="0"/>
            <w:strike w:val="0"/>
            <w:color w:val="0000ff"/>
            <w:sz w:val="26"/>
            <w:szCs w:val="26"/>
            <w:u w:val="single"/>
            <w:shd w:fill="auto" w:val="clear"/>
            <w:vertAlign w:val="baseline"/>
            <w:rtl w:val="0"/>
          </w:rPr>
          <w:t xml:space="preserve">https://www.un.org/es/sections/issues-depth/climate-change/index.html</w:t>
        </w:r>
      </w:hyperlink>
      <w:r w:rsidDel="00000000" w:rsidR="00000000" w:rsidRPr="00000000">
        <w:rPr>
          <w:rtl w:val="0"/>
        </w:rPr>
      </w:r>
    </w:p>
    <w:p w:rsidR="00000000" w:rsidDel="00000000" w:rsidP="00000000" w:rsidRDefault="00000000" w:rsidRPr="00000000" w14:paraId="0000009F">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343a40"/>
          <w:sz w:val="26"/>
          <w:szCs w:val="26"/>
          <w:u w:val="none"/>
          <w:shd w:fill="auto" w:val="clear"/>
          <w:vertAlign w:val="baseline"/>
        </w:rPr>
      </w:pPr>
      <w:r w:rsidDel="00000000" w:rsidR="00000000" w:rsidRPr="00000000">
        <w:rPr>
          <w:rFonts w:ascii="Verdana" w:cs="Verdana" w:eastAsia="Verdana" w:hAnsi="Verdana"/>
          <w:b w:val="0"/>
          <w:i w:val="1"/>
          <w:smallCaps w:val="0"/>
          <w:strike w:val="0"/>
          <w:color w:val="343a40"/>
          <w:sz w:val="26"/>
          <w:szCs w:val="26"/>
          <w:u w:val="single"/>
          <w:shd w:fill="auto" w:val="clear"/>
          <w:vertAlign w:val="baseline"/>
          <w:rtl w:val="0"/>
        </w:rPr>
        <w:t xml:space="preserve">Libro digital cambio climático energía y derechos humanos:</w:t>
      </w:r>
      <w:r w:rsidDel="00000000" w:rsidR="00000000" w:rsidRPr="00000000">
        <w:rPr>
          <w:rFonts w:ascii="Verdana" w:cs="Verdana" w:eastAsia="Verdana" w:hAnsi="Verdana"/>
          <w:b w:val="0"/>
          <w:i w:val="0"/>
          <w:smallCaps w:val="0"/>
          <w:strike w:val="0"/>
          <w:color w:val="343a40"/>
          <w:sz w:val="26"/>
          <w:szCs w:val="26"/>
          <w:u w:val="none"/>
          <w:shd w:fill="auto" w:val="clear"/>
          <w:vertAlign w:val="baseline"/>
          <w:rtl w:val="0"/>
        </w:rPr>
        <w:t xml:space="preserve"> </w:t>
      </w:r>
      <w:hyperlink r:id="rId18">
        <w:r w:rsidDel="00000000" w:rsidR="00000000" w:rsidRPr="00000000">
          <w:rPr>
            <w:rFonts w:ascii="Verdana" w:cs="Verdana" w:eastAsia="Verdana" w:hAnsi="Verdana"/>
            <w:b w:val="0"/>
            <w:i w:val="0"/>
            <w:smallCaps w:val="0"/>
            <w:strike w:val="0"/>
            <w:color w:val="0000ff"/>
            <w:sz w:val="26"/>
            <w:szCs w:val="26"/>
            <w:u w:val="single"/>
            <w:shd w:fill="auto" w:val="clear"/>
            <w:vertAlign w:val="baseline"/>
            <w:rtl w:val="0"/>
          </w:rPr>
          <w:t xml:space="preserve">https://co.boell.org/sites/default/files/cambio_climatico_web.pdf</w:t>
        </w:r>
      </w:hyperlink>
      <w:r w:rsidDel="00000000" w:rsidR="00000000" w:rsidRPr="00000000">
        <w:rPr>
          <w:rtl w:val="0"/>
        </w:rPr>
      </w:r>
    </w:p>
    <w:p w:rsidR="00000000" w:rsidDel="00000000" w:rsidP="00000000" w:rsidRDefault="00000000" w:rsidRPr="00000000" w14:paraId="000000A0">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343a40"/>
          <w:sz w:val="26"/>
          <w:szCs w:val="26"/>
          <w:u w:val="none"/>
          <w:shd w:fill="auto" w:val="clear"/>
          <w:vertAlign w:val="baseline"/>
        </w:rPr>
      </w:pPr>
      <w:r w:rsidDel="00000000" w:rsidR="00000000" w:rsidRPr="00000000">
        <w:rPr>
          <w:rFonts w:ascii="Verdana" w:cs="Verdana" w:eastAsia="Verdana" w:hAnsi="Verdana"/>
          <w:b w:val="0"/>
          <w:i w:val="1"/>
          <w:smallCaps w:val="0"/>
          <w:strike w:val="0"/>
          <w:color w:val="343a40"/>
          <w:sz w:val="26"/>
          <w:szCs w:val="26"/>
          <w:u w:val="single"/>
          <w:shd w:fill="auto" w:val="clear"/>
          <w:vertAlign w:val="baseline"/>
          <w:rtl w:val="0"/>
        </w:rPr>
        <w:t xml:space="preserve">Página de la OMS</w:t>
      </w:r>
      <w:r w:rsidDel="00000000" w:rsidR="00000000" w:rsidRPr="00000000">
        <w:rPr>
          <w:rFonts w:ascii="Verdana" w:cs="Verdana" w:eastAsia="Verdana" w:hAnsi="Verdana"/>
          <w:b w:val="0"/>
          <w:i w:val="0"/>
          <w:smallCaps w:val="0"/>
          <w:strike w:val="0"/>
          <w:color w:val="343a40"/>
          <w:sz w:val="26"/>
          <w:szCs w:val="26"/>
          <w:u w:val="none"/>
          <w:shd w:fill="auto" w:val="clear"/>
          <w:vertAlign w:val="baseline"/>
          <w:rtl w:val="0"/>
        </w:rPr>
        <w:t xml:space="preserve"> : </w:t>
      </w:r>
      <w:hyperlink r:id="rId19">
        <w:r w:rsidDel="00000000" w:rsidR="00000000" w:rsidRPr="00000000">
          <w:rPr>
            <w:rFonts w:ascii="Verdana" w:cs="Verdana" w:eastAsia="Verdana" w:hAnsi="Verdana"/>
            <w:b w:val="0"/>
            <w:i w:val="0"/>
            <w:smallCaps w:val="0"/>
            <w:strike w:val="0"/>
            <w:color w:val="0000ff"/>
            <w:sz w:val="26"/>
            <w:szCs w:val="26"/>
            <w:u w:val="single"/>
            <w:shd w:fill="auto" w:val="clear"/>
            <w:vertAlign w:val="baseline"/>
            <w:rtl w:val="0"/>
          </w:rPr>
          <w:t xml:space="preserve">https://www.who.int/globalchange/health_policy/who_workplan/es/</w:t>
        </w:r>
      </w:hyperlink>
      <w:r w:rsidDel="00000000" w:rsidR="00000000" w:rsidRPr="00000000">
        <w:rPr>
          <w:rtl w:val="0"/>
        </w:rPr>
      </w:r>
    </w:p>
    <w:p w:rsidR="00000000" w:rsidDel="00000000" w:rsidP="00000000" w:rsidRDefault="00000000" w:rsidRPr="00000000" w14:paraId="000000A1">
      <w:pPr>
        <w:shd w:fill="ffffff" w:val="clear"/>
        <w:spacing w:after="280" w:line="240" w:lineRule="auto"/>
        <w:rPr>
          <w:rFonts w:ascii="Verdana" w:cs="Verdana" w:eastAsia="Verdana" w:hAnsi="Verdana"/>
          <w:color w:val="343a40"/>
          <w:sz w:val="48"/>
          <w:szCs w:val="48"/>
        </w:rPr>
      </w:pPr>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tl w:val="0"/>
        </w:rPr>
      </w:r>
    </w:p>
    <w:p w:rsidR="00000000" w:rsidDel="00000000" w:rsidP="00000000" w:rsidRDefault="00000000" w:rsidRPr="00000000" w14:paraId="000000A3">
      <w:pPr>
        <w:rPr>
          <w:rFonts w:ascii="Verdana" w:cs="Verdana" w:eastAsia="Verdana" w:hAnsi="Verdana"/>
        </w:rPr>
      </w:pPr>
      <w:r w:rsidDel="00000000" w:rsidR="00000000" w:rsidRPr="00000000">
        <w:rPr>
          <w:rtl w:val="0"/>
        </w:rPr>
      </w:r>
    </w:p>
    <w:sectPr>
      <w:pgSz w:h="16838" w:w="11906"/>
      <w:pgMar w:bottom="720" w:top="993"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86" w:hanging="360.0000000000004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644" w:hanging="359.99999999999955"/>
      </w:pPr>
      <w:rPr>
        <w:rFonts w:ascii="Noto Sans Symbols" w:cs="Noto Sans Symbols" w:eastAsia="Noto Sans Symbols" w:hAnsi="Noto Sans Symbols"/>
        <w:sz w:val="18"/>
        <w:szCs w:val="18"/>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vc.cervantes.es/ensenanza/formacion_virtual/metodologia/pavon.htm" TargetMode="External"/><Relationship Id="rId14" Type="http://schemas.openxmlformats.org/officeDocument/2006/relationships/image" Target="media/image8.png"/><Relationship Id="rId17" Type="http://schemas.openxmlformats.org/officeDocument/2006/relationships/hyperlink" Target="https://www.un.org/es/sections/issues-depth/climate-change/index.html" TargetMode="External"/><Relationship Id="rId16" Type="http://schemas.openxmlformats.org/officeDocument/2006/relationships/hyperlink" Target="https://www.youtube.com/watch?v=miEJI0XQiN4" TargetMode="External"/><Relationship Id="rId5" Type="http://schemas.openxmlformats.org/officeDocument/2006/relationships/styles" Target="styles.xml"/><Relationship Id="rId19" Type="http://schemas.openxmlformats.org/officeDocument/2006/relationships/hyperlink" Target="https://www.who.int/globalchange/health_policy/who_workplan/es/" TargetMode="External"/><Relationship Id="rId6" Type="http://schemas.openxmlformats.org/officeDocument/2006/relationships/customXml" Target="../customXML/item1.xml"/><Relationship Id="rId18" Type="http://schemas.openxmlformats.org/officeDocument/2006/relationships/hyperlink" Target="https://co.boell.org/sites/default/files/cambio_climatico_web.pdf"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YZAyv3iUAX1fxHxwI9UE4MlF8w==">AMUW2mXdMm1IutHoeyjYDtIL0VicCAMNw2OlppaVIGXA5WFoJhMXA9QijRM68ORTvxnc+Warh9+Rf4bF/s388mY0Rb7LWQiykkTOJas2mQ4j4HlX86Bok8+wChQP9vjBhj0XLrb/WSDv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