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20" w:line="252" w:lineRule="auto"/>
        <w:jc w:val="center"/>
      </w:pPr>
      <w:r>
        <w:rPr>
          <w:rFonts w:ascii="Tahoma" w:hAnsi="Tahoma" w:eastAsia="Tahoma"/>
          <w:b w:val="0"/>
          <w:color w:val="1F1F1F"/>
          <w:sz w:val="24"/>
        </w:rPr>
        <w:t>Pasión por la Tecnología</w:t>
      </w:r>
    </w:p>
    <w:p>
      <w:pPr>
        <w:spacing w:before="0" w:after="40" w:line="252" w:lineRule="auto"/>
        <w:jc w:val="center"/>
      </w:pPr>
      <w:r>
        <w:rPr>
          <w:rFonts w:ascii="Tahoma" w:hAnsi="Tahoma" w:eastAsia="Tahoma"/>
          <w:b/>
          <w:color w:val="1F1F1F"/>
          <w:sz w:val="36"/>
        </w:rPr>
        <w:t>LABORATORIO N.° 07-B</w:t>
      </w:r>
    </w:p>
    <w:p>
      <w:pPr>
        <w:spacing w:before="0" w:after="80" w:line="252" w:lineRule="auto"/>
        <w:jc w:val="center"/>
      </w:pPr>
      <w:r>
        <w:rPr>
          <w:rFonts w:ascii="Tahoma" w:hAnsi="Tahoma" w:eastAsia="Tahoma"/>
          <w:b/>
          <w:color w:val="1F1F1F"/>
          <w:sz w:val="28"/>
        </w:rPr>
        <w:t>Semana 7: ML Supervisado - Regresión Lineal con Advertising Sales</w:t>
      </w:r>
    </w:p>
    <w:p>
      <w:pPr>
        <w:spacing w:before="0" w:after="240" w:line="252" w:lineRule="auto"/>
        <w:jc w:val="center"/>
      </w:pPr>
      <w:r>
        <w:rPr>
          <w:rFonts w:ascii="Tahoma" w:hAnsi="Tahoma" w:eastAsia="Tahoma"/>
          <w:b w:val="0"/>
          <w:color w:val="1F1F1F"/>
          <w:sz w:val="24"/>
        </w:rPr>
        <w:t>Notebook asociado: LAB-D7-FGD-PSAYAN-2026-01-ML.ipynb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Campo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Detalle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Curso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Fundamentos de Gestión de Datos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Semana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7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Modalidad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Individual - 2 horas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Entregable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Notebook ejecutado (LAB-D7-FGD-PSAYAN-2026-01-ML.ipynb) y laboratorio Word (LAB-D7-FGD-PSAYAN-2026-01-ML.docx)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I. Objetivo del Laboratorio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Analizar la relación entre inversión publicitaria y ventas mediante modelos de regresión lineal simple y múltiple, formulando hipótesis y verificando supuestos.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II. Elemento de la Capacidad Terminal de la Semana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Entrena e interpreta modelos de regresión lineal con statsmodels, compara modelos por R² y R² ajustado, evalúa significancia estadística y comunica decisiónes de inversión basadas en evidencia.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III. Seguridad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Mantener una postura adecuada durante el trabajo en computadora.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Ejecutar el código en Google Colab o entorno autorizado.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No modificar la fuente original de datos; crear copias o tablas derivadas para transformacion.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Guardar el notebook ejecutado con resultados visibles y respuestas completas.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IV. Fundamento Teórico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La regresión lineal permite estimar una variable cuantitativa a partir de una o más variables predictoras. Para sustentar el modelo se formulan hipótesis H0/H1, se interpretan R², coeficientes, p-valores, RMSE y residuos, y se verifican supuestos como linealidad, independencia, homocedasticidad y normalidad de errores.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Concepto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Descripcion aplicada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objetivo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que se desea predecir en el laboratorio.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predictora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usada para explicar o predecir la variable objetivo.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Hipótesis H0/H1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Permiten decidir si existe evidencia estadística suficiente.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R²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Proporcion de variabilidad explicada por el modelo.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RMSE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Error promedio aproximado en unidades de la variable objetivo.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Supuestos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Condiciones que permiten interpretar el modelo lineal con mayor confianza.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V. Normás Empleadas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No aplica norma técnica especifica. Se exige coherencia entre código, resultados, interpretación, hipótesis y conclusiónes.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VI. Recursos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Google Colab con acceso a internet.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Dataset público: Advertising Sales Dataset.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Librerías: pandas, numpy, matplotlib, seaborn, statsmodels, scipy y kagglehub.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Notebook: LAB-D7-FGD-PSAYAN-2026-01-ML.ipynb.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Metodología para el desarrollo de la tarea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Desarrollo individual.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Ejecutar las celdas en orden y conservar resultados visibles.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Responder cada pregunta con evidencia del notebook.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Registrar hipótesis, supuestos, métricas y decisión estadística.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VII. Procedimiento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Caso de negocio: una empresa desea estimar sus ventas a partir de la inversión en publicidad por televisión, radio y periódico. El laboratorio compara modelos simples, seleccióna un modelo múltiple y revisa supuestos estadísticos.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LABORATORIO N.° 07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Semana 7: ML Supervisado — Regresión Lineal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Curso: Fundamentos de Gestión de Datos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Docente: Pilar Rocío Sayán Mejía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Modalidad: Individual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Nombre del estudiante: 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Sección: __________________________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Caso de negocio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Una empresa desea estimar sus ventas a partir de la inversión en publicidad por televisión, radio y periódico. El dataset útilizado es público y proviene de Kaggle: Advertising Sales Dataset. Las columnas han sido traducidas al español para facilitar la interpretación y comprensión de los resultados.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Fundamento teórico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N.°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Concepto / Principio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Definición aplicada al caso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objetivo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que se desea predecir; en este caso, las ventas.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2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predictora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útilizada para explicar o predecir la variable objetivo.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3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Coeficiente de regresión (pendiente)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Cambio esperado en las ventas por cada unidad adicional de inversión, manteniendo constantes las demás variables.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Intercepto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Valor esperado de las ventas cuando todas las variables predictoras tienen valor cero.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5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 cuadrado (R²)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Proporción de la variabilidad de las ventas explicada por el modelo.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6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 cuadrado ajustado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Versión de R² que penaliza la incorporación de variables que no aportan capacidad predictiva.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7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p-valor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Evidencia estádística para determinar si una variable contribuye significativamente al modelo.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8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ANOVA / Prueba F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Evalúa si el modelo completo explica las ventas mejor que un modelo sin variables predictoras.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9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Residuos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Diferencia entre las ventas observadas y las ventas estimadas por el modelo.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10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Homocedasticidad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Supuesto que estáblece que la varianza de los residuos permanece constante en todos los niveles de predicción.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Supuestos e hipótesis del modelo de regresión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Antes de interpretar la regresión lineal, se formulan las hipótesis y se revisan los supuestos estadísticos mínimos.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Hipótesis general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Caso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H0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H1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Decisión esperada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simple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La pendiente del predictor es igual a cero; no existe relación lineal significativa con ventas.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La pendiente del predictor es distinta de cero; s? existe relación lineal significativa.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Rechazar H0 si el p-valor del predictor es menor a 0.05.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múltiple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Todos los coeficientes de las variables publicitarias son iguales a cero.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Al menos una variable publicitaria explica significativamente las ventas.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Rechazar H0 si la prueba F del modelo tiene p-valor menor a 0.05.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Supuestos de residuos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Los residuos cumplen normalidad, independencia y varianza constante.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Algún supuesto no se cumple y debe reportarse como limitación.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Revisar Shapiro-Wilk, Breusch-Pagan, Durbin-Watson y gráficos.</w:t>
            </w:r>
          </w:p>
        </w:tc>
      </w:tr>
    </w:tbl>
    <w:p/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Supuestos a verificar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Supuesto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Verificación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Interpretación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Linealidad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Dispersión de ventas contra inversión y línea de tendencia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Una relación aproximadamente recta permite usar regresión lineal.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Independencia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Durbin-Watson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Valores cercanos a 2 son adecuados.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Homocedasticidad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Breusch-Pagan y residuos vs predichos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p-valor &gt; 0.05 indica que no hay evidencia fuerte de varianza desigual.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Normalidad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Histograma, QQ plot y Shapiro-Wilk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p-valor &gt; 0.05 sugiere normalidad; si no, se declara limitación.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Multicolinealidad y parsimonia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Comparar modelo completo con modelo sin periódico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 prefiere el modelo con alto R² ajustado y variables significativas.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1: Carga del dataset desde Kaggle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1: cargar librerías y descargar el dataset público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pathlib import Path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sys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subprocess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pandas as pd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numpy as np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matplotlib.pyplot as plt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seaborn as sns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HAS_PLOTS = True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HAS_PLOTS = False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statsmodels.api as sm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statsmodels.formula.api as smf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statsmodels.stats.diagnostic import het_breuschpagan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statsmodels.stats.stattools import durbin_watson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subprocess.check_call([sys.executable, "-m", "pip", "install", "-q", "statsmodels"])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statsmodels.api as sm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statsmodels.formula.api as smf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statsmodels.stats.diagnostic import het_breuschpagan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statsmodels.stats.stattools import durbin_watson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scipy import stats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subprocess.check_call([sys.executable, "-m", "pip", "install", "-q", "scipy"])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scipy import stats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IPython.display import display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display = print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if HAS_PLOTS: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sns.set_theme(style="whitegrid")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pd.set_option("display.max_columns", None)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pd.set_option("display.float_format", "{:.4f}".format)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fuente_kaggle = "yasserh/advertising-sales-dataset"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url_respaldo = "https://huggingface.co/datasets/wvsu-dti-aidev-team/advertising_sales_regression/resolve/main/advertising.csv"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kagglehub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subprocess.check_call([sys.executable, "-m", "pip", "install", "-q", "kagglehub"])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kagglehub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dataset_path = Path(kagglehub.dataset_download(fuente_kaggle))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csv_files = list(dataset_path.rglob("*.csv"))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if not csv_files: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raise FileNotFoundError("No se encontró archivo CSV dentro del dataset descargado desde Kaggle.")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data_path = csv_files[0]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df_original = pd.read_csv(data_path)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origen_carga = f"Kaggle: {fuente_kaggle}"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archivo_cargado = data_path.name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 as error_kaggle: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print("No se pudo acceder directamente a Kaggle en este entorno.")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print("Se usará una copia pública del mismo archivo CSV para continuar el laboratorio.")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print("Detalle técnico:", error_kaggle)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df_original = pd.read_csv(url_respaldo)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origen_carga = "Copia pública del Advertising Sales Dataset"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archivo_cargado = url_respaldo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print("Fuente original del caso:", fuente_kaggle)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print("Origen usado en esta ejecución:", origen_carga)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print("Archivo cargado:", archivo_cargado)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print("Dimensiones originales:", df_original.shape)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display(df_original.head())</w:t>
            </w:r>
          </w:p>
        </w:tc>
      </w:tr>
    </w:tbl>
    <w:p/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1: ¿De dónde se obtiene el dataset y qué representa cada fila del archivo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2: ¿Por qué este caso es adecuado para aprender regresión lineal?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2: Traducción de columnas y exploración inicial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df = df_original.copy()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# El dataset puede traer una primera columna de índice. Se elimina si no aporta información.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for col in list(df.columns):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if str(col).lower().startswith("unnamed"):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df = df.drop(columns=[col])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rename_map = {}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for col in df.columns: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key = str(col).strip().lower()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if "tv" in key: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rename_map[col] = "inversion_tv"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elif "radio" in key: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rename_map[col] = "inversion_radio"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elif "newspaper" in key: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rename_map[col] = "inversion_periodico"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elif "sales" in key: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rename_map[col] = "ventas"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 = df.rename(columns=rename_map)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columnas_esperadas = ["inversion_tv", "inversion_radio", "inversion_periodico", "ventas"]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faltantes = [col for col in columnas_esperadas if col not in df.columns]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if faltantes: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raise ValueError(f"Faltan columnas esperadas después de traducir nombres: {faltantes}")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 = df[columnas_esperadas].copy()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for col in columnas_esperadas: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df[col] = pd.to_numeric(df[col], errors="coerce")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print("Columnas traducidas al español:")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display(df.head())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print("Resumen estadístico:")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display(df.describe())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print("Valores faltantes por columna:")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display(df.isna().sum().to_frame("nulos"))</w:t>
            </w:r>
          </w:p>
        </w:tc>
      </w:tr>
    </w:tbl>
    <w:p/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3: Escribe el significado de las columnas: inversión_tv, inversión_radio, inversión_periódico y ventas.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4: ¿La base tiene valores faltantes ¿Qué evidencia del código permite afirmarlo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3: Supuesto de linealidad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3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3: revisar el supuesto de linealidad con gráficos de dispersión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variables_predictoras = ["inversion_tv", "inversion_radio", "inversion_periodico"]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if HAS_PLOTS: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fig, axes = plt.subplots(1, 3, figsize=(15, 4))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for ax, col in zip(axes, variables_predictoras):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sns.regplot(data=df, x=col, y="ventas", ax=ax, scatter_kws={"alpha": 0.7}, line_kws={"color": "red"})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ax.set_title(f"Ventas vs {col}")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plt.tight_layout()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plt.show()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else: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print("En Google Colab se mostrarán los gráficos de dispersión con línea de tendencia.")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correlaciones = df[variables_predictoras + ["ventas"]].corr(numeric_only=True)["ventas"].sort_values(ascending=False)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print("Correlación de cada variable con ventas:")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display(correlaciones.to_frame("correlación_con_ventas"))</w:t>
            </w:r>
          </w:p>
        </w:tc>
      </w:tr>
    </w:tbl>
    <w:p/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5: Según los gráficos de dispersión, ¿qué variable parece tener relación lineal más clara con ventas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6: ¿Qué indica la correlación de cada inversión publicitaria con ventas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4: Modelos de regresión lineal simple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4: construir modelos de regresión lineal simple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modelos_simples = {}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for predictor in variables_predictoras: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formula = f"ventas ~ {predictor}"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modelo = smf.ols(formula, data=df).fit()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modelos_simples[predictor] = modelo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print("\n" + "=" * 70)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print(f"Modelo simple: ventas ~ {predictor}")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print(f"R cuadrado: {modelo.rsquared:.4f}")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print(f"R cuadrado ajustado: {modelo.rsquared_adj:.4f}")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print(f"Pendiente de {predictor}: {modelo.params[predictor]:.4f}")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print(f"p-valor de {predictor}: {modelo.pvalues[predictor]:.6f}")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5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resumen_simples = pd.DataFrame({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"modelo": list(modelos_simples.keys()),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"r_cuadrado": [m.rsquared for m in modelos_simples.values()],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"r_cuadrado_ajustado": [m.rsquared_adj for m in modelos_simples.values()],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"pendiente": [m.params[pred] for pred, m in modelos_simples.items()],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"p_valor_pendiente": [m.pvalues[pred] for pred, m in modelos_simples.items()]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display(resumen_simples.sort_values("r_cuadrado", ascending=False))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Hipótesis para los modelos simples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Para cada modelo simple se evalúa: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**H0:** la pendiente del predictor es igual a cero. La inversión en ese canal no explica significativamente las ventas.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**H1:** la pendiente del predictor es distinta de cero. La inversión en ese canal s? explica significativamente las ventas.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**Criterio:** si `p_valor_pendiente &lt; 0.05`, se rechaza H0.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Según el resumen, el modelo simple con mayor `R cuadrado` es ventas ~ inversión_tv con `R² = 0.6119`. Esto significa que la inversión en TV explica aproximadamente el 61.19 % de la variabilidad de las ventas cuando se analiza sola. Radio también es significativa, pero con menor R²; periódico tiene el aporte más bajo como modelo simple.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Pvalor=0.000 &lt; 0.05.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Se Rechaza Ho. Existe evidencia estádística para rechaza Ho, se puede afirmar que para cada uno de los modelos existe una relación lineal.</w:t>
      </w:r>
    </w:p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7: ¿Cuál de los tres modelos simples tiene mayor R cuadrado Interpreta qué significa.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8: Interpreta la pendiente del modelo con inversión_tv. ¿Qué significa en contexto de negocio?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9: ¿Qué variable tiene menor aporte como modelo simple? Justifica con R cuadrado y p-valor.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5: Regresión lineal múltiple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5: construir modelo de regresión lineal múltiple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modelo_multiple = smf.ols(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"ventas ~ inversion_tv + inversion_radio + inversion_periodico",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data=df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).fit()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print(modelo_multiple.summary())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tabla_coeficientes = pd.DataFrame({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"coeficiente": modelo_multiple.params,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"p_valor": modelo_multiple.pvalues,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"intervalo_95_inf": modelo_multiple.conf_int()[0],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"intervalo_95_sup": modelo_multiple.conf_int()[1],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print("Coeficientes del modelo múltiple:")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display(tabla_coeficientes)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 cuadrado: {modelo_multiple.rsquared:.4f}")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 cuadrado ajustado: {modelo_multiple.rsquared_adj:.4f}")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print(f"Prueba F del modelo - p-valor: {modelo_multiple.f_pvalue:.8f}")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7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5: construir modelo de regresión lineal múltiple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modelo_best = smf.ols(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"ventas ~ inversion_tv + inversion_radio",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data=df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).fit()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print(modelo_best.summary())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tabla_coeficientes1 = pd.DataFrame({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"coeficiente": modelo_best.params,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"p_valor": modelo_best.pvalues,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"intervalo_95_inf": modelo_best.conf_int()[0],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"intervalo_95_sup": modelo_best.conf_int()[1],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print("Coeficientes del modelo múltiple:")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display(tabla_coeficientes1)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 cuadrado: {modelo_best.rsquared:.4f}")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 cuadrado ajustado: {modelo_best.rsquared_adj:.4f}")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print(f"Prueba F del modelo - p-valor: {modelo_best.f_pvalue:.8f}")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Hipótesis del modelo múltiple elegido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Se comparan dos modelos múltiples: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Modelo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Variables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Resultado clave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Decisión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completo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TV + radio + periódico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R² ? 0.8972, pero `inversión_periódico` tiene p-valor ? 0.8599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Periódico no aporta evidencia estadística dentro del modelo.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elegido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TV + radio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R² ? 0.8972 y R² ajustado ? 0.8962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 elige por ser más parsimonioso y mantener el mayor poder explicativo.</w:t>
            </w:r>
          </w:p>
        </w:tc>
      </w:tr>
    </w:tbl>
    <w:p/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H0 del modelo elegido: `inversión_tv` e `inversión_radio` no explican las ventas.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H1 del modelo elegido: al menos una de las dos variables explica las ventas.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Como la prueba F del modelo elegido tiene p-valor prácticamente 0.0000, se rechaza H0. El modelo con TV y radio explica de forma significativa las ventas y es preferible al incluir solo variables ?tiles.</w:t>
      </w:r>
    </w:p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10: Interpreta los coeficientes de inversión_tv, inversión_radio e inversión_periódico.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11: ¿Para qué sirve el R cuadrado ajustado y por qué se usa en modelos con varias variables?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12: Según los p-valores, ¿qué variables son estádísticamente significativas?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6: ANOVA y prueba F del modelo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8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6: ANOVA del modelo y comparación de aporte de variables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anova_modelo = sm.stats.anova_lm(modelo_best, typ=2)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print("ANOVA del modelo de regresión múltiple:")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display(anova_modelo)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print("Interpretación rápida:")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print("- Si PR(&gt;F) es menor que 0.05, la variable aporta evidencia estadística dentro del modelo.")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print("- En este contexto se compara si TV, radio o periódico explican diferencias en ventas.")</w:t>
            </w:r>
          </w:p>
        </w:tc>
      </w:tr>
    </w:tbl>
    <w:p/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13: ¿Qué evalúa la prueba F o ANOVA en el contexto de este modelo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14: Según la tabla ANOVA, ¿qué canal publicitario aporta más evidencia para explicar ventas?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7: Diagnóstico de residuos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9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7: diagnóstico de residuos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df_diagnostico = df.copy()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df_diagnostico["ventas_predichas"] = modelo_best.fittedvalues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df_diagnostico["residuo"] = modelo_best.resid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print("Primeras predicciones y residuos:")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display(df_diagnostico[["ventas", "ventas_predichas", "residuo"]].head())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if HAS_PLOTS: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fig, axes = plt.subplots(1, 2, figsize=(12, 4))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sns.histplot(df_diagnostico["residuo"], kde=True, ax=axes[0], color="steelblue")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axes[0].set_title("Distribución de residuos")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sm.qqplot(df_diagnostico["residuo"], line="45", fit=True, ax=axes[1])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axes[1].set_title("QQ plot de residuos")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plt.tight_layout()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plt.show()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plt.figure(figsize=(7, 4))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sns.scatterplot(data=df_diagnostico, x="ventas_predichas", y="residuo")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plt.axhline(0, color="red", linestyle="--")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plt.title("Residuos vs valores predichos")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plt.xlabel("Ventas predichas")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plt.ylabel("Residuo")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plt.tight_layout()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plt.show()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else: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print("En Google Colab se mostrarán histograma, QQ plot y residuos vs predichos.")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shapiro_stat, shapiro_p = stats.shapiro(df_diagnostico["residuo"])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bp_test = het_breuschpagan(modelo_best.resid, modelo_best.model.exog)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bp_labels = ["LM estadístico", "LM p-valor", "F estadístico", "F p-valor"]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bp_resultado = dict(zip(bp_labels, bp_test))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dw = durbin_watson(modelo_best.resid)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print(f"Shapiro-Wilk p-valor para normalidad de residuos: {shapiro_p:.6f}")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print("Breusch-Pagan para homocedasticidad:")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display(pd.DataFrame([bp_resultado]))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print(f"Durbin-Watson: {dw:.4f}")</w:t>
            </w:r>
          </w:p>
        </w:tc>
      </w:tr>
    </w:tbl>
    <w:p/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15: ¿Los residuos parecen aproximadamente normales Usa el histograma, QQ plot y Shapiro-Wilk.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16: ¿Se cumple razonablemente la homogeneidad de varianzas? Interpreta Breusch-Pagan y el gráfico de residuos.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17: ¿Qué significa que los residuos estén alrededor de cero sin patrón claro?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Decisión de supuestos del modelo elegido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Para el modelo final `ventas ~ inversión_tv + inversión_radio`, la revisión se interpreta as?: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Supuesto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Hipótesis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Resultado esperado del notebook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Decisión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Normalidad de residuos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H0: los residuos siguen una distribución normal. H1: no siguen normalidad.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Shapiro-Wilk p-valor ? 0.0000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 rechaza H0; la normalidad no se cumple completamente. Se reporta como limitación.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Homocedasticidad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H0: la varianza de los residuos es constante. H1: hay heterocedasticidad.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Breusch-Pagan p-valor ? 0.09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se rechaza H0; la varianza se considera razonablemente constante.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Independencia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H0 práctica: no hay autocorrelación relevante en residuos.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Durbin-Watson ? 2.08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 considera independencia razonable.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Linealidad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H0 práctica: no hay patrón curvo fuerte en residuos.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Gráfico de residuos alrededor de cero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 considera aceptable si no aparece una curva clara.</w:t>
            </w:r>
          </w:p>
        </w:tc>
      </w:tr>
    </w:tbl>
    <w:p/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Aunque la normalidad no se cumple perfectamente, el modelo sigue siendo ?til para predicción e interpretación básica porque mantiene alto R², variables significativas y residuos sin patrón fuerte. Está limitación debe mencionarse en las conclusiónes.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Actividad 8: Predicción e interpretación ejecutiva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10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Paso 8: predicción de ventas con un escenario de inversión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nuevo_escenario = pd.DataFrame({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"inversion_tv": [180],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"inversion_radio": [35],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"inversion_periodico": [20]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prediccion = modelo_multiple.get_prediction(nuevo_escenario).summary_frame(alpha=0.05)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print("Escenario propuesto:")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display(nuevo_escenario)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print("Predicción de ventas con intervalo de confianza y predicción:")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display(prediccion)</w:t>
            </w:r>
          </w:p>
        </w:tc>
      </w:tr>
    </w:tbl>
    <w:p/>
    <w:p>
      <w:pPr>
        <w:spacing w:before="0" w:after="40" w:line="252" w:lineRule="auto"/>
      </w:pPr>
      <w:r>
        <w:rPr>
          <w:rFonts w:ascii="Tahoma" w:hAnsi="Tahoma" w:eastAsia="Tahoma"/>
          <w:b/>
          <w:color w:val="1F1F1F"/>
          <w:sz w:val="24"/>
        </w:rPr>
        <w:t>Pregunta 18: Interpreta la predicción del escenario propuesto. ¿Qué nivel de ventas esperaría la empresa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Respuesta: ________________________________________________________________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Pregunta 19: En cinco líneas, recomienda qué canal publicitario priorizarías y por qué.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Respuestá:</w:t>
        <w:br/>
        <w:br/>
        <w:t>## CONCLUSIONES</w:t>
        <w:br/>
        <w:br/>
        <w:t>| 1. |  |</w:t>
        <w:br/>
        <w:t>|---|---|</w:t>
        <w:br/>
        <w:t>| 2. |  |</w:t>
        <w:br/>
        <w:t>| 3. |  |</w:t>
        <w:br/>
        <w:br/>
        <w:t>## MATERIAL COMPLEMENTARIO</w:t>
        <w:br/>
        <w:br/>
        <w:t>- Kaggle. Advertising Sales Dataset. https://www.kaggle.com/datasets/yasserh/advertising-sales-dataset</w:t>
        <w:br/>
        <w:t>- An Introduction to Statistical Learning.</w:t>
        <w:br/>
        <w:t>- Statsmodels documentation: https://www.statsmodels.org/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VIII. Rúbrica de Evalúación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1600"/>
        <w:gridCol w:w="2250"/>
        <w:gridCol w:w="1900"/>
        <w:gridCol w:w="1700"/>
        <w:gridCol w:w="1450"/>
        <w:gridCol w:w="460"/>
      </w:tblGrid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Criterio</w:t>
            </w:r>
          </w:p>
        </w:tc>
        <w:tc>
          <w:tcPr>
            <w:tcW w:type="dxa" w:w="22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Excelente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Bueno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En desarrollo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Insuficiente</w:t>
            </w:r>
          </w:p>
        </w:tc>
        <w:tc>
          <w:tcPr>
            <w:tcW w:type="dxa" w:w="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Puntaje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Comprension del caso Advertising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Explica dataset, inversiónes publicitarias y ventas con contexto de negocio.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Identifica dataset y variables principales.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Describe variables sin interpretación de negocio.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comprende el caso.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Modelos simples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Compara TV, radio y periódico con R², pendiente y p-valor; identifica el mayor R².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Compara modelos con una metrica faltante.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Ejecuta modelos sin interpretación clara.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compara modelos simples.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múltiple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Justifica el modelo TV + radio por R², R² ajustado, p-valores y parsimonia.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Entrena modelo múltiple con interpretación básica.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múltiple sin justificar selección.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entrena modelo múltiple.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Supuestos e hipótesis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Incluye H0/H1 y diagnostica normalidad, homocedasticidad, independencia y linealidad.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Incluye hipótesis y algunos supuestos.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Menciona supuestos sin decisión estadística.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presenta supuestos ni hipótesis.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Interpretación ejecutiva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Predicción, recomendación de canal y conclusiónes conectadas con decisiónes de inversión.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Interpretación clara pero poco accionable.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Conclusiónes genéricas.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Sin interpretación ejecutiva.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IX. Conclusiónes del estudiante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700"/>
        <w:gridCol w:w="8660"/>
      </w:tblGrid>
      <w:tr>
        <w:tc>
          <w:tcPr>
            <w:tcW w:type="dxa" w:w="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N.°</w:t>
            </w:r>
          </w:p>
        </w:tc>
        <w:tc>
          <w:tcPr>
            <w:tcW w:type="dxa" w:w="8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Conclusión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1</w:t>
            </w:r>
          </w:p>
        </w:tc>
        <w:tc>
          <w:tcPr>
            <w:tcW w:type="dxa" w:w="86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2</w:t>
            </w:r>
          </w:p>
        </w:tc>
        <w:tc>
          <w:tcPr>
            <w:tcW w:type="dxa" w:w="86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3</w:t>
            </w:r>
          </w:p>
        </w:tc>
        <w:tc>
          <w:tcPr>
            <w:tcW w:type="dxa" w:w="86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</w:r>
          </w:p>
        </w:tc>
      </w:tr>
    </w:tbl>
    <w:p/>
    <w:sectPr w:rsidR="00084227" w:rsidRPr="00463C2B" w:rsidSect="00DA160C">
      <w:headerReference w:type="default" r:id="rId14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B6BEA" w14:textId="77777777" w:rsidR="00B03DB0" w:rsidRDefault="00B03DB0">
      <w:r>
        <w:separator/>
      </w:r>
    </w:p>
  </w:endnote>
  <w:endnote w:type="continuationSeparator" w:id="0">
    <w:p w14:paraId="6C33170C" w14:textId="77777777" w:rsidR="00B03DB0" w:rsidRDefault="00B0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48EB" w14:textId="77777777" w:rsidR="00DA160C" w:rsidRPr="00D85C58" w:rsidRDefault="00DA160C" w:rsidP="00D85C58">
    <w:pPr>
      <w:pBdr>
        <w:top w:val="single" w:sz="4" w:space="0" w:color="2E5FA3"/>
      </w:pBdr>
      <w:jc w:val="center"/>
      <w:rPr>
        <w:color w:val="404040" w:themeColor="text1" w:themeTint="BF"/>
      </w:rPr>
    </w:pPr>
    <w:r w:rsidRPr="00BC072B">
      <w:rPr>
        <w:rFonts w:eastAsia="Tahoma" w:cs="Tahoma"/>
        <w:color w:val="404040" w:themeColor="text1" w:themeTint="BF"/>
        <w:sz w:val="18"/>
        <w:szCs w:val="18"/>
      </w:rPr>
      <w:t xml:space="preserve">© 2026 - Fundamentos de Gestión de Datos - TECSUP   |   Docente: Pilar Rocío Sayán Mejía   |   Pág. 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begin"/>
    </w:r>
    <w:r w:rsidRPr="00BC072B">
      <w:rPr>
        <w:rFonts w:eastAsia="Tahoma" w:cs="Tahoma"/>
        <w:color w:val="404040" w:themeColor="text1" w:themeTint="BF"/>
        <w:sz w:val="18"/>
        <w:szCs w:val="18"/>
      </w:rPr>
      <w:instrText>PAGE</w:instrTex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separate"/>
    </w:r>
    <w:r>
      <w:rPr>
        <w:rFonts w:eastAsia="Tahoma" w:cs="Tahoma"/>
        <w:color w:val="404040" w:themeColor="text1" w:themeTint="BF"/>
        <w:sz w:val="18"/>
        <w:szCs w:val="18"/>
      </w:rPr>
      <w:t>2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D016" w14:textId="77777777" w:rsidR="00B03DB0" w:rsidRDefault="00B03DB0">
      <w:r>
        <w:separator/>
      </w:r>
    </w:p>
  </w:footnote>
  <w:footnote w:type="continuationSeparator" w:id="0">
    <w:p w14:paraId="395296F0" w14:textId="77777777" w:rsidR="00B03DB0" w:rsidRDefault="00B03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3775" w14:textId="77777777" w:rsidR="00DA160C" w:rsidRPr="004D0705" w:rsidRDefault="00DA160C" w:rsidP="005F2B2A">
    <w:pPr>
      <w:rPr>
        <w:color w:val="666666"/>
      </w:rPr>
    </w:pPr>
    <w:r>
      <w:rPr>
        <w:color w:val="666666"/>
      </w:rPr>
      <w:t>Fundamentos de Gestión de Datos | TECSUP                                 FGD-PSAYAN-2026 | Semana 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F44"/>
    <w:multiLevelType w:val="hybridMultilevel"/>
    <w:tmpl w:val="89F885BC"/>
    <w:lvl w:ilvl="0" w:tplc="E750837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612C074">
      <w:numFmt w:val="decimal"/>
      <w:lvlText w:val=""/>
      <w:lvlJc w:val="left"/>
    </w:lvl>
    <w:lvl w:ilvl="2" w:tplc="A8707854">
      <w:numFmt w:val="decimal"/>
      <w:lvlText w:val=""/>
      <w:lvlJc w:val="left"/>
    </w:lvl>
    <w:lvl w:ilvl="3" w:tplc="9B9AEE44">
      <w:numFmt w:val="decimal"/>
      <w:lvlText w:val=""/>
      <w:lvlJc w:val="left"/>
    </w:lvl>
    <w:lvl w:ilvl="4" w:tplc="6DDAA5DE">
      <w:numFmt w:val="decimal"/>
      <w:lvlText w:val=""/>
      <w:lvlJc w:val="left"/>
    </w:lvl>
    <w:lvl w:ilvl="5" w:tplc="CFC68718">
      <w:numFmt w:val="decimal"/>
      <w:lvlText w:val=""/>
      <w:lvlJc w:val="left"/>
    </w:lvl>
    <w:lvl w:ilvl="6" w:tplc="13A872CE">
      <w:numFmt w:val="decimal"/>
      <w:lvlText w:val=""/>
      <w:lvlJc w:val="left"/>
    </w:lvl>
    <w:lvl w:ilvl="7" w:tplc="A790A89A">
      <w:numFmt w:val="decimal"/>
      <w:lvlText w:val=""/>
      <w:lvlJc w:val="left"/>
    </w:lvl>
    <w:lvl w:ilvl="8" w:tplc="BE42A30C">
      <w:numFmt w:val="decimal"/>
      <w:lvlText w:val=""/>
      <w:lvlJc w:val="left"/>
    </w:lvl>
  </w:abstractNum>
  <w:abstractNum w:abstractNumId="1" w15:restartNumberingAfterBreak="0">
    <w:nsid w:val="170021A4"/>
    <w:multiLevelType w:val="multilevel"/>
    <w:tmpl w:val="932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B265255"/>
    <w:multiLevelType w:val="hybridMultilevel"/>
    <w:tmpl w:val="8C26FC40"/>
    <w:lvl w:ilvl="0" w:tplc="EFC279A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F6A3ADE">
      <w:numFmt w:val="decimal"/>
      <w:lvlText w:val=""/>
      <w:lvlJc w:val="left"/>
    </w:lvl>
    <w:lvl w:ilvl="2" w:tplc="DEEA46AE">
      <w:numFmt w:val="decimal"/>
      <w:lvlText w:val=""/>
      <w:lvlJc w:val="left"/>
    </w:lvl>
    <w:lvl w:ilvl="3" w:tplc="F51274B6">
      <w:numFmt w:val="decimal"/>
      <w:lvlText w:val=""/>
      <w:lvlJc w:val="left"/>
    </w:lvl>
    <w:lvl w:ilvl="4" w:tplc="C5EA20D2">
      <w:numFmt w:val="decimal"/>
      <w:lvlText w:val=""/>
      <w:lvlJc w:val="left"/>
    </w:lvl>
    <w:lvl w:ilvl="5" w:tplc="7890AB58">
      <w:numFmt w:val="decimal"/>
      <w:lvlText w:val=""/>
      <w:lvlJc w:val="left"/>
    </w:lvl>
    <w:lvl w:ilvl="6" w:tplc="E8C2E35A">
      <w:numFmt w:val="decimal"/>
      <w:lvlText w:val=""/>
      <w:lvlJc w:val="left"/>
    </w:lvl>
    <w:lvl w:ilvl="7" w:tplc="7A64AB2C">
      <w:numFmt w:val="decimal"/>
      <w:lvlText w:val=""/>
      <w:lvlJc w:val="left"/>
    </w:lvl>
    <w:lvl w:ilvl="8" w:tplc="3020B64E">
      <w:numFmt w:val="decimal"/>
      <w:lvlText w:val=""/>
      <w:lvlJc w:val="left"/>
    </w:lvl>
  </w:abstractNum>
  <w:abstractNum w:abstractNumId="3" w15:restartNumberingAfterBreak="0">
    <w:nsid w:val="52D75912"/>
    <w:multiLevelType w:val="hybridMultilevel"/>
    <w:tmpl w:val="BF0266CA"/>
    <w:lvl w:ilvl="0" w:tplc="C6262BB6">
      <w:start w:val="1"/>
      <w:numFmt w:val="bullet"/>
      <w:lvlText w:val="●"/>
      <w:lvlJc w:val="left"/>
      <w:pPr>
        <w:ind w:left="720" w:hanging="360"/>
      </w:pPr>
    </w:lvl>
    <w:lvl w:ilvl="1" w:tplc="3474CDD4">
      <w:start w:val="1"/>
      <w:numFmt w:val="bullet"/>
      <w:lvlText w:val="○"/>
      <w:lvlJc w:val="left"/>
      <w:pPr>
        <w:ind w:left="1440" w:hanging="360"/>
      </w:pPr>
    </w:lvl>
    <w:lvl w:ilvl="2" w:tplc="EBFCDCC4">
      <w:start w:val="1"/>
      <w:numFmt w:val="bullet"/>
      <w:lvlText w:val="■"/>
      <w:lvlJc w:val="left"/>
      <w:pPr>
        <w:ind w:left="2160" w:hanging="360"/>
      </w:pPr>
    </w:lvl>
    <w:lvl w:ilvl="3" w:tplc="DCF2CF1E">
      <w:start w:val="1"/>
      <w:numFmt w:val="bullet"/>
      <w:lvlText w:val="●"/>
      <w:lvlJc w:val="left"/>
      <w:pPr>
        <w:ind w:left="2880" w:hanging="360"/>
      </w:pPr>
    </w:lvl>
    <w:lvl w:ilvl="4" w:tplc="4D8C77BA">
      <w:start w:val="1"/>
      <w:numFmt w:val="bullet"/>
      <w:lvlText w:val="○"/>
      <w:lvlJc w:val="left"/>
      <w:pPr>
        <w:ind w:left="3600" w:hanging="360"/>
      </w:pPr>
    </w:lvl>
    <w:lvl w:ilvl="5" w:tplc="BA40C37E">
      <w:start w:val="1"/>
      <w:numFmt w:val="bullet"/>
      <w:lvlText w:val="■"/>
      <w:lvlJc w:val="left"/>
      <w:pPr>
        <w:ind w:left="4320" w:hanging="360"/>
      </w:pPr>
    </w:lvl>
    <w:lvl w:ilvl="6" w:tplc="3C5020C2">
      <w:start w:val="1"/>
      <w:numFmt w:val="bullet"/>
      <w:lvlText w:val="●"/>
      <w:lvlJc w:val="left"/>
      <w:pPr>
        <w:ind w:left="5040" w:hanging="360"/>
      </w:pPr>
    </w:lvl>
    <w:lvl w:ilvl="7" w:tplc="FEF0E2E6">
      <w:start w:val="1"/>
      <w:numFmt w:val="bullet"/>
      <w:lvlText w:val="●"/>
      <w:lvlJc w:val="left"/>
      <w:pPr>
        <w:ind w:left="5760" w:hanging="360"/>
      </w:pPr>
    </w:lvl>
    <w:lvl w:ilvl="8" w:tplc="3ED4E014">
      <w:start w:val="1"/>
      <w:numFmt w:val="bullet"/>
      <w:lvlText w:val="●"/>
      <w:lvlJc w:val="left"/>
      <w:pPr>
        <w:ind w:left="6480" w:hanging="360"/>
      </w:pPr>
    </w:lvl>
  </w:abstractNum>
  <w:num w:numId="1" w16cid:durableId="81219293">
    <w:abstractNumId w:val="3"/>
    <w:lvlOverride w:ilvl="0">
      <w:startOverride w:val="1"/>
    </w:lvlOverride>
  </w:num>
  <w:num w:numId="2" w16cid:durableId="1526676944">
    <w:abstractNumId w:val="2"/>
    <w:lvlOverride w:ilvl="0">
      <w:startOverride w:val="1"/>
    </w:lvlOverride>
  </w:num>
  <w:num w:numId="3" w16cid:durableId="1451823907">
    <w:abstractNumId w:val="0"/>
    <w:lvlOverride w:ilvl="0">
      <w:startOverride w:val="1"/>
    </w:lvlOverride>
  </w:num>
  <w:num w:numId="4" w16cid:durableId="16471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227"/>
    <w:rsid w:val="00084227"/>
    <w:rsid w:val="00086971"/>
    <w:rsid w:val="002360AE"/>
    <w:rsid w:val="00277DDE"/>
    <w:rsid w:val="003072DE"/>
    <w:rsid w:val="003B5EDB"/>
    <w:rsid w:val="003D1FBE"/>
    <w:rsid w:val="00463C2B"/>
    <w:rsid w:val="00B03DB0"/>
    <w:rsid w:val="00C431AD"/>
    <w:rsid w:val="00CA103F"/>
    <w:rsid w:val="00DA160C"/>
    <w:rsid w:val="00DD1DD4"/>
    <w:rsid w:val="00FA7845"/>
    <w:rsid w:val="00FC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3D38B"/>
  <w15:docId w15:val="{F7590E0D-C008-44A6-B871-DEEB508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160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60C"/>
  </w:style>
  <w:style w:type="paragraph" w:styleId="Piedepgina">
    <w:name w:val="footer"/>
    <w:basedOn w:val="Normal"/>
    <w:link w:val="PiedepginaCar"/>
    <w:uiPriority w:val="99"/>
    <w:unhideWhenUsed/>
    <w:rsid w:val="00DA160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3652</Words>
  <Characters>20086</Characters>
  <Application>Microsoft Office Word</Application>
  <DocSecurity>0</DocSecurity>
  <Lines>167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TECSUP</dc:creator>
  <cp:lastModifiedBy>PILAR SAYAN MEJIA</cp:lastModifiedBy>
  <cp:revision>14</cp:revision>
  <dcterms:created xsi:type="dcterms:W3CDTF">2026-06-09T08:52:00Z</dcterms:created>
  <dcterms:modified xsi:type="dcterms:W3CDTF">2026-06-09T22:13:00Z</dcterms:modified>
  <dc:title>Semana 7: ML Supervisado - Regresión Lineal con Advertising Sales</dc:title>
</cp:coreProperties>
</file>