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Pr>
        <w:sectPr>
          <w:pgSz w:w="11906" w:h="16838" w:orient="portrait"/>
          <w:pgMar w:top="142" w:right="0" w:bottom="0" w:left="142" w:header="708" w:footer="708" w:gutter="0"/>
          <w:pgNumType/>
          <w:docGrid w:linePitch="360"/>
        </w:sectPr>
      </w:pPr>
    </w:p>
    <w:p>
      <w:pPr>
        <w:spacing w:after="60"/>
        <w:jc w:val="right"/>
      </w:pPr>
      <w:r>
        <w:rPr>
          <w:b/>
          <w:bCs/>
          <w:color w:val="1B3A5C"/>
          <w:sz w:val="40"/>
          <w:szCs w:val="40"/>
        </w:rPr>
        <w:t xml:space="preserve">LABORATORIO N° 02</w:t>
      </w:r>
    </w:p>
    <w:p>
      <w:pPr>
        <w:spacing w:after="240"/>
        <w:jc w:val="right"/>
      </w:pPr>
      <w:r>
        <w:rPr>
          <w:b/>
          <w:bCs/>
          <w:color w:val="1B3A5C"/>
        </w:rPr>
        <w:t xml:space="preserve">Semana 2</w:t>
      </w:r>
    </w:p>
    <w:p>
      <w:pPr>
        <w:spacing w:after="80"/>
      </w:pPr>
      <w:r>
        <w:rPr>
          <w:b/>
          <w:bCs/>
        </w:rPr>
        <w:t xml:space="preserve">Tema:</w:t>
      </w:r>
      <w:r>
        <w:t xml:space="preserve"> Consultas SQLite para decisiones comerciales en El Buen Sabor</w:t>
      </w:r>
    </w:p>
    <w:p>
      <w:pPr>
        <w:spacing w:after="160"/>
      </w:pPr>
      <w:r>
        <w:rPr>
          <w:b/>
          <w:bCs/>
        </w:rPr>
        <w:t xml:space="preserve">Laboratorio:</w:t>
      </w:r>
      <w:r>
        <w:t xml:space="preserve"> Consultas básicas en SQLite · Guía docente resuelta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auto" w:sz="4"/>
              <w:left w:val="single" w:color="auto" w:sz="4"/>
              <w:bottom w:val="single" w:color="auto" w:sz="4"/>
              <w:right w:val="single" w:color="auto" w:sz="4"/>
            </w:tcBorders>
            <w:shd w:fill="1E3A5F" w:color="auto" w:val="clear"/>
            <w:tcMar>
              <w:top w:type="dxa" w:w="80"/>
              <w:left w:type="dxa" w:w="90"/>
              <w:bottom w:type="dxa" w:w="80"/>
              <w:right w:type="dxa" w:w="90"/>
            </w:tcMar>
            <w:vAlign w:val="top"/>
          </w:tcPr>
          <w:p>
            <w:pPr>
              <w:spacing w:after="0" w:line="240"/>
            </w:pPr>
            <w:r>
              <w:rPr>
                <w:b/>
                <w:bCs/>
                <w:color w:val="FFFFFF"/>
                <w:sz w:val="22"/>
                <w:szCs w:val="22"/>
              </w:rPr>
              <w:t xml:space="preserve">Dato</w:t>
            </w:r>
          </w:p>
        </w:tc>
        <w:tc>
          <w:tcPr>
            <w:tcW w:type="dxa" w:w="6438"/>
            <w:tcBorders>
              <w:top w:val="single" w:color="auto" w:sz="4"/>
              <w:left w:val="single" w:color="auto" w:sz="4"/>
              <w:bottom w:val="single" w:color="auto" w:sz="4"/>
              <w:right w:val="single" w:color="auto" w:sz="4"/>
            </w:tcBorders>
            <w:shd w:fill="1E3A5F" w:color="auto" w:val="clear"/>
            <w:tcMar>
              <w:top w:type="dxa" w:w="80"/>
              <w:left w:type="dxa" w:w="90"/>
              <w:bottom w:type="dxa" w:w="80"/>
              <w:right w:type="dxa" w:w="90"/>
            </w:tcMar>
            <w:vAlign w:val="top"/>
          </w:tcPr>
          <w:p>
            <w:pPr>
              <w:spacing w:after="0" w:line="240"/>
            </w:pPr>
            <w:r>
              <w:rPr>
                <w:b/>
                <w:bCs/>
                <w:color w:val="FFFFFF"/>
                <w:sz w:val="22"/>
                <w:szCs w:val="22"/>
              </w:rPr>
              <w:t xml:space="preserve">Detalle</w:t>
            </w:r>
          </w:p>
        </w:tc>
      </w:tr>
      <w:tr>
        <w:trPr>
          <w:cantSplit/>
        </w:trPr>
        <w:tc>
          <w:tcPr>
            <w:tcW w:type="dxa" w:w="3200"/>
            <w:tcBorders>
              <w:top w:val="single" w:color="auto" w:sz="4"/>
              <w:left w:val="single" w:color="auto" w:sz="4"/>
              <w:bottom w:val="single" w:color="auto" w:sz="4"/>
              <w:right w:val="single" w:color="auto" w:sz="4"/>
            </w:tcBorders>
            <w:shd w:fill="F7F9FB" w:color="auto" w:val="clear"/>
            <w:tcMar>
              <w:top w:type="dxa" w:w="80"/>
              <w:left w:type="dxa" w:w="90"/>
              <w:bottom w:type="dxa" w:w="80"/>
              <w:right w:type="dxa" w:w="90"/>
            </w:tcMar>
            <w:vAlign w:val="top"/>
          </w:tcPr>
          <w:p>
            <w:pPr>
              <w:spacing w:after="0" w:line="240"/>
            </w:pPr>
            <w:r>
              <w:rPr>
                <w:sz w:val="22"/>
                <w:szCs w:val="22"/>
              </w:rPr>
              <w:t xml:space="preserve">Docente</w:t>
            </w:r>
          </w:p>
        </w:tc>
        <w:tc>
          <w:tcPr>
            <w:tcW w:type="dxa" w:w="6438"/>
            <w:tcBorders>
              <w:top w:val="single" w:color="auto" w:sz="4"/>
              <w:left w:val="single" w:color="auto" w:sz="4"/>
              <w:bottom w:val="single" w:color="auto" w:sz="4"/>
              <w:right w:val="single" w:color="auto" w:sz="4"/>
            </w:tcBorders>
            <w:shd w:fill="F7F9FB" w:color="auto" w:val="clear"/>
            <w:tcMar>
              <w:top w:type="dxa" w:w="80"/>
              <w:left w:type="dxa" w:w="90"/>
              <w:bottom w:type="dxa" w:w="80"/>
              <w:right w:type="dxa" w:w="90"/>
            </w:tcMar>
            <w:vAlign w:val="top"/>
          </w:tcPr>
          <w:p>
            <w:pPr>
              <w:spacing w:after="0" w:line="240"/>
            </w:pPr>
            <w:r>
              <w:rPr>
                <w:sz w:val="22"/>
                <w:szCs w:val="22"/>
              </w:rPr>
              <w:t xml:space="preserve">Pilar Rocío Sayán Mejía</w:t>
            </w:r>
          </w:p>
        </w:tc>
      </w:tr>
      <w:tr>
        <w:trPr>
          <w:cantSplit/>
        </w:trPr>
        <w:tc>
          <w:tcPr>
            <w:tcW w:type="dxa" w:w="3200"/>
            <w:tcBorders>
              <w:top w:val="single" w:color="auto" w:sz="4"/>
              <w:left w:val="single" w:color="auto" w:sz="4"/>
              <w:bottom w:val="single" w:color="auto" w:sz="4"/>
              <w:right w:val="single" w:color="auto" w:sz="4"/>
            </w:tcBorders>
            <w:shd w:fill="FFFFFF" w:color="auto" w:val="clear"/>
            <w:tcMar>
              <w:top w:type="dxa" w:w="80"/>
              <w:left w:type="dxa" w:w="90"/>
              <w:bottom w:type="dxa" w:w="80"/>
              <w:right w:type="dxa" w:w="90"/>
            </w:tcMar>
            <w:vAlign w:val="top"/>
          </w:tcPr>
          <w:p>
            <w:pPr>
              <w:spacing w:after="0" w:line="240"/>
            </w:pPr>
            <w:r>
              <w:rPr>
                <w:sz w:val="22"/>
                <w:szCs w:val="22"/>
              </w:rPr>
              <w:t xml:space="preserve">Curso</w:t>
            </w:r>
          </w:p>
        </w:tc>
        <w:tc>
          <w:tcPr>
            <w:tcW w:type="dxa" w:w="6438"/>
            <w:tcBorders>
              <w:top w:val="single" w:color="auto" w:sz="4"/>
              <w:left w:val="single" w:color="auto" w:sz="4"/>
              <w:bottom w:val="single" w:color="auto" w:sz="4"/>
              <w:right w:val="single" w:color="auto" w:sz="4"/>
            </w:tcBorders>
            <w:shd w:fill="FFFFFF" w:color="auto" w:val="clear"/>
            <w:tcMar>
              <w:top w:type="dxa" w:w="80"/>
              <w:left w:type="dxa" w:w="90"/>
              <w:bottom w:type="dxa" w:w="80"/>
              <w:right w:type="dxa" w:w="90"/>
            </w:tcMar>
            <w:vAlign w:val="top"/>
          </w:tcPr>
          <w:p>
            <w:pPr>
              <w:spacing w:after="0" w:line="240"/>
            </w:pPr>
            <w:r>
              <w:rPr>
                <w:sz w:val="22"/>
                <w:szCs w:val="22"/>
              </w:rPr>
              <w:t xml:space="preserve">Fundamentos de Gestión de Datos</w:t>
            </w:r>
          </w:p>
        </w:tc>
      </w:tr>
      <w:tr>
        <w:trPr>
          <w:cantSplit/>
        </w:trPr>
        <w:tc>
          <w:tcPr>
            <w:tcW w:type="dxa" w:w="3200"/>
            <w:tcBorders>
              <w:top w:val="single" w:color="auto" w:sz="4"/>
              <w:left w:val="single" w:color="auto" w:sz="4"/>
              <w:bottom w:val="single" w:color="auto" w:sz="4"/>
              <w:right w:val="single" w:color="auto" w:sz="4"/>
            </w:tcBorders>
            <w:shd w:fill="F7F9FB" w:color="auto" w:val="clear"/>
            <w:tcMar>
              <w:top w:type="dxa" w:w="80"/>
              <w:left w:type="dxa" w:w="90"/>
              <w:bottom w:type="dxa" w:w="80"/>
              <w:right w:type="dxa" w:w="90"/>
            </w:tcMar>
            <w:vAlign w:val="top"/>
          </w:tcPr>
          <w:p>
            <w:pPr>
              <w:spacing w:after="0" w:line="240"/>
            </w:pPr>
            <w:r>
              <w:rPr>
                <w:sz w:val="22"/>
                <w:szCs w:val="22"/>
              </w:rPr>
              <w:t xml:space="preserve">Periodo</w:t>
            </w:r>
          </w:p>
        </w:tc>
        <w:tc>
          <w:tcPr>
            <w:tcW w:type="dxa" w:w="6438"/>
            <w:tcBorders>
              <w:top w:val="single" w:color="auto" w:sz="4"/>
              <w:left w:val="single" w:color="auto" w:sz="4"/>
              <w:bottom w:val="single" w:color="auto" w:sz="4"/>
              <w:right w:val="single" w:color="auto" w:sz="4"/>
            </w:tcBorders>
            <w:shd w:fill="F7F9FB" w:color="auto" w:val="clear"/>
            <w:tcMar>
              <w:top w:type="dxa" w:w="80"/>
              <w:left w:type="dxa" w:w="90"/>
              <w:bottom w:type="dxa" w:w="80"/>
              <w:right w:type="dxa" w:w="90"/>
            </w:tcMar>
            <w:vAlign w:val="top"/>
          </w:tcPr>
          <w:p>
            <w:pPr>
              <w:spacing w:after="0" w:line="240"/>
            </w:pPr>
            <w:r>
              <w:rPr>
                <w:sz w:val="22"/>
                <w:szCs w:val="22"/>
              </w:rPr>
              <w:t xml:space="preserve">2026-II</w:t>
            </w:r>
          </w:p>
        </w:tc>
      </w:tr>
    </w:tbl>
    <w:p>
      <w:pPr>
        <w:pStyle w:val="Heading1"/>
        <w:keepNext/>
        <w:spacing w:after="200" w:before="480"/>
      </w:pPr>
      <w:r>
        <w:rPr>
          <w:b/>
          <w:bCs/>
          <w:color w:val="1E3A5F"/>
          <w:sz w:val="30"/>
          <w:szCs w:val="30"/>
        </w:rPr>
        <w:t xml:space="preserve">I. Elemento de la capacidad terminal de la semana</w:t>
      </w:r>
    </w:p>
    <w:p>
      <w:pPr>
        <w:spacing w:after="160" w:before="0"/>
        <w:jc w:val="both"/>
      </w:pPr>
      <w:r>
        <w:t xml:space="preserve">Formula y ejecuta consultas SQLite básicas sobre datos de ventas; selecciona columnas, filtra, ordena y resume registros, e interpreta cada resultado para responder una pregunta comercial.</w:t>
      </w:r>
    </w:p>
    <w:p>
      <w:pPr>
        <w:keepNext/>
        <w:spacing w:after="100" w:before="0"/>
        <w:jc w:val="both"/>
      </w:pPr>
      <w:r>
        <w:rPr>
          <w:b/>
          <w:bCs/>
        </w:rPr>
        <w:t xml:space="preserve">Logros de aprendizaje.</w:t>
      </w:r>
      <w:r>
        <w:t xml:space="preserve"> Al finalizar el laboratorio, el estudiante será capaz de:</w:t>
      </w:r>
    </w:p>
    <w:p>
      <w:pPr>
        <w:pStyle w:val="ListParagraph"/>
        <w:numPr>
          <w:ilvl w:val="0"/>
          <w:numId w:val="2"/>
        </w:numPr>
        <w:spacing w:after="100"/>
      </w:pPr>
      <w:r>
        <w:t xml:space="preserve">Usar SELECT, WHERE, AND y OR.</w:t>
      </w:r>
    </w:p>
    <w:p>
      <w:pPr>
        <w:pStyle w:val="ListParagraph"/>
        <w:numPr>
          <w:ilvl w:val="0"/>
          <w:numId w:val="2"/>
        </w:numPr>
        <w:spacing w:after="100"/>
      </w:pPr>
      <w:r>
        <w:t xml:space="preserve">Ordenar con ORDER BY y limitar con LIMIT.</w:t>
      </w:r>
    </w:p>
    <w:p>
      <w:pPr>
        <w:pStyle w:val="ListParagraph"/>
        <w:numPr>
          <w:ilvl w:val="0"/>
          <w:numId w:val="2"/>
        </w:numPr>
        <w:spacing w:after="100"/>
      </w:pPr>
      <w:r>
        <w:t xml:space="preserve">Reconocer valores únicos con DISTINCT.</w:t>
      </w:r>
    </w:p>
    <w:p>
      <w:pPr>
        <w:pStyle w:val="ListParagraph"/>
        <w:numPr>
          <w:ilvl w:val="0"/>
          <w:numId w:val="2"/>
        </w:numPr>
        <w:spacing w:after="100"/>
      </w:pPr>
      <w:r>
        <w:t xml:space="preserve">Resumir con COUNT, SUM, AVG, MAX y MIN.</w:t>
      </w:r>
    </w:p>
    <w:p>
      <w:pPr>
        <w:pStyle w:val="ListParagraph"/>
        <w:numPr>
          <w:ilvl w:val="0"/>
          <w:numId w:val="2"/>
        </w:numPr>
        <w:spacing w:after="100"/>
      </w:pPr>
      <w:r>
        <w:t xml:space="preserve">Explicar qué puede concluirse y qué no con datos simulados.</w:t>
      </w:r>
    </w:p>
    <w:p>
      <w:pPr>
        <w:pStyle w:val="Heading1"/>
        <w:keepNext/>
        <w:spacing w:after="200" w:before="480"/>
      </w:pPr>
      <w:r>
        <w:rPr>
          <w:b/>
          <w:bCs/>
          <w:color w:val="1E3A5F"/>
          <w:sz w:val="30"/>
          <w:szCs w:val="30"/>
        </w:rPr>
        <w:t xml:space="preserve">II. Seguridad</w:t>
      </w:r>
    </w:p>
    <w:p>
      <w:pPr>
        <w:pStyle w:val="ListParagraph"/>
        <w:numPr>
          <w:ilvl w:val="0"/>
          <w:numId w:val="2"/>
        </w:numPr>
        <w:spacing w:after="100"/>
      </w:pPr>
      <w:r>
        <w:t xml:space="preserve">Abstenerse de manipular hardware, conexiones eléctricas o de red sin la supervisión correspondiente.</w:t>
      </w:r>
    </w:p>
    <w:p>
      <w:pPr>
        <w:pStyle w:val="ListParagraph"/>
        <w:numPr>
          <w:ilvl w:val="0"/>
          <w:numId w:val="2"/>
        </w:numPr>
        <w:spacing w:after="100"/>
      </w:pPr>
      <w:r>
        <w:t xml:space="preserve">No ingerir alimentos ni bebidas dentro del laboratorio.</w:t>
      </w:r>
    </w:p>
    <w:p>
      <w:pPr>
        <w:pStyle w:val="ListParagraph"/>
        <w:numPr>
          <w:ilvl w:val="0"/>
          <w:numId w:val="2"/>
        </w:numPr>
        <w:spacing w:after="100"/>
      </w:pPr>
      <w:r>
        <w:t xml:space="preserve">Ubicar maletines y mochilas en el lugar destinado para ello.</w:t>
      </w:r>
    </w:p>
    <w:p>
      <w:pPr>
        <w:pStyle w:val="ListParagraph"/>
        <w:numPr>
          <w:ilvl w:val="0"/>
          <w:numId w:val="2"/>
        </w:numPr>
        <w:spacing w:after="100"/>
      </w:pPr>
      <w:r>
        <w:t xml:space="preserve">Mantener la estación de trabajo, el mobiliario y los equipos en condiciones de orden y limpieza.</w:t>
      </w:r>
    </w:p>
    <w:p>
      <w:pPr>
        <w:pStyle w:val="ListParagraph"/>
        <w:numPr>
          <w:ilvl w:val="0"/>
          <w:numId w:val="2"/>
        </w:numPr>
        <w:spacing w:after="100"/>
      </w:pPr>
      <w:r>
        <w:t xml:space="preserve">No descargar ni instalar software no autorizado, ni modificar la configuración del equipo.</w:t>
      </w:r>
    </w:p>
    <w:p>
      <w:pPr>
        <w:pStyle w:val="ListParagraph"/>
        <w:numPr>
          <w:ilvl w:val="0"/>
          <w:numId w:val="2"/>
        </w:numPr>
        <w:spacing w:after="100"/>
      </w:pPr>
      <w:r>
        <w:t xml:space="preserve">Ejecutar el código exclusivamente en el entorno Google Colab o Jupyter.</w:t>
      </w:r>
    </w:p>
    <w:p>
      <w:pPr>
        <w:pStyle w:val="Heading1"/>
        <w:keepNext/>
        <w:spacing w:after="200" w:before="480"/>
      </w:pPr>
      <w:r>
        <w:rPr>
          <w:b/>
          <w:bCs/>
          <w:color w:val="1E3A5F"/>
          <w:sz w:val="30"/>
          <w:szCs w:val="30"/>
        </w:rPr>
        <w:t xml:space="preserve">III. Fundamento teórico</w:t>
      </w:r>
    </w:p>
    <w:p>
      <w:pPr>
        <w:spacing w:after="160" w:before="0"/>
        <w:jc w:val="both"/>
      </w:pPr>
      <w:r>
        <w:t xml:space="preserve">Con carácter previo a la sesión, el estudiante deberá repasar el Laboratorio Dirigido 1 (dato, información, variables y calidad) y las cláusulas SELECT, WHERE, ORDER BY, LIMIT y las funciones de resumen en SQLite.</w:t>
      </w:r>
    </w:p>
    <w:p>
      <w:pPr>
        <w:keepNext/>
        <w:spacing w:after="80" w:before="0"/>
        <w:jc w:val="both"/>
      </w:pPr>
      <w:r>
        <w:rPr>
          <w:b/>
          <w:bCs/>
        </w:rPr>
        <w:t xml:space="preserve">Caso contextual: El Buen Sabor</w:t>
      </w:r>
    </w:p>
    <w:p>
      <w:pPr>
        <w:spacing w:after="160" w:before="0"/>
        <w:jc w:val="both"/>
      </w:pPr>
      <w:r>
        <w:t xml:space="preserve">El Buen Sabor opera en Lima, Arequipa, Trujillo y Cusco. Su administradora debe revisar 72 ventas simuladas registradas del 1 al 6 de marzo de 2026. Cada fila registra fecha, ciudad, producto, categoría, unidades y monto. Antes de definir una promoción, necesita identificar tickets altos, resumir ingresos y comparar dos sedes.</w:t>
      </w:r>
    </w:p>
    <w:p>
      <w:pPr>
        <w:pBdr>
          <w:left w:val="single" w:color="1E3A5F" w:sz="18" w:space="6"/>
        </w:pBdr>
        <w:shd w:fill="EEF3F8" w:val="clear"/>
        <w:spacing w:after="200" w:before="160"/>
        <w:ind w:left="200"/>
        <w:jc w:val="both"/>
      </w:pPr>
      <w:r>
        <w:rPr>
          <w:b/>
          <w:bCs/>
          <w:sz w:val="22"/>
          <w:szCs w:val="22"/>
        </w:rPr>
        <w:t xml:space="preserve">Naturaleza de los datos.</w:t>
      </w:r>
      <w:r>
        <w:rPr>
          <w:sz w:val="22"/>
          <w:szCs w:val="22"/>
        </w:rPr>
        <w:t xml:space="preserve">  Las cifras son didácticas: no permiten afirmar causas ni tendencias de toda la empresa.</w:t>
      </w:r>
    </w:p>
    <w:p>
      <w:pPr>
        <w:pBdr>
          <w:left w:val="single" w:color="1E3A5F" w:sz="18" w:space="6"/>
        </w:pBdr>
        <w:shd w:fill="EEF3F8" w:val="clear"/>
        <w:spacing w:after="200" w:before="0"/>
        <w:ind w:left="200"/>
        <w:jc w:val="both"/>
      </w:pPr>
      <w:r>
        <w:rPr>
          <w:b/>
          <w:bCs/>
          <w:sz w:val="22"/>
          <w:szCs w:val="22"/>
        </w:rPr>
        <w:t xml:space="preserve">Pregunta de negocio.</w:t>
      </w:r>
      <w:r>
        <w:rPr>
          <w:sz w:val="22"/>
          <w:szCs w:val="22"/>
        </w:rPr>
        <w:t xml:space="preserve">  ¿Qué muestran las ventas registradas sobre montos y sedes, y qué información adicional necesitaría la administradora antes de tomar una decisión comercial?</w:t>
      </w:r>
    </w:p>
    <w:p>
      <w:pPr>
        <w:pStyle w:val="Heading1"/>
        <w:keepNext/>
        <w:spacing w:after="200" w:before="480"/>
      </w:pPr>
      <w:r>
        <w:rPr>
          <w:b/>
          <w:bCs/>
          <w:color w:val="1E3A5F"/>
          <w:sz w:val="30"/>
          <w:szCs w:val="30"/>
        </w:rPr>
        <w:t xml:space="preserve">IV. Normas empleadas</w:t>
      </w:r>
    </w:p>
    <w:p>
      <w:pPr>
        <w:spacing w:after="160" w:before="0"/>
        <w:jc w:val="both"/>
      </w:pPr>
      <w:r>
        <w:t xml:space="preserve">No resulta aplicable una norma técnica específica. Se emplea la sintaxis de SQLite.</w:t>
      </w:r>
    </w:p>
    <w:p>
      <w:pPr>
        <w:pStyle w:val="Heading1"/>
        <w:keepNext/>
        <w:spacing w:after="200" w:before="480"/>
      </w:pPr>
      <w:r>
        <w:rPr>
          <w:b/>
          <w:bCs/>
          <w:color w:val="1E3A5F"/>
          <w:sz w:val="30"/>
          <w:szCs w:val="30"/>
        </w:rPr>
        <w:t xml:space="preserve">V. Recursos</w:t>
      </w:r>
    </w:p>
    <w:p>
      <w:pPr>
        <w:pStyle w:val="ListParagraph"/>
        <w:numPr>
          <w:ilvl w:val="0"/>
          <w:numId w:val="2"/>
        </w:numPr>
        <w:spacing w:after="100"/>
      </w:pPr>
      <w:r>
        <w:t xml:space="preserve">Computadora con acceso a internet y navegador web.</w:t>
      </w:r>
    </w:p>
    <w:p>
      <w:pPr>
        <w:pStyle w:val="ListParagraph"/>
        <w:numPr>
          <w:ilvl w:val="0"/>
          <w:numId w:val="2"/>
        </w:numPr>
        <w:spacing w:after="100"/>
      </w:pPr>
      <w:r>
        <w:t xml:space="preserve">Cuenta de Google para el uso de Google Colab.</w:t>
      </w:r>
    </w:p>
    <w:p>
      <w:pPr>
        <w:pStyle w:val="ListParagraph"/>
        <w:numPr>
          <w:ilvl w:val="0"/>
          <w:numId w:val="2"/>
        </w:numPr>
        <w:spacing w:after="100"/>
      </w:pPr>
      <w:r>
        <w:t xml:space="preserve">Notebook adjunto del Laboratorio Dirigido 2.</w:t>
      </w:r>
    </w:p>
    <w:p>
      <w:pPr>
        <w:pStyle w:val="ListParagraph"/>
        <w:numPr>
          <w:ilvl w:val="0"/>
          <w:numId w:val="2"/>
        </w:numPr>
        <w:spacing w:after="100"/>
      </w:pPr>
      <w:r>
        <w:t xml:space="preserve">Tabla ventas con 72 registros, creada por la primera celda del notebook.</w:t>
      </w:r>
    </w:p>
    <w:p>
      <w:pPr>
        <w:pStyle w:val="Heading1"/>
        <w:keepNext/>
        <w:spacing w:after="200" w:before="480"/>
      </w:pPr>
      <w:r>
        <w:rPr>
          <w:b/>
          <w:bCs/>
          <w:color w:val="1E3A5F"/>
          <w:sz w:val="30"/>
          <w:szCs w:val="30"/>
        </w:rPr>
        <w:t xml:space="preserve">VI. Metodología para el desarrollo de la tarea</w:t>
      </w:r>
    </w:p>
    <w:p>
      <w:pPr>
        <w:spacing w:after="160" w:before="0"/>
        <w:jc w:val="both"/>
      </w:pPr>
      <w:r>
        <w:t xml:space="preserve">Cada actividad presenta tres consultas resueltas por la docente (E). Antes de ejecutar, el estudiante </w:t>
      </w:r>
      <w:r>
        <w:rPr>
          <w:b/>
          <w:bCs/>
        </w:rPr>
        <w:t xml:space="preserve">predice</w:t>
      </w:r>
      <w:r>
        <w:t xml:space="preserve"> el resultado y explica qué cláusula corresponde. La cuarta consulta de cada actividad (P1, P2 o P3) la propone el estudiante; luego se contrasta con la solución. Los tres retos finales se completan después de la sesión.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938"/>
      </w:tblGrid>
      <w:tr>
        <w:trPr>
          <w:cantSplit/>
          <w:tblHeader/>
        </w:trPr>
        <w:tc>
          <w:tcPr>
            <w:tcW w:type="dxa" w:w="2200"/>
            <w:tcBorders>
              <w:top w:val="single" w:color="auto" w:sz="4"/>
              <w:left w:val="single" w:color="auto" w:sz="4"/>
              <w:bottom w:val="single" w:color="auto" w:sz="4"/>
              <w:right w:val="single" w:color="auto" w:sz="4"/>
            </w:tcBorders>
            <w:shd w:fill="1E3A5F" w:color="auto" w:val="clear"/>
            <w:tcMar>
              <w:top w:type="dxa" w:w="80"/>
              <w:left w:type="dxa" w:w="90"/>
              <w:bottom w:type="dxa" w:w="80"/>
              <w:right w:type="dxa" w:w="90"/>
            </w:tcMar>
            <w:vAlign w:val="top"/>
          </w:tcPr>
          <w:p>
            <w:pPr>
              <w:spacing w:after="0" w:line="240"/>
            </w:pPr>
            <w:r>
              <w:rPr>
                <w:b/>
                <w:bCs/>
                <w:color w:val="FFFFFF"/>
                <w:sz w:val="22"/>
                <w:szCs w:val="22"/>
              </w:rPr>
              <w:t xml:space="preserve">Bloque</w:t>
            </w:r>
          </w:p>
        </w:tc>
        <w:tc>
          <w:tcPr>
            <w:tcW w:type="dxa" w:w="1500"/>
            <w:tcBorders>
              <w:top w:val="single" w:color="auto" w:sz="4"/>
              <w:left w:val="single" w:color="auto" w:sz="4"/>
              <w:bottom w:val="single" w:color="auto" w:sz="4"/>
              <w:right w:val="single" w:color="auto" w:sz="4"/>
            </w:tcBorders>
            <w:shd w:fill="1E3A5F" w:color="auto" w:val="clear"/>
            <w:tcMar>
              <w:top w:type="dxa" w:w="80"/>
              <w:left w:type="dxa" w:w="90"/>
              <w:bottom w:type="dxa" w:w="80"/>
              <w:right w:type="dxa" w:w="90"/>
            </w:tcMar>
            <w:vAlign w:val="top"/>
          </w:tcPr>
          <w:p>
            <w:pPr>
              <w:spacing w:after="0" w:line="240"/>
            </w:pPr>
            <w:r>
              <w:rPr>
                <w:b/>
                <w:bCs/>
                <w:color w:val="FFFFFF"/>
                <w:sz w:val="22"/>
                <w:szCs w:val="22"/>
              </w:rPr>
              <w:t xml:space="preserve">Tiempo</w:t>
            </w:r>
          </w:p>
        </w:tc>
        <w:tc>
          <w:tcPr>
            <w:tcW w:type="dxa" w:w="5938"/>
            <w:tcBorders>
              <w:top w:val="single" w:color="auto" w:sz="4"/>
              <w:left w:val="single" w:color="auto" w:sz="4"/>
              <w:bottom w:val="single" w:color="auto" w:sz="4"/>
              <w:right w:val="single" w:color="auto" w:sz="4"/>
            </w:tcBorders>
            <w:shd w:fill="1E3A5F" w:color="auto" w:val="clear"/>
            <w:tcMar>
              <w:top w:type="dxa" w:w="80"/>
              <w:left w:type="dxa" w:w="90"/>
              <w:bottom w:type="dxa" w:w="80"/>
              <w:right w:type="dxa" w:w="90"/>
            </w:tcMar>
            <w:vAlign w:val="top"/>
          </w:tcPr>
          <w:p>
            <w:pPr>
              <w:spacing w:after="0" w:line="240"/>
            </w:pPr>
            <w:r>
              <w:rPr>
                <w:b/>
                <w:bCs/>
                <w:color w:val="FFFFFF"/>
                <w:sz w:val="22"/>
                <w:szCs w:val="22"/>
              </w:rPr>
              <w:t xml:space="preserve">Contenido</w:t>
            </w:r>
          </w:p>
        </w:tc>
      </w:tr>
      <w:tr>
        <w:trPr>
          <w:cantSplit/>
        </w:trPr>
        <w:tc>
          <w:tcPr>
            <w:tcW w:type="dxa" w:w="2200"/>
            <w:tcBorders>
              <w:top w:val="single" w:color="auto" w:sz="4"/>
              <w:left w:val="single" w:color="auto" w:sz="4"/>
              <w:bottom w:val="single" w:color="auto" w:sz="4"/>
              <w:right w:val="single" w:color="auto" w:sz="4"/>
            </w:tcBorders>
            <w:shd w:fill="F7F9FB" w:color="auto" w:val="clear"/>
            <w:tcMar>
              <w:top w:type="dxa" w:w="80"/>
              <w:left w:type="dxa" w:w="90"/>
              <w:bottom w:type="dxa" w:w="80"/>
              <w:right w:type="dxa" w:w="90"/>
            </w:tcMar>
            <w:vAlign w:val="top"/>
          </w:tcPr>
          <w:p>
            <w:pPr>
              <w:spacing w:after="0" w:line="240"/>
            </w:pPr>
            <w:r>
              <w:rPr>
                <w:b/>
                <w:bCs/>
                <w:sz w:val="22"/>
                <w:szCs w:val="22"/>
              </w:rPr>
              <w:t xml:space="preserve">Preparación</w:t>
            </w:r>
          </w:p>
        </w:tc>
        <w:tc>
          <w:tcPr>
            <w:tcW w:type="dxa" w:w="1500"/>
            <w:tcBorders>
              <w:top w:val="single" w:color="auto" w:sz="4"/>
              <w:left w:val="single" w:color="auto" w:sz="4"/>
              <w:bottom w:val="single" w:color="auto" w:sz="4"/>
              <w:right w:val="single" w:color="auto" w:sz="4"/>
            </w:tcBorders>
            <w:shd w:fill="F7F9FB" w:color="auto" w:val="clear"/>
            <w:tcMar>
              <w:top w:type="dxa" w:w="80"/>
              <w:left w:type="dxa" w:w="90"/>
              <w:bottom w:type="dxa" w:w="80"/>
              <w:right w:type="dxa" w:w="90"/>
            </w:tcMar>
            <w:vAlign w:val="top"/>
          </w:tcPr>
          <w:p>
            <w:pPr>
              <w:spacing w:after="0" w:line="240"/>
            </w:pPr>
            <w:r>
              <w:rPr>
                <w:sz w:val="22"/>
                <w:szCs w:val="22"/>
              </w:rPr>
              <w:t xml:space="preserve">10 min</w:t>
            </w:r>
          </w:p>
        </w:tc>
        <w:tc>
          <w:tcPr>
            <w:tcW w:type="dxa" w:w="5938"/>
            <w:tcBorders>
              <w:top w:val="single" w:color="auto" w:sz="4"/>
              <w:left w:val="single" w:color="auto" w:sz="4"/>
              <w:bottom w:val="single" w:color="auto" w:sz="4"/>
              <w:right w:val="single" w:color="auto" w:sz="4"/>
            </w:tcBorders>
            <w:shd w:fill="F7F9FB" w:color="auto" w:val="clear"/>
            <w:tcMar>
              <w:top w:type="dxa" w:w="80"/>
              <w:left w:type="dxa" w:w="90"/>
              <w:bottom w:type="dxa" w:w="80"/>
              <w:right w:type="dxa" w:w="90"/>
            </w:tcMar>
            <w:vAlign w:val="top"/>
          </w:tcPr>
          <w:p>
            <w:pPr>
              <w:spacing w:after="0" w:line="240"/>
            </w:pPr>
            <w:r>
              <w:rPr>
                <w:sz w:val="22"/>
                <w:szCs w:val="22"/>
              </w:rPr>
              <w:t xml:space="preserve">Apertura del caso y ejecución de la celda de preparación.</w:t>
            </w:r>
          </w:p>
        </w:tc>
      </w:tr>
      <w:tr>
        <w:trPr>
          <w:cantSplit/>
        </w:trPr>
        <w:tc>
          <w:tcPr>
            <w:tcW w:type="dxa" w:w="2200"/>
            <w:tcBorders>
              <w:top w:val="single" w:color="auto" w:sz="4"/>
              <w:left w:val="single" w:color="auto" w:sz="4"/>
              <w:bottom w:val="single" w:color="auto" w:sz="4"/>
              <w:right w:val="single" w:color="auto" w:sz="4"/>
            </w:tcBorders>
            <w:shd w:fill="FFFFFF" w:color="auto" w:val="clear"/>
            <w:tcMar>
              <w:top w:type="dxa" w:w="80"/>
              <w:left w:type="dxa" w:w="90"/>
              <w:bottom w:type="dxa" w:w="80"/>
              <w:right w:type="dxa" w:w="90"/>
            </w:tcMar>
            <w:vAlign w:val="top"/>
          </w:tcPr>
          <w:p>
            <w:pPr>
              <w:spacing w:after="0" w:line="240"/>
            </w:pPr>
            <w:r>
              <w:rPr>
                <w:b/>
                <w:bCs/>
                <w:sz w:val="22"/>
                <w:szCs w:val="22"/>
              </w:rPr>
              <w:t xml:space="preserve">Actividad 1</w:t>
            </w:r>
          </w:p>
        </w:tc>
        <w:tc>
          <w:tcPr>
            <w:tcW w:type="dxa" w:w="1500"/>
            <w:tcBorders>
              <w:top w:val="single" w:color="auto" w:sz="4"/>
              <w:left w:val="single" w:color="auto" w:sz="4"/>
              <w:bottom w:val="single" w:color="auto" w:sz="4"/>
              <w:right w:val="single" w:color="auto" w:sz="4"/>
            </w:tcBorders>
            <w:shd w:fill="FFFFFF" w:color="auto" w:val="clear"/>
            <w:tcMar>
              <w:top w:type="dxa" w:w="80"/>
              <w:left w:type="dxa" w:w="90"/>
              <w:bottom w:type="dxa" w:w="80"/>
              <w:right w:type="dxa" w:w="90"/>
            </w:tcMar>
            <w:vAlign w:val="top"/>
          </w:tcPr>
          <w:p>
            <w:pPr>
              <w:spacing w:after="0" w:line="240"/>
            </w:pPr>
            <w:r>
              <w:rPr>
                <w:sz w:val="22"/>
                <w:szCs w:val="22"/>
              </w:rPr>
              <w:t xml:space="preserve">25 min</w:t>
            </w:r>
          </w:p>
        </w:tc>
        <w:tc>
          <w:tcPr>
            <w:tcW w:type="dxa" w:w="5938"/>
            <w:tcBorders>
              <w:top w:val="single" w:color="auto" w:sz="4"/>
              <w:left w:val="single" w:color="auto" w:sz="4"/>
              <w:bottom w:val="single" w:color="auto" w:sz="4"/>
              <w:right w:val="single" w:color="auto" w:sz="4"/>
            </w:tcBorders>
            <w:shd w:fill="FFFFFF" w:color="auto" w:val="clear"/>
            <w:tcMar>
              <w:top w:type="dxa" w:w="80"/>
              <w:left w:type="dxa" w:w="90"/>
              <w:bottom w:type="dxa" w:w="80"/>
              <w:right w:type="dxa" w:w="90"/>
            </w:tcMar>
            <w:vAlign w:val="top"/>
          </w:tcPr>
          <w:p>
            <w:pPr>
              <w:spacing w:after="0" w:line="240"/>
            </w:pPr>
            <w:r>
              <w:rPr>
                <w:sz w:val="22"/>
                <w:szCs w:val="22"/>
              </w:rPr>
              <w:t xml:space="preserve">Explorar y filtrar.</w:t>
            </w:r>
          </w:p>
        </w:tc>
      </w:tr>
      <w:tr>
        <w:trPr>
          <w:cantSplit/>
        </w:trPr>
        <w:tc>
          <w:tcPr>
            <w:tcW w:type="dxa" w:w="2200"/>
            <w:tcBorders>
              <w:top w:val="single" w:color="auto" w:sz="4"/>
              <w:left w:val="single" w:color="auto" w:sz="4"/>
              <w:bottom w:val="single" w:color="auto" w:sz="4"/>
              <w:right w:val="single" w:color="auto" w:sz="4"/>
            </w:tcBorders>
            <w:shd w:fill="F7F9FB" w:color="auto" w:val="clear"/>
            <w:tcMar>
              <w:top w:type="dxa" w:w="80"/>
              <w:left w:type="dxa" w:w="90"/>
              <w:bottom w:type="dxa" w:w="80"/>
              <w:right w:type="dxa" w:w="90"/>
            </w:tcMar>
            <w:vAlign w:val="top"/>
          </w:tcPr>
          <w:p>
            <w:pPr>
              <w:spacing w:after="0" w:line="240"/>
            </w:pPr>
            <w:r>
              <w:rPr>
                <w:b/>
                <w:bCs/>
                <w:sz w:val="22"/>
                <w:szCs w:val="22"/>
              </w:rPr>
              <w:t xml:space="preserve">Actividad 2</w:t>
            </w:r>
          </w:p>
        </w:tc>
        <w:tc>
          <w:tcPr>
            <w:tcW w:type="dxa" w:w="1500"/>
            <w:tcBorders>
              <w:top w:val="single" w:color="auto" w:sz="4"/>
              <w:left w:val="single" w:color="auto" w:sz="4"/>
              <w:bottom w:val="single" w:color="auto" w:sz="4"/>
              <w:right w:val="single" w:color="auto" w:sz="4"/>
            </w:tcBorders>
            <w:shd w:fill="F7F9FB" w:color="auto" w:val="clear"/>
            <w:tcMar>
              <w:top w:type="dxa" w:w="80"/>
              <w:left w:type="dxa" w:w="90"/>
              <w:bottom w:type="dxa" w:w="80"/>
              <w:right w:type="dxa" w:w="90"/>
            </w:tcMar>
            <w:vAlign w:val="top"/>
          </w:tcPr>
          <w:p>
            <w:pPr>
              <w:spacing w:after="0" w:line="240"/>
            </w:pPr>
            <w:r>
              <w:rPr>
                <w:sz w:val="22"/>
                <w:szCs w:val="22"/>
              </w:rPr>
              <w:t xml:space="preserve">25 min</w:t>
            </w:r>
          </w:p>
        </w:tc>
        <w:tc>
          <w:tcPr>
            <w:tcW w:type="dxa" w:w="5938"/>
            <w:tcBorders>
              <w:top w:val="single" w:color="auto" w:sz="4"/>
              <w:left w:val="single" w:color="auto" w:sz="4"/>
              <w:bottom w:val="single" w:color="auto" w:sz="4"/>
              <w:right w:val="single" w:color="auto" w:sz="4"/>
            </w:tcBorders>
            <w:shd w:fill="F7F9FB" w:color="auto" w:val="clear"/>
            <w:tcMar>
              <w:top w:type="dxa" w:w="80"/>
              <w:left w:type="dxa" w:w="90"/>
              <w:bottom w:type="dxa" w:w="80"/>
              <w:right w:type="dxa" w:w="90"/>
            </w:tcMar>
            <w:vAlign w:val="top"/>
          </w:tcPr>
          <w:p>
            <w:pPr>
              <w:spacing w:after="0" w:line="240"/>
            </w:pPr>
            <w:r>
              <w:rPr>
                <w:sz w:val="22"/>
                <w:szCs w:val="22"/>
              </w:rPr>
              <w:t xml:space="preserve">Alternativas, orden y límite.</w:t>
            </w:r>
          </w:p>
        </w:tc>
      </w:tr>
      <w:tr>
        <w:trPr>
          <w:cantSplit/>
        </w:trPr>
        <w:tc>
          <w:tcPr>
            <w:tcW w:type="dxa" w:w="2200"/>
            <w:tcBorders>
              <w:top w:val="single" w:color="auto" w:sz="4"/>
              <w:left w:val="single" w:color="auto" w:sz="4"/>
              <w:bottom w:val="single" w:color="auto" w:sz="4"/>
              <w:right w:val="single" w:color="auto" w:sz="4"/>
            </w:tcBorders>
            <w:shd w:fill="FFFFFF" w:color="auto" w:val="clear"/>
            <w:tcMar>
              <w:top w:type="dxa" w:w="80"/>
              <w:left w:type="dxa" w:w="90"/>
              <w:bottom w:type="dxa" w:w="80"/>
              <w:right w:type="dxa" w:w="90"/>
            </w:tcMar>
            <w:vAlign w:val="top"/>
          </w:tcPr>
          <w:p>
            <w:pPr>
              <w:spacing w:after="0" w:line="240"/>
            </w:pPr>
            <w:r>
              <w:rPr>
                <w:b/>
                <w:bCs/>
                <w:sz w:val="22"/>
                <w:szCs w:val="22"/>
              </w:rPr>
              <w:t xml:space="preserve">Actividad 3</w:t>
            </w:r>
          </w:p>
        </w:tc>
        <w:tc>
          <w:tcPr>
            <w:tcW w:type="dxa" w:w="1500"/>
            <w:tcBorders>
              <w:top w:val="single" w:color="auto" w:sz="4"/>
              <w:left w:val="single" w:color="auto" w:sz="4"/>
              <w:bottom w:val="single" w:color="auto" w:sz="4"/>
              <w:right w:val="single" w:color="auto" w:sz="4"/>
            </w:tcBorders>
            <w:shd w:fill="FFFFFF" w:color="auto" w:val="clear"/>
            <w:tcMar>
              <w:top w:type="dxa" w:w="80"/>
              <w:left w:type="dxa" w:w="90"/>
              <w:bottom w:type="dxa" w:w="80"/>
              <w:right w:type="dxa" w:w="90"/>
            </w:tcMar>
            <w:vAlign w:val="top"/>
          </w:tcPr>
          <w:p>
            <w:pPr>
              <w:spacing w:after="0" w:line="240"/>
            </w:pPr>
            <w:r>
              <w:rPr>
                <w:sz w:val="22"/>
                <w:szCs w:val="22"/>
              </w:rPr>
              <w:t xml:space="preserve">25 min</w:t>
            </w:r>
          </w:p>
        </w:tc>
        <w:tc>
          <w:tcPr>
            <w:tcW w:type="dxa" w:w="5938"/>
            <w:tcBorders>
              <w:top w:val="single" w:color="auto" w:sz="4"/>
              <w:left w:val="single" w:color="auto" w:sz="4"/>
              <w:bottom w:val="single" w:color="auto" w:sz="4"/>
              <w:right w:val="single" w:color="auto" w:sz="4"/>
            </w:tcBorders>
            <w:shd w:fill="FFFFFF" w:color="auto" w:val="clear"/>
            <w:tcMar>
              <w:top w:type="dxa" w:w="80"/>
              <w:left w:type="dxa" w:w="90"/>
              <w:bottom w:type="dxa" w:w="80"/>
              <w:right w:type="dxa" w:w="90"/>
            </w:tcMar>
            <w:vAlign w:val="top"/>
          </w:tcPr>
          <w:p>
            <w:pPr>
              <w:spacing w:after="0" w:line="240"/>
            </w:pPr>
            <w:r>
              <w:rPr>
                <w:sz w:val="22"/>
                <w:szCs w:val="22"/>
              </w:rPr>
              <w:t xml:space="preserve">Resumir para decidir.</w:t>
            </w:r>
          </w:p>
        </w:tc>
      </w:tr>
      <w:tr>
        <w:trPr>
          <w:cantSplit/>
        </w:trPr>
        <w:tc>
          <w:tcPr>
            <w:tcW w:type="dxa" w:w="2200"/>
            <w:tcBorders>
              <w:top w:val="single" w:color="auto" w:sz="4"/>
              <w:left w:val="single" w:color="auto" w:sz="4"/>
              <w:bottom w:val="single" w:color="auto" w:sz="4"/>
              <w:right w:val="single" w:color="auto" w:sz="4"/>
            </w:tcBorders>
            <w:shd w:fill="F7F9FB" w:color="auto" w:val="clear"/>
            <w:tcMar>
              <w:top w:type="dxa" w:w="80"/>
              <w:left w:type="dxa" w:w="90"/>
              <w:bottom w:type="dxa" w:w="80"/>
              <w:right w:type="dxa" w:w="90"/>
            </w:tcMar>
            <w:vAlign w:val="top"/>
          </w:tcPr>
          <w:p>
            <w:pPr>
              <w:spacing w:after="0" w:line="240"/>
            </w:pPr>
            <w:r>
              <w:rPr>
                <w:b/>
                <w:bCs/>
                <w:sz w:val="22"/>
                <w:szCs w:val="22"/>
              </w:rPr>
              <w:t xml:space="preserve">Cierre</w:t>
            </w:r>
          </w:p>
        </w:tc>
        <w:tc>
          <w:tcPr>
            <w:tcW w:type="dxa" w:w="1500"/>
            <w:tcBorders>
              <w:top w:val="single" w:color="auto" w:sz="4"/>
              <w:left w:val="single" w:color="auto" w:sz="4"/>
              <w:bottom w:val="single" w:color="auto" w:sz="4"/>
              <w:right w:val="single" w:color="auto" w:sz="4"/>
            </w:tcBorders>
            <w:shd w:fill="F7F9FB" w:color="auto" w:val="clear"/>
            <w:tcMar>
              <w:top w:type="dxa" w:w="80"/>
              <w:left w:type="dxa" w:w="90"/>
              <w:bottom w:type="dxa" w:w="80"/>
              <w:right w:type="dxa" w:w="90"/>
            </w:tcMar>
            <w:vAlign w:val="top"/>
          </w:tcPr>
          <w:p>
            <w:pPr>
              <w:spacing w:after="0" w:line="240"/>
            </w:pPr>
            <w:r>
              <w:rPr>
                <w:sz w:val="22"/>
                <w:szCs w:val="22"/>
              </w:rPr>
              <w:t xml:space="preserve">15 min</w:t>
            </w:r>
          </w:p>
        </w:tc>
        <w:tc>
          <w:tcPr>
            <w:tcW w:type="dxa" w:w="5938"/>
            <w:tcBorders>
              <w:top w:val="single" w:color="auto" w:sz="4"/>
              <w:left w:val="single" w:color="auto" w:sz="4"/>
              <w:bottom w:val="single" w:color="auto" w:sz="4"/>
              <w:right w:val="single" w:color="auto" w:sz="4"/>
            </w:tcBorders>
            <w:shd w:fill="F7F9FB" w:color="auto" w:val="clear"/>
            <w:tcMar>
              <w:top w:type="dxa" w:w="80"/>
              <w:left w:type="dxa" w:w="90"/>
              <w:bottom w:type="dxa" w:w="80"/>
              <w:right w:type="dxa" w:w="90"/>
            </w:tcMar>
            <w:vAlign w:val="top"/>
          </w:tcPr>
          <w:p>
            <w:pPr>
              <w:spacing w:after="0" w:line="240"/>
            </w:pPr>
            <w:r>
              <w:rPr>
                <w:sz w:val="22"/>
                <w:szCs w:val="22"/>
              </w:rPr>
              <w:t xml:space="preserve">Contraste de resultados y conclusiones.</w:t>
            </w:r>
          </w:p>
        </w:tc>
      </w:tr>
      <w:tr>
        <w:trPr>
          <w:cantSplit/>
        </w:trPr>
        <w:tc>
          <w:tcPr>
            <w:tcW w:type="dxa" w:w="2200"/>
            <w:tcBorders>
              <w:top w:val="single" w:color="auto" w:sz="4"/>
              <w:left w:val="single" w:color="auto" w:sz="4"/>
              <w:bottom w:val="single" w:color="auto" w:sz="4"/>
              <w:right w:val="single" w:color="auto" w:sz="4"/>
            </w:tcBorders>
            <w:shd w:fill="FFFFFF" w:color="auto" w:val="clear"/>
            <w:tcMar>
              <w:top w:type="dxa" w:w="80"/>
              <w:left w:type="dxa" w:w="90"/>
              <w:bottom w:type="dxa" w:w="80"/>
              <w:right w:type="dxa" w:w="90"/>
            </w:tcMar>
            <w:vAlign w:val="top"/>
          </w:tcPr>
          <w:p>
            <w:pPr>
              <w:spacing w:after="0" w:line="240"/>
            </w:pPr>
            <w:r>
              <w:rPr>
                <w:b/>
                <w:bCs/>
                <w:sz w:val="22"/>
                <w:szCs w:val="22"/>
              </w:rPr>
              <w:t xml:space="preserve">Total</w:t>
            </w:r>
          </w:p>
        </w:tc>
        <w:tc>
          <w:tcPr>
            <w:tcW w:type="dxa" w:w="1500"/>
            <w:tcBorders>
              <w:top w:val="single" w:color="auto" w:sz="4"/>
              <w:left w:val="single" w:color="auto" w:sz="4"/>
              <w:bottom w:val="single" w:color="auto" w:sz="4"/>
              <w:right w:val="single" w:color="auto" w:sz="4"/>
            </w:tcBorders>
            <w:shd w:fill="FFFFFF" w:color="auto" w:val="clear"/>
            <w:tcMar>
              <w:top w:type="dxa" w:w="80"/>
              <w:left w:type="dxa" w:w="90"/>
              <w:bottom w:type="dxa" w:w="80"/>
              <w:right w:type="dxa" w:w="90"/>
            </w:tcMar>
            <w:vAlign w:val="top"/>
          </w:tcPr>
          <w:p>
            <w:pPr>
              <w:spacing w:after="0" w:line="240"/>
            </w:pPr>
            <w:r>
              <w:rPr>
                <w:sz w:val="22"/>
                <w:szCs w:val="22"/>
              </w:rPr>
              <w:t xml:space="preserve">100 min</w:t>
            </w:r>
          </w:p>
        </w:tc>
        <w:tc>
          <w:tcPr>
            <w:tcW w:type="dxa" w:w="5938"/>
            <w:tcBorders>
              <w:top w:val="single" w:color="auto" w:sz="4"/>
              <w:left w:val="single" w:color="auto" w:sz="4"/>
              <w:bottom w:val="single" w:color="auto" w:sz="4"/>
              <w:right w:val="single" w:color="auto" w:sz="4"/>
            </w:tcBorders>
            <w:shd w:fill="FFFFFF" w:color="auto" w:val="clear"/>
            <w:tcMar>
              <w:top w:type="dxa" w:w="80"/>
              <w:left w:type="dxa" w:w="90"/>
              <w:bottom w:type="dxa" w:w="80"/>
              <w:right w:type="dxa" w:w="90"/>
            </w:tcMar>
            <w:vAlign w:val="top"/>
          </w:tcPr>
          <w:p>
            <w:pPr>
              <w:spacing w:after="0" w:line="240"/>
            </w:pPr>
            <w:r>
              <w:rPr>
                <w:sz w:val="22"/>
                <w:szCs w:val="22"/>
              </w:rPr>
              <w:t xml:space="preserve">Duración del laboratorio para las secciones A y B.</w:t>
            </w:r>
          </w:p>
        </w:tc>
      </w:tr>
    </w:tbl>
    <w:p>
      <w:pPr>
        <w:spacing w:after="120"/>
      </w:pPr>
    </w:p>
    <w:p>
      <w:pPr>
        <w:spacing w:after="160" w:before="0"/>
        <w:jc w:val="both"/>
      </w:pPr>
      <w:r>
        <w:rPr>
          <w:b/>
          <w:bCs/>
        </w:rPr>
        <w:t xml:space="preserve">Entregable:</w:t>
      </w:r>
      <w:r>
        <w:t xml:space="preserve"> los retos quedan como evidencia posterior en el notebook; entregue el enlace verificable en Canvas.</w:t>
      </w:r>
    </w:p>
    <w:p>
      <w:pPr>
        <w:pBdr>
          <w:left w:val="single" w:color="1E3A5F" w:sz="18" w:space="6"/>
        </w:pBdr>
        <w:shd w:fill="EEF3F8" w:val="clear"/>
        <w:spacing w:after="200" w:before="80"/>
        <w:ind w:left="200"/>
        <w:jc w:val="both"/>
      </w:pPr>
      <w:r>
        <w:rPr>
          <w:b/>
          <w:bCs/>
          <w:sz w:val="22"/>
          <w:szCs w:val="22"/>
        </w:rPr>
        <w:t xml:space="preserve">En este laboratorio no se enseña programación.</w:t>
      </w:r>
      <w:r>
        <w:rPr>
          <w:sz w:val="22"/>
          <w:szCs w:val="22"/>
        </w:rPr>
        <w:t xml:space="preserve">  El código ya viene preparado: el estudiante lo ejecuta, lee el resultado y lo interpreta. Lo que se enseña son las consultas SQLite y su lectura.</w:t>
      </w:r>
    </w:p>
    <w:p>
      <w:pPr>
        <w:pStyle w:val="Heading1"/>
        <w:keepNext/>
        <w:spacing w:after="200" w:before="480"/>
      </w:pPr>
      <w:r>
        <w:rPr>
          <w:b/>
          <w:bCs/>
          <w:color w:val="1E3A5F"/>
          <w:sz w:val="30"/>
          <w:szCs w:val="30"/>
        </w:rPr>
        <w:t xml:space="preserve">VII. Procedimiento</w:t>
      </w:r>
    </w:p>
    <w:p>
      <w:pPr>
        <w:pStyle w:val="Heading2"/>
        <w:keepNext/>
        <w:spacing w:after="160" w:before="360"/>
      </w:pPr>
      <w:r>
        <w:rPr>
          <w:color w:val="2E74B5"/>
          <w:sz w:val="26"/>
          <w:szCs w:val="26"/>
        </w:rPr>
        <w:t xml:space="preserve">Preparación del entorno</w:t>
      </w:r>
    </w:p>
    <w:p>
      <w:pPr>
        <w:spacing w:after="160" w:before="0"/>
        <w:jc w:val="both"/>
      </w:pPr>
      <w:r>
        <w:t xml:space="preserve">Abra el notebook adjunto en Google Colab y ejecute la primera celda: crea una tabla SQLite con 72 ventas y una función que presenta los nombres de columnas. El código completo se reproduce aquí para seguir el procedimiento aun sin abrir el notebook.</w:t>
      </w:r>
    </w:p>
    <w:p>
      <w:pPr>
        <w:keepNext/>
        <w:spacing w:after="40" w:before="200" w:line="240"/>
      </w:pPr>
      <w:r>
        <w:rPr>
          <w:b/>
          <w:bCs/>
          <w:color w:val="5A6672"/>
          <w:sz w:val="18"/>
          <w:szCs w:val="18"/>
        </w:rPr>
        <w:t xml:space="preserve">Celda 1 de 1</w:t>
      </w:r>
    </w:p>
    <w:p>
      <w:pPr>
        <w:keepNext/>
        <w:shd w:fill="F5F5F5" w:val="clear"/>
        <w:spacing w:after="0" w:before="120" w:line="240"/>
      </w:pPr>
      <w:r>
        <w:rPr>
          <w:rFonts w:ascii="Consolas" w:cs="Consolas" w:eastAsia="Consolas" w:hAnsi="Consolas"/>
          <w:sz w:val="18"/>
          <w:szCs w:val="18"/>
        </w:rPr>
        <w:t xml:space="preserve">import sqlite3</w:t>
      </w:r>
    </w:p>
    <w:p>
      <w:pPr>
        <w:keepNext/>
        <w:shd w:fill="F5F5F5" w:val="clear"/>
        <w:spacing w:after="0" w:before="0" w:line="240"/>
      </w:pPr>
      <w:r>
        <w:rPr>
          <w:rFonts w:ascii="Consolas" w:cs="Consolas" w:eastAsia="Consolas" w:hAnsi="Consolas"/>
          <w:sz w:val="18"/>
          <w:szCs w:val="18"/>
        </w:rPr>
        <w:t xml:space="preserve"># Datos simulados del restaurante El Buen Sabor: 72 ventas de marzo de 2026.</w:t>
      </w:r>
    </w:p>
    <w:p>
      <w:pPr>
        <w:keepNext/>
        <w:shd w:fill="F5F5F5" w:val="clear"/>
        <w:spacing w:after="0" w:before="0" w:line="240"/>
      </w:pPr>
      <w:r>
        <w:rPr>
          <w:rFonts w:ascii="Consolas" w:cs="Consolas" w:eastAsia="Consolas" w:hAnsi="Consolas"/>
          <w:sz w:val="18"/>
          <w:szCs w:val="18"/>
        </w:rPr>
        <w:t xml:space="preserve">conexion = sqlite3.connect(":memory:")</w:t>
      </w:r>
    </w:p>
    <w:p>
      <w:pPr>
        <w:keepNext/>
        <w:shd w:fill="F5F5F5" w:val="clear"/>
        <w:spacing w:after="0" w:before="0" w:line="240"/>
      </w:pPr>
      <w:r>
        <w:rPr>
          <w:rFonts w:ascii="Consolas" w:cs="Consolas" w:eastAsia="Consolas" w:hAnsi="Consolas"/>
          <w:sz w:val="18"/>
          <w:szCs w:val="18"/>
        </w:rPr>
        <w:t xml:space="preserve">conexion.execute("""CREATE TABLE ventas (</w:t>
      </w:r>
    </w:p>
    <w:p>
      <w:pPr>
        <w:keepNext/>
        <w:shd w:fill="F5F5F5" w:val="clear"/>
        <w:spacing w:after="0" w:before="0" w:line="240"/>
      </w:pPr>
      <w:r>
        <w:rPr>
          <w:rFonts w:ascii="Consolas" w:cs="Consolas" w:eastAsia="Consolas" w:hAnsi="Consolas"/>
          <w:sz w:val="18"/>
          <w:szCs w:val="18"/>
        </w:rPr>
        <w:t xml:space="preserve">    venta_id INTEGER PRIMARY KEY,</w:t>
      </w:r>
    </w:p>
    <w:p>
      <w:pPr>
        <w:keepNext/>
        <w:shd w:fill="F5F5F5" w:val="clear"/>
        <w:spacing w:after="0" w:before="0" w:line="240"/>
      </w:pPr>
      <w:r>
        <w:rPr>
          <w:rFonts w:ascii="Consolas" w:cs="Consolas" w:eastAsia="Consolas" w:hAnsi="Consolas"/>
          <w:sz w:val="18"/>
          <w:szCs w:val="18"/>
        </w:rPr>
        <w:t xml:space="preserve">    fecha_venta TEXT NOT NULL,</w:t>
      </w:r>
    </w:p>
    <w:p>
      <w:pPr>
        <w:keepNext/>
        <w:shd w:fill="F5F5F5" w:val="clear"/>
        <w:spacing w:after="0" w:before="0" w:line="240"/>
      </w:pPr>
      <w:r>
        <w:rPr>
          <w:rFonts w:ascii="Consolas" w:cs="Consolas" w:eastAsia="Consolas" w:hAnsi="Consolas"/>
          <w:sz w:val="18"/>
          <w:szCs w:val="18"/>
        </w:rPr>
        <w:t xml:space="preserve">    ciudad TEXT NOT NULL,</w:t>
      </w:r>
    </w:p>
    <w:p>
      <w:pPr>
        <w:keepNext/>
        <w:shd w:fill="F5F5F5" w:val="clear"/>
        <w:spacing w:after="0" w:before="0" w:line="240"/>
      </w:pPr>
      <w:r>
        <w:rPr>
          <w:rFonts w:ascii="Consolas" w:cs="Consolas" w:eastAsia="Consolas" w:hAnsi="Consolas"/>
          <w:sz w:val="18"/>
          <w:szCs w:val="18"/>
        </w:rPr>
        <w:t xml:space="preserve">    producto TEXT NOT NULL,</w:t>
      </w:r>
    </w:p>
    <w:p>
      <w:pPr>
        <w:keepNext/>
        <w:shd w:fill="F5F5F5" w:val="clear"/>
        <w:spacing w:after="0" w:before="0" w:line="240"/>
      </w:pPr>
      <w:r>
        <w:rPr>
          <w:rFonts w:ascii="Consolas" w:cs="Consolas" w:eastAsia="Consolas" w:hAnsi="Consolas"/>
          <w:sz w:val="18"/>
          <w:szCs w:val="18"/>
        </w:rPr>
        <w:t xml:space="preserve">    categoria TEXT NOT NULL,</w:t>
      </w:r>
    </w:p>
    <w:p>
      <w:pPr>
        <w:keepNext/>
        <w:shd w:fill="F5F5F5" w:val="clear"/>
        <w:spacing w:after="0" w:before="0" w:line="240"/>
      </w:pPr>
      <w:r>
        <w:rPr>
          <w:rFonts w:ascii="Consolas" w:cs="Consolas" w:eastAsia="Consolas" w:hAnsi="Consolas"/>
          <w:sz w:val="18"/>
          <w:szCs w:val="18"/>
        </w:rPr>
        <w:t xml:space="preserve">    unidades INTEGER NOT NULL,</w:t>
      </w:r>
    </w:p>
    <w:p>
      <w:pPr>
        <w:keepNext/>
        <w:shd w:fill="F5F5F5" w:val="clear"/>
        <w:spacing w:after="0" w:before="0" w:line="240"/>
      </w:pPr>
      <w:r>
        <w:rPr>
          <w:rFonts w:ascii="Consolas" w:cs="Consolas" w:eastAsia="Consolas" w:hAnsi="Consolas"/>
          <w:sz w:val="18"/>
          <w:szCs w:val="18"/>
        </w:rPr>
        <w:t xml:space="preserve">    monto REAL NOT NULL</w:t>
      </w:r>
    </w:p>
    <w:p>
      <w:pPr>
        <w:keepNext/>
        <w:shd w:fill="F5F5F5" w:val="clear"/>
        <w:spacing w:after="0" w:before="0" w:line="240"/>
      </w:pPr>
      <w:r>
        <w:rPr>
          <w:rFonts w:ascii="Consolas" w:cs="Consolas" w:eastAsia="Consolas" w:hAnsi="Consolas"/>
          <w:sz w:val="18"/>
          <w:szCs w:val="18"/>
        </w:rPr>
        <w:t xml:space="preserve">)""")</w:t>
      </w:r>
    </w:p>
    <w:p>
      <w:pPr>
        <w:keepNext/>
        <w:shd w:fill="F5F5F5" w:val="clear"/>
        <w:spacing w:after="0" w:before="0" w:line="240"/>
      </w:pPr>
      <w:r>
        <w:rPr>
          <w:rFonts w:ascii="Consolas" w:cs="Consolas" w:eastAsia="Consolas" w:hAnsi="Consolas"/>
          <w:sz w:val="18"/>
          <w:szCs w:val="18"/>
        </w:rPr>
        <w:t xml:space="preserve">productos = [</w:t>
      </w:r>
    </w:p>
    <w:p>
      <w:pPr>
        <w:keepNext/>
        <w:shd w:fill="F5F5F5" w:val="clear"/>
        <w:spacing w:after="0" w:before="0" w:line="240"/>
      </w:pPr>
      <w:r>
        <w:rPr>
          <w:rFonts w:ascii="Consolas" w:cs="Consolas" w:eastAsia="Consolas" w:hAnsi="Consolas"/>
          <w:sz w:val="18"/>
          <w:szCs w:val="18"/>
        </w:rPr>
        <w:t xml:space="preserve">    ("Lomo saltado", "Plato", 38), ("Ají de gallina", "Plato", 32),</w:t>
      </w:r>
    </w:p>
    <w:p>
      <w:pPr>
        <w:keepNext/>
        <w:shd w:fill="F5F5F5" w:val="clear"/>
        <w:spacing w:after="0" w:before="0" w:line="240"/>
      </w:pPr>
      <w:r>
        <w:rPr>
          <w:rFonts w:ascii="Consolas" w:cs="Consolas" w:eastAsia="Consolas" w:hAnsi="Consolas"/>
          <w:sz w:val="18"/>
          <w:szCs w:val="18"/>
        </w:rPr>
        <w:t xml:space="preserve">    ("Arroz con pollo", "Plato", 28), ("Ceviche", "Plato", 42),</w:t>
      </w:r>
    </w:p>
    <w:p>
      <w:pPr>
        <w:keepNext/>
        <w:shd w:fill="F5F5F5" w:val="clear"/>
        <w:spacing w:after="0" w:before="0" w:line="240"/>
      </w:pPr>
      <w:r>
        <w:rPr>
          <w:rFonts w:ascii="Consolas" w:cs="Consolas" w:eastAsia="Consolas" w:hAnsi="Consolas"/>
          <w:sz w:val="18"/>
          <w:szCs w:val="18"/>
        </w:rPr>
        <w:t xml:space="preserve">    ("Tallarines verdes", "Plato", 27), ("Pollo a la plancha", "Plato", 33),</w:t>
      </w:r>
    </w:p>
    <w:p>
      <w:pPr>
        <w:keepNext/>
        <w:shd w:fill="F5F5F5" w:val="clear"/>
        <w:spacing w:after="0" w:before="0" w:line="240"/>
      </w:pPr>
      <w:r>
        <w:rPr>
          <w:rFonts w:ascii="Consolas" w:cs="Consolas" w:eastAsia="Consolas" w:hAnsi="Consolas"/>
          <w:sz w:val="18"/>
          <w:szCs w:val="18"/>
        </w:rPr>
        <w:t xml:space="preserve">    ("Chicha morada", "Bebida", 9), ("Limonada", "Bebida", 8),</w:t>
      </w:r>
    </w:p>
    <w:p>
      <w:pPr>
        <w:keepNext/>
        <w:shd w:fill="F5F5F5" w:val="clear"/>
        <w:spacing w:after="0" w:before="0" w:line="240"/>
      </w:pPr>
      <w:r>
        <w:rPr>
          <w:rFonts w:ascii="Consolas" w:cs="Consolas" w:eastAsia="Consolas" w:hAnsi="Consolas"/>
          <w:sz w:val="18"/>
          <w:szCs w:val="18"/>
        </w:rPr>
        <w:t xml:space="preserve">    ("Jugo de maracuyá", "Bebida", 11), ("Agua", "Bebida", 6),</w:t>
      </w:r>
    </w:p>
    <w:p>
      <w:pPr>
        <w:keepNext/>
        <w:shd w:fill="F5F5F5" w:val="clear"/>
        <w:spacing w:after="0" w:before="0" w:line="240"/>
      </w:pPr>
      <w:r>
        <w:rPr>
          <w:rFonts w:ascii="Consolas" w:cs="Consolas" w:eastAsia="Consolas" w:hAnsi="Consolas"/>
          <w:sz w:val="18"/>
          <w:szCs w:val="18"/>
        </w:rPr>
        <w:t xml:space="preserve">    ("Suspiro limeño", "Postre", 15), ("Mazamorra morada", "Postre", 12)</w:t>
      </w:r>
    </w:p>
    <w:p>
      <w:pPr>
        <w:keepNext/>
        <w:shd w:fill="F5F5F5" w:val="clear"/>
        <w:spacing w:after="0" w:before="0" w:line="240"/>
      </w:pPr>
      <w:r>
        <w:rPr>
          <w:rFonts w:ascii="Consolas" w:cs="Consolas" w:eastAsia="Consolas" w:hAnsi="Consolas"/>
          <w:sz w:val="18"/>
          <w:szCs w:val="18"/>
        </w:rPr>
        <w:t xml:space="preserve">]</w:t>
      </w:r>
    </w:p>
    <w:p>
      <w:pPr>
        <w:keepNext/>
        <w:shd w:fill="F5F5F5" w:val="clear"/>
        <w:spacing w:after="0" w:before="0" w:line="240"/>
      </w:pPr>
      <w:r>
        <w:rPr>
          <w:rFonts w:ascii="Consolas" w:cs="Consolas" w:eastAsia="Consolas" w:hAnsi="Consolas"/>
          <w:sz w:val="18"/>
          <w:szCs w:val="18"/>
        </w:rPr>
        <w:t xml:space="preserve">ciudades = ("Lima", "Arequipa", "Trujillo", "Cusco")</w:t>
      </w:r>
    </w:p>
    <w:p>
      <w:pPr>
        <w:keepNext/>
        <w:shd w:fill="F5F5F5" w:val="clear"/>
        <w:spacing w:after="0" w:before="0" w:line="240"/>
      </w:pPr>
      <w:r>
        <w:rPr>
          <w:rFonts w:ascii="Consolas" w:cs="Consolas" w:eastAsia="Consolas" w:hAnsi="Consolas"/>
          <w:sz w:val="18"/>
          <w:szCs w:val="18"/>
        </w:rPr>
        <w:t xml:space="preserve">registros = []</w:t>
      </w:r>
    </w:p>
    <w:p>
      <w:pPr>
        <w:keepNext/>
        <w:shd w:fill="F5F5F5" w:val="clear"/>
        <w:spacing w:after="0" w:before="0" w:line="240"/>
      </w:pPr>
      <w:r>
        <w:rPr>
          <w:rFonts w:ascii="Consolas" w:cs="Consolas" w:eastAsia="Consolas" w:hAnsi="Consolas"/>
          <w:sz w:val="18"/>
          <w:szCs w:val="18"/>
        </w:rPr>
        <w:t xml:space="preserve">for dia in range(1, 7):</w:t>
      </w:r>
    </w:p>
    <w:p>
      <w:pPr>
        <w:keepNext/>
        <w:shd w:fill="F5F5F5" w:val="clear"/>
        <w:spacing w:after="0" w:before="0" w:line="240"/>
      </w:pPr>
      <w:r>
        <w:rPr>
          <w:rFonts w:ascii="Consolas" w:cs="Consolas" w:eastAsia="Consolas" w:hAnsi="Consolas"/>
          <w:sz w:val="18"/>
          <w:szCs w:val="18"/>
        </w:rPr>
        <w:t xml:space="preserve">    for indice, (producto, categoria, precio) in enumerate(productos):</w:t>
      </w:r>
    </w:p>
    <w:p>
      <w:pPr>
        <w:keepNext/>
        <w:shd w:fill="F5F5F5" w:val="clear"/>
        <w:spacing w:after="0" w:before="0" w:line="240"/>
      </w:pPr>
      <w:r>
        <w:rPr>
          <w:rFonts w:ascii="Consolas" w:cs="Consolas" w:eastAsia="Consolas" w:hAnsi="Consolas"/>
          <w:sz w:val="18"/>
          <w:szCs w:val="18"/>
        </w:rPr>
        <w:t xml:space="preserve">        unidades = 1 + ((dia + indice) % 3)</w:t>
      </w:r>
    </w:p>
    <w:p>
      <w:pPr>
        <w:keepNext/>
        <w:shd w:fill="F5F5F5" w:val="clear"/>
        <w:spacing w:after="0" w:before="0" w:line="240"/>
      </w:pPr>
      <w:r>
        <w:rPr>
          <w:rFonts w:ascii="Consolas" w:cs="Consolas" w:eastAsia="Consolas" w:hAnsi="Consolas"/>
          <w:sz w:val="18"/>
          <w:szCs w:val="18"/>
        </w:rPr>
        <w:t xml:space="preserve">        registros.append((f"2026-03-{dia:02d}", ciudades[(dia + indice) % 4],</w:t>
      </w:r>
    </w:p>
    <w:p>
      <w:pPr>
        <w:keepNext/>
        <w:shd w:fill="F5F5F5" w:val="clear"/>
        <w:spacing w:after="0" w:before="0" w:line="240"/>
      </w:pPr>
      <w:r>
        <w:rPr>
          <w:rFonts w:ascii="Consolas" w:cs="Consolas" w:eastAsia="Consolas" w:hAnsi="Consolas"/>
          <w:sz w:val="18"/>
          <w:szCs w:val="18"/>
        </w:rPr>
        <w:t xml:space="preserve">                          producto, categoria, unidades, float(precio * unidades)))</w:t>
      </w:r>
    </w:p>
    <w:p>
      <w:pPr>
        <w:keepNext/>
        <w:shd w:fill="F5F5F5" w:val="clear"/>
        <w:spacing w:after="0" w:before="0" w:line="240"/>
      </w:pPr>
      <w:r>
        <w:rPr>
          <w:rFonts w:ascii="Consolas" w:cs="Consolas" w:eastAsia="Consolas" w:hAnsi="Consolas"/>
          <w:sz w:val="18"/>
          <w:szCs w:val="18"/>
        </w:rPr>
        <w:t xml:space="preserve">conexion.executemany("""INSERT INTO ventas</w:t>
      </w:r>
    </w:p>
    <w:p>
      <w:pPr>
        <w:keepNext/>
        <w:shd w:fill="F5F5F5" w:val="clear"/>
        <w:spacing w:after="0" w:before="0" w:line="240"/>
      </w:pPr>
      <w:r>
        <w:rPr>
          <w:rFonts w:ascii="Consolas" w:cs="Consolas" w:eastAsia="Consolas" w:hAnsi="Consolas"/>
          <w:sz w:val="18"/>
          <w:szCs w:val="18"/>
        </w:rPr>
        <w:t xml:space="preserve">    (fecha_venta, ciudad, producto, categoria, unidades, monto)</w:t>
      </w:r>
    </w:p>
    <w:p>
      <w:pPr>
        <w:keepNext/>
        <w:shd w:fill="F5F5F5" w:val="clear"/>
        <w:spacing w:after="0" w:before="0" w:line="240"/>
      </w:pPr>
      <w:r>
        <w:rPr>
          <w:rFonts w:ascii="Consolas" w:cs="Consolas" w:eastAsia="Consolas" w:hAnsi="Consolas"/>
          <w:sz w:val="18"/>
          <w:szCs w:val="18"/>
        </w:rPr>
        <w:t xml:space="preserve">    VALUES (?, ?, ?, ?, ?, ?)""", registros)</w:t>
      </w:r>
    </w:p>
    <w:p>
      <w:pPr>
        <w:keepNext/>
        <w:shd w:fill="F5F5F5" w:val="clear"/>
        <w:spacing w:after="0" w:before="0" w:line="240"/>
      </w:pPr>
      <w:r>
        <w:rPr>
          <w:rFonts w:ascii="Consolas" w:cs="Consolas" w:eastAsia="Consolas" w:hAnsi="Consolas"/>
          <w:sz w:val="18"/>
          <w:szCs w:val="18"/>
        </w:rPr>
        <w:t xml:space="preserve">conexion.commit()</w:t>
      </w:r>
    </w:p>
    <w:p>
      <w:pPr>
        <w:keepNext/>
        <w:shd w:fill="F5F5F5" w:val="clear"/>
        <w:spacing w:after="0" w:before="0" w:line="240"/>
      </w:pPr>
      <w:r>
        <w:rPr>
          <w:rFonts w:ascii="Consolas" w:cs="Consolas" w:eastAsia="Consolas" w:hAnsi="Consolas"/>
          <w:sz w:val="18"/>
          <w:szCs w:val="18"/>
        </w:rPr>
        <w:t xml:space="preserve">def mostrar_consulta(sql):</w:t>
      </w:r>
    </w:p>
    <w:p>
      <w:pPr>
        <w:keepNext/>
        <w:shd w:fill="F5F5F5" w:val="clear"/>
        <w:spacing w:after="0" w:before="0" w:line="240"/>
      </w:pPr>
      <w:r>
        <w:rPr>
          <w:rFonts w:ascii="Consolas" w:cs="Consolas" w:eastAsia="Consolas" w:hAnsi="Consolas"/>
          <w:sz w:val="18"/>
          <w:szCs w:val="18"/>
        </w:rPr>
        <w:t xml:space="preserve">    cursor = conexion.execute(sql)</w:t>
      </w:r>
    </w:p>
    <w:p>
      <w:pPr>
        <w:keepNext/>
        <w:shd w:fill="F5F5F5" w:val="clear"/>
        <w:spacing w:after="0" w:before="0" w:line="240"/>
      </w:pPr>
      <w:r>
        <w:rPr>
          <w:rFonts w:ascii="Consolas" w:cs="Consolas" w:eastAsia="Consolas" w:hAnsi="Consolas"/>
          <w:sz w:val="18"/>
          <w:szCs w:val="18"/>
        </w:rPr>
        <w:t xml:space="preserve">    encabezados = [columna[0] for columna in cursor.description]</w:t>
      </w:r>
    </w:p>
    <w:p>
      <w:pPr>
        <w:keepNext/>
        <w:shd w:fill="F5F5F5" w:val="clear"/>
        <w:spacing w:after="0" w:before="0" w:line="240"/>
      </w:pPr>
      <w:r>
        <w:rPr>
          <w:rFonts w:ascii="Consolas" w:cs="Consolas" w:eastAsia="Consolas" w:hAnsi="Consolas"/>
          <w:sz w:val="18"/>
          <w:szCs w:val="18"/>
        </w:rPr>
        <w:t xml:space="preserve">    filas = cursor.fetchall()</w:t>
      </w:r>
    </w:p>
    <w:p>
      <w:pPr>
        <w:keepNext/>
        <w:shd w:fill="F5F5F5" w:val="clear"/>
        <w:spacing w:after="0" w:before="0" w:line="240"/>
      </w:pPr>
      <w:r>
        <w:rPr>
          <w:rFonts w:ascii="Consolas" w:cs="Consolas" w:eastAsia="Consolas" w:hAnsi="Consolas"/>
          <w:sz w:val="18"/>
          <w:szCs w:val="18"/>
        </w:rPr>
        <w:t xml:space="preserve">    print(" | ".join(encabezados))</w:t>
      </w:r>
    </w:p>
    <w:p>
      <w:pPr>
        <w:keepNext/>
        <w:shd w:fill="F5F5F5" w:val="clear"/>
        <w:spacing w:after="0" w:before="0" w:line="240"/>
      </w:pPr>
      <w:r>
        <w:rPr>
          <w:rFonts w:ascii="Consolas" w:cs="Consolas" w:eastAsia="Consolas" w:hAnsi="Consolas"/>
          <w:sz w:val="18"/>
          <w:szCs w:val="18"/>
        </w:rPr>
        <w:t xml:space="preserve">    for fila in filas:</w:t>
      </w:r>
    </w:p>
    <w:p>
      <w:pPr>
        <w:keepNext/>
        <w:shd w:fill="F5F5F5" w:val="clear"/>
        <w:spacing w:after="0" w:before="0" w:line="240"/>
      </w:pPr>
      <w:r>
        <w:rPr>
          <w:rFonts w:ascii="Consolas" w:cs="Consolas" w:eastAsia="Consolas" w:hAnsi="Consolas"/>
          <w:sz w:val="18"/>
          <w:szCs w:val="18"/>
        </w:rPr>
        <w:t xml:space="preserve">        print(" | ".join(str(valor) for valor in fila))</w:t>
      </w:r>
    </w:p>
    <w:p>
      <w:pPr>
        <w:keepNext/>
        <w:shd w:fill="F5F5F5" w:val="clear"/>
        <w:spacing w:after="0" w:before="0" w:line="240"/>
      </w:pPr>
      <w:r>
        <w:rPr>
          <w:rFonts w:ascii="Consolas" w:cs="Consolas" w:eastAsia="Consolas" w:hAnsi="Consolas"/>
          <w:sz w:val="18"/>
          <w:szCs w:val="18"/>
        </w:rPr>
        <w:t xml:space="preserve">    print(f"Filas: {len(filas)}")</w:t>
      </w:r>
    </w:p>
    <w:p>
      <w:pPr>
        <w:keepNext/>
        <w:shd w:fill="F5F5F5" w:val="clear"/>
        <w:spacing w:after="0" w:before="0" w:line="240"/>
      </w:pPr>
      <w:r>
        <w:rPr>
          <w:rFonts w:ascii="Consolas" w:cs="Consolas" w:eastAsia="Consolas" w:hAnsi="Consolas"/>
          <w:sz w:val="18"/>
          <w:szCs w:val="18"/>
        </w:rPr>
        <w:t xml:space="preserve">    return filas</w:t>
      </w:r>
    </w:p>
    <w:p>
      <w:pPr>
        <w:keepNext w:val="false"/>
        <w:shd w:fill="F5F5F5" w:val="clear"/>
        <w:spacing w:after="120" w:before="0" w:line="240"/>
      </w:pPr>
      <w:r>
        <w:rPr>
          <w:rFonts w:ascii="Consolas" w:cs="Consolas" w:eastAsia="Consolas" w:hAnsi="Consolas"/>
          <w:sz w:val="18"/>
          <w:szCs w:val="18"/>
        </w:rPr>
        <w:t xml:space="preserve">print(f"Caso preparado: {len(registros)} ventas simuladas.")</w:t>
      </w:r>
    </w:p>
    <w:p>
      <w:pPr>
        <w:pStyle w:val="Heading2"/>
        <w:keepNext/>
        <w:spacing w:after="160" w:before="360"/>
      </w:pPr>
      <w:r>
        <w:rPr>
          <w:color w:val="2E74B5"/>
          <w:sz w:val="26"/>
          <w:szCs w:val="26"/>
        </w:rPr>
        <w:t xml:space="preserve">Actividad 1 — Explorar y filtrar</w:t>
      </w:r>
    </w:p>
    <w:p>
      <w:pPr>
        <w:pStyle w:val="Heading3"/>
        <w:keepNext/>
        <w:spacing w:after="100" w:before="280"/>
      </w:pPr>
      <w:r>
        <w:rPr>
          <w:b/>
          <w:bCs/>
          <w:color w:val="1F4D78"/>
        </w:rPr>
        <w:t xml:space="preserve">E1 — Ejemplo resuelto</w:t>
      </w:r>
    </w:p>
    <w:p>
      <w:pPr>
        <w:keepNext/>
        <w:spacing w:after="160" w:before="0"/>
        <w:jc w:val="both"/>
      </w:pPr>
      <w:r>
        <w:t xml:space="preserve">La administradora quiere comprobar la estructura. Muestre las cinco primeras ventas y observe nombres de columnas y valores.</w:t>
      </w:r>
    </w:p>
    <w:p>
      <w:pPr>
        <w:keepNext/>
        <w:shd w:fill="F5F5F5" w:val="clear"/>
        <w:spacing w:after="0" w:before="120" w:line="240"/>
      </w:pPr>
      <w:r>
        <w:rPr>
          <w:rFonts w:ascii="Consolas" w:cs="Consolas" w:eastAsia="Consolas" w:hAnsi="Consolas"/>
          <w:sz w:val="18"/>
          <w:szCs w:val="18"/>
        </w:rPr>
        <w:t xml:space="preserve">consulta = """SELECT *</w:t>
      </w:r>
    </w:p>
    <w:p>
      <w:pPr>
        <w:keepNext/>
        <w:shd w:fill="F5F5F5" w:val="clear"/>
        <w:spacing w:after="0" w:before="0" w:line="240"/>
      </w:pPr>
      <w:r>
        <w:rPr>
          <w:rFonts w:ascii="Consolas" w:cs="Consolas" w:eastAsia="Consolas" w:hAnsi="Consolas"/>
          <w:sz w:val="18"/>
          <w:szCs w:val="18"/>
        </w:rPr>
        <w:t xml:space="preserve">FROM ventas</w:t>
      </w:r>
    </w:p>
    <w:p>
      <w:pPr>
        <w:keepNext/>
        <w:shd w:fill="F5F5F5" w:val="clear"/>
        <w:spacing w:after="0" w:before="0" w:line="240"/>
      </w:pPr>
      <w:r>
        <w:rPr>
          <w:rFonts w:ascii="Consolas" w:cs="Consolas" w:eastAsia="Consolas" w:hAnsi="Consolas"/>
          <w:sz w:val="18"/>
          <w:szCs w:val="18"/>
        </w:rPr>
        <w:t xml:space="preserve">LIMIT 5;"""</w:t>
      </w:r>
    </w:p>
    <w:p>
      <w:pPr>
        <w:keepNext w:val="false"/>
        <w:shd w:fill="F5F5F5" w:val="clear"/>
        <w:spacing w:after="120" w:before="0" w:line="240"/>
      </w:pPr>
      <w:r>
        <w:rPr>
          <w:rFonts w:ascii="Consolas" w:cs="Consolas" w:eastAsia="Consolas" w:hAnsi="Consolas"/>
          <w:sz w:val="18"/>
          <w:szCs w:val="18"/>
        </w:rPr>
        <w:t xml:space="preserve">mostrar_consulta(consulta)</w:t>
      </w:r>
    </w:p>
    <w:p>
      <w:pPr>
        <w:pBdr>
          <w:left w:val="single" w:color="1E3A5F" w:sz="18" w:space="6"/>
        </w:pBdr>
        <w:shd w:fill="EEF3F8" w:val="clear"/>
        <w:spacing w:after="120" w:before="80"/>
        <w:ind w:left="200"/>
        <w:jc w:val="both"/>
      </w:pPr>
      <w:r>
        <w:rPr>
          <w:b/>
          <w:bCs/>
          <w:sz w:val="20"/>
          <w:szCs w:val="20"/>
        </w:rPr>
        <w:t xml:space="preserve">Resultado verificado:</w:t>
      </w:r>
      <w:r>
        <w:rPr>
          <w:sz w:val="20"/>
          <w:szCs w:val="20"/>
        </w:rPr>
        <w:t xml:space="preserve">  [(1, '2026-03-01', 'Arequipa', 'Lomo saltado', 'Plato', 2, 76.0), (2, '2026-03-01', 'Trujillo', 'Ají de gallina', 'Plato', 3, 96.0), (3, '2026-03-01', 'Cusco', 'Arroz con pollo', 'Plato', 1, 28.0), (4, '2026-03-01', 'Lima', 'Ceviche', 'Plato', 2, 84.0), (5, '2026-03-01', 'Arequipa', 'Tallarines verdes', 'Plato', 3, 81.0)]</w:t>
      </w:r>
    </w:p>
    <w:p>
      <w:pPr>
        <w:spacing w:after="80" w:before="80"/>
      </w:pPr>
      <w:r>
        <w:t xml:space="preserve">Predicción: ____________________   Resultado observado: ____________________</w:t>
      </w:r>
    </w:p>
    <w:p>
      <w:pPr>
        <w:spacing w:after="240" w:before="40"/>
      </w:pPr>
      <w:r>
        <w:t xml:space="preserve">¿Qué cláusula fue decisiva y qué permite concluir este resultado? ____________________</w:t>
      </w:r>
    </w:p>
    <w:p>
      <w:pPr>
        <w:pStyle w:val="Heading3"/>
        <w:keepNext/>
        <w:spacing w:after="100" w:before="280"/>
      </w:pPr>
      <w:r>
        <w:rPr>
          <w:b/>
          <w:bCs/>
          <w:color w:val="1F4D78"/>
        </w:rPr>
        <w:t xml:space="preserve">E2 — Ejemplo resuelto</w:t>
      </w:r>
    </w:p>
    <w:p>
      <w:pPr>
        <w:keepNext/>
        <w:spacing w:after="160" w:before="0"/>
        <w:jc w:val="both"/>
      </w:pPr>
      <w:r>
        <w:t xml:space="preserve">Para una revisión breve, muestre fecha, ciudad, producto y monto de las ocho primeras ventas.</w:t>
      </w:r>
    </w:p>
    <w:p>
      <w:pPr>
        <w:keepNext/>
        <w:shd w:fill="F5F5F5" w:val="clear"/>
        <w:spacing w:after="0" w:before="120" w:line="240"/>
      </w:pPr>
      <w:r>
        <w:rPr>
          <w:rFonts w:ascii="Consolas" w:cs="Consolas" w:eastAsia="Consolas" w:hAnsi="Consolas"/>
          <w:sz w:val="18"/>
          <w:szCs w:val="18"/>
        </w:rPr>
        <w:t xml:space="preserve">consulta = """SELECT fecha_venta, ciudad, producto, monto</w:t>
      </w:r>
    </w:p>
    <w:p>
      <w:pPr>
        <w:keepNext/>
        <w:shd w:fill="F5F5F5" w:val="clear"/>
        <w:spacing w:after="0" w:before="0" w:line="240"/>
      </w:pPr>
      <w:r>
        <w:rPr>
          <w:rFonts w:ascii="Consolas" w:cs="Consolas" w:eastAsia="Consolas" w:hAnsi="Consolas"/>
          <w:sz w:val="18"/>
          <w:szCs w:val="18"/>
        </w:rPr>
        <w:t xml:space="preserve">FROM ventas</w:t>
      </w:r>
    </w:p>
    <w:p>
      <w:pPr>
        <w:keepNext/>
        <w:shd w:fill="F5F5F5" w:val="clear"/>
        <w:spacing w:after="0" w:before="0" w:line="240"/>
      </w:pPr>
      <w:r>
        <w:rPr>
          <w:rFonts w:ascii="Consolas" w:cs="Consolas" w:eastAsia="Consolas" w:hAnsi="Consolas"/>
          <w:sz w:val="18"/>
          <w:szCs w:val="18"/>
        </w:rPr>
        <w:t xml:space="preserve">LIMIT 8;"""</w:t>
      </w:r>
    </w:p>
    <w:p>
      <w:pPr>
        <w:keepNext w:val="false"/>
        <w:shd w:fill="F5F5F5" w:val="clear"/>
        <w:spacing w:after="120" w:before="0" w:line="240"/>
      </w:pPr>
      <w:r>
        <w:rPr>
          <w:rFonts w:ascii="Consolas" w:cs="Consolas" w:eastAsia="Consolas" w:hAnsi="Consolas"/>
          <w:sz w:val="18"/>
          <w:szCs w:val="18"/>
        </w:rPr>
        <w:t xml:space="preserve">mostrar_consulta(consulta)</w:t>
      </w:r>
    </w:p>
    <w:p>
      <w:pPr>
        <w:pBdr>
          <w:left w:val="single" w:color="1E3A5F" w:sz="18" w:space="6"/>
        </w:pBdr>
        <w:shd w:fill="EEF3F8" w:val="clear"/>
        <w:spacing w:after="120" w:before="80"/>
        <w:ind w:left="200"/>
        <w:jc w:val="both"/>
      </w:pPr>
      <w:r>
        <w:rPr>
          <w:b/>
          <w:bCs/>
          <w:sz w:val="20"/>
          <w:szCs w:val="20"/>
        </w:rPr>
        <w:t xml:space="preserve">Resultado verificado:</w:t>
      </w:r>
      <w:r>
        <w:rPr>
          <w:sz w:val="20"/>
          <w:szCs w:val="20"/>
        </w:rPr>
        <w:t xml:space="preserve">  [('2026-03-01', 'Arequipa', 'Lomo saltado', 76.0), ('2026-03-01', 'Trujillo', 'Ají de gallina', 96.0), ('2026-03-01', 'Cusco', 'Arroz con pollo', 28.0), ('2026-03-01', 'Lima', 'Ceviche', 84.0), ('2026-03-01', 'Arequipa', 'Tallarines verdes', 81.0), ('2026-03-01', 'Trujillo', 'Pollo a la plancha', 33.0), ('2026-03-01', 'Cusco', 'Chicha morada', 18.0), ('2026-03-01', 'Lima', 'Limonada', 24.0)]</w:t>
      </w:r>
    </w:p>
    <w:p>
      <w:pPr>
        <w:spacing w:after="80" w:before="80"/>
      </w:pPr>
      <w:r>
        <w:t xml:space="preserve">Predicción: ____________________   Resultado observado: ____________________</w:t>
      </w:r>
    </w:p>
    <w:p>
      <w:pPr>
        <w:spacing w:after="240" w:before="40"/>
      </w:pPr>
      <w:r>
        <w:t xml:space="preserve">¿Qué cláusula fue decisiva y qué permite concluir este resultado? ____________________</w:t>
      </w:r>
    </w:p>
    <w:p>
      <w:pPr>
        <w:pStyle w:val="Heading3"/>
        <w:keepNext/>
        <w:spacing w:after="100" w:before="280"/>
      </w:pPr>
      <w:r>
        <w:rPr>
          <w:b/>
          <w:bCs/>
          <w:color w:val="1F4D78"/>
        </w:rPr>
        <w:t xml:space="preserve">E3 — Ejemplo resuelto</w:t>
      </w:r>
    </w:p>
    <w:p>
      <w:pPr>
        <w:keepNext/>
        <w:spacing w:after="160" w:before="0"/>
        <w:jc w:val="both"/>
      </w:pPr>
      <w:r>
        <w:t xml:space="preserve">La sede Lima pide sus ventas de al menos S/ 80. ¿Qué condiciones deben cumplirse a la vez?</w:t>
      </w:r>
    </w:p>
    <w:p>
      <w:pPr>
        <w:keepNext/>
        <w:shd w:fill="F5F5F5" w:val="clear"/>
        <w:spacing w:after="0" w:before="120" w:line="240"/>
      </w:pPr>
      <w:r>
        <w:rPr>
          <w:rFonts w:ascii="Consolas" w:cs="Consolas" w:eastAsia="Consolas" w:hAnsi="Consolas"/>
          <w:sz w:val="18"/>
          <w:szCs w:val="18"/>
        </w:rPr>
        <w:t xml:space="preserve">consulta = """SELECT producto, ciudad, monto</w:t>
      </w:r>
    </w:p>
    <w:p>
      <w:pPr>
        <w:keepNext/>
        <w:shd w:fill="F5F5F5" w:val="clear"/>
        <w:spacing w:after="0" w:before="0" w:line="240"/>
      </w:pPr>
      <w:r>
        <w:rPr>
          <w:rFonts w:ascii="Consolas" w:cs="Consolas" w:eastAsia="Consolas" w:hAnsi="Consolas"/>
          <w:sz w:val="18"/>
          <w:szCs w:val="18"/>
        </w:rPr>
        <w:t xml:space="preserve">FROM ventas</w:t>
      </w:r>
    </w:p>
    <w:p>
      <w:pPr>
        <w:keepNext/>
        <w:shd w:fill="F5F5F5" w:val="clear"/>
        <w:spacing w:after="0" w:before="0" w:line="240"/>
      </w:pPr>
      <w:r>
        <w:rPr>
          <w:rFonts w:ascii="Consolas" w:cs="Consolas" w:eastAsia="Consolas" w:hAnsi="Consolas"/>
          <w:sz w:val="18"/>
          <w:szCs w:val="18"/>
        </w:rPr>
        <w:t xml:space="preserve">WHERE ciudad = 'Lima' AND monto &gt;= 80;"""</w:t>
      </w:r>
    </w:p>
    <w:p>
      <w:pPr>
        <w:keepNext w:val="false"/>
        <w:shd w:fill="F5F5F5" w:val="clear"/>
        <w:spacing w:after="120" w:before="0" w:line="240"/>
      </w:pPr>
      <w:r>
        <w:rPr>
          <w:rFonts w:ascii="Consolas" w:cs="Consolas" w:eastAsia="Consolas" w:hAnsi="Consolas"/>
          <w:sz w:val="18"/>
          <w:szCs w:val="18"/>
        </w:rPr>
        <w:t xml:space="preserve">mostrar_consulta(consulta)</w:t>
      </w:r>
    </w:p>
    <w:p>
      <w:pPr>
        <w:pBdr>
          <w:left w:val="single" w:color="1E3A5F" w:sz="18" w:space="6"/>
        </w:pBdr>
        <w:shd w:fill="EEF3F8" w:val="clear"/>
        <w:spacing w:after="120" w:before="80"/>
        <w:ind w:left="200"/>
        <w:jc w:val="both"/>
      </w:pPr>
      <w:r>
        <w:rPr>
          <w:b/>
          <w:bCs/>
          <w:sz w:val="20"/>
          <w:szCs w:val="20"/>
        </w:rPr>
        <w:t xml:space="preserve">Resultado verificado:</w:t>
      </w:r>
      <w:r>
        <w:rPr>
          <w:sz w:val="20"/>
          <w:szCs w:val="20"/>
        </w:rPr>
        <w:t xml:space="preserve">  [('Ceviche', 'Lima', 84.0), ('Pollo a la plancha', 'Lima', 99.0), ('Tallarines verdes', 'Lima', 81.0), ('Ceviche', 'Lima', 126.0), ('Arroz con pollo', 'Lima', 84.0)]</w:t>
      </w:r>
    </w:p>
    <w:p>
      <w:pPr>
        <w:spacing w:after="80" w:before="80"/>
      </w:pPr>
      <w:r>
        <w:t xml:space="preserve">Predicción: ____________________   Resultado observado: ____________________</w:t>
      </w:r>
    </w:p>
    <w:p>
      <w:pPr>
        <w:spacing w:after="240" w:before="40"/>
      </w:pPr>
      <w:r>
        <w:t xml:space="preserve">¿Qué cláusula fue decisiva y qué permite concluir este resultado? ____________________</w:t>
      </w:r>
    </w:p>
    <w:p>
      <w:pPr>
        <w:pStyle w:val="Heading3"/>
        <w:keepNext/>
        <w:spacing w:after="100" w:before="280"/>
      </w:pPr>
      <w:r>
        <w:rPr>
          <w:b/>
          <w:bCs/>
          <w:color w:val="1F4D78"/>
        </w:rPr>
        <w:t xml:space="preserve">P1 — Ahora participa el estudiante</w:t>
      </w:r>
    </w:p>
    <w:p>
      <w:pPr>
        <w:keepNext/>
        <w:spacing w:after="160" w:before="0"/>
        <w:jc w:val="both"/>
      </w:pPr>
      <w:r>
        <w:t xml:space="preserve">La jefa de Arequipa necesita las ventas superiores a S/ 60 de su sede. Muestre producto, unidades y monto. Antes de ejecutar, indique qué dos condiciones usará.</w:t>
      </w:r>
    </w:p>
    <w:p>
      <w:pPr>
        <w:keepNext/>
        <w:shd w:fill="F5F5F5" w:val="clear"/>
        <w:spacing w:after="0" w:before="120" w:line="240"/>
      </w:pPr>
      <w:r>
        <w:rPr>
          <w:rFonts w:ascii="Consolas" w:cs="Consolas" w:eastAsia="Consolas" w:hAnsi="Consolas"/>
          <w:sz w:val="18"/>
          <w:szCs w:val="18"/>
        </w:rPr>
        <w:t xml:space="preserve">consulta = """SELECT producto, unidades, monto</w:t>
      </w:r>
    </w:p>
    <w:p>
      <w:pPr>
        <w:keepNext/>
        <w:shd w:fill="F5F5F5" w:val="clear"/>
        <w:spacing w:after="0" w:before="0" w:line="240"/>
      </w:pPr>
      <w:r>
        <w:rPr>
          <w:rFonts w:ascii="Consolas" w:cs="Consolas" w:eastAsia="Consolas" w:hAnsi="Consolas"/>
          <w:sz w:val="18"/>
          <w:szCs w:val="18"/>
        </w:rPr>
        <w:t xml:space="preserve">FROM ventas</w:t>
      </w:r>
    </w:p>
    <w:p>
      <w:pPr>
        <w:keepNext/>
        <w:shd w:fill="F5F5F5" w:val="clear"/>
        <w:spacing w:after="0" w:before="0" w:line="240"/>
      </w:pPr>
      <w:r>
        <w:rPr>
          <w:rFonts w:ascii="Consolas" w:cs="Consolas" w:eastAsia="Consolas" w:hAnsi="Consolas"/>
          <w:sz w:val="18"/>
          <w:szCs w:val="18"/>
        </w:rPr>
        <w:t xml:space="preserve">WHERE ciudad = 'Arequipa' AND monto &gt; 60;"""</w:t>
      </w:r>
    </w:p>
    <w:p>
      <w:pPr>
        <w:keepNext w:val="false"/>
        <w:shd w:fill="F5F5F5" w:val="clear"/>
        <w:spacing w:after="120" w:before="0" w:line="240"/>
      </w:pPr>
      <w:r>
        <w:rPr>
          <w:rFonts w:ascii="Consolas" w:cs="Consolas" w:eastAsia="Consolas" w:hAnsi="Consolas"/>
          <w:sz w:val="18"/>
          <w:szCs w:val="18"/>
        </w:rPr>
        <w:t xml:space="preserve">mostrar_consulta(consulta)</w:t>
      </w:r>
    </w:p>
    <w:p>
      <w:pPr>
        <w:pBdr>
          <w:left w:val="single" w:color="1E3A5F" w:sz="18" w:space="6"/>
        </w:pBdr>
        <w:shd w:fill="EEF3F8" w:val="clear"/>
        <w:spacing w:after="120" w:before="80"/>
        <w:ind w:left="200"/>
        <w:jc w:val="both"/>
      </w:pPr>
      <w:r>
        <w:rPr>
          <w:b/>
          <w:bCs/>
          <w:sz w:val="20"/>
          <w:szCs w:val="20"/>
        </w:rPr>
        <w:t xml:space="preserve">Resultado verificado:</w:t>
      </w:r>
      <w:r>
        <w:rPr>
          <w:sz w:val="20"/>
          <w:szCs w:val="20"/>
        </w:rPr>
        <w:t xml:space="preserve">  [('Lomo saltado', 2, 76.0), ('Tallarines verdes', 3, 81.0), ('Ceviche', 3, 126.0), ('Arroz con pollo', 3, 84.0), ('Ají de gallina', 3, 96.0), ('Lomo saltado', 3, 114.0)]</w:t>
      </w:r>
    </w:p>
    <w:p>
      <w:pPr>
        <w:spacing w:after="80" w:before="80"/>
      </w:pPr>
      <w:r>
        <w:t xml:space="preserve">Predicción: ____________________   Resultado observado: ____________________</w:t>
      </w:r>
    </w:p>
    <w:p>
      <w:pPr>
        <w:spacing w:after="240" w:before="40"/>
      </w:pPr>
      <w:r>
        <w:t xml:space="preserve">¿Qué cláusula fue decisiva y qué permite concluir este resultado? ____________________</w:t>
      </w:r>
    </w:p>
    <w:p>
      <w:pPr>
        <w:pStyle w:val="Heading2"/>
        <w:keepNext/>
        <w:spacing w:after="160" w:before="360"/>
      </w:pPr>
      <w:r>
        <w:rPr>
          <w:color w:val="2E74B5"/>
          <w:sz w:val="26"/>
          <w:szCs w:val="26"/>
        </w:rPr>
        <w:t xml:space="preserve">Actividad 2 — Alternativas, orden y límite</w:t>
      </w:r>
    </w:p>
    <w:p>
      <w:pPr>
        <w:pStyle w:val="Heading3"/>
        <w:keepNext/>
        <w:spacing w:after="100" w:before="280"/>
      </w:pPr>
      <w:r>
        <w:rPr>
          <w:b/>
          <w:bCs/>
          <w:color w:val="1F4D78"/>
        </w:rPr>
        <w:t xml:space="preserve">E4 — Ejemplo resuelto</w:t>
      </w:r>
    </w:p>
    <w:p>
      <w:pPr>
        <w:keepNext/>
        <w:spacing w:after="160" w:before="0"/>
        <w:jc w:val="both"/>
      </w:pPr>
      <w:r>
        <w:t xml:space="preserve">La gerencia solicita ventas de Lima o Cusco. Explique por qué corresponde OR.</w:t>
      </w:r>
    </w:p>
    <w:p>
      <w:pPr>
        <w:keepNext/>
        <w:shd w:fill="F5F5F5" w:val="clear"/>
        <w:spacing w:after="0" w:before="120" w:line="240"/>
      </w:pPr>
      <w:r>
        <w:rPr>
          <w:rFonts w:ascii="Consolas" w:cs="Consolas" w:eastAsia="Consolas" w:hAnsi="Consolas"/>
          <w:sz w:val="18"/>
          <w:szCs w:val="18"/>
        </w:rPr>
        <w:t xml:space="preserve">consulta = """SELECT ciudad, producto, monto</w:t>
      </w:r>
    </w:p>
    <w:p>
      <w:pPr>
        <w:keepNext/>
        <w:shd w:fill="F5F5F5" w:val="clear"/>
        <w:spacing w:after="0" w:before="0" w:line="240"/>
      </w:pPr>
      <w:r>
        <w:rPr>
          <w:rFonts w:ascii="Consolas" w:cs="Consolas" w:eastAsia="Consolas" w:hAnsi="Consolas"/>
          <w:sz w:val="18"/>
          <w:szCs w:val="18"/>
        </w:rPr>
        <w:t xml:space="preserve">FROM ventas</w:t>
      </w:r>
    </w:p>
    <w:p>
      <w:pPr>
        <w:keepNext/>
        <w:shd w:fill="F5F5F5" w:val="clear"/>
        <w:spacing w:after="0" w:before="0" w:line="240"/>
      </w:pPr>
      <w:r>
        <w:rPr>
          <w:rFonts w:ascii="Consolas" w:cs="Consolas" w:eastAsia="Consolas" w:hAnsi="Consolas"/>
          <w:sz w:val="18"/>
          <w:szCs w:val="18"/>
        </w:rPr>
        <w:t xml:space="preserve">WHERE ciudad = 'Lima' OR ciudad = 'Cusco';"""</w:t>
      </w:r>
    </w:p>
    <w:p>
      <w:pPr>
        <w:keepNext w:val="false"/>
        <w:shd w:fill="F5F5F5" w:val="clear"/>
        <w:spacing w:after="120" w:before="0" w:line="240"/>
      </w:pPr>
      <w:r>
        <w:rPr>
          <w:rFonts w:ascii="Consolas" w:cs="Consolas" w:eastAsia="Consolas" w:hAnsi="Consolas"/>
          <w:sz w:val="18"/>
          <w:szCs w:val="18"/>
        </w:rPr>
        <w:t xml:space="preserve">mostrar_consulta(consulta)</w:t>
      </w:r>
    </w:p>
    <w:p>
      <w:pPr>
        <w:pBdr>
          <w:left w:val="single" w:color="1E3A5F" w:sz="18" w:space="6"/>
        </w:pBdr>
        <w:shd w:fill="EEF3F8" w:val="clear"/>
        <w:spacing w:after="120" w:before="80"/>
        <w:ind w:left="200"/>
        <w:jc w:val="both"/>
      </w:pPr>
      <w:r>
        <w:rPr>
          <w:b/>
          <w:bCs/>
          <w:sz w:val="20"/>
          <w:szCs w:val="20"/>
        </w:rPr>
        <w:t xml:space="preserve">Resultado verificado:</w:t>
      </w:r>
      <w:r>
        <w:rPr>
          <w:sz w:val="20"/>
          <w:szCs w:val="20"/>
        </w:rPr>
        <w:t xml:space="preserve">  [('Cusco', 'Arroz con pollo', 28.0), ('Lima', 'Ceviche', 84.0), ('Cusco', 'Chicha morada', 18.0), ('Lima', 'Limonada', 24.0), ('Cusco', 'Suspiro limeño', 45.0), ('Lima', 'Mazamorra morada', 12.0), ('Cusco', 'Ají de gallina', 32.0), ('Lima', 'Arroz con pollo', 56.0), ('Cusco', 'Pollo a la plancha', 66.0), ('Lima', 'Chicha morada', 27.0), ('Cusco', 'Agua', 18.0), ('Lima', 'Suspiro limeño', 15.0), ('Cusco', 'Lomo saltado', 38.0), ('Lima', 'Ají de gallina', 64.0), ('Cusco', 'Tallarines verdes', 54.0), ('Lima', 'Pollo a la plancha', 99.0), ('Cusco', 'Jugo de maracuyá', 33.0), ('Lima', 'Agua', 6.0), ('Lima', 'Lomo saltado', 76.0), ('Cusco', 'Ceviche', 84.0), ('Lima', 'Tallarines verdes', 81.0), ('Cusco', 'Limonada', 24.0), ('Lima', 'Jugo de maracuyá', 11.0), ('Cusco', 'Mazamorra morada', 12.0), ('Cusco', 'Arroz con pollo', 56.0), ('Lima', 'Ceviche', 126.0), ('Cusco', 'Chicha morada', 27.0), ('Lima', 'Limonada', 8.0), ('Cusco', 'Suspiro limeño', 15.0), ('Lima', 'Mazamorra morada', 24.0), ('Cusco', 'Ají de gallina', 64.0), ('Lima', 'Arroz con pollo', 84.0), ('Cusco', 'Pollo a la plancha', 99.0), ('Lima', 'Chicha morada', 9.0), ('Cusco', 'Agua', 6.0), ('Lima', 'Suspiro limeño', 30.0)]</w:t>
      </w:r>
    </w:p>
    <w:p>
      <w:pPr>
        <w:spacing w:after="80" w:before="80"/>
      </w:pPr>
      <w:r>
        <w:t xml:space="preserve">Predicción: ____________________   Resultado observado: ____________________</w:t>
      </w:r>
    </w:p>
    <w:p>
      <w:pPr>
        <w:spacing w:after="240" w:before="40"/>
      </w:pPr>
      <w:r>
        <w:t xml:space="preserve">¿Qué cláusula fue decisiva y qué permite concluir este resultado? ____________________</w:t>
      </w:r>
    </w:p>
    <w:p>
      <w:pPr>
        <w:pStyle w:val="Heading3"/>
        <w:keepNext/>
        <w:spacing w:after="100" w:before="280"/>
      </w:pPr>
      <w:r>
        <w:rPr>
          <w:b/>
          <w:bCs/>
          <w:color w:val="1F4D78"/>
        </w:rPr>
        <w:t xml:space="preserve">E5 — Ejemplo resuelto</w:t>
      </w:r>
    </w:p>
    <w:p>
      <w:pPr>
        <w:keepNext/>
        <w:spacing w:after="160" w:before="0"/>
        <w:jc w:val="both"/>
      </w:pPr>
      <w:r>
        <w:t xml:space="preserve">Ordene de menor a mayor y muestre las cinco ventas de menor monto.</w:t>
      </w:r>
    </w:p>
    <w:p>
      <w:pPr>
        <w:keepNext/>
        <w:shd w:fill="F5F5F5" w:val="clear"/>
        <w:spacing w:after="0" w:before="120" w:line="240"/>
      </w:pPr>
      <w:r>
        <w:rPr>
          <w:rFonts w:ascii="Consolas" w:cs="Consolas" w:eastAsia="Consolas" w:hAnsi="Consolas"/>
          <w:sz w:val="18"/>
          <w:szCs w:val="18"/>
        </w:rPr>
        <w:t xml:space="preserve">consulta = """SELECT ciudad, producto, monto</w:t>
      </w:r>
    </w:p>
    <w:p>
      <w:pPr>
        <w:keepNext/>
        <w:shd w:fill="F5F5F5" w:val="clear"/>
        <w:spacing w:after="0" w:before="0" w:line="240"/>
      </w:pPr>
      <w:r>
        <w:rPr>
          <w:rFonts w:ascii="Consolas" w:cs="Consolas" w:eastAsia="Consolas" w:hAnsi="Consolas"/>
          <w:sz w:val="18"/>
          <w:szCs w:val="18"/>
        </w:rPr>
        <w:t xml:space="preserve">FROM ventas</w:t>
      </w:r>
    </w:p>
    <w:p>
      <w:pPr>
        <w:keepNext/>
        <w:shd w:fill="F5F5F5" w:val="clear"/>
        <w:spacing w:after="0" w:before="0" w:line="240"/>
      </w:pPr>
      <w:r>
        <w:rPr>
          <w:rFonts w:ascii="Consolas" w:cs="Consolas" w:eastAsia="Consolas" w:hAnsi="Consolas"/>
          <w:sz w:val="18"/>
          <w:szCs w:val="18"/>
        </w:rPr>
        <w:t xml:space="preserve">ORDER BY monto ASC</w:t>
      </w:r>
    </w:p>
    <w:p>
      <w:pPr>
        <w:keepNext/>
        <w:shd w:fill="F5F5F5" w:val="clear"/>
        <w:spacing w:after="0" w:before="0" w:line="240"/>
      </w:pPr>
      <w:r>
        <w:rPr>
          <w:rFonts w:ascii="Consolas" w:cs="Consolas" w:eastAsia="Consolas" w:hAnsi="Consolas"/>
          <w:sz w:val="18"/>
          <w:szCs w:val="18"/>
        </w:rPr>
        <w:t xml:space="preserve">LIMIT 5;"""</w:t>
      </w:r>
    </w:p>
    <w:p>
      <w:pPr>
        <w:keepNext w:val="false"/>
        <w:shd w:fill="F5F5F5" w:val="clear"/>
        <w:spacing w:after="120" w:before="0" w:line="240"/>
      </w:pPr>
      <w:r>
        <w:rPr>
          <w:rFonts w:ascii="Consolas" w:cs="Consolas" w:eastAsia="Consolas" w:hAnsi="Consolas"/>
          <w:sz w:val="18"/>
          <w:szCs w:val="18"/>
        </w:rPr>
        <w:t xml:space="preserve">mostrar_consulta(consulta)</w:t>
      </w:r>
    </w:p>
    <w:p>
      <w:pPr>
        <w:pBdr>
          <w:left w:val="single" w:color="1E3A5F" w:sz="18" w:space="6"/>
        </w:pBdr>
        <w:shd w:fill="EEF3F8" w:val="clear"/>
        <w:spacing w:after="120" w:before="80"/>
        <w:ind w:left="200"/>
        <w:jc w:val="both"/>
      </w:pPr>
      <w:r>
        <w:rPr>
          <w:b/>
          <w:bCs/>
          <w:sz w:val="20"/>
          <w:szCs w:val="20"/>
        </w:rPr>
        <w:t xml:space="preserve">Resultado verificado:</w:t>
      </w:r>
      <w:r>
        <w:rPr>
          <w:sz w:val="20"/>
          <w:szCs w:val="20"/>
        </w:rPr>
        <w:t xml:space="preserve">  [('Lima', 'Agua', 6.0), ('Cusco', 'Agua', 6.0), ('Arequipa', 'Limonada', 8.0), ('Lima', 'Limonada', 8.0), ('Arequipa', 'Chicha morada', 9.0)]</w:t>
      </w:r>
    </w:p>
    <w:p>
      <w:pPr>
        <w:spacing w:after="80" w:before="80"/>
      </w:pPr>
      <w:r>
        <w:t xml:space="preserve">Predicción: ____________________   Resultado observado: ____________________</w:t>
      </w:r>
    </w:p>
    <w:p>
      <w:pPr>
        <w:spacing w:after="240" w:before="40"/>
      </w:pPr>
      <w:r>
        <w:t xml:space="preserve">¿Qué cláusula fue decisiva y qué permite concluir este resultado? ____________________</w:t>
      </w:r>
    </w:p>
    <w:p>
      <w:pPr>
        <w:pStyle w:val="Heading3"/>
        <w:keepNext/>
        <w:spacing w:after="100" w:before="280"/>
      </w:pPr>
      <w:r>
        <w:rPr>
          <w:b/>
          <w:bCs/>
          <w:color w:val="1F4D78"/>
        </w:rPr>
        <w:t xml:space="preserve">E6 — Ejemplo resuelto</w:t>
      </w:r>
    </w:p>
    <w:p>
      <w:pPr>
        <w:keepNext/>
        <w:spacing w:after="160" w:before="0"/>
        <w:jc w:val="both"/>
      </w:pPr>
      <w:r>
        <w:t xml:space="preserve">Muestre únicamente las cinco ventas de mayor monto. ¿Por qué el orden debe definirse antes del límite?</w:t>
      </w:r>
    </w:p>
    <w:p>
      <w:pPr>
        <w:keepNext/>
        <w:shd w:fill="F5F5F5" w:val="clear"/>
        <w:spacing w:after="0" w:before="120" w:line="240"/>
      </w:pPr>
      <w:r>
        <w:rPr>
          <w:rFonts w:ascii="Consolas" w:cs="Consolas" w:eastAsia="Consolas" w:hAnsi="Consolas"/>
          <w:sz w:val="18"/>
          <w:szCs w:val="18"/>
        </w:rPr>
        <w:t xml:space="preserve">consulta = """SELECT ciudad, producto, monto</w:t>
      </w:r>
    </w:p>
    <w:p>
      <w:pPr>
        <w:keepNext/>
        <w:shd w:fill="F5F5F5" w:val="clear"/>
        <w:spacing w:after="0" w:before="0" w:line="240"/>
      </w:pPr>
      <w:r>
        <w:rPr>
          <w:rFonts w:ascii="Consolas" w:cs="Consolas" w:eastAsia="Consolas" w:hAnsi="Consolas"/>
          <w:sz w:val="18"/>
          <w:szCs w:val="18"/>
        </w:rPr>
        <w:t xml:space="preserve">FROM ventas</w:t>
      </w:r>
    </w:p>
    <w:p>
      <w:pPr>
        <w:keepNext/>
        <w:shd w:fill="F5F5F5" w:val="clear"/>
        <w:spacing w:after="0" w:before="0" w:line="240"/>
      </w:pPr>
      <w:r>
        <w:rPr>
          <w:rFonts w:ascii="Consolas" w:cs="Consolas" w:eastAsia="Consolas" w:hAnsi="Consolas"/>
          <w:sz w:val="18"/>
          <w:szCs w:val="18"/>
        </w:rPr>
        <w:t xml:space="preserve">ORDER BY monto DESC</w:t>
      </w:r>
    </w:p>
    <w:p>
      <w:pPr>
        <w:keepNext/>
        <w:shd w:fill="F5F5F5" w:val="clear"/>
        <w:spacing w:after="0" w:before="0" w:line="240"/>
      </w:pPr>
      <w:r>
        <w:rPr>
          <w:rFonts w:ascii="Consolas" w:cs="Consolas" w:eastAsia="Consolas" w:hAnsi="Consolas"/>
          <w:sz w:val="18"/>
          <w:szCs w:val="18"/>
        </w:rPr>
        <w:t xml:space="preserve">LIMIT 5;"""</w:t>
      </w:r>
    </w:p>
    <w:p>
      <w:pPr>
        <w:keepNext w:val="false"/>
        <w:shd w:fill="F5F5F5" w:val="clear"/>
        <w:spacing w:after="120" w:before="0" w:line="240"/>
      </w:pPr>
      <w:r>
        <w:rPr>
          <w:rFonts w:ascii="Consolas" w:cs="Consolas" w:eastAsia="Consolas" w:hAnsi="Consolas"/>
          <w:sz w:val="18"/>
          <w:szCs w:val="18"/>
        </w:rPr>
        <w:t xml:space="preserve">mostrar_consulta(consulta)</w:t>
      </w:r>
    </w:p>
    <w:p>
      <w:pPr>
        <w:pBdr>
          <w:left w:val="single" w:color="1E3A5F" w:sz="18" w:space="6"/>
        </w:pBdr>
        <w:shd w:fill="EEF3F8" w:val="clear"/>
        <w:spacing w:after="120" w:before="80"/>
        <w:ind w:left="200"/>
        <w:jc w:val="both"/>
      </w:pPr>
      <w:r>
        <w:rPr>
          <w:b/>
          <w:bCs/>
          <w:sz w:val="20"/>
          <w:szCs w:val="20"/>
        </w:rPr>
        <w:t xml:space="preserve">Resultado verificado:</w:t>
      </w:r>
      <w:r>
        <w:rPr>
          <w:sz w:val="20"/>
          <w:szCs w:val="20"/>
        </w:rPr>
        <w:t xml:space="preserve">  [('Arequipa', 'Ceviche', 126.0), ('Lima', 'Ceviche', 126.0), ('Trujillo', 'Lomo saltado', 114.0), ('Arequipa', 'Lomo saltado', 114.0), ('Lima', 'Pollo a la plancha', 99.0)]</w:t>
      </w:r>
    </w:p>
    <w:p>
      <w:pPr>
        <w:spacing w:after="80" w:before="80"/>
      </w:pPr>
      <w:r>
        <w:t xml:space="preserve">Predicción: ____________________   Resultado observado: ____________________</w:t>
      </w:r>
    </w:p>
    <w:p>
      <w:pPr>
        <w:spacing w:after="240" w:before="40"/>
      </w:pPr>
      <w:r>
        <w:t xml:space="preserve">¿Qué cláusula fue decisiva y qué permite concluir este resultado? ____________________</w:t>
      </w:r>
    </w:p>
    <w:p>
      <w:pPr>
        <w:pStyle w:val="Heading3"/>
        <w:keepNext/>
        <w:spacing w:after="100" w:before="280"/>
      </w:pPr>
      <w:r>
        <w:rPr>
          <w:b/>
          <w:bCs/>
          <w:color w:val="1F4D78"/>
        </w:rPr>
        <w:t xml:space="preserve">P2 — Ahora participa el estudiante</w:t>
      </w:r>
    </w:p>
    <w:p>
      <w:pPr>
        <w:keepNext/>
        <w:spacing w:after="160" w:before="0"/>
        <w:jc w:val="both"/>
      </w:pPr>
      <w:r>
        <w:t xml:space="preserve">La responsable de bebidas en Trujillo quiere ver sus tres ventas de mayor monto. Muestre producto, unidades y monto. Anticipe qué filtros, orden y límite necesita.</w:t>
      </w:r>
    </w:p>
    <w:p>
      <w:pPr>
        <w:keepNext/>
        <w:shd w:fill="F5F5F5" w:val="clear"/>
        <w:spacing w:after="0" w:before="120" w:line="240"/>
      </w:pPr>
      <w:r>
        <w:rPr>
          <w:rFonts w:ascii="Consolas" w:cs="Consolas" w:eastAsia="Consolas" w:hAnsi="Consolas"/>
          <w:sz w:val="18"/>
          <w:szCs w:val="18"/>
        </w:rPr>
        <w:t xml:space="preserve">consulta = """SELECT producto, unidades, monto</w:t>
      </w:r>
    </w:p>
    <w:p>
      <w:pPr>
        <w:keepNext/>
        <w:shd w:fill="F5F5F5" w:val="clear"/>
        <w:spacing w:after="0" w:before="0" w:line="240"/>
      </w:pPr>
      <w:r>
        <w:rPr>
          <w:rFonts w:ascii="Consolas" w:cs="Consolas" w:eastAsia="Consolas" w:hAnsi="Consolas"/>
          <w:sz w:val="18"/>
          <w:szCs w:val="18"/>
        </w:rPr>
        <w:t xml:space="preserve">FROM ventas</w:t>
      </w:r>
    </w:p>
    <w:p>
      <w:pPr>
        <w:keepNext/>
        <w:shd w:fill="F5F5F5" w:val="clear"/>
        <w:spacing w:after="0" w:before="0" w:line="240"/>
      </w:pPr>
      <w:r>
        <w:rPr>
          <w:rFonts w:ascii="Consolas" w:cs="Consolas" w:eastAsia="Consolas" w:hAnsi="Consolas"/>
          <w:sz w:val="18"/>
          <w:szCs w:val="18"/>
        </w:rPr>
        <w:t xml:space="preserve">WHERE ciudad = 'Trujillo' AND categoria = 'Bebida'</w:t>
      </w:r>
    </w:p>
    <w:p>
      <w:pPr>
        <w:keepNext/>
        <w:shd w:fill="F5F5F5" w:val="clear"/>
        <w:spacing w:after="0" w:before="0" w:line="240"/>
      </w:pPr>
      <w:r>
        <w:rPr>
          <w:rFonts w:ascii="Consolas" w:cs="Consolas" w:eastAsia="Consolas" w:hAnsi="Consolas"/>
          <w:sz w:val="18"/>
          <w:szCs w:val="18"/>
        </w:rPr>
        <w:t xml:space="preserve">ORDER BY monto DESC</w:t>
      </w:r>
    </w:p>
    <w:p>
      <w:pPr>
        <w:keepNext/>
        <w:shd w:fill="F5F5F5" w:val="clear"/>
        <w:spacing w:after="0" w:before="0" w:line="240"/>
      </w:pPr>
      <w:r>
        <w:rPr>
          <w:rFonts w:ascii="Consolas" w:cs="Consolas" w:eastAsia="Consolas" w:hAnsi="Consolas"/>
          <w:sz w:val="18"/>
          <w:szCs w:val="18"/>
        </w:rPr>
        <w:t xml:space="preserve">LIMIT 3;"""</w:t>
      </w:r>
    </w:p>
    <w:p>
      <w:pPr>
        <w:keepNext w:val="false"/>
        <w:shd w:fill="F5F5F5" w:val="clear"/>
        <w:spacing w:after="120" w:before="0" w:line="240"/>
      </w:pPr>
      <w:r>
        <w:rPr>
          <w:rFonts w:ascii="Consolas" w:cs="Consolas" w:eastAsia="Consolas" w:hAnsi="Consolas"/>
          <w:sz w:val="18"/>
          <w:szCs w:val="18"/>
        </w:rPr>
        <w:t xml:space="preserve">mostrar_consulta(consulta)</w:t>
      </w:r>
    </w:p>
    <w:p>
      <w:pPr>
        <w:pBdr>
          <w:left w:val="single" w:color="1E3A5F" w:sz="18" w:space="6"/>
        </w:pBdr>
        <w:shd w:fill="EEF3F8" w:val="clear"/>
        <w:spacing w:after="120" w:before="80"/>
        <w:ind w:left="200"/>
        <w:jc w:val="both"/>
      </w:pPr>
      <w:r>
        <w:rPr>
          <w:b/>
          <w:bCs/>
          <w:sz w:val="20"/>
          <w:szCs w:val="20"/>
        </w:rPr>
        <w:t xml:space="preserve">Resultado verificado:</w:t>
      </w:r>
      <w:r>
        <w:rPr>
          <w:sz w:val="20"/>
          <w:szCs w:val="20"/>
        </w:rPr>
        <w:t xml:space="preserve">  [('Jugo de maracuyá', 3, 33.0), ('Jugo de maracuyá', 2, 22.0), ('Chicha morada', 2, 18.0)]</w:t>
      </w:r>
    </w:p>
    <w:p>
      <w:pPr>
        <w:spacing w:after="80" w:before="80"/>
      </w:pPr>
      <w:r>
        <w:t xml:space="preserve">Predicción: ____________________   Resultado observado: ____________________</w:t>
      </w:r>
    </w:p>
    <w:p>
      <w:pPr>
        <w:spacing w:after="240" w:before="40"/>
      </w:pPr>
      <w:r>
        <w:t xml:space="preserve">¿Qué cláusula fue decisiva y qué permite concluir este resultado? ____________________</w:t>
      </w:r>
    </w:p>
    <w:p>
      <w:pPr>
        <w:pStyle w:val="Heading2"/>
        <w:keepNext/>
        <w:spacing w:after="160" w:before="360"/>
      </w:pPr>
      <w:r>
        <w:rPr>
          <w:color w:val="2E74B5"/>
          <w:sz w:val="26"/>
          <w:szCs w:val="26"/>
        </w:rPr>
        <w:t xml:space="preserve">Actividad 3 — Resumir para decidir</w:t>
      </w:r>
    </w:p>
    <w:p>
      <w:pPr>
        <w:pStyle w:val="Heading3"/>
        <w:keepNext/>
        <w:spacing w:after="100" w:before="280"/>
      </w:pPr>
      <w:r>
        <w:rPr>
          <w:b/>
          <w:bCs/>
          <w:color w:val="1F4D78"/>
        </w:rPr>
        <w:t xml:space="preserve">E7 — Ejemplo resuelto</w:t>
      </w:r>
    </w:p>
    <w:p>
      <w:pPr>
        <w:keepNext/>
        <w:spacing w:after="160" w:before="0"/>
        <w:jc w:val="both"/>
      </w:pPr>
      <w:r>
        <w:t xml:space="preserve">Antes del informe, identifique qué ciudades distintas aparecen en la base.</w:t>
      </w:r>
    </w:p>
    <w:p>
      <w:pPr>
        <w:keepNext/>
        <w:shd w:fill="F5F5F5" w:val="clear"/>
        <w:spacing w:after="0" w:before="120" w:line="240"/>
      </w:pPr>
      <w:r>
        <w:rPr>
          <w:rFonts w:ascii="Consolas" w:cs="Consolas" w:eastAsia="Consolas" w:hAnsi="Consolas"/>
          <w:sz w:val="18"/>
          <w:szCs w:val="18"/>
        </w:rPr>
        <w:t xml:space="preserve">consulta = """SELECT DISTINCT ciudad</w:t>
      </w:r>
    </w:p>
    <w:p>
      <w:pPr>
        <w:keepNext/>
        <w:shd w:fill="F5F5F5" w:val="clear"/>
        <w:spacing w:after="0" w:before="0" w:line="240"/>
      </w:pPr>
      <w:r>
        <w:rPr>
          <w:rFonts w:ascii="Consolas" w:cs="Consolas" w:eastAsia="Consolas" w:hAnsi="Consolas"/>
          <w:sz w:val="18"/>
          <w:szCs w:val="18"/>
        </w:rPr>
        <w:t xml:space="preserve">FROM ventas</w:t>
      </w:r>
    </w:p>
    <w:p>
      <w:pPr>
        <w:keepNext/>
        <w:shd w:fill="F5F5F5" w:val="clear"/>
        <w:spacing w:after="0" w:before="0" w:line="240"/>
      </w:pPr>
      <w:r>
        <w:rPr>
          <w:rFonts w:ascii="Consolas" w:cs="Consolas" w:eastAsia="Consolas" w:hAnsi="Consolas"/>
          <w:sz w:val="18"/>
          <w:szCs w:val="18"/>
        </w:rPr>
        <w:t xml:space="preserve">ORDER BY ciudad;"""</w:t>
      </w:r>
    </w:p>
    <w:p>
      <w:pPr>
        <w:keepNext w:val="false"/>
        <w:shd w:fill="F5F5F5" w:val="clear"/>
        <w:spacing w:after="120" w:before="0" w:line="240"/>
      </w:pPr>
      <w:r>
        <w:rPr>
          <w:rFonts w:ascii="Consolas" w:cs="Consolas" w:eastAsia="Consolas" w:hAnsi="Consolas"/>
          <w:sz w:val="18"/>
          <w:szCs w:val="18"/>
        </w:rPr>
        <w:t xml:space="preserve">mostrar_consulta(consulta)</w:t>
      </w:r>
    </w:p>
    <w:p>
      <w:pPr>
        <w:pBdr>
          <w:left w:val="single" w:color="1E3A5F" w:sz="18" w:space="6"/>
        </w:pBdr>
        <w:shd w:fill="EEF3F8" w:val="clear"/>
        <w:spacing w:after="120" w:before="80"/>
        <w:ind w:left="200"/>
        <w:jc w:val="both"/>
      </w:pPr>
      <w:r>
        <w:rPr>
          <w:b/>
          <w:bCs/>
          <w:sz w:val="20"/>
          <w:szCs w:val="20"/>
        </w:rPr>
        <w:t xml:space="preserve">Resultado verificado:</w:t>
      </w:r>
      <w:r>
        <w:rPr>
          <w:sz w:val="20"/>
          <w:szCs w:val="20"/>
        </w:rPr>
        <w:t xml:space="preserve">  [('Arequipa',), ('Cusco',), ('Lima',), ('Trujillo',)]</w:t>
      </w:r>
    </w:p>
    <w:p>
      <w:pPr>
        <w:spacing w:after="80" w:before="80"/>
      </w:pPr>
      <w:r>
        <w:t xml:space="preserve">Predicción: ____________________   Resultado observado: ____________________</w:t>
      </w:r>
    </w:p>
    <w:p>
      <w:pPr>
        <w:spacing w:after="240" w:before="40"/>
      </w:pPr>
      <w:r>
        <w:t xml:space="preserve">¿Qué cláusula fue decisiva y qué permite concluir este resultado? ____________________</w:t>
      </w:r>
    </w:p>
    <w:p>
      <w:pPr>
        <w:pStyle w:val="Heading3"/>
        <w:keepNext/>
        <w:spacing w:after="100" w:before="280"/>
      </w:pPr>
      <w:r>
        <w:rPr>
          <w:b/>
          <w:bCs/>
          <w:color w:val="1F4D78"/>
        </w:rPr>
        <w:t xml:space="preserve">E8 — Ejemplo resuelto</w:t>
      </w:r>
    </w:p>
    <w:p>
      <w:pPr>
        <w:keepNext/>
        <w:spacing w:after="160" w:before="0"/>
        <w:jc w:val="both"/>
      </w:pPr>
      <w:r>
        <w:t xml:space="preserve">La sede Lima requiere el número de ventas y el ingreso registrado. Distinga COUNT de SUM.</w:t>
      </w:r>
    </w:p>
    <w:p>
      <w:pPr>
        <w:keepNext/>
        <w:shd w:fill="F5F5F5" w:val="clear"/>
        <w:spacing w:after="0" w:before="120" w:line="240"/>
      </w:pPr>
      <w:r>
        <w:rPr>
          <w:rFonts w:ascii="Consolas" w:cs="Consolas" w:eastAsia="Consolas" w:hAnsi="Consolas"/>
          <w:sz w:val="18"/>
          <w:szCs w:val="18"/>
        </w:rPr>
        <w:t xml:space="preserve">consulta = """SELECT COUNT(*) AS numero_ventas, SUM(monto) AS ingreso_lima</w:t>
      </w:r>
    </w:p>
    <w:p>
      <w:pPr>
        <w:keepNext/>
        <w:shd w:fill="F5F5F5" w:val="clear"/>
        <w:spacing w:after="0" w:before="0" w:line="240"/>
      </w:pPr>
      <w:r>
        <w:rPr>
          <w:rFonts w:ascii="Consolas" w:cs="Consolas" w:eastAsia="Consolas" w:hAnsi="Consolas"/>
          <w:sz w:val="18"/>
          <w:szCs w:val="18"/>
        </w:rPr>
        <w:t xml:space="preserve">FROM ventas</w:t>
      </w:r>
    </w:p>
    <w:p>
      <w:pPr>
        <w:keepNext/>
        <w:shd w:fill="F5F5F5" w:val="clear"/>
        <w:spacing w:after="0" w:before="0" w:line="240"/>
      </w:pPr>
      <w:r>
        <w:rPr>
          <w:rFonts w:ascii="Consolas" w:cs="Consolas" w:eastAsia="Consolas" w:hAnsi="Consolas"/>
          <w:sz w:val="18"/>
          <w:szCs w:val="18"/>
        </w:rPr>
        <w:t xml:space="preserve">WHERE ciudad = 'Lima';"""</w:t>
      </w:r>
    </w:p>
    <w:p>
      <w:pPr>
        <w:keepNext w:val="false"/>
        <w:shd w:fill="F5F5F5" w:val="clear"/>
        <w:spacing w:after="120" w:before="0" w:line="240"/>
      </w:pPr>
      <w:r>
        <w:rPr>
          <w:rFonts w:ascii="Consolas" w:cs="Consolas" w:eastAsia="Consolas" w:hAnsi="Consolas"/>
          <w:sz w:val="18"/>
          <w:szCs w:val="18"/>
        </w:rPr>
        <w:t xml:space="preserve">mostrar_consulta(consulta)</w:t>
      </w:r>
    </w:p>
    <w:p>
      <w:pPr>
        <w:pBdr>
          <w:left w:val="single" w:color="1E3A5F" w:sz="18" w:space="6"/>
        </w:pBdr>
        <w:shd w:fill="EEF3F8" w:val="clear"/>
        <w:spacing w:after="120" w:before="80"/>
        <w:ind w:left="200"/>
        <w:jc w:val="both"/>
      </w:pPr>
      <w:r>
        <w:rPr>
          <w:b/>
          <w:bCs/>
          <w:sz w:val="20"/>
          <w:szCs w:val="20"/>
        </w:rPr>
        <w:t xml:space="preserve">Resultado verificado:</w:t>
      </w:r>
      <w:r>
        <w:rPr>
          <w:sz w:val="20"/>
          <w:szCs w:val="20"/>
        </w:rPr>
        <w:t xml:space="preserve">  [(18, 836.0)]</w:t>
      </w:r>
    </w:p>
    <w:p>
      <w:pPr>
        <w:spacing w:after="80" w:before="80"/>
      </w:pPr>
      <w:r>
        <w:t xml:space="preserve">Predicción: ____________________   Resultado observado: ____________________</w:t>
      </w:r>
    </w:p>
    <w:p>
      <w:pPr>
        <w:spacing w:after="240" w:before="40"/>
      </w:pPr>
      <w:r>
        <w:t xml:space="preserve">¿Qué cláusula fue decisiva y qué permite concluir este resultado? ____________________</w:t>
      </w:r>
    </w:p>
    <w:p>
      <w:pPr>
        <w:pStyle w:val="Heading3"/>
        <w:keepNext/>
        <w:spacing w:after="100" w:before="280"/>
      </w:pPr>
      <w:r>
        <w:rPr>
          <w:b/>
          <w:bCs/>
          <w:color w:val="1F4D78"/>
        </w:rPr>
        <w:t xml:space="preserve">E9 — Ejemplo resuelto</w:t>
      </w:r>
    </w:p>
    <w:p>
      <w:pPr>
        <w:keepNext/>
        <w:spacing w:after="160" w:before="0"/>
        <w:jc w:val="both"/>
      </w:pPr>
      <w:r>
        <w:t xml:space="preserve">Para todo el periodo, obtenga monto promedio, venta máxima y venta mínima.</w:t>
      </w:r>
    </w:p>
    <w:p>
      <w:pPr>
        <w:keepNext/>
        <w:shd w:fill="F5F5F5" w:val="clear"/>
        <w:spacing w:after="0" w:before="120" w:line="240"/>
      </w:pPr>
      <w:r>
        <w:rPr>
          <w:rFonts w:ascii="Consolas" w:cs="Consolas" w:eastAsia="Consolas" w:hAnsi="Consolas"/>
          <w:sz w:val="18"/>
          <w:szCs w:val="18"/>
        </w:rPr>
        <w:t xml:space="preserve">consulta = """SELECT ROUND(AVG(monto), 2) AS promedio, MAX(monto) AS maximo, MIN(monto) AS minimo</w:t>
      </w:r>
    </w:p>
    <w:p>
      <w:pPr>
        <w:keepNext/>
        <w:shd w:fill="F5F5F5" w:val="clear"/>
        <w:spacing w:after="0" w:before="0" w:line="240"/>
      </w:pPr>
      <w:r>
        <w:rPr>
          <w:rFonts w:ascii="Consolas" w:cs="Consolas" w:eastAsia="Consolas" w:hAnsi="Consolas"/>
          <w:sz w:val="18"/>
          <w:szCs w:val="18"/>
        </w:rPr>
        <w:t xml:space="preserve">FROM ventas;"""</w:t>
      </w:r>
    </w:p>
    <w:p>
      <w:pPr>
        <w:keepNext w:val="false"/>
        <w:shd w:fill="F5F5F5" w:val="clear"/>
        <w:spacing w:after="120" w:before="0" w:line="240"/>
      </w:pPr>
      <w:r>
        <w:rPr>
          <w:rFonts w:ascii="Consolas" w:cs="Consolas" w:eastAsia="Consolas" w:hAnsi="Consolas"/>
          <w:sz w:val="18"/>
          <w:szCs w:val="18"/>
        </w:rPr>
        <w:t xml:space="preserve">mostrar_consulta(consulta)</w:t>
      </w:r>
    </w:p>
    <w:p>
      <w:pPr>
        <w:pBdr>
          <w:left w:val="single" w:color="1E3A5F" w:sz="18" w:space="6"/>
        </w:pBdr>
        <w:shd w:fill="EEF3F8" w:val="clear"/>
        <w:spacing w:after="120" w:before="80"/>
        <w:ind w:left="200"/>
        <w:jc w:val="both"/>
      </w:pPr>
      <w:r>
        <w:rPr>
          <w:b/>
          <w:bCs/>
          <w:sz w:val="20"/>
          <w:szCs w:val="20"/>
        </w:rPr>
        <w:t xml:space="preserve">Resultado verificado:</w:t>
      </w:r>
      <w:r>
        <w:rPr>
          <w:sz w:val="20"/>
          <w:szCs w:val="20"/>
        </w:rPr>
        <w:t xml:space="preserve">  [(43.5, 126.0, 6.0)]</w:t>
      </w:r>
    </w:p>
    <w:p>
      <w:pPr>
        <w:spacing w:after="80" w:before="80"/>
      </w:pPr>
      <w:r>
        <w:t xml:space="preserve">Predicción: ____________________   Resultado observado: ____________________</w:t>
      </w:r>
    </w:p>
    <w:p>
      <w:pPr>
        <w:spacing w:after="240" w:before="40"/>
      </w:pPr>
      <w:r>
        <w:t xml:space="preserve">¿Qué cláusula fue decisiva y qué permite concluir este resultado? ____________________</w:t>
      </w:r>
    </w:p>
    <w:p>
      <w:pPr>
        <w:pStyle w:val="Heading3"/>
        <w:keepNext/>
        <w:spacing w:after="100" w:before="280"/>
      </w:pPr>
      <w:r>
        <w:rPr>
          <w:b/>
          <w:bCs/>
          <w:color w:val="1F4D78"/>
        </w:rPr>
        <w:t xml:space="preserve">P3 — Ahora participa el estudiante</w:t>
      </w:r>
    </w:p>
    <w:p>
      <w:pPr>
        <w:keepNext/>
        <w:spacing w:after="160" w:before="0"/>
        <w:jc w:val="both"/>
      </w:pPr>
      <w:r>
        <w:t xml:space="preserve">La sede Arequipa pide número de ventas, ingreso total y monto promedio. Escriba una sola consulta y explique qué significa cada cifra.</w:t>
      </w:r>
    </w:p>
    <w:p>
      <w:pPr>
        <w:keepNext/>
        <w:shd w:fill="F5F5F5" w:val="clear"/>
        <w:spacing w:after="0" w:before="120" w:line="240"/>
      </w:pPr>
      <w:r>
        <w:rPr>
          <w:rFonts w:ascii="Consolas" w:cs="Consolas" w:eastAsia="Consolas" w:hAnsi="Consolas"/>
          <w:sz w:val="18"/>
          <w:szCs w:val="18"/>
        </w:rPr>
        <w:t xml:space="preserve">consulta = """SELECT COUNT(*) AS numero_ventas, SUM(monto) AS ingreso, ROUND(AVG(monto), 2) AS promedio</w:t>
      </w:r>
    </w:p>
    <w:p>
      <w:pPr>
        <w:keepNext/>
        <w:shd w:fill="F5F5F5" w:val="clear"/>
        <w:spacing w:after="0" w:before="0" w:line="240"/>
      </w:pPr>
      <w:r>
        <w:rPr>
          <w:rFonts w:ascii="Consolas" w:cs="Consolas" w:eastAsia="Consolas" w:hAnsi="Consolas"/>
          <w:sz w:val="18"/>
          <w:szCs w:val="18"/>
        </w:rPr>
        <w:t xml:space="preserve">FROM ventas</w:t>
      </w:r>
    </w:p>
    <w:p>
      <w:pPr>
        <w:keepNext/>
        <w:shd w:fill="F5F5F5" w:val="clear"/>
        <w:spacing w:after="0" w:before="0" w:line="240"/>
      </w:pPr>
      <w:r>
        <w:rPr>
          <w:rFonts w:ascii="Consolas" w:cs="Consolas" w:eastAsia="Consolas" w:hAnsi="Consolas"/>
          <w:sz w:val="18"/>
          <w:szCs w:val="18"/>
        </w:rPr>
        <w:t xml:space="preserve">WHERE ciudad = 'Arequipa';"""</w:t>
      </w:r>
    </w:p>
    <w:p>
      <w:pPr>
        <w:keepNext w:val="false"/>
        <w:shd w:fill="F5F5F5" w:val="clear"/>
        <w:spacing w:after="120" w:before="0" w:line="240"/>
      </w:pPr>
      <w:r>
        <w:rPr>
          <w:rFonts w:ascii="Consolas" w:cs="Consolas" w:eastAsia="Consolas" w:hAnsi="Consolas"/>
          <w:sz w:val="18"/>
          <w:szCs w:val="18"/>
        </w:rPr>
        <w:t xml:space="preserve">mostrar_consulta(consulta)</w:t>
      </w:r>
    </w:p>
    <w:p>
      <w:pPr>
        <w:pBdr>
          <w:left w:val="single" w:color="1E3A5F" w:sz="18" w:space="6"/>
        </w:pBdr>
        <w:shd w:fill="EEF3F8" w:val="clear"/>
        <w:spacing w:after="120" w:before="80"/>
        <w:ind w:left="200"/>
        <w:jc w:val="both"/>
      </w:pPr>
      <w:r>
        <w:rPr>
          <w:b/>
          <w:bCs/>
          <w:sz w:val="20"/>
          <w:szCs w:val="20"/>
        </w:rPr>
        <w:t xml:space="preserve">Resultado verificado:</w:t>
      </w:r>
      <w:r>
        <w:rPr>
          <w:sz w:val="20"/>
          <w:szCs w:val="20"/>
        </w:rPr>
        <w:t xml:space="preserve">  [(18, 847.0, 47.06)]</w:t>
      </w:r>
    </w:p>
    <w:p>
      <w:pPr>
        <w:spacing w:after="80" w:before="80"/>
      </w:pPr>
      <w:r>
        <w:t xml:space="preserve">Predicción: ____________________   Resultado observado: ____________________</w:t>
      </w:r>
    </w:p>
    <w:p>
      <w:pPr>
        <w:spacing w:after="240" w:before="40"/>
      </w:pPr>
      <w:r>
        <w:t xml:space="preserve">¿Qué cláusula fue decisiva y qué permite concluir este resultado? ____________________</w:t>
      </w:r>
    </w:p>
    <w:p>
      <w:pPr>
        <w:pStyle w:val="Heading2"/>
        <w:keepNext/>
        <w:spacing w:after="160" w:before="360"/>
      </w:pPr>
      <w:r>
        <w:rPr>
          <w:color w:val="2E74B5"/>
          <w:sz w:val="26"/>
          <w:szCs w:val="26"/>
        </w:rPr>
        <w:t xml:space="preserve">Retos de aplicación posterior</w:t>
      </w:r>
    </w:p>
    <w:p>
      <w:pPr>
        <w:spacing w:after="160" w:before="0"/>
        <w:jc w:val="both"/>
      </w:pPr>
      <w:r>
        <w:t xml:space="preserve">Resuelva en el notebook los tres retos, ejecute el código y escriba la salida y una interpretación. Entregue el enlace verificable en Canvas.</w:t>
      </w:r>
    </w:p>
    <w:p>
      <w:pPr>
        <w:pStyle w:val="Heading3"/>
        <w:keepNext/>
        <w:spacing w:after="100" w:before="280"/>
      </w:pPr>
      <w:r>
        <w:rPr>
          <w:b/>
          <w:bCs/>
          <w:color w:val="1F4D78"/>
        </w:rPr>
        <w:t xml:space="preserve">R1</w:t>
      </w:r>
    </w:p>
    <w:p>
      <w:pPr>
        <w:keepNext/>
        <w:spacing w:after="160" w:before="0"/>
        <w:jc w:val="both"/>
      </w:pPr>
      <w:r>
        <w:t xml:space="preserve">La gerencia quiere revisar los tres tickets más altos de Cusco con monto mayor a S/ 60. Muestre producto, unidades y monto; explique qué orden utilizó.</w:t>
      </w:r>
    </w:p>
    <w:p>
      <w:pPr>
        <w:keepNext/>
        <w:shd w:fill="F5F5F5" w:val="clear"/>
        <w:spacing w:after="0" w:before="120" w:line="240"/>
      </w:pPr>
      <w:r>
        <w:rPr>
          <w:rFonts w:ascii="Consolas" w:cs="Consolas" w:eastAsia="Consolas" w:hAnsi="Consolas"/>
          <w:sz w:val="18"/>
          <w:szCs w:val="18"/>
        </w:rPr>
        <w:t xml:space="preserve">consulta = """SELECT producto, unidades, monto</w:t>
      </w:r>
    </w:p>
    <w:p>
      <w:pPr>
        <w:keepNext/>
        <w:shd w:fill="F5F5F5" w:val="clear"/>
        <w:spacing w:after="0" w:before="0" w:line="240"/>
      </w:pPr>
      <w:r>
        <w:rPr>
          <w:rFonts w:ascii="Consolas" w:cs="Consolas" w:eastAsia="Consolas" w:hAnsi="Consolas"/>
          <w:sz w:val="18"/>
          <w:szCs w:val="18"/>
        </w:rPr>
        <w:t xml:space="preserve">FROM ventas</w:t>
      </w:r>
    </w:p>
    <w:p>
      <w:pPr>
        <w:keepNext/>
        <w:shd w:fill="F5F5F5" w:val="clear"/>
        <w:spacing w:after="0" w:before="0" w:line="240"/>
      </w:pPr>
      <w:r>
        <w:rPr>
          <w:rFonts w:ascii="Consolas" w:cs="Consolas" w:eastAsia="Consolas" w:hAnsi="Consolas"/>
          <w:sz w:val="18"/>
          <w:szCs w:val="18"/>
        </w:rPr>
        <w:t xml:space="preserve">WHERE ciudad = 'Cusco' AND monto &gt; 60</w:t>
      </w:r>
    </w:p>
    <w:p>
      <w:pPr>
        <w:keepNext/>
        <w:shd w:fill="F5F5F5" w:val="clear"/>
        <w:spacing w:after="0" w:before="0" w:line="240"/>
      </w:pPr>
      <w:r>
        <w:rPr>
          <w:rFonts w:ascii="Consolas" w:cs="Consolas" w:eastAsia="Consolas" w:hAnsi="Consolas"/>
          <w:sz w:val="18"/>
          <w:szCs w:val="18"/>
        </w:rPr>
        <w:t xml:space="preserve">ORDER BY monto DESC</w:t>
      </w:r>
    </w:p>
    <w:p>
      <w:pPr>
        <w:keepNext/>
        <w:shd w:fill="F5F5F5" w:val="clear"/>
        <w:spacing w:after="0" w:before="0" w:line="240"/>
      </w:pPr>
      <w:r>
        <w:rPr>
          <w:rFonts w:ascii="Consolas" w:cs="Consolas" w:eastAsia="Consolas" w:hAnsi="Consolas"/>
          <w:sz w:val="18"/>
          <w:szCs w:val="18"/>
        </w:rPr>
        <w:t xml:space="preserve">LIMIT 3;"""</w:t>
      </w:r>
    </w:p>
    <w:p>
      <w:pPr>
        <w:keepNext w:val="false"/>
        <w:shd w:fill="F5F5F5" w:val="clear"/>
        <w:spacing w:after="120" w:before="0" w:line="240"/>
      </w:pPr>
      <w:r>
        <w:rPr>
          <w:rFonts w:ascii="Consolas" w:cs="Consolas" w:eastAsia="Consolas" w:hAnsi="Consolas"/>
          <w:sz w:val="18"/>
          <w:szCs w:val="18"/>
        </w:rPr>
        <w:t xml:space="preserve">mostrar_consulta(consulta)</w:t>
      </w:r>
    </w:p>
    <w:p>
      <w:pPr>
        <w:pBdr>
          <w:left w:val="single" w:color="1E3A5F" w:sz="18" w:space="6"/>
        </w:pBdr>
        <w:shd w:fill="EEF3F8" w:val="clear"/>
        <w:spacing w:after="120" w:before="80"/>
        <w:ind w:left="200"/>
        <w:jc w:val="both"/>
      </w:pPr>
      <w:r>
        <w:rPr>
          <w:b/>
          <w:bCs/>
          <w:sz w:val="20"/>
          <w:szCs w:val="20"/>
        </w:rPr>
        <w:t xml:space="preserve">Resultado verificado:</w:t>
      </w:r>
      <w:r>
        <w:rPr>
          <w:sz w:val="20"/>
          <w:szCs w:val="20"/>
        </w:rPr>
        <w:t xml:space="preserve">  [('Pollo a la plancha', 3, 99.0), ('Ceviche', 2, 84.0), ('Pollo a la plancha', 2, 66.0)]</w:t>
      </w:r>
    </w:p>
    <w:p>
      <w:pPr>
        <w:spacing w:after="0" w:before="80"/>
      </w:pPr>
      <w:r>
        <w:t xml:space="preserve">Interpretación: ________________________________________________</w:t>
      </w:r>
    </w:p>
    <w:p>
      <w:pPr>
        <w:spacing w:after="240" w:before="80"/>
      </w:pPr>
      <w:r>
        <w:t xml:space="preserve">________________________________________________________________</w:t>
      </w:r>
    </w:p>
    <w:p>
      <w:pPr>
        <w:pStyle w:val="Heading3"/>
        <w:keepNext/>
        <w:spacing w:after="100" w:before="280"/>
      </w:pPr>
      <w:r>
        <w:rPr>
          <w:b/>
          <w:bCs/>
          <w:color w:val="1F4D78"/>
        </w:rPr>
        <w:t xml:space="preserve">R2</w:t>
      </w:r>
    </w:p>
    <w:p>
      <w:pPr>
        <w:keepNext/>
        <w:spacing w:after="160" w:before="0"/>
        <w:jc w:val="both"/>
      </w:pPr>
      <w:r>
        <w:t xml:space="preserve">La encargada de postres necesita saber cuántas ventas de Postre hubo y cuál fue su monto total en las cuatro sedes. Distinga conteo de suma.</w:t>
      </w:r>
    </w:p>
    <w:p>
      <w:pPr>
        <w:keepNext/>
        <w:shd w:fill="F5F5F5" w:val="clear"/>
        <w:spacing w:after="0" w:before="120" w:line="240"/>
      </w:pPr>
      <w:r>
        <w:rPr>
          <w:rFonts w:ascii="Consolas" w:cs="Consolas" w:eastAsia="Consolas" w:hAnsi="Consolas"/>
          <w:sz w:val="18"/>
          <w:szCs w:val="18"/>
        </w:rPr>
        <w:t xml:space="preserve">consulta = """SELECT COUNT(*) AS ventas_postre, SUM(monto) AS ingreso_postre</w:t>
      </w:r>
    </w:p>
    <w:p>
      <w:pPr>
        <w:keepNext/>
        <w:shd w:fill="F5F5F5" w:val="clear"/>
        <w:spacing w:after="0" w:before="0" w:line="240"/>
      </w:pPr>
      <w:r>
        <w:rPr>
          <w:rFonts w:ascii="Consolas" w:cs="Consolas" w:eastAsia="Consolas" w:hAnsi="Consolas"/>
          <w:sz w:val="18"/>
          <w:szCs w:val="18"/>
        </w:rPr>
        <w:t xml:space="preserve">FROM ventas</w:t>
      </w:r>
    </w:p>
    <w:p>
      <w:pPr>
        <w:keepNext/>
        <w:shd w:fill="F5F5F5" w:val="clear"/>
        <w:spacing w:after="0" w:before="0" w:line="240"/>
      </w:pPr>
      <w:r>
        <w:rPr>
          <w:rFonts w:ascii="Consolas" w:cs="Consolas" w:eastAsia="Consolas" w:hAnsi="Consolas"/>
          <w:sz w:val="18"/>
          <w:szCs w:val="18"/>
        </w:rPr>
        <w:t xml:space="preserve">WHERE categoria = 'Postre';"""</w:t>
      </w:r>
    </w:p>
    <w:p>
      <w:pPr>
        <w:keepNext w:val="false"/>
        <w:shd w:fill="F5F5F5" w:val="clear"/>
        <w:spacing w:after="120" w:before="0" w:line="240"/>
      </w:pPr>
      <w:r>
        <w:rPr>
          <w:rFonts w:ascii="Consolas" w:cs="Consolas" w:eastAsia="Consolas" w:hAnsi="Consolas"/>
          <w:sz w:val="18"/>
          <w:szCs w:val="18"/>
        </w:rPr>
        <w:t xml:space="preserve">mostrar_consulta(consulta)</w:t>
      </w:r>
    </w:p>
    <w:p>
      <w:pPr>
        <w:pBdr>
          <w:left w:val="single" w:color="1E3A5F" w:sz="18" w:space="6"/>
        </w:pBdr>
        <w:shd w:fill="EEF3F8" w:val="clear"/>
        <w:spacing w:after="120" w:before="80"/>
        <w:ind w:left="200"/>
        <w:jc w:val="both"/>
      </w:pPr>
      <w:r>
        <w:rPr>
          <w:b/>
          <w:bCs/>
          <w:sz w:val="20"/>
          <w:szCs w:val="20"/>
        </w:rPr>
        <w:t xml:space="preserve">Resultado verificado:</w:t>
      </w:r>
      <w:r>
        <w:rPr>
          <w:sz w:val="20"/>
          <w:szCs w:val="20"/>
        </w:rPr>
        <w:t xml:space="preserve">  [(12, 324.0)]</w:t>
      </w:r>
    </w:p>
    <w:p>
      <w:pPr>
        <w:spacing w:after="0" w:before="80"/>
      </w:pPr>
      <w:r>
        <w:t xml:space="preserve">Interpretación: ________________________________________________</w:t>
      </w:r>
    </w:p>
    <w:p>
      <w:pPr>
        <w:spacing w:after="240" w:before="80"/>
      </w:pPr>
      <w:r>
        <w:t xml:space="preserve">________________________________________________________________</w:t>
      </w:r>
    </w:p>
    <w:p>
      <w:pPr>
        <w:pStyle w:val="Heading3"/>
        <w:keepNext/>
        <w:spacing w:after="100" w:before="280"/>
      </w:pPr>
      <w:r>
        <w:rPr>
          <w:b/>
          <w:bCs/>
          <w:color w:val="1F4D78"/>
        </w:rPr>
        <w:t xml:space="preserve">R3</w:t>
      </w:r>
    </w:p>
    <w:p>
      <w:pPr>
        <w:keepNext/>
        <w:spacing w:after="160" w:before="0"/>
        <w:jc w:val="both"/>
      </w:pPr>
      <w:r>
        <w:t xml:space="preserve">Obtenga COUNT, SUM y AVG para Arequipa y compare el ingreso con el valor de Lima calculado en E8. Formule una recomendación prudente y explique qué datos adicionales pediría antes de decidir una promoción.</w:t>
      </w:r>
    </w:p>
    <w:p>
      <w:pPr>
        <w:keepNext/>
        <w:shd w:fill="F5F5F5" w:val="clear"/>
        <w:spacing w:after="0" w:before="120" w:line="240"/>
      </w:pPr>
      <w:r>
        <w:rPr>
          <w:rFonts w:ascii="Consolas" w:cs="Consolas" w:eastAsia="Consolas" w:hAnsi="Consolas"/>
          <w:sz w:val="18"/>
          <w:szCs w:val="18"/>
        </w:rPr>
        <w:t xml:space="preserve">consulta = """SELECT COUNT(*) AS ventas, SUM(monto) AS ingreso, ROUND(AVG(monto), 2) AS promedio</w:t>
      </w:r>
    </w:p>
    <w:p>
      <w:pPr>
        <w:keepNext/>
        <w:shd w:fill="F5F5F5" w:val="clear"/>
        <w:spacing w:after="0" w:before="0" w:line="240"/>
      </w:pPr>
      <w:r>
        <w:rPr>
          <w:rFonts w:ascii="Consolas" w:cs="Consolas" w:eastAsia="Consolas" w:hAnsi="Consolas"/>
          <w:sz w:val="18"/>
          <w:szCs w:val="18"/>
        </w:rPr>
        <w:t xml:space="preserve">FROM ventas</w:t>
      </w:r>
    </w:p>
    <w:p>
      <w:pPr>
        <w:keepNext/>
        <w:shd w:fill="F5F5F5" w:val="clear"/>
        <w:spacing w:after="0" w:before="0" w:line="240"/>
      </w:pPr>
      <w:r>
        <w:rPr>
          <w:rFonts w:ascii="Consolas" w:cs="Consolas" w:eastAsia="Consolas" w:hAnsi="Consolas"/>
          <w:sz w:val="18"/>
          <w:szCs w:val="18"/>
        </w:rPr>
        <w:t xml:space="preserve">WHERE ciudad = 'Arequipa';"""</w:t>
      </w:r>
    </w:p>
    <w:p>
      <w:pPr>
        <w:keepNext w:val="false"/>
        <w:shd w:fill="F5F5F5" w:val="clear"/>
        <w:spacing w:after="120" w:before="0" w:line="240"/>
      </w:pPr>
      <w:r>
        <w:rPr>
          <w:rFonts w:ascii="Consolas" w:cs="Consolas" w:eastAsia="Consolas" w:hAnsi="Consolas"/>
          <w:sz w:val="18"/>
          <w:szCs w:val="18"/>
        </w:rPr>
        <w:t xml:space="preserve">mostrar_consulta(consulta)</w:t>
      </w:r>
    </w:p>
    <w:p>
      <w:pPr>
        <w:pBdr>
          <w:left w:val="single" w:color="1E3A5F" w:sz="18" w:space="6"/>
        </w:pBdr>
        <w:shd w:fill="EEF3F8" w:val="clear"/>
        <w:spacing w:after="120" w:before="80"/>
        <w:ind w:left="200"/>
        <w:jc w:val="both"/>
      </w:pPr>
      <w:r>
        <w:rPr>
          <w:b/>
          <w:bCs/>
          <w:sz w:val="20"/>
          <w:szCs w:val="20"/>
        </w:rPr>
        <w:t xml:space="preserve">Resultado verificado:</w:t>
      </w:r>
      <w:r>
        <w:rPr>
          <w:sz w:val="20"/>
          <w:szCs w:val="20"/>
        </w:rPr>
        <w:t xml:space="preserve">  [(18, 847.0, 47.06)]</w:t>
      </w:r>
    </w:p>
    <w:p>
      <w:pPr>
        <w:spacing w:after="0" w:before="80"/>
      </w:pPr>
      <w:r>
        <w:t xml:space="preserve">Interpretación: ________________________________________________</w:t>
      </w:r>
    </w:p>
    <w:p>
      <w:pPr>
        <w:spacing w:after="240" w:before="80"/>
      </w:pPr>
      <w:r>
        <w:t xml:space="preserve">________________________________________________________________</w:t>
      </w:r>
    </w:p>
    <w:p>
      <w:pPr>
        <w:pStyle w:val="Heading2"/>
        <w:keepNext/>
        <w:spacing w:after="160" w:before="360"/>
      </w:pPr>
      <w:r>
        <w:rPr>
          <w:color w:val="2E74B5"/>
          <w:sz w:val="26"/>
          <w:szCs w:val="26"/>
        </w:rPr>
        <w:t xml:space="preserve">Conclusiones</w:t>
      </w:r>
    </w:p>
    <w:p>
      <w:pPr>
        <w:spacing w:after="160" w:before="0"/>
        <w:jc w:val="both"/>
      </w:pPr>
      <w:r>
        <w:t xml:space="preserve">Escriba tres conclusiones propias, incluya al menos dos cifras observadas y reconozca una limitación de este caso simulado.</w:t>
      </w:r>
    </w:p>
    <w:p>
      <w:pPr>
        <w:spacing w:after="160"/>
      </w:pPr>
      <w:r>
        <w:t xml:space="preserve">1. ______________________________________________________________</w:t>
      </w:r>
    </w:p>
    <w:p>
      <w:pPr>
        <w:spacing w:after="160"/>
      </w:pPr>
      <w:r>
        <w:t xml:space="preserve">2. ______________________________________________________________</w:t>
      </w:r>
    </w:p>
    <w:p>
      <w:pPr>
        <w:spacing w:after="160"/>
      </w:pPr>
      <w:r>
        <w:t xml:space="preserve">3. ______________________________________________________________</w:t>
      </w:r>
    </w:p>
    <w:p>
      <w:r>
        <w:br w:type="page"/>
      </w:r>
    </w:p>
    <w:p>
      <w:pPr>
        <w:pStyle w:val="Heading1"/>
        <w:keepNext/>
        <w:spacing w:after="200" w:before="480"/>
      </w:pPr>
      <w:r>
        <w:rPr>
          <w:b/>
          <w:bCs/>
          <w:color w:val="1E3A5F"/>
          <w:sz w:val="30"/>
          <w:szCs w:val="30"/>
        </w:rPr>
        <w:t xml:space="preserve">Criterios de evaluación</w:t>
      </w:r>
    </w:p>
    <w:p>
      <w:pPr>
        <w:spacing w:after="160" w:before="0"/>
        <w:jc w:val="both"/>
      </w:pPr>
      <w:r>
        <w:rPr>
          <w:i/>
          <w:iCs/>
        </w:rPr>
        <w:t xml:space="preserve">Rúbrica holística del Laboratorio Dirigido N.° 02 · 20 puntos.</w:t>
      </w:r>
    </w:p>
    <w:p>
      <w:pPr>
        <w:spacing w:after="160" w:before="0"/>
        <w:jc w:val="both"/>
      </w:pPr>
      <w:r>
        <w:rPr>
          <w:b/>
          <w:bCs/>
        </w:rPr>
        <w:t xml:space="preserve">Elemento de la capacidad:</w:t>
      </w:r>
      <w:r>
        <w:t xml:space="preserve"> formula y ejecuta consultas SQLite básicas e interpreta cada resultado para responder una pregunta comercial.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auto" w:sz="4"/>
              <w:left w:val="single" w:color="auto" w:sz="4"/>
              <w:bottom w:val="single" w:color="auto" w:sz="4"/>
              <w:right w:val="single" w:color="auto" w:sz="4"/>
            </w:tcBorders>
            <w:shd w:fill="1E3A5F" w:color="auto" w:val="clear"/>
            <w:tcMar>
              <w:top w:type="dxa" w:w="80"/>
              <w:left w:type="dxa" w:w="90"/>
              <w:bottom w:type="dxa" w:w="80"/>
              <w:right w:type="dxa" w:w="90"/>
            </w:tcMar>
            <w:vAlign w:val="top"/>
          </w:tcPr>
          <w:p>
            <w:pPr>
              <w:spacing w:after="0" w:line="240"/>
            </w:pPr>
            <w:r>
              <w:rPr>
                <w:b/>
                <w:bCs/>
                <w:color w:val="FFFFFF"/>
                <w:sz w:val="22"/>
                <w:szCs w:val="22"/>
              </w:rPr>
              <w:t xml:space="preserve">Dato</w:t>
            </w:r>
          </w:p>
        </w:tc>
        <w:tc>
          <w:tcPr>
            <w:tcW w:type="dxa" w:w="6438"/>
            <w:tcBorders>
              <w:top w:val="single" w:color="auto" w:sz="4"/>
              <w:left w:val="single" w:color="auto" w:sz="4"/>
              <w:bottom w:val="single" w:color="auto" w:sz="4"/>
              <w:right w:val="single" w:color="auto" w:sz="4"/>
            </w:tcBorders>
            <w:shd w:fill="1E3A5F" w:color="auto" w:val="clear"/>
            <w:tcMar>
              <w:top w:type="dxa" w:w="80"/>
              <w:left w:type="dxa" w:w="90"/>
              <w:bottom w:type="dxa" w:w="80"/>
              <w:right w:type="dxa" w:w="90"/>
            </w:tcMar>
            <w:vAlign w:val="top"/>
          </w:tcPr>
          <w:p>
            <w:pPr>
              <w:spacing w:after="0" w:line="240"/>
            </w:pPr>
            <w:r>
              <w:rPr>
                <w:b/>
                <w:bCs/>
                <w:color w:val="FFFFFF"/>
                <w:sz w:val="22"/>
                <w:szCs w:val="22"/>
              </w:rPr>
              <w:t xml:space="preserve">Detalle</w:t>
            </w:r>
          </w:p>
        </w:tc>
      </w:tr>
      <w:tr>
        <w:trPr>
          <w:cantSplit/>
        </w:trPr>
        <w:tc>
          <w:tcPr>
            <w:tcW w:type="dxa" w:w="3200"/>
            <w:tcBorders>
              <w:top w:val="single" w:color="auto" w:sz="4"/>
              <w:left w:val="single" w:color="auto" w:sz="4"/>
              <w:bottom w:val="single" w:color="auto" w:sz="4"/>
              <w:right w:val="single" w:color="auto" w:sz="4"/>
            </w:tcBorders>
            <w:shd w:fill="F7F9FB" w:color="auto" w:val="clear"/>
            <w:tcMar>
              <w:top w:type="dxa" w:w="80"/>
              <w:left w:type="dxa" w:w="90"/>
              <w:bottom w:type="dxa" w:w="80"/>
              <w:right w:type="dxa" w:w="90"/>
            </w:tcMar>
            <w:vAlign w:val="top"/>
          </w:tcPr>
          <w:p>
            <w:pPr>
              <w:spacing w:after="0" w:line="240"/>
            </w:pPr>
            <w:r>
              <w:rPr>
                <w:sz w:val="22"/>
                <w:szCs w:val="22"/>
              </w:rPr>
              <w:t xml:space="preserve">Curso</w:t>
            </w:r>
          </w:p>
        </w:tc>
        <w:tc>
          <w:tcPr>
            <w:tcW w:type="dxa" w:w="6438"/>
            <w:tcBorders>
              <w:top w:val="single" w:color="auto" w:sz="4"/>
              <w:left w:val="single" w:color="auto" w:sz="4"/>
              <w:bottom w:val="single" w:color="auto" w:sz="4"/>
              <w:right w:val="single" w:color="auto" w:sz="4"/>
            </w:tcBorders>
            <w:shd w:fill="F7F9FB" w:color="auto" w:val="clear"/>
            <w:tcMar>
              <w:top w:type="dxa" w:w="80"/>
              <w:left w:type="dxa" w:w="90"/>
              <w:bottom w:type="dxa" w:w="80"/>
              <w:right w:type="dxa" w:w="90"/>
            </w:tcMar>
            <w:vAlign w:val="top"/>
          </w:tcPr>
          <w:p>
            <w:pPr>
              <w:spacing w:after="0" w:line="240"/>
            </w:pPr>
            <w:r>
              <w:rPr>
                <w:sz w:val="22"/>
                <w:szCs w:val="22"/>
              </w:rPr>
              <w:t xml:space="preserve">Fundamentos de Gestión de Datos</w:t>
            </w:r>
          </w:p>
        </w:tc>
      </w:tr>
      <w:tr>
        <w:trPr>
          <w:cantSplit/>
        </w:trPr>
        <w:tc>
          <w:tcPr>
            <w:tcW w:type="dxa" w:w="3200"/>
            <w:tcBorders>
              <w:top w:val="single" w:color="auto" w:sz="4"/>
              <w:left w:val="single" w:color="auto" w:sz="4"/>
              <w:bottom w:val="single" w:color="auto" w:sz="4"/>
              <w:right w:val="single" w:color="auto" w:sz="4"/>
            </w:tcBorders>
            <w:shd w:fill="FFFFFF" w:color="auto" w:val="clear"/>
            <w:tcMar>
              <w:top w:type="dxa" w:w="80"/>
              <w:left w:type="dxa" w:w="90"/>
              <w:bottom w:type="dxa" w:w="80"/>
              <w:right w:type="dxa" w:w="90"/>
            </w:tcMar>
            <w:vAlign w:val="top"/>
          </w:tcPr>
          <w:p>
            <w:pPr>
              <w:spacing w:after="0" w:line="240"/>
            </w:pPr>
            <w:r>
              <w:rPr>
                <w:sz w:val="22"/>
                <w:szCs w:val="22"/>
              </w:rPr>
              <w:t xml:space="preserve">Actividad</w:t>
            </w:r>
          </w:p>
        </w:tc>
        <w:tc>
          <w:tcPr>
            <w:tcW w:type="dxa" w:w="6438"/>
            <w:tcBorders>
              <w:top w:val="single" w:color="auto" w:sz="4"/>
              <w:left w:val="single" w:color="auto" w:sz="4"/>
              <w:bottom w:val="single" w:color="auto" w:sz="4"/>
              <w:right w:val="single" w:color="auto" w:sz="4"/>
            </w:tcBorders>
            <w:shd w:fill="FFFFFF" w:color="auto" w:val="clear"/>
            <w:tcMar>
              <w:top w:type="dxa" w:w="80"/>
              <w:left w:type="dxa" w:w="90"/>
              <w:bottom w:type="dxa" w:w="80"/>
              <w:right w:type="dxa" w:w="90"/>
            </w:tcMar>
            <w:vAlign w:val="top"/>
          </w:tcPr>
          <w:p>
            <w:pPr>
              <w:spacing w:after="0" w:line="240"/>
            </w:pPr>
            <w:r>
              <w:rPr>
                <w:sz w:val="22"/>
                <w:szCs w:val="22"/>
              </w:rPr>
              <w:t xml:space="preserve">Laboratorio Dirigido N.° 02</w:t>
            </w:r>
          </w:p>
        </w:tc>
      </w:tr>
      <w:tr>
        <w:trPr>
          <w:cantSplit/>
        </w:trPr>
        <w:tc>
          <w:tcPr>
            <w:tcW w:type="dxa" w:w="3200"/>
            <w:tcBorders>
              <w:top w:val="single" w:color="auto" w:sz="4"/>
              <w:left w:val="single" w:color="auto" w:sz="4"/>
              <w:bottom w:val="single" w:color="auto" w:sz="4"/>
              <w:right w:val="single" w:color="auto" w:sz="4"/>
            </w:tcBorders>
            <w:shd w:fill="F7F9FB" w:color="auto" w:val="clear"/>
            <w:tcMar>
              <w:top w:type="dxa" w:w="80"/>
              <w:left w:type="dxa" w:w="90"/>
              <w:bottom w:type="dxa" w:w="80"/>
              <w:right w:type="dxa" w:w="90"/>
            </w:tcMar>
            <w:vAlign w:val="top"/>
          </w:tcPr>
          <w:p>
            <w:pPr>
              <w:spacing w:after="0" w:line="240"/>
            </w:pPr>
            <w:r>
              <w:rPr>
                <w:sz w:val="22"/>
                <w:szCs w:val="22"/>
              </w:rPr>
              <w:t xml:space="preserve">Docente</w:t>
            </w:r>
          </w:p>
        </w:tc>
        <w:tc>
          <w:tcPr>
            <w:tcW w:type="dxa" w:w="6438"/>
            <w:tcBorders>
              <w:top w:val="single" w:color="auto" w:sz="4"/>
              <w:left w:val="single" w:color="auto" w:sz="4"/>
              <w:bottom w:val="single" w:color="auto" w:sz="4"/>
              <w:right w:val="single" w:color="auto" w:sz="4"/>
            </w:tcBorders>
            <w:shd w:fill="F7F9FB" w:color="auto" w:val="clear"/>
            <w:tcMar>
              <w:top w:type="dxa" w:w="80"/>
              <w:left w:type="dxa" w:w="90"/>
              <w:bottom w:type="dxa" w:w="80"/>
              <w:right w:type="dxa" w:w="90"/>
            </w:tcMar>
            <w:vAlign w:val="top"/>
          </w:tcPr>
          <w:p>
            <w:pPr>
              <w:spacing w:after="0" w:line="240"/>
            </w:pPr>
            <w:r>
              <w:rPr>
                <w:sz w:val="22"/>
                <w:szCs w:val="22"/>
              </w:rPr>
              <w:t xml:space="preserve">Pilar Rocío Sayán Mejía</w:t>
            </w:r>
          </w:p>
        </w:tc>
      </w:tr>
      <w:tr>
        <w:trPr>
          <w:cantSplit/>
        </w:trPr>
        <w:tc>
          <w:tcPr>
            <w:tcW w:type="dxa" w:w="3200"/>
            <w:tcBorders>
              <w:top w:val="single" w:color="auto" w:sz="4"/>
              <w:left w:val="single" w:color="auto" w:sz="4"/>
              <w:bottom w:val="single" w:color="auto" w:sz="4"/>
              <w:right w:val="single" w:color="auto" w:sz="4"/>
            </w:tcBorders>
            <w:shd w:fill="FFFFFF" w:color="auto" w:val="clear"/>
            <w:tcMar>
              <w:top w:type="dxa" w:w="80"/>
              <w:left w:type="dxa" w:w="90"/>
              <w:bottom w:type="dxa" w:w="80"/>
              <w:right w:type="dxa" w:w="90"/>
            </w:tcMar>
            <w:vAlign w:val="top"/>
          </w:tcPr>
          <w:p>
            <w:pPr>
              <w:spacing w:after="0" w:line="240"/>
            </w:pPr>
            <w:r>
              <w:rPr>
                <w:sz w:val="22"/>
                <w:szCs w:val="22"/>
              </w:rPr>
              <w:t xml:space="preserve">Periodo</w:t>
            </w:r>
          </w:p>
        </w:tc>
        <w:tc>
          <w:tcPr>
            <w:tcW w:type="dxa" w:w="6438"/>
            <w:tcBorders>
              <w:top w:val="single" w:color="auto" w:sz="4"/>
              <w:left w:val="single" w:color="auto" w:sz="4"/>
              <w:bottom w:val="single" w:color="auto" w:sz="4"/>
              <w:right w:val="single" w:color="auto" w:sz="4"/>
            </w:tcBorders>
            <w:shd w:fill="FFFFFF" w:color="auto" w:val="clear"/>
            <w:tcMar>
              <w:top w:type="dxa" w:w="80"/>
              <w:left w:type="dxa" w:w="90"/>
              <w:bottom w:type="dxa" w:w="80"/>
              <w:right w:type="dxa" w:w="90"/>
            </w:tcMar>
            <w:vAlign w:val="top"/>
          </w:tcPr>
          <w:p>
            <w:pPr>
              <w:spacing w:after="0" w:line="240"/>
            </w:pPr>
            <w:r>
              <w:rPr>
                <w:sz w:val="22"/>
                <w:szCs w:val="22"/>
              </w:rPr>
              <w:t xml:space="preserve">2026-II</w:t>
            </w:r>
          </w:p>
        </w:tc>
      </w:tr>
      <w:tr>
        <w:trPr>
          <w:cantSplit/>
        </w:trPr>
        <w:tc>
          <w:tcPr>
            <w:tcW w:type="dxa" w:w="3200"/>
            <w:tcBorders>
              <w:top w:val="single" w:color="auto" w:sz="4"/>
              <w:left w:val="single" w:color="auto" w:sz="4"/>
              <w:bottom w:val="single" w:color="auto" w:sz="4"/>
              <w:right w:val="single" w:color="auto" w:sz="4"/>
            </w:tcBorders>
            <w:shd w:fill="F7F9FB" w:color="auto" w:val="clear"/>
            <w:tcMar>
              <w:top w:type="dxa" w:w="80"/>
              <w:left w:type="dxa" w:w="90"/>
              <w:bottom w:type="dxa" w:w="80"/>
              <w:right w:type="dxa" w:w="90"/>
            </w:tcMar>
            <w:vAlign w:val="top"/>
          </w:tcPr>
          <w:p>
            <w:pPr>
              <w:spacing w:after="0" w:line="240"/>
            </w:pPr>
            <w:r>
              <w:rPr>
                <w:sz w:val="22"/>
                <w:szCs w:val="22"/>
              </w:rPr>
              <w:t xml:space="preserve">Semana</w:t>
            </w:r>
          </w:p>
        </w:tc>
        <w:tc>
          <w:tcPr>
            <w:tcW w:type="dxa" w:w="6438"/>
            <w:tcBorders>
              <w:top w:val="single" w:color="auto" w:sz="4"/>
              <w:left w:val="single" w:color="auto" w:sz="4"/>
              <w:bottom w:val="single" w:color="auto" w:sz="4"/>
              <w:right w:val="single" w:color="auto" w:sz="4"/>
            </w:tcBorders>
            <w:shd w:fill="F7F9FB" w:color="auto" w:val="clear"/>
            <w:tcMar>
              <w:top w:type="dxa" w:w="80"/>
              <w:left w:type="dxa" w:w="90"/>
              <w:bottom w:type="dxa" w:w="80"/>
              <w:right w:type="dxa" w:w="90"/>
            </w:tcMar>
            <w:vAlign w:val="top"/>
          </w:tcPr>
          <w:p>
            <w:pPr>
              <w:spacing w:after="0" w:line="240"/>
            </w:pPr>
            <w:r>
              <w:rPr>
                <w:sz w:val="22"/>
                <w:szCs w:val="22"/>
              </w:rPr>
              <w:t xml:space="preserve">2</w:t>
            </w:r>
          </w:p>
        </w:tc>
      </w:tr>
      <w:tr>
        <w:trPr>
          <w:cantSplit/>
        </w:trPr>
        <w:tc>
          <w:tcPr>
            <w:tcW w:type="dxa" w:w="3200"/>
            <w:tcBorders>
              <w:top w:val="single" w:color="auto" w:sz="4"/>
              <w:left w:val="single" w:color="auto" w:sz="4"/>
              <w:bottom w:val="single" w:color="auto" w:sz="4"/>
              <w:right w:val="single" w:color="auto" w:sz="4"/>
            </w:tcBorders>
            <w:shd w:fill="FFFFFF" w:color="auto" w:val="clear"/>
            <w:tcMar>
              <w:top w:type="dxa" w:w="80"/>
              <w:left w:type="dxa" w:w="90"/>
              <w:bottom w:type="dxa" w:w="80"/>
              <w:right w:type="dxa" w:w="90"/>
            </w:tcMar>
            <w:vAlign w:val="top"/>
          </w:tcPr>
          <w:p>
            <w:pPr>
              <w:spacing w:after="0" w:line="240"/>
            </w:pPr>
            <w:r>
              <w:rPr>
                <w:sz w:val="22"/>
                <w:szCs w:val="22"/>
              </w:rPr>
              <w:t xml:space="preserve">Nombre del alumno</w:t>
            </w:r>
          </w:p>
        </w:tc>
        <w:tc>
          <w:tcPr>
            <w:tcW w:type="dxa" w:w="6438"/>
            <w:tcBorders>
              <w:top w:val="single" w:color="auto" w:sz="4"/>
              <w:left w:val="single" w:color="auto" w:sz="4"/>
              <w:bottom w:val="single" w:color="auto" w:sz="4"/>
              <w:right w:val="single" w:color="auto" w:sz="4"/>
            </w:tcBorders>
            <w:shd w:fill="FFFFFF" w:color="auto" w:val="clear"/>
            <w:tcMar>
              <w:top w:type="dxa" w:w="80"/>
              <w:left w:type="dxa" w:w="90"/>
              <w:bottom w:type="dxa" w:w="80"/>
              <w:right w:type="dxa" w:w="90"/>
            </w:tcMar>
            <w:vAlign w:val="top"/>
          </w:tcPr>
          <w:p>
            <w:pPr>
              <w:spacing w:after="0" w:line="240"/>
            </w:pPr>
            <w:r>
              <w:rPr>
                <w:sz w:val="22"/>
                <w:szCs w:val="22"/>
              </w:rPr>
              <w:t xml:space="preserve"> </w:t>
            </w:r>
          </w:p>
        </w:tc>
      </w:tr>
      <w:tr>
        <w:trPr>
          <w:cantSplit/>
        </w:trPr>
        <w:tc>
          <w:tcPr>
            <w:tcW w:type="dxa" w:w="3200"/>
            <w:tcBorders>
              <w:top w:val="single" w:color="auto" w:sz="4"/>
              <w:left w:val="single" w:color="auto" w:sz="4"/>
              <w:bottom w:val="single" w:color="auto" w:sz="4"/>
              <w:right w:val="single" w:color="auto" w:sz="4"/>
            </w:tcBorders>
            <w:shd w:fill="F7F9FB" w:color="auto" w:val="clear"/>
            <w:tcMar>
              <w:top w:type="dxa" w:w="80"/>
              <w:left w:type="dxa" w:w="90"/>
              <w:bottom w:type="dxa" w:w="80"/>
              <w:right w:type="dxa" w:w="90"/>
            </w:tcMar>
            <w:vAlign w:val="top"/>
          </w:tcPr>
          <w:p>
            <w:pPr>
              <w:spacing w:after="0" w:line="240"/>
            </w:pPr>
            <w:r>
              <w:rPr>
                <w:sz w:val="22"/>
                <w:szCs w:val="22"/>
              </w:rPr>
              <w:t xml:space="preserve">Sección</w:t>
            </w:r>
          </w:p>
        </w:tc>
        <w:tc>
          <w:tcPr>
            <w:tcW w:type="dxa" w:w="6438"/>
            <w:tcBorders>
              <w:top w:val="single" w:color="auto" w:sz="4"/>
              <w:left w:val="single" w:color="auto" w:sz="4"/>
              <w:bottom w:val="single" w:color="auto" w:sz="4"/>
              <w:right w:val="single" w:color="auto" w:sz="4"/>
            </w:tcBorders>
            <w:shd w:fill="F7F9FB" w:color="auto" w:val="clear"/>
            <w:tcMar>
              <w:top w:type="dxa" w:w="80"/>
              <w:left w:type="dxa" w:w="90"/>
              <w:bottom w:type="dxa" w:w="80"/>
              <w:right w:type="dxa" w:w="90"/>
            </w:tcMar>
            <w:vAlign w:val="top"/>
          </w:tcPr>
          <w:p>
            <w:pPr>
              <w:spacing w:after="0" w:line="240"/>
            </w:pPr>
            <w:r>
              <w:rPr>
                <w:sz w:val="22"/>
                <w:szCs w:val="22"/>
              </w:rPr>
              <w:t xml:space="preserve"> </w:t>
            </w:r>
          </w:p>
        </w:tc>
      </w:tr>
      <w:tr>
        <w:trPr>
          <w:cantSplit/>
        </w:trPr>
        <w:tc>
          <w:tcPr>
            <w:tcW w:type="dxa" w:w="3200"/>
            <w:tcBorders>
              <w:top w:val="single" w:color="auto" w:sz="4"/>
              <w:left w:val="single" w:color="auto" w:sz="4"/>
              <w:bottom w:val="single" w:color="auto" w:sz="4"/>
              <w:right w:val="single" w:color="auto" w:sz="4"/>
            </w:tcBorders>
            <w:shd w:fill="FFFFFF" w:color="auto" w:val="clear"/>
            <w:tcMar>
              <w:top w:type="dxa" w:w="80"/>
              <w:left w:type="dxa" w:w="90"/>
              <w:bottom w:type="dxa" w:w="80"/>
              <w:right w:type="dxa" w:w="90"/>
            </w:tcMar>
            <w:vAlign w:val="top"/>
          </w:tcPr>
          <w:p>
            <w:pPr>
              <w:spacing w:after="0" w:line="240"/>
            </w:pPr>
            <w:r>
              <w:rPr>
                <w:sz w:val="22"/>
                <w:szCs w:val="22"/>
              </w:rPr>
              <w:t xml:space="preserve">Fecha</w:t>
            </w:r>
          </w:p>
        </w:tc>
        <w:tc>
          <w:tcPr>
            <w:tcW w:type="dxa" w:w="6438"/>
            <w:tcBorders>
              <w:top w:val="single" w:color="auto" w:sz="4"/>
              <w:left w:val="single" w:color="auto" w:sz="4"/>
              <w:bottom w:val="single" w:color="auto" w:sz="4"/>
              <w:right w:val="single" w:color="auto" w:sz="4"/>
            </w:tcBorders>
            <w:shd w:fill="FFFFFF" w:color="auto" w:val="clear"/>
            <w:tcMar>
              <w:top w:type="dxa" w:w="80"/>
              <w:left w:type="dxa" w:w="90"/>
              <w:bottom w:type="dxa" w:w="80"/>
              <w:right w:type="dxa" w:w="90"/>
            </w:tcMar>
            <w:vAlign w:val="top"/>
          </w:tcPr>
          <w:p>
            <w:pPr>
              <w:spacing w:after="0" w:line="240"/>
            </w:pPr>
            <w:r>
              <w:rPr>
                <w:sz w:val="22"/>
                <w:szCs w:val="22"/>
              </w:rPr>
              <w:t xml:space="preserve"> </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700"/>
        <w:gridCol w:w="1700"/>
        <w:gridCol w:w="1538"/>
        <w:gridCol w:w="1100"/>
      </w:tblGrid>
      <w:tr>
        <w:trPr>
          <w:cantSplit/>
          <w:tblHeader/>
        </w:trPr>
        <w:tc>
          <w:tcPr>
            <w:tcW w:type="dxa" w:w="1700"/>
            <w:tcBorders>
              <w:top w:val="single" w:color="auto" w:sz="4"/>
              <w:left w:val="single" w:color="auto" w:sz="4"/>
              <w:bottom w:val="single" w:color="auto" w:sz="4"/>
              <w:right w:val="single" w:color="auto" w:sz="4"/>
            </w:tcBorders>
            <w:shd w:fill="1E3A5F" w:color="auto" w:val="clear"/>
            <w:tcMar>
              <w:top w:type="dxa" w:w="80"/>
              <w:left w:type="dxa" w:w="90"/>
              <w:bottom w:type="dxa" w:w="80"/>
              <w:right w:type="dxa" w:w="90"/>
            </w:tcMar>
            <w:vAlign w:val="top"/>
          </w:tcPr>
          <w:p>
            <w:pPr>
              <w:spacing w:after="0" w:line="240"/>
            </w:pPr>
            <w:r>
              <w:rPr>
                <w:b/>
                <w:bCs/>
                <w:color w:val="FFFFFF"/>
                <w:sz w:val="22"/>
                <w:szCs w:val="22"/>
              </w:rPr>
              <w:t xml:space="preserve">Criterio</w:t>
            </w:r>
          </w:p>
        </w:tc>
        <w:tc>
          <w:tcPr>
            <w:tcW w:type="dxa" w:w="1900"/>
            <w:tcBorders>
              <w:top w:val="single" w:color="auto" w:sz="4"/>
              <w:left w:val="single" w:color="auto" w:sz="4"/>
              <w:bottom w:val="single" w:color="auto" w:sz="4"/>
              <w:right w:val="single" w:color="auto" w:sz="4"/>
            </w:tcBorders>
            <w:shd w:fill="1E3A5F" w:color="auto" w:val="clear"/>
            <w:tcMar>
              <w:top w:type="dxa" w:w="80"/>
              <w:left w:type="dxa" w:w="90"/>
              <w:bottom w:type="dxa" w:w="80"/>
              <w:right w:type="dxa" w:w="90"/>
            </w:tcMar>
            <w:vAlign w:val="top"/>
          </w:tcPr>
          <w:p>
            <w:pPr>
              <w:spacing w:after="0" w:line="240"/>
            </w:pPr>
            <w:r>
              <w:rPr>
                <w:b/>
                <w:bCs/>
                <w:color w:val="FFFFFF"/>
                <w:sz w:val="22"/>
                <w:szCs w:val="22"/>
              </w:rPr>
              <w:t xml:space="preserve">Excelente</w:t>
            </w:r>
          </w:p>
        </w:tc>
        <w:tc>
          <w:tcPr>
            <w:tcW w:type="dxa" w:w="1700"/>
            <w:tcBorders>
              <w:top w:val="single" w:color="auto" w:sz="4"/>
              <w:left w:val="single" w:color="auto" w:sz="4"/>
              <w:bottom w:val="single" w:color="auto" w:sz="4"/>
              <w:right w:val="single" w:color="auto" w:sz="4"/>
            </w:tcBorders>
            <w:shd w:fill="1E3A5F" w:color="auto" w:val="clear"/>
            <w:tcMar>
              <w:top w:type="dxa" w:w="80"/>
              <w:left w:type="dxa" w:w="90"/>
              <w:bottom w:type="dxa" w:w="80"/>
              <w:right w:type="dxa" w:w="90"/>
            </w:tcMar>
            <w:vAlign w:val="top"/>
          </w:tcPr>
          <w:p>
            <w:pPr>
              <w:spacing w:after="0" w:line="240"/>
            </w:pPr>
            <w:r>
              <w:rPr>
                <w:b/>
                <w:bCs/>
                <w:color w:val="FFFFFF"/>
                <w:sz w:val="22"/>
                <w:szCs w:val="22"/>
              </w:rPr>
              <w:t xml:space="preserve">Bueno</w:t>
            </w:r>
          </w:p>
        </w:tc>
        <w:tc>
          <w:tcPr>
            <w:tcW w:type="dxa" w:w="1700"/>
            <w:tcBorders>
              <w:top w:val="single" w:color="auto" w:sz="4"/>
              <w:left w:val="single" w:color="auto" w:sz="4"/>
              <w:bottom w:val="single" w:color="auto" w:sz="4"/>
              <w:right w:val="single" w:color="auto" w:sz="4"/>
            </w:tcBorders>
            <w:shd w:fill="1E3A5F" w:color="auto" w:val="clear"/>
            <w:tcMar>
              <w:top w:type="dxa" w:w="80"/>
              <w:left w:type="dxa" w:w="90"/>
              <w:bottom w:type="dxa" w:w="80"/>
              <w:right w:type="dxa" w:w="90"/>
            </w:tcMar>
            <w:vAlign w:val="top"/>
          </w:tcPr>
          <w:p>
            <w:pPr>
              <w:spacing w:after="0" w:line="240"/>
            </w:pPr>
            <w:r>
              <w:rPr>
                <w:b/>
                <w:bCs/>
                <w:color w:val="FFFFFF"/>
                <w:sz w:val="22"/>
                <w:szCs w:val="22"/>
              </w:rPr>
              <w:t xml:space="preserve">Requiere mejora</w:t>
            </w:r>
          </w:p>
        </w:tc>
        <w:tc>
          <w:tcPr>
            <w:tcW w:type="dxa" w:w="1538"/>
            <w:tcBorders>
              <w:top w:val="single" w:color="auto" w:sz="4"/>
              <w:left w:val="single" w:color="auto" w:sz="4"/>
              <w:bottom w:val="single" w:color="auto" w:sz="4"/>
              <w:right w:val="single" w:color="auto" w:sz="4"/>
            </w:tcBorders>
            <w:shd w:fill="1E3A5F" w:color="auto" w:val="clear"/>
            <w:tcMar>
              <w:top w:type="dxa" w:w="80"/>
              <w:left w:type="dxa" w:w="90"/>
              <w:bottom w:type="dxa" w:w="80"/>
              <w:right w:type="dxa" w:w="90"/>
            </w:tcMar>
            <w:vAlign w:val="top"/>
          </w:tcPr>
          <w:p>
            <w:pPr>
              <w:spacing w:after="0" w:line="240"/>
            </w:pPr>
            <w:r>
              <w:rPr>
                <w:b/>
                <w:bCs/>
                <w:color w:val="FFFFFF"/>
                <w:sz w:val="22"/>
                <w:szCs w:val="22"/>
              </w:rPr>
              <w:t xml:space="preserve">No aceptable</w:t>
            </w:r>
          </w:p>
        </w:tc>
        <w:tc>
          <w:tcPr>
            <w:tcW w:type="dxa" w:w="1100"/>
            <w:tcBorders>
              <w:top w:val="single" w:color="auto" w:sz="4"/>
              <w:left w:val="single" w:color="auto" w:sz="4"/>
              <w:bottom w:val="single" w:color="auto" w:sz="4"/>
              <w:right w:val="single" w:color="auto" w:sz="4"/>
            </w:tcBorders>
            <w:shd w:fill="1E3A5F" w:color="auto" w:val="clear"/>
            <w:tcMar>
              <w:top w:type="dxa" w:w="80"/>
              <w:left w:type="dxa" w:w="90"/>
              <w:bottom w:type="dxa" w:w="80"/>
              <w:right w:type="dxa" w:w="90"/>
            </w:tcMar>
            <w:vAlign w:val="top"/>
          </w:tcPr>
          <w:p>
            <w:pPr>
              <w:spacing w:after="0" w:line="240"/>
            </w:pPr>
            <w:r>
              <w:rPr>
                <w:b/>
                <w:bCs/>
                <w:color w:val="FFFFFF"/>
                <w:sz w:val="22"/>
                <w:szCs w:val="22"/>
              </w:rPr>
              <w:t xml:space="preserve">Puntaje</w:t>
            </w:r>
          </w:p>
        </w:tc>
      </w:tr>
      <w:tr>
        <w:trPr>
          <w:cantSplit/>
          <w:trHeight w:val="560" w:hRule="atLeast"/>
        </w:trPr>
        <w:tc>
          <w:tcPr>
            <w:tcW w:type="dxa" w:w="1700"/>
            <w:tcBorders>
              <w:top w:val="single" w:color="auto" w:sz="4"/>
              <w:left w:val="single" w:color="auto" w:sz="4"/>
              <w:bottom w:val="single" w:color="auto" w:sz="4"/>
              <w:right w:val="single" w:color="auto" w:sz="4"/>
            </w:tcBorders>
            <w:shd w:fill="F7F9FB" w:color="auto" w:val="clear"/>
            <w:tcMar>
              <w:top w:type="dxa" w:w="80"/>
              <w:left w:type="dxa" w:w="90"/>
              <w:bottom w:type="dxa" w:w="80"/>
              <w:right w:type="dxa" w:w="90"/>
            </w:tcMar>
            <w:vAlign w:val="top"/>
          </w:tcPr>
          <w:p>
            <w:pPr>
              <w:spacing w:after="0" w:line="240"/>
            </w:pPr>
            <w:r>
              <w:rPr>
                <w:b/>
                <w:bCs/>
                <w:sz w:val="22"/>
                <w:szCs w:val="22"/>
              </w:rPr>
              <w:t xml:space="preserve">Entorno y datos</w:t>
            </w:r>
          </w:p>
        </w:tc>
        <w:tc>
          <w:tcPr>
            <w:tcW w:type="dxa" w:w="1900"/>
            <w:tcBorders>
              <w:top w:val="single" w:color="auto" w:sz="4"/>
              <w:left w:val="single" w:color="auto" w:sz="4"/>
              <w:bottom w:val="single" w:color="auto" w:sz="4"/>
              <w:right w:val="single" w:color="auto" w:sz="4"/>
            </w:tcBorders>
            <w:shd w:fill="F7F9FB" w:color="auto" w:val="clear"/>
            <w:tcMar>
              <w:top w:type="dxa" w:w="80"/>
              <w:left w:type="dxa" w:w="90"/>
              <w:bottom w:type="dxa" w:w="80"/>
              <w:right w:type="dxa" w:w="90"/>
            </w:tcMar>
            <w:vAlign w:val="top"/>
          </w:tcPr>
          <w:p>
            <w:pPr>
              <w:spacing w:after="0" w:line="240"/>
            </w:pPr>
            <w:r>
              <w:rPr>
                <w:sz w:val="22"/>
                <w:szCs w:val="22"/>
              </w:rPr>
              <w:t xml:space="preserve">Ejecuta el notebook y verifica las 72 ventas.</w:t>
            </w:r>
          </w:p>
        </w:tc>
        <w:tc>
          <w:tcPr>
            <w:tcW w:type="dxa" w:w="1700"/>
            <w:tcBorders>
              <w:top w:val="single" w:color="auto" w:sz="4"/>
              <w:left w:val="single" w:color="auto" w:sz="4"/>
              <w:bottom w:val="single" w:color="auto" w:sz="4"/>
              <w:right w:val="single" w:color="auto" w:sz="4"/>
            </w:tcBorders>
            <w:shd w:fill="F7F9FB" w:color="auto" w:val="clear"/>
            <w:tcMar>
              <w:top w:type="dxa" w:w="80"/>
              <w:left w:type="dxa" w:w="90"/>
              <w:bottom w:type="dxa" w:w="80"/>
              <w:right w:type="dxa" w:w="90"/>
            </w:tcMar>
            <w:vAlign w:val="top"/>
          </w:tcPr>
          <w:p>
            <w:pPr>
              <w:spacing w:after="0" w:line="240"/>
            </w:pPr>
            <w:r>
              <w:rPr>
                <w:sz w:val="22"/>
                <w:szCs w:val="22"/>
              </w:rPr>
              <w:t xml:space="preserve">Ejecuta con corrección menor.</w:t>
            </w:r>
          </w:p>
        </w:tc>
        <w:tc>
          <w:tcPr>
            <w:tcW w:type="dxa" w:w="1700"/>
            <w:tcBorders>
              <w:top w:val="single" w:color="auto" w:sz="4"/>
              <w:left w:val="single" w:color="auto" w:sz="4"/>
              <w:bottom w:val="single" w:color="auto" w:sz="4"/>
              <w:right w:val="single" w:color="auto" w:sz="4"/>
            </w:tcBorders>
            <w:shd w:fill="F7F9FB" w:color="auto" w:val="clear"/>
            <w:tcMar>
              <w:top w:type="dxa" w:w="80"/>
              <w:left w:type="dxa" w:w="90"/>
              <w:bottom w:type="dxa" w:w="80"/>
              <w:right w:type="dxa" w:w="90"/>
            </w:tcMar>
            <w:vAlign w:val="top"/>
          </w:tcPr>
          <w:p>
            <w:pPr>
              <w:spacing w:after="0" w:line="240"/>
            </w:pPr>
            <w:r>
              <w:rPr>
                <w:sz w:val="22"/>
                <w:szCs w:val="22"/>
              </w:rPr>
              <w:t xml:space="preserve">Carga parcial o requiere ayuda.</w:t>
            </w:r>
          </w:p>
        </w:tc>
        <w:tc>
          <w:tcPr>
            <w:tcW w:type="dxa" w:w="1538"/>
            <w:tcBorders>
              <w:top w:val="single" w:color="auto" w:sz="4"/>
              <w:left w:val="single" w:color="auto" w:sz="4"/>
              <w:bottom w:val="single" w:color="auto" w:sz="4"/>
              <w:right w:val="single" w:color="auto" w:sz="4"/>
            </w:tcBorders>
            <w:shd w:fill="F7F9FB" w:color="auto" w:val="clear"/>
            <w:tcMar>
              <w:top w:type="dxa" w:w="80"/>
              <w:left w:type="dxa" w:w="90"/>
              <w:bottom w:type="dxa" w:w="80"/>
              <w:right w:type="dxa" w:w="90"/>
            </w:tcMar>
            <w:vAlign w:val="top"/>
          </w:tcPr>
          <w:p>
            <w:pPr>
              <w:spacing w:after="0" w:line="240"/>
            </w:pPr>
            <w:r>
              <w:rPr>
                <w:sz w:val="22"/>
                <w:szCs w:val="22"/>
              </w:rPr>
              <w:t xml:space="preserve">No ejecuta.</w:t>
            </w:r>
          </w:p>
        </w:tc>
        <w:tc>
          <w:tcPr>
            <w:tcW w:type="dxa" w:w="1100"/>
            <w:tcBorders>
              <w:top w:val="single" w:color="auto" w:sz="4"/>
              <w:left w:val="single" w:color="auto" w:sz="4"/>
              <w:bottom w:val="single" w:color="auto" w:sz="4"/>
              <w:right w:val="single" w:color="auto" w:sz="4"/>
            </w:tcBorders>
            <w:shd w:fill="F7F9FB" w:color="auto" w:val="clear"/>
            <w:tcMar>
              <w:top w:type="dxa" w:w="80"/>
              <w:left w:type="dxa" w:w="90"/>
              <w:bottom w:type="dxa" w:w="80"/>
              <w:right w:type="dxa" w:w="90"/>
            </w:tcMar>
            <w:vAlign w:val="top"/>
          </w:tcPr>
          <w:p>
            <w:pPr>
              <w:spacing w:after="0" w:line="240"/>
            </w:pPr>
            <w:r>
              <w:rPr>
                <w:sz w:val="22"/>
                <w:szCs w:val="22"/>
              </w:rPr>
              <w:t xml:space="preserve">___ / 2</w:t>
            </w:r>
          </w:p>
        </w:tc>
      </w:tr>
      <w:tr>
        <w:trPr>
          <w:cantSplit/>
          <w:trHeight w:val="560" w:hRule="atLeast"/>
        </w:trPr>
        <w:tc>
          <w:tcPr>
            <w:tcW w:type="dxa" w:w="1700"/>
            <w:tcBorders>
              <w:top w:val="single" w:color="auto" w:sz="4"/>
              <w:left w:val="single" w:color="auto" w:sz="4"/>
              <w:bottom w:val="single" w:color="auto" w:sz="4"/>
              <w:right w:val="single" w:color="auto" w:sz="4"/>
            </w:tcBorders>
            <w:shd w:fill="FFFFFF" w:color="auto" w:val="clear"/>
            <w:tcMar>
              <w:top w:type="dxa" w:w="80"/>
              <w:left w:type="dxa" w:w="90"/>
              <w:bottom w:type="dxa" w:w="80"/>
              <w:right w:type="dxa" w:w="90"/>
            </w:tcMar>
            <w:vAlign w:val="top"/>
          </w:tcPr>
          <w:p>
            <w:pPr>
              <w:spacing w:after="0" w:line="240"/>
            </w:pPr>
            <w:r>
              <w:rPr>
                <w:b/>
                <w:bCs/>
                <w:sz w:val="22"/>
                <w:szCs w:val="22"/>
              </w:rPr>
              <w:t xml:space="preserve">Participación P1</w:t>
            </w:r>
          </w:p>
        </w:tc>
        <w:tc>
          <w:tcPr>
            <w:tcW w:type="dxa" w:w="1900"/>
            <w:tcBorders>
              <w:top w:val="single" w:color="auto" w:sz="4"/>
              <w:left w:val="single" w:color="auto" w:sz="4"/>
              <w:bottom w:val="single" w:color="auto" w:sz="4"/>
              <w:right w:val="single" w:color="auto" w:sz="4"/>
            </w:tcBorders>
            <w:shd w:fill="FFFFFF" w:color="auto" w:val="clear"/>
            <w:tcMar>
              <w:top w:type="dxa" w:w="80"/>
              <w:left w:type="dxa" w:w="90"/>
              <w:bottom w:type="dxa" w:w="80"/>
              <w:right w:type="dxa" w:w="90"/>
            </w:tcMar>
            <w:vAlign w:val="top"/>
          </w:tcPr>
          <w:p>
            <w:pPr>
              <w:spacing w:after="0" w:line="240"/>
            </w:pPr>
            <w:r>
              <w:rPr>
                <w:sz w:val="22"/>
                <w:szCs w:val="22"/>
              </w:rPr>
              <w:t xml:space="preserve">Filtra Arequipa y monto; interpreta bien.</w:t>
            </w:r>
          </w:p>
        </w:tc>
        <w:tc>
          <w:tcPr>
            <w:tcW w:type="dxa" w:w="1700"/>
            <w:tcBorders>
              <w:top w:val="single" w:color="auto" w:sz="4"/>
              <w:left w:val="single" w:color="auto" w:sz="4"/>
              <w:bottom w:val="single" w:color="auto" w:sz="4"/>
              <w:right w:val="single" w:color="auto" w:sz="4"/>
            </w:tcBorders>
            <w:shd w:fill="FFFFFF" w:color="auto" w:val="clear"/>
            <w:tcMar>
              <w:top w:type="dxa" w:w="80"/>
              <w:left w:type="dxa" w:w="90"/>
              <w:bottom w:type="dxa" w:w="80"/>
              <w:right w:type="dxa" w:w="90"/>
            </w:tcMar>
            <w:vAlign w:val="top"/>
          </w:tcPr>
          <w:p>
            <w:pPr>
              <w:spacing w:after="0" w:line="240"/>
            </w:pPr>
            <w:r>
              <w:rPr>
                <w:sz w:val="22"/>
                <w:szCs w:val="22"/>
              </w:rPr>
              <w:t xml:space="preserve">Consulta correcta, interpretación parcial.</w:t>
            </w:r>
          </w:p>
        </w:tc>
        <w:tc>
          <w:tcPr>
            <w:tcW w:type="dxa" w:w="1700"/>
            <w:tcBorders>
              <w:top w:val="single" w:color="auto" w:sz="4"/>
              <w:left w:val="single" w:color="auto" w:sz="4"/>
              <w:bottom w:val="single" w:color="auto" w:sz="4"/>
              <w:right w:val="single" w:color="auto" w:sz="4"/>
            </w:tcBorders>
            <w:shd w:fill="FFFFFF" w:color="auto" w:val="clear"/>
            <w:tcMar>
              <w:top w:type="dxa" w:w="80"/>
              <w:left w:type="dxa" w:w="90"/>
              <w:bottom w:type="dxa" w:w="80"/>
              <w:right w:type="dxa" w:w="90"/>
            </w:tcMar>
            <w:vAlign w:val="top"/>
          </w:tcPr>
          <w:p>
            <w:pPr>
              <w:spacing w:after="0" w:line="240"/>
            </w:pPr>
            <w:r>
              <w:rPr>
                <w:sz w:val="22"/>
                <w:szCs w:val="22"/>
              </w:rPr>
              <w:t xml:space="preserve">Solo una condición correcta.</w:t>
            </w:r>
          </w:p>
        </w:tc>
        <w:tc>
          <w:tcPr>
            <w:tcW w:type="dxa" w:w="1538"/>
            <w:tcBorders>
              <w:top w:val="single" w:color="auto" w:sz="4"/>
              <w:left w:val="single" w:color="auto" w:sz="4"/>
              <w:bottom w:val="single" w:color="auto" w:sz="4"/>
              <w:right w:val="single" w:color="auto" w:sz="4"/>
            </w:tcBorders>
            <w:shd w:fill="FFFFFF" w:color="auto" w:val="clear"/>
            <w:tcMar>
              <w:top w:type="dxa" w:w="80"/>
              <w:left w:type="dxa" w:w="90"/>
              <w:bottom w:type="dxa" w:w="80"/>
              <w:right w:type="dxa" w:w="90"/>
            </w:tcMar>
            <w:vAlign w:val="top"/>
          </w:tcPr>
          <w:p>
            <w:pPr>
              <w:spacing w:after="0" w:line="240"/>
            </w:pPr>
            <w:r>
              <w:rPr>
                <w:sz w:val="22"/>
                <w:szCs w:val="22"/>
              </w:rPr>
              <w:t xml:space="preserve">No resuelve.</w:t>
            </w:r>
          </w:p>
        </w:tc>
        <w:tc>
          <w:tcPr>
            <w:tcW w:type="dxa" w:w="1100"/>
            <w:tcBorders>
              <w:top w:val="single" w:color="auto" w:sz="4"/>
              <w:left w:val="single" w:color="auto" w:sz="4"/>
              <w:bottom w:val="single" w:color="auto" w:sz="4"/>
              <w:right w:val="single" w:color="auto" w:sz="4"/>
            </w:tcBorders>
            <w:shd w:fill="FFFFFF" w:color="auto" w:val="clear"/>
            <w:tcMar>
              <w:top w:type="dxa" w:w="80"/>
              <w:left w:type="dxa" w:w="90"/>
              <w:bottom w:type="dxa" w:w="80"/>
              <w:right w:type="dxa" w:w="90"/>
            </w:tcMar>
            <w:vAlign w:val="top"/>
          </w:tcPr>
          <w:p>
            <w:pPr>
              <w:spacing w:after="0" w:line="240"/>
            </w:pPr>
            <w:r>
              <w:rPr>
                <w:sz w:val="22"/>
                <w:szCs w:val="22"/>
              </w:rPr>
              <w:t xml:space="preserve">___ / 3</w:t>
            </w:r>
          </w:p>
        </w:tc>
      </w:tr>
      <w:tr>
        <w:trPr>
          <w:cantSplit/>
          <w:trHeight w:val="560" w:hRule="atLeast"/>
        </w:trPr>
        <w:tc>
          <w:tcPr>
            <w:tcW w:type="dxa" w:w="1700"/>
            <w:tcBorders>
              <w:top w:val="single" w:color="auto" w:sz="4"/>
              <w:left w:val="single" w:color="auto" w:sz="4"/>
              <w:bottom w:val="single" w:color="auto" w:sz="4"/>
              <w:right w:val="single" w:color="auto" w:sz="4"/>
            </w:tcBorders>
            <w:shd w:fill="F7F9FB" w:color="auto" w:val="clear"/>
            <w:tcMar>
              <w:top w:type="dxa" w:w="80"/>
              <w:left w:type="dxa" w:w="90"/>
              <w:bottom w:type="dxa" w:w="80"/>
              <w:right w:type="dxa" w:w="90"/>
            </w:tcMar>
            <w:vAlign w:val="top"/>
          </w:tcPr>
          <w:p>
            <w:pPr>
              <w:spacing w:after="0" w:line="240"/>
            </w:pPr>
            <w:r>
              <w:rPr>
                <w:b/>
                <w:bCs/>
                <w:sz w:val="22"/>
                <w:szCs w:val="22"/>
              </w:rPr>
              <w:t xml:space="preserve">Participación P2</w:t>
            </w:r>
          </w:p>
        </w:tc>
        <w:tc>
          <w:tcPr>
            <w:tcW w:type="dxa" w:w="1900"/>
            <w:tcBorders>
              <w:top w:val="single" w:color="auto" w:sz="4"/>
              <w:left w:val="single" w:color="auto" w:sz="4"/>
              <w:bottom w:val="single" w:color="auto" w:sz="4"/>
              <w:right w:val="single" w:color="auto" w:sz="4"/>
            </w:tcBorders>
            <w:shd w:fill="F7F9FB" w:color="auto" w:val="clear"/>
            <w:tcMar>
              <w:top w:type="dxa" w:w="80"/>
              <w:left w:type="dxa" w:w="90"/>
              <w:bottom w:type="dxa" w:w="80"/>
              <w:right w:type="dxa" w:w="90"/>
            </w:tcMar>
            <w:vAlign w:val="top"/>
          </w:tcPr>
          <w:p>
            <w:pPr>
              <w:spacing w:after="0" w:line="240"/>
            </w:pPr>
            <w:r>
              <w:rPr>
                <w:sz w:val="22"/>
                <w:szCs w:val="22"/>
              </w:rPr>
              <w:t xml:space="preserve">Combina filtros, orden y límite; explica.</w:t>
            </w:r>
          </w:p>
        </w:tc>
        <w:tc>
          <w:tcPr>
            <w:tcW w:type="dxa" w:w="1700"/>
            <w:tcBorders>
              <w:top w:val="single" w:color="auto" w:sz="4"/>
              <w:left w:val="single" w:color="auto" w:sz="4"/>
              <w:bottom w:val="single" w:color="auto" w:sz="4"/>
              <w:right w:val="single" w:color="auto" w:sz="4"/>
            </w:tcBorders>
            <w:shd w:fill="F7F9FB" w:color="auto" w:val="clear"/>
            <w:tcMar>
              <w:top w:type="dxa" w:w="80"/>
              <w:left w:type="dxa" w:w="90"/>
              <w:bottom w:type="dxa" w:w="80"/>
              <w:right w:type="dxa" w:w="90"/>
            </w:tcMar>
            <w:vAlign w:val="top"/>
          </w:tcPr>
          <w:p>
            <w:pPr>
              <w:spacing w:after="0" w:line="240"/>
            </w:pPr>
            <w:r>
              <w:rPr>
                <w:sz w:val="22"/>
                <w:szCs w:val="22"/>
              </w:rPr>
              <w:t xml:space="preserve">Consulta correcta, explicación parcial.</w:t>
            </w:r>
          </w:p>
        </w:tc>
        <w:tc>
          <w:tcPr>
            <w:tcW w:type="dxa" w:w="1700"/>
            <w:tcBorders>
              <w:top w:val="single" w:color="auto" w:sz="4"/>
              <w:left w:val="single" w:color="auto" w:sz="4"/>
              <w:bottom w:val="single" w:color="auto" w:sz="4"/>
              <w:right w:val="single" w:color="auto" w:sz="4"/>
            </w:tcBorders>
            <w:shd w:fill="F7F9FB" w:color="auto" w:val="clear"/>
            <w:tcMar>
              <w:top w:type="dxa" w:w="80"/>
              <w:left w:type="dxa" w:w="90"/>
              <w:bottom w:type="dxa" w:w="80"/>
              <w:right w:type="dxa" w:w="90"/>
            </w:tcMar>
            <w:vAlign w:val="top"/>
          </w:tcPr>
          <w:p>
            <w:pPr>
              <w:spacing w:after="0" w:line="240"/>
            </w:pPr>
            <w:r>
              <w:rPr>
                <w:sz w:val="22"/>
                <w:szCs w:val="22"/>
              </w:rPr>
              <w:t xml:space="preserve">Confunde orden o límite.</w:t>
            </w:r>
          </w:p>
        </w:tc>
        <w:tc>
          <w:tcPr>
            <w:tcW w:type="dxa" w:w="1538"/>
            <w:tcBorders>
              <w:top w:val="single" w:color="auto" w:sz="4"/>
              <w:left w:val="single" w:color="auto" w:sz="4"/>
              <w:bottom w:val="single" w:color="auto" w:sz="4"/>
              <w:right w:val="single" w:color="auto" w:sz="4"/>
            </w:tcBorders>
            <w:shd w:fill="F7F9FB" w:color="auto" w:val="clear"/>
            <w:tcMar>
              <w:top w:type="dxa" w:w="80"/>
              <w:left w:type="dxa" w:w="90"/>
              <w:bottom w:type="dxa" w:w="80"/>
              <w:right w:type="dxa" w:w="90"/>
            </w:tcMar>
            <w:vAlign w:val="top"/>
          </w:tcPr>
          <w:p>
            <w:pPr>
              <w:spacing w:after="0" w:line="240"/>
            </w:pPr>
            <w:r>
              <w:rPr>
                <w:sz w:val="22"/>
                <w:szCs w:val="22"/>
              </w:rPr>
              <w:t xml:space="preserve">No resuelve.</w:t>
            </w:r>
          </w:p>
        </w:tc>
        <w:tc>
          <w:tcPr>
            <w:tcW w:type="dxa" w:w="1100"/>
            <w:tcBorders>
              <w:top w:val="single" w:color="auto" w:sz="4"/>
              <w:left w:val="single" w:color="auto" w:sz="4"/>
              <w:bottom w:val="single" w:color="auto" w:sz="4"/>
              <w:right w:val="single" w:color="auto" w:sz="4"/>
            </w:tcBorders>
            <w:shd w:fill="F7F9FB" w:color="auto" w:val="clear"/>
            <w:tcMar>
              <w:top w:type="dxa" w:w="80"/>
              <w:left w:type="dxa" w:w="90"/>
              <w:bottom w:type="dxa" w:w="80"/>
              <w:right w:type="dxa" w:w="90"/>
            </w:tcMar>
            <w:vAlign w:val="top"/>
          </w:tcPr>
          <w:p>
            <w:pPr>
              <w:spacing w:after="0" w:line="240"/>
            </w:pPr>
            <w:r>
              <w:rPr>
                <w:sz w:val="22"/>
                <w:szCs w:val="22"/>
              </w:rPr>
              <w:t xml:space="preserve">___ / 3</w:t>
            </w:r>
          </w:p>
        </w:tc>
      </w:tr>
      <w:tr>
        <w:trPr>
          <w:cantSplit/>
          <w:trHeight w:val="560" w:hRule="atLeast"/>
        </w:trPr>
        <w:tc>
          <w:tcPr>
            <w:tcW w:type="dxa" w:w="1700"/>
            <w:tcBorders>
              <w:top w:val="single" w:color="auto" w:sz="4"/>
              <w:left w:val="single" w:color="auto" w:sz="4"/>
              <w:bottom w:val="single" w:color="auto" w:sz="4"/>
              <w:right w:val="single" w:color="auto" w:sz="4"/>
            </w:tcBorders>
            <w:shd w:fill="FFFFFF" w:color="auto" w:val="clear"/>
            <w:tcMar>
              <w:top w:type="dxa" w:w="80"/>
              <w:left w:type="dxa" w:w="90"/>
              <w:bottom w:type="dxa" w:w="80"/>
              <w:right w:type="dxa" w:w="90"/>
            </w:tcMar>
            <w:vAlign w:val="top"/>
          </w:tcPr>
          <w:p>
            <w:pPr>
              <w:spacing w:after="0" w:line="240"/>
            </w:pPr>
            <w:r>
              <w:rPr>
                <w:b/>
                <w:bCs/>
                <w:sz w:val="22"/>
                <w:szCs w:val="22"/>
              </w:rPr>
              <w:t xml:space="preserve">Participación P3</w:t>
            </w:r>
          </w:p>
        </w:tc>
        <w:tc>
          <w:tcPr>
            <w:tcW w:type="dxa" w:w="1900"/>
            <w:tcBorders>
              <w:top w:val="single" w:color="auto" w:sz="4"/>
              <w:left w:val="single" w:color="auto" w:sz="4"/>
              <w:bottom w:val="single" w:color="auto" w:sz="4"/>
              <w:right w:val="single" w:color="auto" w:sz="4"/>
            </w:tcBorders>
            <w:shd w:fill="FFFFFF" w:color="auto" w:val="clear"/>
            <w:tcMar>
              <w:top w:type="dxa" w:w="80"/>
              <w:left w:type="dxa" w:w="90"/>
              <w:bottom w:type="dxa" w:w="80"/>
              <w:right w:type="dxa" w:w="90"/>
            </w:tcMar>
            <w:vAlign w:val="top"/>
          </w:tcPr>
          <w:p>
            <w:pPr>
              <w:spacing w:after="0" w:line="240"/>
            </w:pPr>
            <w:r>
              <w:rPr>
                <w:sz w:val="22"/>
                <w:szCs w:val="22"/>
              </w:rPr>
              <w:t xml:space="preserve">Calcula e interpreta los tres indicadores.</w:t>
            </w:r>
          </w:p>
        </w:tc>
        <w:tc>
          <w:tcPr>
            <w:tcW w:type="dxa" w:w="1700"/>
            <w:tcBorders>
              <w:top w:val="single" w:color="auto" w:sz="4"/>
              <w:left w:val="single" w:color="auto" w:sz="4"/>
              <w:bottom w:val="single" w:color="auto" w:sz="4"/>
              <w:right w:val="single" w:color="auto" w:sz="4"/>
            </w:tcBorders>
            <w:shd w:fill="FFFFFF" w:color="auto" w:val="clear"/>
            <w:tcMar>
              <w:top w:type="dxa" w:w="80"/>
              <w:left w:type="dxa" w:w="90"/>
              <w:bottom w:type="dxa" w:w="80"/>
              <w:right w:type="dxa" w:w="90"/>
            </w:tcMar>
            <w:vAlign w:val="top"/>
          </w:tcPr>
          <w:p>
            <w:pPr>
              <w:spacing w:after="0" w:line="240"/>
            </w:pPr>
            <w:r>
              <w:rPr>
                <w:sz w:val="22"/>
                <w:szCs w:val="22"/>
              </w:rPr>
              <w:t xml:space="preserve">Cifras correctas, lectura parcial.</w:t>
            </w:r>
          </w:p>
        </w:tc>
        <w:tc>
          <w:tcPr>
            <w:tcW w:type="dxa" w:w="1700"/>
            <w:tcBorders>
              <w:top w:val="single" w:color="auto" w:sz="4"/>
              <w:left w:val="single" w:color="auto" w:sz="4"/>
              <w:bottom w:val="single" w:color="auto" w:sz="4"/>
              <w:right w:val="single" w:color="auto" w:sz="4"/>
            </w:tcBorders>
            <w:shd w:fill="FFFFFF" w:color="auto" w:val="clear"/>
            <w:tcMar>
              <w:top w:type="dxa" w:w="80"/>
              <w:left w:type="dxa" w:w="90"/>
              <w:bottom w:type="dxa" w:w="80"/>
              <w:right w:type="dxa" w:w="90"/>
            </w:tcMar>
            <w:vAlign w:val="top"/>
          </w:tcPr>
          <w:p>
            <w:pPr>
              <w:spacing w:after="0" w:line="240"/>
            </w:pPr>
            <w:r>
              <w:rPr>
                <w:sz w:val="22"/>
                <w:szCs w:val="22"/>
              </w:rPr>
              <w:t xml:space="preserve">Solo uno o dos indicadores.</w:t>
            </w:r>
          </w:p>
        </w:tc>
        <w:tc>
          <w:tcPr>
            <w:tcW w:type="dxa" w:w="1538"/>
            <w:tcBorders>
              <w:top w:val="single" w:color="auto" w:sz="4"/>
              <w:left w:val="single" w:color="auto" w:sz="4"/>
              <w:bottom w:val="single" w:color="auto" w:sz="4"/>
              <w:right w:val="single" w:color="auto" w:sz="4"/>
            </w:tcBorders>
            <w:shd w:fill="FFFFFF" w:color="auto" w:val="clear"/>
            <w:tcMar>
              <w:top w:type="dxa" w:w="80"/>
              <w:left w:type="dxa" w:w="90"/>
              <w:bottom w:type="dxa" w:w="80"/>
              <w:right w:type="dxa" w:w="90"/>
            </w:tcMar>
            <w:vAlign w:val="top"/>
          </w:tcPr>
          <w:p>
            <w:pPr>
              <w:spacing w:after="0" w:line="240"/>
            </w:pPr>
            <w:r>
              <w:rPr>
                <w:sz w:val="22"/>
                <w:szCs w:val="22"/>
              </w:rPr>
              <w:t xml:space="preserve">No resuelve.</w:t>
            </w:r>
          </w:p>
        </w:tc>
        <w:tc>
          <w:tcPr>
            <w:tcW w:type="dxa" w:w="1100"/>
            <w:tcBorders>
              <w:top w:val="single" w:color="auto" w:sz="4"/>
              <w:left w:val="single" w:color="auto" w:sz="4"/>
              <w:bottom w:val="single" w:color="auto" w:sz="4"/>
              <w:right w:val="single" w:color="auto" w:sz="4"/>
            </w:tcBorders>
            <w:shd w:fill="FFFFFF" w:color="auto" w:val="clear"/>
            <w:tcMar>
              <w:top w:type="dxa" w:w="80"/>
              <w:left w:type="dxa" w:w="90"/>
              <w:bottom w:type="dxa" w:w="80"/>
              <w:right w:type="dxa" w:w="90"/>
            </w:tcMar>
            <w:vAlign w:val="top"/>
          </w:tcPr>
          <w:p>
            <w:pPr>
              <w:spacing w:after="0" w:line="240"/>
            </w:pPr>
            <w:r>
              <w:rPr>
                <w:sz w:val="22"/>
                <w:szCs w:val="22"/>
              </w:rPr>
              <w:t xml:space="preserve">___ / 3</w:t>
            </w:r>
          </w:p>
        </w:tc>
      </w:tr>
      <w:tr>
        <w:trPr>
          <w:cantSplit/>
          <w:trHeight w:val="560" w:hRule="atLeast"/>
        </w:trPr>
        <w:tc>
          <w:tcPr>
            <w:tcW w:type="dxa" w:w="1700"/>
            <w:tcBorders>
              <w:top w:val="single" w:color="auto" w:sz="4"/>
              <w:left w:val="single" w:color="auto" w:sz="4"/>
              <w:bottom w:val="single" w:color="auto" w:sz="4"/>
              <w:right w:val="single" w:color="auto" w:sz="4"/>
            </w:tcBorders>
            <w:shd w:fill="F7F9FB" w:color="auto" w:val="clear"/>
            <w:tcMar>
              <w:top w:type="dxa" w:w="80"/>
              <w:left w:type="dxa" w:w="90"/>
              <w:bottom w:type="dxa" w:w="80"/>
              <w:right w:type="dxa" w:w="90"/>
            </w:tcMar>
            <w:vAlign w:val="top"/>
          </w:tcPr>
          <w:p>
            <w:pPr>
              <w:spacing w:after="0" w:line="240"/>
            </w:pPr>
            <w:r>
              <w:rPr>
                <w:b/>
                <w:bCs/>
                <w:sz w:val="22"/>
                <w:szCs w:val="22"/>
              </w:rPr>
              <w:t xml:space="preserve">Retos R1–R3</w:t>
            </w:r>
          </w:p>
        </w:tc>
        <w:tc>
          <w:tcPr>
            <w:tcW w:type="dxa" w:w="1900"/>
            <w:tcBorders>
              <w:top w:val="single" w:color="auto" w:sz="4"/>
              <w:left w:val="single" w:color="auto" w:sz="4"/>
              <w:bottom w:val="single" w:color="auto" w:sz="4"/>
              <w:right w:val="single" w:color="auto" w:sz="4"/>
            </w:tcBorders>
            <w:shd w:fill="F7F9FB" w:color="auto" w:val="clear"/>
            <w:tcMar>
              <w:top w:type="dxa" w:w="80"/>
              <w:left w:type="dxa" w:w="90"/>
              <w:bottom w:type="dxa" w:w="80"/>
              <w:right w:type="dxa" w:w="90"/>
            </w:tcMar>
            <w:vAlign w:val="top"/>
          </w:tcPr>
          <w:p>
            <w:pPr>
              <w:spacing w:after="0" w:line="240"/>
            </w:pPr>
            <w:r>
              <w:rPr>
                <w:sz w:val="22"/>
                <w:szCs w:val="22"/>
              </w:rPr>
              <w:t xml:space="preserve">Tres consultas ejecutadas y justificadas.</w:t>
            </w:r>
          </w:p>
        </w:tc>
        <w:tc>
          <w:tcPr>
            <w:tcW w:type="dxa" w:w="1700"/>
            <w:tcBorders>
              <w:top w:val="single" w:color="auto" w:sz="4"/>
              <w:left w:val="single" w:color="auto" w:sz="4"/>
              <w:bottom w:val="single" w:color="auto" w:sz="4"/>
              <w:right w:val="single" w:color="auto" w:sz="4"/>
            </w:tcBorders>
            <w:shd w:fill="F7F9FB" w:color="auto" w:val="clear"/>
            <w:tcMar>
              <w:top w:type="dxa" w:w="80"/>
              <w:left w:type="dxa" w:w="90"/>
              <w:bottom w:type="dxa" w:w="80"/>
              <w:right w:type="dxa" w:w="90"/>
            </w:tcMar>
            <w:vAlign w:val="top"/>
          </w:tcPr>
          <w:p>
            <w:pPr>
              <w:spacing w:after="0" w:line="240"/>
            </w:pPr>
            <w:r>
              <w:rPr>
                <w:sz w:val="22"/>
                <w:szCs w:val="22"/>
              </w:rPr>
              <w:t xml:space="preserve">Tres consultas, una lectura parcial.</w:t>
            </w:r>
          </w:p>
        </w:tc>
        <w:tc>
          <w:tcPr>
            <w:tcW w:type="dxa" w:w="1700"/>
            <w:tcBorders>
              <w:top w:val="single" w:color="auto" w:sz="4"/>
              <w:left w:val="single" w:color="auto" w:sz="4"/>
              <w:bottom w:val="single" w:color="auto" w:sz="4"/>
              <w:right w:val="single" w:color="auto" w:sz="4"/>
            </w:tcBorders>
            <w:shd w:fill="F7F9FB" w:color="auto" w:val="clear"/>
            <w:tcMar>
              <w:top w:type="dxa" w:w="80"/>
              <w:left w:type="dxa" w:w="90"/>
              <w:bottom w:type="dxa" w:w="80"/>
              <w:right w:type="dxa" w:w="90"/>
            </w:tcMar>
            <w:vAlign w:val="top"/>
          </w:tcPr>
          <w:p>
            <w:pPr>
              <w:spacing w:after="0" w:line="240"/>
            </w:pPr>
            <w:r>
              <w:rPr>
                <w:sz w:val="22"/>
                <w:szCs w:val="22"/>
              </w:rPr>
              <w:t xml:space="preserve">Solo uno o dos retos correctos.</w:t>
            </w:r>
          </w:p>
        </w:tc>
        <w:tc>
          <w:tcPr>
            <w:tcW w:type="dxa" w:w="1538"/>
            <w:tcBorders>
              <w:top w:val="single" w:color="auto" w:sz="4"/>
              <w:left w:val="single" w:color="auto" w:sz="4"/>
              <w:bottom w:val="single" w:color="auto" w:sz="4"/>
              <w:right w:val="single" w:color="auto" w:sz="4"/>
            </w:tcBorders>
            <w:shd w:fill="F7F9FB" w:color="auto" w:val="clear"/>
            <w:tcMar>
              <w:top w:type="dxa" w:w="80"/>
              <w:left w:type="dxa" w:w="90"/>
              <w:bottom w:type="dxa" w:w="80"/>
              <w:right w:type="dxa" w:w="90"/>
            </w:tcMar>
            <w:vAlign w:val="top"/>
          </w:tcPr>
          <w:p>
            <w:pPr>
              <w:spacing w:after="0" w:line="240"/>
            </w:pPr>
            <w:r>
              <w:rPr>
                <w:sz w:val="22"/>
                <w:szCs w:val="22"/>
              </w:rPr>
              <w:t xml:space="preserve">No entrega los retos.</w:t>
            </w:r>
          </w:p>
        </w:tc>
        <w:tc>
          <w:tcPr>
            <w:tcW w:type="dxa" w:w="1100"/>
            <w:tcBorders>
              <w:top w:val="single" w:color="auto" w:sz="4"/>
              <w:left w:val="single" w:color="auto" w:sz="4"/>
              <w:bottom w:val="single" w:color="auto" w:sz="4"/>
              <w:right w:val="single" w:color="auto" w:sz="4"/>
            </w:tcBorders>
            <w:shd w:fill="F7F9FB" w:color="auto" w:val="clear"/>
            <w:tcMar>
              <w:top w:type="dxa" w:w="80"/>
              <w:left w:type="dxa" w:w="90"/>
              <w:bottom w:type="dxa" w:w="80"/>
              <w:right w:type="dxa" w:w="90"/>
            </w:tcMar>
            <w:vAlign w:val="top"/>
          </w:tcPr>
          <w:p>
            <w:pPr>
              <w:spacing w:after="0" w:line="240"/>
            </w:pPr>
            <w:r>
              <w:rPr>
                <w:sz w:val="22"/>
                <w:szCs w:val="22"/>
              </w:rPr>
              <w:t xml:space="preserve">___ / 6</w:t>
            </w:r>
          </w:p>
        </w:tc>
      </w:tr>
      <w:tr>
        <w:trPr>
          <w:cantSplit/>
          <w:trHeight w:val="560" w:hRule="atLeast"/>
        </w:trPr>
        <w:tc>
          <w:tcPr>
            <w:tcW w:type="dxa" w:w="1700"/>
            <w:tcBorders>
              <w:top w:val="single" w:color="auto" w:sz="4"/>
              <w:left w:val="single" w:color="auto" w:sz="4"/>
              <w:bottom w:val="single" w:color="auto" w:sz="4"/>
              <w:right w:val="single" w:color="auto" w:sz="4"/>
            </w:tcBorders>
            <w:shd w:fill="FFFFFF" w:color="auto" w:val="clear"/>
            <w:tcMar>
              <w:top w:type="dxa" w:w="80"/>
              <w:left w:type="dxa" w:w="90"/>
              <w:bottom w:type="dxa" w:w="80"/>
              <w:right w:type="dxa" w:w="90"/>
            </w:tcMar>
            <w:vAlign w:val="top"/>
          </w:tcPr>
          <w:p>
            <w:pPr>
              <w:spacing w:after="0" w:line="240"/>
            </w:pPr>
            <w:r>
              <w:rPr>
                <w:b/>
                <w:bCs/>
                <w:sz w:val="22"/>
                <w:szCs w:val="22"/>
              </w:rPr>
              <w:t xml:space="preserve">Conclusiones</w:t>
            </w:r>
          </w:p>
        </w:tc>
        <w:tc>
          <w:tcPr>
            <w:tcW w:type="dxa" w:w="1900"/>
            <w:tcBorders>
              <w:top w:val="single" w:color="auto" w:sz="4"/>
              <w:left w:val="single" w:color="auto" w:sz="4"/>
              <w:bottom w:val="single" w:color="auto" w:sz="4"/>
              <w:right w:val="single" w:color="auto" w:sz="4"/>
            </w:tcBorders>
            <w:shd w:fill="FFFFFF" w:color="auto" w:val="clear"/>
            <w:tcMar>
              <w:top w:type="dxa" w:w="80"/>
              <w:left w:type="dxa" w:w="90"/>
              <w:bottom w:type="dxa" w:w="80"/>
              <w:right w:type="dxa" w:w="90"/>
            </w:tcMar>
            <w:vAlign w:val="top"/>
          </w:tcPr>
          <w:p>
            <w:pPr>
              <w:spacing w:after="0" w:line="240"/>
            </w:pPr>
            <w:r>
              <w:rPr>
                <w:sz w:val="22"/>
                <w:szCs w:val="22"/>
              </w:rPr>
              <w:t xml:space="preserve">Tres conclusiones con cifras y límite.</w:t>
            </w:r>
          </w:p>
        </w:tc>
        <w:tc>
          <w:tcPr>
            <w:tcW w:type="dxa" w:w="1700"/>
            <w:tcBorders>
              <w:top w:val="single" w:color="auto" w:sz="4"/>
              <w:left w:val="single" w:color="auto" w:sz="4"/>
              <w:bottom w:val="single" w:color="auto" w:sz="4"/>
              <w:right w:val="single" w:color="auto" w:sz="4"/>
            </w:tcBorders>
            <w:shd w:fill="FFFFFF" w:color="auto" w:val="clear"/>
            <w:tcMar>
              <w:top w:type="dxa" w:w="80"/>
              <w:left w:type="dxa" w:w="90"/>
              <w:bottom w:type="dxa" w:w="80"/>
              <w:right w:type="dxa" w:w="90"/>
            </w:tcMar>
            <w:vAlign w:val="top"/>
          </w:tcPr>
          <w:p>
            <w:pPr>
              <w:spacing w:after="0" w:line="240"/>
            </w:pPr>
            <w:r>
              <w:rPr>
                <w:sz w:val="22"/>
                <w:szCs w:val="22"/>
              </w:rPr>
              <w:t xml:space="preserve">Dos conclusiones sustentadas.</w:t>
            </w:r>
          </w:p>
        </w:tc>
        <w:tc>
          <w:tcPr>
            <w:tcW w:type="dxa" w:w="1700"/>
            <w:tcBorders>
              <w:top w:val="single" w:color="auto" w:sz="4"/>
              <w:left w:val="single" w:color="auto" w:sz="4"/>
              <w:bottom w:val="single" w:color="auto" w:sz="4"/>
              <w:right w:val="single" w:color="auto" w:sz="4"/>
            </w:tcBorders>
            <w:shd w:fill="FFFFFF" w:color="auto" w:val="clear"/>
            <w:tcMar>
              <w:top w:type="dxa" w:w="80"/>
              <w:left w:type="dxa" w:w="90"/>
              <w:bottom w:type="dxa" w:w="80"/>
              <w:right w:type="dxa" w:w="90"/>
            </w:tcMar>
            <w:vAlign w:val="top"/>
          </w:tcPr>
          <w:p>
            <w:pPr>
              <w:spacing w:after="0" w:line="240"/>
            </w:pPr>
            <w:r>
              <w:rPr>
                <w:sz w:val="22"/>
                <w:szCs w:val="22"/>
              </w:rPr>
              <w:t xml:space="preserve">Una conclusión pertinente.</w:t>
            </w:r>
          </w:p>
        </w:tc>
        <w:tc>
          <w:tcPr>
            <w:tcW w:type="dxa" w:w="1538"/>
            <w:tcBorders>
              <w:top w:val="single" w:color="auto" w:sz="4"/>
              <w:left w:val="single" w:color="auto" w:sz="4"/>
              <w:bottom w:val="single" w:color="auto" w:sz="4"/>
              <w:right w:val="single" w:color="auto" w:sz="4"/>
            </w:tcBorders>
            <w:shd w:fill="FFFFFF" w:color="auto" w:val="clear"/>
            <w:tcMar>
              <w:top w:type="dxa" w:w="80"/>
              <w:left w:type="dxa" w:w="90"/>
              <w:bottom w:type="dxa" w:w="80"/>
              <w:right w:type="dxa" w:w="90"/>
            </w:tcMar>
            <w:vAlign w:val="top"/>
          </w:tcPr>
          <w:p>
            <w:pPr>
              <w:spacing w:after="0" w:line="240"/>
            </w:pPr>
            <w:r>
              <w:rPr>
                <w:sz w:val="22"/>
                <w:szCs w:val="22"/>
              </w:rPr>
              <w:t xml:space="preserve">No presenta conclusiones.</w:t>
            </w:r>
          </w:p>
        </w:tc>
        <w:tc>
          <w:tcPr>
            <w:tcW w:type="dxa" w:w="1100"/>
            <w:tcBorders>
              <w:top w:val="single" w:color="auto" w:sz="4"/>
              <w:left w:val="single" w:color="auto" w:sz="4"/>
              <w:bottom w:val="single" w:color="auto" w:sz="4"/>
              <w:right w:val="single" w:color="auto" w:sz="4"/>
            </w:tcBorders>
            <w:shd w:fill="FFFFFF" w:color="auto" w:val="clear"/>
            <w:tcMar>
              <w:top w:type="dxa" w:w="80"/>
              <w:left w:type="dxa" w:w="90"/>
              <w:bottom w:type="dxa" w:w="80"/>
              <w:right w:type="dxa" w:w="90"/>
            </w:tcMar>
            <w:vAlign w:val="top"/>
          </w:tcPr>
          <w:p>
            <w:pPr>
              <w:spacing w:after="0" w:line="240"/>
            </w:pPr>
            <w:r>
              <w:rPr>
                <w:sz w:val="22"/>
                <w:szCs w:val="22"/>
              </w:rPr>
              <w:t xml:space="preserve">___ / 3</w:t>
            </w:r>
          </w:p>
        </w:tc>
      </w:tr>
      <w:tr>
        <w:trPr>
          <w:cantSplit/>
          <w:trHeight w:val="560" w:hRule="atLeast"/>
        </w:trPr>
        <w:tc>
          <w:tcPr>
            <w:tcW w:type="dxa" w:w="1700"/>
            <w:tcBorders>
              <w:top w:val="single" w:color="auto" w:sz="4"/>
              <w:left w:val="single" w:color="auto" w:sz="4"/>
              <w:bottom w:val="single" w:color="auto" w:sz="4"/>
              <w:right w:val="single" w:color="auto" w:sz="4"/>
            </w:tcBorders>
            <w:shd w:fill="F7F9FB" w:color="auto" w:val="clear"/>
            <w:tcMar>
              <w:top w:type="dxa" w:w="80"/>
              <w:left w:type="dxa" w:w="90"/>
              <w:bottom w:type="dxa" w:w="80"/>
              <w:right w:type="dxa" w:w="90"/>
            </w:tcMar>
            <w:vAlign w:val="top"/>
          </w:tcPr>
          <w:p>
            <w:pPr>
              <w:spacing w:after="0" w:line="240"/>
            </w:pPr>
            <w:r>
              <w:rPr>
                <w:b/>
                <w:bCs/>
                <w:sz w:val="22"/>
                <w:szCs w:val="22"/>
              </w:rPr>
              <w:t xml:space="preserve">Total</w:t>
            </w:r>
          </w:p>
        </w:tc>
        <w:tc>
          <w:tcPr>
            <w:tcW w:type="dxa" w:w="1900"/>
            <w:tcBorders>
              <w:top w:val="single" w:color="auto" w:sz="4"/>
              <w:left w:val="single" w:color="auto" w:sz="4"/>
              <w:bottom w:val="single" w:color="auto" w:sz="4"/>
              <w:right w:val="single" w:color="auto" w:sz="4"/>
            </w:tcBorders>
            <w:shd w:fill="F7F9FB" w:color="auto" w:val="clear"/>
            <w:tcMar>
              <w:top w:type="dxa" w:w="80"/>
              <w:left w:type="dxa" w:w="90"/>
              <w:bottom w:type="dxa" w:w="80"/>
              <w:right w:type="dxa" w:w="90"/>
            </w:tcMar>
            <w:vAlign w:val="top"/>
          </w:tcPr>
          <w:p>
            <w:pPr>
              <w:spacing w:after="0" w:line="240"/>
            </w:pPr>
            <w:r>
              <w:rPr>
                <w:sz w:val="22"/>
                <w:szCs w:val="22"/>
              </w:rPr>
              <w:t xml:space="preserve"> </w:t>
            </w:r>
          </w:p>
        </w:tc>
        <w:tc>
          <w:tcPr>
            <w:tcW w:type="dxa" w:w="1700"/>
            <w:tcBorders>
              <w:top w:val="single" w:color="auto" w:sz="4"/>
              <w:left w:val="single" w:color="auto" w:sz="4"/>
              <w:bottom w:val="single" w:color="auto" w:sz="4"/>
              <w:right w:val="single" w:color="auto" w:sz="4"/>
            </w:tcBorders>
            <w:shd w:fill="F7F9FB" w:color="auto" w:val="clear"/>
            <w:tcMar>
              <w:top w:type="dxa" w:w="80"/>
              <w:left w:type="dxa" w:w="90"/>
              <w:bottom w:type="dxa" w:w="80"/>
              <w:right w:type="dxa" w:w="90"/>
            </w:tcMar>
            <w:vAlign w:val="top"/>
          </w:tcPr>
          <w:p>
            <w:pPr>
              <w:spacing w:after="0" w:line="240"/>
            </w:pPr>
            <w:r>
              <w:rPr>
                <w:sz w:val="22"/>
                <w:szCs w:val="22"/>
              </w:rPr>
              <w:t xml:space="preserve"> </w:t>
            </w:r>
          </w:p>
        </w:tc>
        <w:tc>
          <w:tcPr>
            <w:tcW w:type="dxa" w:w="1700"/>
            <w:tcBorders>
              <w:top w:val="single" w:color="auto" w:sz="4"/>
              <w:left w:val="single" w:color="auto" w:sz="4"/>
              <w:bottom w:val="single" w:color="auto" w:sz="4"/>
              <w:right w:val="single" w:color="auto" w:sz="4"/>
            </w:tcBorders>
            <w:shd w:fill="F7F9FB" w:color="auto" w:val="clear"/>
            <w:tcMar>
              <w:top w:type="dxa" w:w="80"/>
              <w:left w:type="dxa" w:w="90"/>
              <w:bottom w:type="dxa" w:w="80"/>
              <w:right w:type="dxa" w:w="90"/>
            </w:tcMar>
            <w:vAlign w:val="top"/>
          </w:tcPr>
          <w:p>
            <w:pPr>
              <w:spacing w:after="0" w:line="240"/>
            </w:pPr>
            <w:r>
              <w:rPr>
                <w:sz w:val="22"/>
                <w:szCs w:val="22"/>
              </w:rPr>
              <w:t xml:space="preserve"> </w:t>
            </w:r>
          </w:p>
        </w:tc>
        <w:tc>
          <w:tcPr>
            <w:tcW w:type="dxa" w:w="1538"/>
            <w:tcBorders>
              <w:top w:val="single" w:color="auto" w:sz="4"/>
              <w:left w:val="single" w:color="auto" w:sz="4"/>
              <w:bottom w:val="single" w:color="auto" w:sz="4"/>
              <w:right w:val="single" w:color="auto" w:sz="4"/>
            </w:tcBorders>
            <w:shd w:fill="F7F9FB" w:color="auto" w:val="clear"/>
            <w:tcMar>
              <w:top w:type="dxa" w:w="80"/>
              <w:left w:type="dxa" w:w="90"/>
              <w:bottom w:type="dxa" w:w="80"/>
              <w:right w:type="dxa" w:w="90"/>
            </w:tcMar>
            <w:vAlign w:val="top"/>
          </w:tcPr>
          <w:p>
            <w:pPr>
              <w:spacing w:after="0" w:line="240"/>
            </w:pPr>
            <w:r>
              <w:rPr>
                <w:sz w:val="22"/>
                <w:szCs w:val="22"/>
              </w:rPr>
              <w:t xml:space="preserve"> </w:t>
            </w:r>
          </w:p>
        </w:tc>
        <w:tc>
          <w:tcPr>
            <w:tcW w:type="dxa" w:w="1100"/>
            <w:tcBorders>
              <w:top w:val="single" w:color="auto" w:sz="4"/>
              <w:left w:val="single" w:color="auto" w:sz="4"/>
              <w:bottom w:val="single" w:color="auto" w:sz="4"/>
              <w:right w:val="single" w:color="auto" w:sz="4"/>
            </w:tcBorders>
            <w:shd w:fill="F7F9FB" w:color="auto" w:val="clear"/>
            <w:tcMar>
              <w:top w:type="dxa" w:w="80"/>
              <w:left w:type="dxa" w:w="90"/>
              <w:bottom w:type="dxa" w:w="80"/>
              <w:right w:type="dxa" w:w="90"/>
            </w:tcMar>
            <w:vAlign w:val="top"/>
          </w:tcPr>
          <w:p>
            <w:pPr>
              <w:spacing w:after="0" w:line="240"/>
            </w:pPr>
            <w:r>
              <w:rPr>
                <w:b/>
                <w:bCs/>
                <w:sz w:val="22"/>
                <w:szCs w:val="22"/>
              </w:rPr>
              <w:t xml:space="preserve">___ / 20</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trPr>
        <w:tc>
          <w:tcPr>
            <w:tcW w:type="dxa" w:w="4200"/>
            <w:tcBorders>
              <w:top w:val="single" w:color="auto" w:sz="4"/>
              <w:left w:val="single" w:color="auto" w:sz="4"/>
              <w:bottom w:val="single" w:color="auto" w:sz="4"/>
              <w:right w:val="single" w:color="auto" w:sz="4"/>
            </w:tcBorders>
            <w:shd w:fill="1E3A5F" w:color="auto" w:val="clear"/>
            <w:tcMar>
              <w:top w:type="dxa" w:w="80"/>
              <w:left w:type="dxa" w:w="90"/>
              <w:bottom w:type="dxa" w:w="80"/>
              <w:right w:type="dxa" w:w="90"/>
            </w:tcMar>
            <w:vAlign w:val="top"/>
          </w:tcPr>
          <w:p>
            <w:pPr>
              <w:spacing w:after="0" w:line="240"/>
            </w:pPr>
            <w:r>
              <w:rPr>
                <w:b/>
                <w:bCs/>
                <w:color w:val="FFFFFF"/>
                <w:sz w:val="22"/>
                <w:szCs w:val="22"/>
              </w:rPr>
              <w:t xml:space="preserve">Acciones a cumplir</w:t>
            </w:r>
          </w:p>
        </w:tc>
        <w:tc>
          <w:tcPr>
            <w:tcW w:type="dxa" w:w="5438"/>
            <w:tcBorders>
              <w:top w:val="single" w:color="auto" w:sz="4"/>
              <w:left w:val="single" w:color="auto" w:sz="4"/>
              <w:bottom w:val="single" w:color="auto" w:sz="4"/>
              <w:right w:val="single" w:color="auto" w:sz="4"/>
            </w:tcBorders>
            <w:shd w:fill="1E3A5F" w:color="auto" w:val="clear"/>
            <w:tcMar>
              <w:top w:type="dxa" w:w="80"/>
              <w:left w:type="dxa" w:w="90"/>
              <w:bottom w:type="dxa" w:w="80"/>
              <w:right w:type="dxa" w:w="90"/>
            </w:tcMar>
            <w:vAlign w:val="top"/>
          </w:tcPr>
          <w:p>
            <w:pPr>
              <w:spacing w:after="0" w:line="240"/>
            </w:pPr>
            <w:r>
              <w:rPr>
                <w:b/>
                <w:bCs/>
                <w:color w:val="FFFFFF"/>
                <w:sz w:val="22"/>
                <w:szCs w:val="22"/>
              </w:rPr>
              <w:t xml:space="preserve">Observación</w:t>
            </w:r>
          </w:p>
        </w:tc>
      </w:tr>
      <w:tr>
        <w:trPr>
          <w:cantSplit/>
        </w:trPr>
        <w:tc>
          <w:tcPr>
            <w:tcW w:type="dxa" w:w="4200"/>
            <w:tcBorders>
              <w:top w:val="single" w:color="auto" w:sz="4"/>
              <w:left w:val="single" w:color="auto" w:sz="4"/>
              <w:bottom w:val="single" w:color="auto" w:sz="4"/>
              <w:right w:val="single" w:color="auto" w:sz="4"/>
            </w:tcBorders>
            <w:shd w:fill="F7F9FB" w:color="auto" w:val="clear"/>
            <w:tcMar>
              <w:top w:type="dxa" w:w="80"/>
              <w:left w:type="dxa" w:w="90"/>
              <w:bottom w:type="dxa" w:w="80"/>
              <w:right w:type="dxa" w:w="90"/>
            </w:tcMar>
            <w:vAlign w:val="top"/>
          </w:tcPr>
          <w:p>
            <w:pPr>
              <w:spacing w:after="0" w:line="240"/>
            </w:pPr>
            <w:r>
              <w:rPr>
                <w:sz w:val="22"/>
                <w:szCs w:val="22"/>
              </w:rPr>
              <w:t xml:space="preserve">Puntualidad y dedicación</w:t>
            </w:r>
          </w:p>
        </w:tc>
        <w:tc>
          <w:tcPr>
            <w:tcW w:type="dxa" w:w="5438"/>
            <w:tcBorders>
              <w:top w:val="single" w:color="auto" w:sz="4"/>
              <w:left w:val="single" w:color="auto" w:sz="4"/>
              <w:bottom w:val="single" w:color="auto" w:sz="4"/>
              <w:right w:val="single" w:color="auto" w:sz="4"/>
            </w:tcBorders>
            <w:shd w:fill="F7F9FB" w:color="auto" w:val="clear"/>
            <w:tcMar>
              <w:top w:type="dxa" w:w="80"/>
              <w:left w:type="dxa" w:w="90"/>
              <w:bottom w:type="dxa" w:w="80"/>
              <w:right w:type="dxa" w:w="90"/>
            </w:tcMar>
            <w:vAlign w:val="top"/>
          </w:tcPr>
          <w:p>
            <w:pPr>
              <w:spacing w:after="0" w:line="240"/>
            </w:pPr>
            <w:r>
              <w:rPr>
                <w:sz w:val="22"/>
                <w:szCs w:val="22"/>
              </w:rPr>
              <w:t xml:space="preserve">Se retroalimentan durante la sesión; no agregan puntos fuera de los 20.</w:t>
            </w:r>
          </w:p>
        </w:tc>
      </w:tr>
      <w:tr>
        <w:trPr>
          <w:cantSplit/>
        </w:trPr>
        <w:tc>
          <w:tcPr>
            <w:tcW w:type="dxa" w:w="4200"/>
            <w:tcBorders>
              <w:top w:val="single" w:color="auto" w:sz="4"/>
              <w:left w:val="single" w:color="auto" w:sz="4"/>
              <w:bottom w:val="single" w:color="auto" w:sz="4"/>
              <w:right w:val="single" w:color="auto" w:sz="4"/>
            </w:tcBorders>
            <w:shd w:fill="FFFFFF" w:color="auto" w:val="clear"/>
            <w:tcMar>
              <w:top w:type="dxa" w:w="80"/>
              <w:left w:type="dxa" w:w="90"/>
              <w:bottom w:type="dxa" w:w="80"/>
              <w:right w:type="dxa" w:w="90"/>
            </w:tcMar>
            <w:vAlign w:val="top"/>
          </w:tcPr>
          <w:p>
            <w:pPr>
              <w:spacing w:after="0" w:line="240"/>
            </w:pPr>
            <w:r>
              <w:rPr>
                <w:sz w:val="22"/>
                <w:szCs w:val="22"/>
              </w:rPr>
              <w:t xml:space="preserve">Conclusiones: ortografía y redacción</w:t>
            </w:r>
          </w:p>
        </w:tc>
        <w:tc>
          <w:tcPr>
            <w:tcW w:type="dxa" w:w="5438"/>
            <w:tcBorders>
              <w:top w:val="single" w:color="auto" w:sz="4"/>
              <w:left w:val="single" w:color="auto" w:sz="4"/>
              <w:bottom w:val="single" w:color="auto" w:sz="4"/>
              <w:right w:val="single" w:color="auto" w:sz="4"/>
            </w:tcBorders>
            <w:shd w:fill="FFFFFF" w:color="auto" w:val="clear"/>
            <w:tcMar>
              <w:top w:type="dxa" w:w="80"/>
              <w:left w:type="dxa" w:w="90"/>
              <w:bottom w:type="dxa" w:w="80"/>
              <w:right w:type="dxa" w:w="90"/>
            </w:tcMar>
            <w:vAlign w:val="top"/>
          </w:tcPr>
          <w:p>
            <w:pPr>
              <w:spacing w:after="0" w:line="240"/>
            </w:pPr>
            <w:r>
              <w:rPr>
                <w:sz w:val="22"/>
                <w:szCs w:val="22"/>
              </w:rPr>
              <w:t xml:space="preserve">Se consideran dentro del criterio «Conclusiones».</w:t>
            </w:r>
          </w:p>
        </w:tc>
      </w:tr>
      <w:tr>
        <w:trPr>
          <w:cantSplit/>
        </w:trPr>
        <w:tc>
          <w:tcPr>
            <w:tcW w:type="dxa" w:w="4200"/>
            <w:tcBorders>
              <w:top w:val="single" w:color="auto" w:sz="4"/>
              <w:left w:val="single" w:color="auto" w:sz="4"/>
              <w:bottom w:val="single" w:color="auto" w:sz="4"/>
              <w:right w:val="single" w:color="auto" w:sz="4"/>
            </w:tcBorders>
            <w:shd w:fill="F7F9FB" w:color="auto" w:val="clear"/>
            <w:tcMar>
              <w:top w:type="dxa" w:w="80"/>
              <w:left w:type="dxa" w:w="90"/>
              <w:bottom w:type="dxa" w:w="80"/>
              <w:right w:type="dxa" w:w="90"/>
            </w:tcMar>
            <w:vAlign w:val="top"/>
          </w:tcPr>
          <w:p>
            <w:pPr>
              <w:spacing w:after="0" w:line="240"/>
            </w:pPr>
            <w:r>
              <w:rPr>
                <w:b/>
                <w:bCs/>
                <w:sz w:val="22"/>
                <w:szCs w:val="22"/>
              </w:rPr>
              <w:t xml:space="preserve">Puntaje formativo</w:t>
            </w:r>
          </w:p>
        </w:tc>
        <w:tc>
          <w:tcPr>
            <w:tcW w:type="dxa" w:w="5438"/>
            <w:tcBorders>
              <w:top w:val="single" w:color="auto" w:sz="4"/>
              <w:left w:val="single" w:color="auto" w:sz="4"/>
              <w:bottom w:val="single" w:color="auto" w:sz="4"/>
              <w:right w:val="single" w:color="auto" w:sz="4"/>
            </w:tcBorders>
            <w:shd w:fill="F7F9FB" w:color="auto" w:val="clear"/>
            <w:tcMar>
              <w:top w:type="dxa" w:w="80"/>
              <w:left w:type="dxa" w:w="90"/>
              <w:bottom w:type="dxa" w:w="80"/>
              <w:right w:type="dxa" w:w="90"/>
            </w:tcMar>
            <w:vAlign w:val="top"/>
          </w:tcPr>
          <w:p>
            <w:pPr>
              <w:spacing w:after="0" w:line="240"/>
            </w:pPr>
            <w:r>
              <w:rPr>
                <w:sz w:val="22"/>
                <w:szCs w:val="22"/>
              </w:rPr>
              <w:t xml:space="preserve">___ / 20</w:t>
            </w:r>
          </w:p>
        </w:tc>
      </w:tr>
    </w:tbl>
    <w:p>
      <w:pPr>
        <w:spacing w:after="120"/>
      </w:pPr>
    </w:p>
    <w:p>
      <w:pPr>
        <w:pBdr>
          <w:left w:val="single" w:color="1E3A5F" w:sz="18" w:space="6"/>
        </w:pBdr>
        <w:shd w:fill="EEF3F8" w:val="clear"/>
        <w:spacing w:after="200" w:before="80"/>
        <w:ind w:left="200"/>
        <w:jc w:val="both"/>
      </w:pPr>
      <w:r>
        <w:rPr>
          <w:b/>
          <w:bCs/>
          <w:sz w:val="22"/>
          <w:szCs w:val="22"/>
        </w:rPr>
        <w:t xml:space="preserve">Conversión.</w:t>
      </w:r>
      <w:r>
        <w:rPr>
          <w:sz w:val="22"/>
          <w:szCs w:val="22"/>
        </w:rPr>
        <w:t xml:space="preserve"> La evidencia del notebook corresponde al componente de 0,4 puntos de la actividad semanal: puntaje obtenido ÷ 20 × 0,4. Las cuatro preguntas de Canvas suman los otros 1,6 puntos.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blHeader/>
        </w:trPr>
        <w:tc>
          <w:tcPr>
            <w:tcW w:type="dxa" w:w="9638"/>
            <w:tcBorders>
              <w:top w:val="single" w:color="auto" w:sz="4"/>
              <w:left w:val="single" w:color="auto" w:sz="4"/>
              <w:bottom w:val="single" w:color="auto" w:sz="4"/>
              <w:right w:val="single" w:color="auto" w:sz="4"/>
            </w:tcBorders>
            <w:shd w:fill="1E3A5F" w:color="auto" w:val="clear"/>
            <w:tcMar>
              <w:top w:type="dxa" w:w="80"/>
              <w:left w:type="dxa" w:w="90"/>
              <w:bottom w:type="dxa" w:w="80"/>
              <w:right w:type="dxa" w:w="90"/>
            </w:tcMar>
            <w:vAlign w:val="top"/>
          </w:tcPr>
          <w:p>
            <w:pPr>
              <w:spacing w:after="0" w:line="240"/>
            </w:pPr>
            <w:r>
              <w:rPr>
                <w:b/>
                <w:bCs/>
                <w:color w:val="FFFFFF"/>
                <w:sz w:val="22"/>
                <w:szCs w:val="22"/>
              </w:rPr>
              <w:t xml:space="preserve">Comentarios respecto del desempeño del alumno</w:t>
            </w:r>
          </w:p>
        </w:tc>
      </w:tr>
      <w:tr>
        <w:trPr>
          <w:trHeight w:val="480" w:hRule="atLeast"/>
        </w:trPr>
        <w:tc>
          <w:tcPr>
            <w:tcW w:type="dxa" w:w="9638"/>
            <w:tcBorders>
              <w:top w:val="single" w:color="auto" w:sz="4"/>
              <w:left w:val="single" w:color="auto" w:sz="4"/>
              <w:bottom w:val="single" w:color="auto" w:sz="4"/>
              <w:right w:val="single" w:color="auto" w:sz="4"/>
            </w:tcBorders>
            <w:tcMar>
              <w:top w:type="dxa" w:w="80"/>
              <w:left w:type="dxa" w:w="90"/>
              <w:bottom w:type="dxa" w:w="80"/>
              <w:right w:type="dxa" w:w="90"/>
            </w:tcMar>
            <w:vAlign w:val="top"/>
          </w:tcPr>
          <w:p>
            <w:pPr>
              <w:spacing w:after="0" w:line="240"/>
            </w:pPr>
            <w:r>
              <w:rPr>
                <w:sz w:val="22"/>
                <w:szCs w:val="22"/>
              </w:rPr>
              <w:t xml:space="preserve"> </w:t>
            </w:r>
          </w:p>
        </w:tc>
      </w:tr>
      <w:tr>
        <w:trPr>
          <w:trHeight w:val="480" w:hRule="atLeast"/>
        </w:trPr>
        <w:tc>
          <w:tcPr>
            <w:tcW w:type="dxa" w:w="9638"/>
            <w:tcBorders>
              <w:top w:val="single" w:color="auto" w:sz="4"/>
              <w:left w:val="single" w:color="auto" w:sz="4"/>
              <w:bottom w:val="single" w:color="auto" w:sz="4"/>
              <w:right w:val="single" w:color="auto" w:sz="4"/>
            </w:tcBorders>
            <w:tcMar>
              <w:top w:type="dxa" w:w="80"/>
              <w:left w:type="dxa" w:w="90"/>
              <w:bottom w:type="dxa" w:w="80"/>
              <w:right w:type="dxa" w:w="90"/>
            </w:tcMar>
            <w:vAlign w:val="top"/>
          </w:tcPr>
          <w:p>
            <w:pPr>
              <w:spacing w:after="0" w:line="240"/>
            </w:pPr>
            <w:r>
              <w:rPr>
                <w:sz w:val="22"/>
                <w:szCs w:val="22"/>
              </w:rPr>
              <w:t xml:space="preserve"> </w:t>
            </w:r>
          </w:p>
        </w:tc>
      </w:tr>
      <w:tr>
        <w:trPr>
          <w:trHeight w:val="480" w:hRule="atLeast"/>
        </w:trPr>
        <w:tc>
          <w:tcPr>
            <w:tcW w:type="dxa" w:w="9638"/>
            <w:tcBorders>
              <w:top w:val="single" w:color="auto" w:sz="4"/>
              <w:left w:val="single" w:color="auto" w:sz="4"/>
              <w:bottom w:val="single" w:color="auto" w:sz="4"/>
              <w:right w:val="single" w:color="auto" w:sz="4"/>
            </w:tcBorders>
            <w:tcMar>
              <w:top w:type="dxa" w:w="80"/>
              <w:left w:type="dxa" w:w="90"/>
              <w:bottom w:type="dxa" w:w="80"/>
              <w:right w:type="dxa" w:w="90"/>
            </w:tcMar>
            <w:vAlign w:val="top"/>
          </w:tcPr>
          <w:p>
            <w:pPr>
              <w:spacing w:after="0" w:line="240"/>
            </w:pPr>
            <w:r>
              <w:rPr>
                <w:sz w:val="22"/>
                <w:szCs w:val="22"/>
              </w:rPr>
              <w:t xml:space="preserve"> </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auto" w:sz="4"/>
              <w:left w:val="single" w:color="auto" w:sz="4"/>
              <w:bottom w:val="single" w:color="auto" w:sz="4"/>
              <w:right w:val="single" w:color="auto" w:sz="4"/>
            </w:tcBorders>
            <w:shd w:fill="1E3A5F" w:color="auto" w:val="clear"/>
            <w:tcMar>
              <w:top w:type="dxa" w:w="80"/>
              <w:left w:type="dxa" w:w="90"/>
              <w:bottom w:type="dxa" w:w="80"/>
              <w:right w:type="dxa" w:w="90"/>
            </w:tcMar>
            <w:vAlign w:val="top"/>
          </w:tcPr>
          <w:p>
            <w:pPr>
              <w:spacing w:after="0" w:line="240"/>
            </w:pPr>
            <w:r>
              <w:rPr>
                <w:b/>
                <w:bCs/>
                <w:color w:val="FFFFFF"/>
                <w:sz w:val="22"/>
                <w:szCs w:val="22"/>
              </w:rPr>
              <w:t xml:space="preserve">Nivel</w:t>
            </w:r>
          </w:p>
        </w:tc>
        <w:tc>
          <w:tcPr>
            <w:tcW w:type="dxa" w:w="7238"/>
            <w:tcBorders>
              <w:top w:val="single" w:color="auto" w:sz="4"/>
              <w:left w:val="single" w:color="auto" w:sz="4"/>
              <w:bottom w:val="single" w:color="auto" w:sz="4"/>
              <w:right w:val="single" w:color="auto" w:sz="4"/>
            </w:tcBorders>
            <w:shd w:fill="1E3A5F" w:color="auto" w:val="clear"/>
            <w:tcMar>
              <w:top w:type="dxa" w:w="80"/>
              <w:left w:type="dxa" w:w="90"/>
              <w:bottom w:type="dxa" w:w="80"/>
              <w:right w:type="dxa" w:w="90"/>
            </w:tcMar>
            <w:vAlign w:val="top"/>
          </w:tcPr>
          <w:p>
            <w:pPr>
              <w:spacing w:after="0" w:line="240"/>
            </w:pPr>
            <w:r>
              <w:rPr>
                <w:b/>
                <w:bCs/>
                <w:color w:val="FFFFFF"/>
                <w:sz w:val="22"/>
                <w:szCs w:val="22"/>
              </w:rPr>
              <w:t xml:space="preserve">Descripción</w:t>
            </w:r>
          </w:p>
        </w:tc>
      </w:tr>
      <w:tr>
        <w:trPr>
          <w:cantSplit/>
        </w:trPr>
        <w:tc>
          <w:tcPr>
            <w:tcW w:type="dxa" w:w="2400"/>
            <w:tcBorders>
              <w:top w:val="single" w:color="auto" w:sz="4"/>
              <w:left w:val="single" w:color="auto" w:sz="4"/>
              <w:bottom w:val="single" w:color="auto" w:sz="4"/>
              <w:right w:val="single" w:color="auto" w:sz="4"/>
            </w:tcBorders>
            <w:shd w:fill="F7F9FB" w:color="auto" w:val="clear"/>
            <w:tcMar>
              <w:top w:type="dxa" w:w="80"/>
              <w:left w:type="dxa" w:w="90"/>
              <w:bottom w:type="dxa" w:w="80"/>
              <w:right w:type="dxa" w:w="90"/>
            </w:tcMar>
            <w:vAlign w:val="top"/>
          </w:tcPr>
          <w:p>
            <w:pPr>
              <w:spacing w:after="0" w:line="240"/>
            </w:pPr>
            <w:r>
              <w:rPr>
                <w:sz w:val="22"/>
                <w:szCs w:val="22"/>
              </w:rPr>
              <w:t xml:space="preserve">Excelente</w:t>
            </w:r>
          </w:p>
        </w:tc>
        <w:tc>
          <w:tcPr>
            <w:tcW w:type="dxa" w:w="7238"/>
            <w:tcBorders>
              <w:top w:val="single" w:color="auto" w:sz="4"/>
              <w:left w:val="single" w:color="auto" w:sz="4"/>
              <w:bottom w:val="single" w:color="auto" w:sz="4"/>
              <w:right w:val="single" w:color="auto" w:sz="4"/>
            </w:tcBorders>
            <w:shd w:fill="F7F9FB" w:color="auto" w:val="clear"/>
            <w:tcMar>
              <w:top w:type="dxa" w:w="80"/>
              <w:left w:type="dxa" w:w="90"/>
              <w:bottom w:type="dxa" w:w="80"/>
              <w:right w:type="dxa" w:w="90"/>
            </w:tcMar>
            <w:vAlign w:val="top"/>
          </w:tcPr>
          <w:p>
            <w:pPr>
              <w:spacing w:after="0" w:line="240"/>
            </w:pPr>
            <w:r>
              <w:rPr>
                <w:sz w:val="22"/>
                <w:szCs w:val="22"/>
              </w:rPr>
              <w:t xml:space="preserve">Demuestra un completo entendimiento del problema o realiza la actividad cumpliendo todos los requerimientos especificados.</w:t>
            </w:r>
          </w:p>
        </w:tc>
      </w:tr>
      <w:tr>
        <w:trPr>
          <w:cantSplit/>
        </w:trPr>
        <w:tc>
          <w:tcPr>
            <w:tcW w:type="dxa" w:w="2400"/>
            <w:tcBorders>
              <w:top w:val="single" w:color="auto" w:sz="4"/>
              <w:left w:val="single" w:color="auto" w:sz="4"/>
              <w:bottom w:val="single" w:color="auto" w:sz="4"/>
              <w:right w:val="single" w:color="auto" w:sz="4"/>
            </w:tcBorders>
            <w:shd w:fill="FFFFFF" w:color="auto" w:val="clear"/>
            <w:tcMar>
              <w:top w:type="dxa" w:w="80"/>
              <w:left w:type="dxa" w:w="90"/>
              <w:bottom w:type="dxa" w:w="80"/>
              <w:right w:type="dxa" w:w="90"/>
            </w:tcMar>
            <w:vAlign w:val="top"/>
          </w:tcPr>
          <w:p>
            <w:pPr>
              <w:spacing w:after="0" w:line="240"/>
            </w:pPr>
            <w:r>
              <w:rPr>
                <w:sz w:val="22"/>
                <w:szCs w:val="22"/>
              </w:rPr>
              <w:t xml:space="preserve">Bueno</w:t>
            </w:r>
          </w:p>
        </w:tc>
        <w:tc>
          <w:tcPr>
            <w:tcW w:type="dxa" w:w="7238"/>
            <w:tcBorders>
              <w:top w:val="single" w:color="auto" w:sz="4"/>
              <w:left w:val="single" w:color="auto" w:sz="4"/>
              <w:bottom w:val="single" w:color="auto" w:sz="4"/>
              <w:right w:val="single" w:color="auto" w:sz="4"/>
            </w:tcBorders>
            <w:shd w:fill="FFFFFF" w:color="auto" w:val="clear"/>
            <w:tcMar>
              <w:top w:type="dxa" w:w="80"/>
              <w:left w:type="dxa" w:w="90"/>
              <w:bottom w:type="dxa" w:w="80"/>
              <w:right w:type="dxa" w:w="90"/>
            </w:tcMar>
            <w:vAlign w:val="top"/>
          </w:tcPr>
          <w:p>
            <w:pPr>
              <w:spacing w:after="0" w:line="240"/>
            </w:pPr>
            <w:r>
              <w:rPr>
                <w:sz w:val="22"/>
                <w:szCs w:val="22"/>
              </w:rPr>
              <w:t xml:space="preserve">Demuestra un considerable entendimiento del problema o realiza la actividad cumpliendo con la mayoría de los requerimientos especificados.</w:t>
            </w:r>
          </w:p>
        </w:tc>
      </w:tr>
      <w:tr>
        <w:trPr>
          <w:cantSplit/>
        </w:trPr>
        <w:tc>
          <w:tcPr>
            <w:tcW w:type="dxa" w:w="2400"/>
            <w:tcBorders>
              <w:top w:val="single" w:color="auto" w:sz="4"/>
              <w:left w:val="single" w:color="auto" w:sz="4"/>
              <w:bottom w:val="single" w:color="auto" w:sz="4"/>
              <w:right w:val="single" w:color="auto" w:sz="4"/>
            </w:tcBorders>
            <w:shd w:fill="F7F9FB" w:color="auto" w:val="clear"/>
            <w:tcMar>
              <w:top w:type="dxa" w:w="80"/>
              <w:left w:type="dxa" w:w="90"/>
              <w:bottom w:type="dxa" w:w="80"/>
              <w:right w:type="dxa" w:w="90"/>
            </w:tcMar>
            <w:vAlign w:val="top"/>
          </w:tcPr>
          <w:p>
            <w:pPr>
              <w:spacing w:after="0" w:line="240"/>
            </w:pPr>
            <w:r>
              <w:rPr>
                <w:sz w:val="22"/>
                <w:szCs w:val="22"/>
              </w:rPr>
              <w:t xml:space="preserve">Requiere mejora</w:t>
            </w:r>
          </w:p>
        </w:tc>
        <w:tc>
          <w:tcPr>
            <w:tcW w:type="dxa" w:w="7238"/>
            <w:tcBorders>
              <w:top w:val="single" w:color="auto" w:sz="4"/>
              <w:left w:val="single" w:color="auto" w:sz="4"/>
              <w:bottom w:val="single" w:color="auto" w:sz="4"/>
              <w:right w:val="single" w:color="auto" w:sz="4"/>
            </w:tcBorders>
            <w:shd w:fill="F7F9FB" w:color="auto" w:val="clear"/>
            <w:tcMar>
              <w:top w:type="dxa" w:w="80"/>
              <w:left w:type="dxa" w:w="90"/>
              <w:bottom w:type="dxa" w:w="80"/>
              <w:right w:type="dxa" w:w="90"/>
            </w:tcMar>
            <w:vAlign w:val="top"/>
          </w:tcPr>
          <w:p>
            <w:pPr>
              <w:spacing w:after="0" w:line="240"/>
            </w:pPr>
            <w:r>
              <w:rPr>
                <w:sz w:val="22"/>
                <w:szCs w:val="22"/>
              </w:rPr>
              <w:t xml:space="preserve">Demuestra un bajo entendimiento del problema o realiza la actividad con pocos de los requerimientos especificados.</w:t>
            </w:r>
          </w:p>
        </w:tc>
      </w:tr>
      <w:tr>
        <w:trPr>
          <w:cantSplit/>
        </w:trPr>
        <w:tc>
          <w:tcPr>
            <w:tcW w:type="dxa" w:w="2400"/>
            <w:tcBorders>
              <w:top w:val="single" w:color="auto" w:sz="4"/>
              <w:left w:val="single" w:color="auto" w:sz="4"/>
              <w:bottom w:val="single" w:color="auto" w:sz="4"/>
              <w:right w:val="single" w:color="auto" w:sz="4"/>
            </w:tcBorders>
            <w:shd w:fill="FFFFFF" w:color="auto" w:val="clear"/>
            <w:tcMar>
              <w:top w:type="dxa" w:w="80"/>
              <w:left w:type="dxa" w:w="90"/>
              <w:bottom w:type="dxa" w:w="80"/>
              <w:right w:type="dxa" w:w="90"/>
            </w:tcMar>
            <w:vAlign w:val="top"/>
          </w:tcPr>
          <w:p>
            <w:pPr>
              <w:spacing w:after="0" w:line="240"/>
            </w:pPr>
            <w:r>
              <w:rPr>
                <w:sz w:val="22"/>
                <w:szCs w:val="22"/>
              </w:rPr>
              <w:t xml:space="preserve">No aceptable</w:t>
            </w:r>
          </w:p>
        </w:tc>
        <w:tc>
          <w:tcPr>
            <w:tcW w:type="dxa" w:w="7238"/>
            <w:tcBorders>
              <w:top w:val="single" w:color="auto" w:sz="4"/>
              <w:left w:val="single" w:color="auto" w:sz="4"/>
              <w:bottom w:val="single" w:color="auto" w:sz="4"/>
              <w:right w:val="single" w:color="auto" w:sz="4"/>
            </w:tcBorders>
            <w:shd w:fill="FFFFFF" w:color="auto" w:val="clear"/>
            <w:tcMar>
              <w:top w:type="dxa" w:w="80"/>
              <w:left w:type="dxa" w:w="90"/>
              <w:bottom w:type="dxa" w:w="80"/>
              <w:right w:type="dxa" w:w="90"/>
            </w:tcMar>
            <w:vAlign w:val="top"/>
          </w:tcPr>
          <w:p>
            <w:pPr>
              <w:spacing w:after="0" w:line="240"/>
            </w:pPr>
            <w:r>
              <w:rPr>
                <w:sz w:val="22"/>
                <w:szCs w:val="22"/>
              </w:rPr>
              <w:t xml:space="preserve">No demuestra entendimiento del problema o actividad.</w:t>
            </w:r>
          </w:p>
        </w:tc>
      </w:tr>
    </w:tbl>
    <w:sectPr>
      <w:pgSz w:w="11906" w:h="16838" w:orient="portrait"/>
      <w:pgMar w:top="1440"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ahoma" w:cs="Tahoma" w:eastAsia="Tahoma" w:hAnsi="Tahoma"/>
      <w:b/>
      <w:bCs/>
      <w:color w:val="1E3A5F"/>
      <w:sz w:val="30"/>
      <w:szCs w:val="30"/>
    </w:rPr>
  </w:style>
  <w:style w:type="paragraph" w:styleId="Heading2">
    <w:name w:val="Heading 2"/>
    <w:basedOn w:val="Normal"/>
    <w:next w:val="Normal"/>
    <w:qFormat/>
    <w:pPr>
      <w:outlineLvl w:val="1"/>
    </w:pPr>
    <w:rPr>
      <w:rFonts w:ascii="Tahoma" w:cs="Tahoma" w:eastAsia="Tahoma" w:hAnsi="Tahoma"/>
      <w:color w:val="2E74B5"/>
      <w:sz w:val="26"/>
      <w:szCs w:val="26"/>
    </w:rPr>
  </w:style>
  <w:style w:type="paragraph" w:styleId="Heading3">
    <w:name w:val="Heading 3"/>
    <w:basedOn w:val="Normal"/>
    <w:next w:val="Normal"/>
    <w:qFormat/>
    <w:pPr>
      <w:outlineLvl w:val="2"/>
    </w:pPr>
    <w:rPr>
      <w:rFonts w:ascii="Tahoma" w:cs="Tahoma" w:eastAsia="Tahoma" w:hAnsi="Tahoma"/>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/home/user/analitica-empresarial-integrada/laboratorios_fgd/LAB-D2-FGD-2026II-DOCENTE-RESUELTO.docx</dc:title>
  <dc:creator>Pilar Rocío Sayán Mejía</dc:creator>
  <cp:lastModifiedBy>Un-named</cp:lastModifiedBy>
  <cp:revision>1</cp:revision>
  <dcterms:created xsi:type="dcterms:W3CDTF">2026-10-03T05:52:01.814Z</dcterms:created>
  <dcterms:modified xsi:type="dcterms:W3CDTF">2026-10-03T05:52:01.814Z</dcterms:modified>
</cp:coreProperties>
</file>

<file path=docProps/custom.xml><?xml version="1.0" encoding="utf-8"?>
<Properties xmlns="http://schemas.openxmlformats.org/officeDocument/2006/custom-properties" xmlns:vt="http://schemas.openxmlformats.org/officeDocument/2006/docPropsVTypes"/>
</file>