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Tahoma" w:hAnsi="Tahoma" w:cs="Tahoma" w:eastAsia="Tahoma"/>
          <w:b/>
          <w:color w:val="1B3A5C"/>
          <w:sz w:val="40"/>
        </w:rPr>
        <w:t xml:space="preserve">LABORATORIO DIRIGIDO N.° 03</w:t>
      </w:r>
    </w:p>
    <w:p>
      <w:pPr>
        <w:spacing w:after="0"/>
        <w:jc w:val="right"/>
      </w:pPr>
      <w:r>
        <w:rPr>
          <w:rFonts w:ascii="Tahoma" w:hAnsi="Tahoma" w:cs="Tahoma" w:eastAsia="Tahoma"/>
          <w:b/>
          <w:color w:val="1B3A5C"/>
          <w:sz w:val="24"/>
        </w:rPr>
        <w:t xml:space="preserve">Semana 3</w:t>
      </w:r>
    </w:p>
    <w:p>
      <w:pPr>
        <w:spacing w:after="200"/>
        <w:jc w:val="right"/>
      </w:pPr>
      <w:r>
        <w:rPr>
          <w:rFonts w:ascii="Tahoma" w:hAnsi="Tahoma" w:cs="Tahoma" w:eastAsia="Tahoma"/>
          <w:b/>
          <w:color w:val="0B6B3A"/>
          <w:sz w:val="22"/>
        </w:rPr>
        <w:t xml:space="preserve">VERSIÓN DEL DOCENTE — con respuestas modelo</w:t>
      </w:r>
    </w:p>
    <w:p>
      <w:pPr>
        <w:spacing w:after="60"/>
      </w:pPr>
      <w:r>
        <w:rPr>
          <w:rFonts w:ascii="Tahoma" w:hAnsi="Tahoma" w:cs="Tahoma" w:eastAsia="Tahoma"/>
          <w:b/>
          <w:color w:val="1E3A5F"/>
          <w:sz w:val="24"/>
        </w:rPr>
        <w:t xml:space="preserve">Tema: </w:t>
      </w:r>
      <w:r>
        <w:rPr>
          <w:rFonts w:ascii="Tahoma" w:hAnsi="Tahoma" w:cs="Tahoma" w:eastAsia="Tahoma"/>
          <w:sz w:val="24"/>
        </w:rPr>
        <w:t xml:space="preserve">SQL Avanzado — Joins y Agrupaciones</w:t>
      </w:r>
    </w:p>
    <w:p>
      <w:pPr>
        <w:spacing w:after="60"/>
      </w:pPr>
      <w:r>
        <w:rPr>
          <w:rFonts w:ascii="Tahoma" w:hAnsi="Tahoma" w:cs="Tahoma" w:eastAsia="Tahoma"/>
          <w:b/>
          <w:color w:val="1E3A5F"/>
          <w:sz w:val="24"/>
        </w:rPr>
        <w:t xml:space="preserve">Laboratorio: </w:t>
      </w:r>
      <w:r>
        <w:rPr>
          <w:rFonts w:ascii="Tahoma" w:hAnsi="Tahoma" w:cs="Tahoma" w:eastAsia="Tahoma"/>
          <w:sz w:val="24"/>
        </w:rPr>
        <w:t xml:space="preserve">Clientes, pedidos y productos de TecnoAndina Retail con JOIN, agrupaciones y vistas en SQLite</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2268"/>
        <w:gridCol w:w="7143"/>
      </w:tblGrid>
      <w:tr>
        <w:trPr>
          <w:cantSplit/>
          <w:tblHeader/>
        </w:trPr>
        <w:tc>
          <w:tcPr>
            <w:tcW w:type="dxa" w:w="2268"/>
            <w:shd w:val="clear" w:color="auto" w:fill="1E3A5F"/>
          </w:tcPr>
          <w:p>
            <w:pPr>
              <w:keepNext/>
              <w:spacing w:after="0"/>
              <w:jc w:val="left"/>
            </w:pPr>
            <w:r>
              <w:rPr>
                <w:rFonts w:ascii="Tahoma" w:hAnsi="Tahoma" w:cs="Tahoma" w:eastAsia="Tahoma"/>
                <w:b/>
                <w:color w:val="FFFFFF"/>
                <w:sz w:val="22"/>
              </w:rPr>
              <w:t xml:space="preserve">Dato</w:t>
            </w:r>
          </w:p>
        </w:tc>
        <w:tc>
          <w:tcPr>
            <w:tcW w:type="dxa" w:w="7143"/>
            <w:shd w:val="clear" w:color="auto" w:fill="1E3A5F"/>
          </w:tcPr>
          <w:p>
            <w:pPr>
              <w:keepNext/>
              <w:spacing w:after="0"/>
              <w:jc w:val="left"/>
            </w:pPr>
            <w:r>
              <w:rPr>
                <w:rFonts w:ascii="Tahoma" w:hAnsi="Tahoma" w:cs="Tahoma" w:eastAsia="Tahoma"/>
                <w:b/>
                <w:color w:val="FFFFFF"/>
                <w:sz w:val="22"/>
              </w:rPr>
              <w:t xml:space="preserve">Detalle</w:t>
            </w:r>
          </w:p>
        </w:tc>
      </w:tr>
      <w:tr>
        <w:trPr>
          <w:cantSplit/>
        </w:trPr>
        <w:tc>
          <w:tcPr>
            <w:tcW w:type="dxa" w:w="2268"/>
          </w:tcPr>
          <w:p>
            <w:pPr>
              <w:keepNext/>
              <w:spacing w:after="0"/>
              <w:jc w:val="both"/>
            </w:pPr>
            <w:r>
              <w:rPr>
                <w:rFonts w:ascii="Tahoma" w:hAnsi="Tahoma" w:cs="Tahoma" w:eastAsia="Tahoma"/>
                <w:b/>
                <w:color w:val="1E3A5F"/>
                <w:sz w:val="22"/>
              </w:rPr>
              <w:t xml:space="preserve">Docente</w:t>
            </w:r>
          </w:p>
        </w:tc>
        <w:tc>
          <w:tcPr>
            <w:tcW w:type="dxa" w:w="7143"/>
          </w:tcPr>
          <w:p>
            <w:pPr>
              <w:keepNext/>
              <w:spacing w:after="0"/>
              <w:jc w:val="both"/>
            </w:pPr>
            <w:r>
              <w:rPr>
                <w:rFonts w:ascii="Tahoma" w:hAnsi="Tahoma" w:cs="Tahoma" w:eastAsia="Tahoma"/>
                <w:b w:val="0"/>
                <w:sz w:val="22"/>
              </w:rPr>
              <w:t xml:space="preserve">Pilar Rocío Sayán Mejía</w:t>
            </w:r>
          </w:p>
        </w:tc>
      </w:tr>
      <w:tr>
        <w:trPr>
          <w:cantSplit/>
        </w:trPr>
        <w:tc>
          <w:tcPr>
            <w:tcW w:type="dxa" w:w="2268"/>
          </w:tcPr>
          <w:p>
            <w:pPr>
              <w:keepNext/>
              <w:spacing w:after="0"/>
              <w:jc w:val="both"/>
            </w:pPr>
            <w:r>
              <w:rPr>
                <w:rFonts w:ascii="Tahoma" w:hAnsi="Tahoma" w:cs="Tahoma" w:eastAsia="Tahoma"/>
                <w:b/>
                <w:color w:val="1E3A5F"/>
                <w:sz w:val="22"/>
              </w:rPr>
              <w:t xml:space="preserve">Curso</w:t>
            </w:r>
          </w:p>
        </w:tc>
        <w:tc>
          <w:tcPr>
            <w:tcW w:type="dxa" w:w="7143"/>
          </w:tcPr>
          <w:p>
            <w:pPr>
              <w:keepNext/>
              <w:spacing w:after="0"/>
              <w:jc w:val="both"/>
            </w:pPr>
            <w:r>
              <w:rPr>
                <w:rFonts w:ascii="Tahoma" w:hAnsi="Tahoma" w:cs="Tahoma" w:eastAsia="Tahoma"/>
                <w:b w:val="0"/>
                <w:sz w:val="22"/>
              </w:rPr>
              <w:t xml:space="preserve">Fundamentos de Gestión de Datos</w:t>
            </w:r>
          </w:p>
        </w:tc>
      </w:tr>
      <w:tr>
        <w:trPr>
          <w:cantSplit/>
        </w:trPr>
        <w:tc>
          <w:tcPr>
            <w:tcW w:type="dxa" w:w="2268"/>
          </w:tcPr>
          <w:p>
            <w:pPr>
              <w:spacing w:after="0"/>
              <w:jc w:val="both"/>
            </w:pPr>
            <w:r>
              <w:rPr>
                <w:rFonts w:ascii="Tahoma" w:hAnsi="Tahoma" w:cs="Tahoma" w:eastAsia="Tahoma"/>
                <w:b/>
                <w:color w:val="1E3A5F"/>
                <w:sz w:val="22"/>
              </w:rPr>
              <w:t xml:space="preserve">Periodo</w:t>
            </w:r>
          </w:p>
        </w:tc>
        <w:tc>
          <w:tcPr>
            <w:tcW w:type="dxa" w:w="7143"/>
          </w:tcPr>
          <w:p>
            <w:pPr>
              <w:spacing w:after="0"/>
              <w:jc w:val="both"/>
            </w:pPr>
            <w:r>
              <w:rPr>
                <w:rFonts w:ascii="Tahoma" w:hAnsi="Tahoma" w:cs="Tahoma" w:eastAsia="Tahoma"/>
                <w:b w:val="0"/>
                <w:sz w:val="22"/>
              </w:rPr>
              <w:t xml:space="preserve">2026-II</w:t>
            </w:r>
          </w:p>
        </w:tc>
      </w:tr>
    </w:tbl>
    <w:p>
      <w:pPr>
        <w:spacing w:after="40"/>
      </w:pPr>
      <w:r>
        <w:rPr>
          <w:rFonts w:ascii="Tahoma" w:hAnsi="Tahoma" w:cs="Tahoma" w:eastAsia="Tahoma"/>
          <w:sz w:val="8"/>
        </w:rPr>
        <w:t xml:space="preserve"> </w:t>
      </w:r>
    </w:p>
    <w:p>
      <w:pPr>
        <w:pStyle w:val="Heading1"/>
      </w:pPr>
      <w:r>
        <w:t xml:space="preserve">I. Elemento de la capacidad terminal de la semana</w:t>
      </w:r>
    </w:p>
    <w:p>
      <w:pPr>
        <w:spacing w:after="100"/>
        <w:jc w:val="both"/>
      </w:pPr>
      <w:r>
        <w:rPr>
          <w:rFonts w:ascii="Tahoma" w:hAnsi="Tahoma" w:cs="Tahoma" w:eastAsia="Tahoma"/>
          <w:b w:val="0"/>
          <w:sz w:val="24"/>
        </w:rPr>
        <w:t xml:space="preserve">Combina datos de varias tablas mediante INNER JOIN, LEFT JOIN, RIGHT JOIN y FULL OUTER JOIN, resume y filtra grupos con GROUP BY y HAVING, y reutiliza resultados con subconsultas y vistas, sobre una base relacional de clientes, pedidos y productos. Aplica buenas prácticas de alias, comentarios y legibilidad, e interpreta cada resultado, con atención a los valores NULL y a la medida que se calcula, para sustentar una recomendación comercial prudente.</w:t>
      </w:r>
    </w:p>
    <w:p>
      <w:pPr>
        <w:pStyle w:val="Heading1"/>
      </w:pPr>
      <w:r>
        <w:t xml:space="preserve">II. Seguridad</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Abstenerse de manipular hardware, conexiones eléctricas o de red sin la supervisión correspondiente.</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No ingerir alimentos ni bebidas dentro del laboratorio.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Ubicar maletines y mochilas en el lugar destinado para ello.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Mantener la estación de trabajo, el mobiliario y los equipos en condiciones de orden y limpieza.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No descargar ni instalar software no autorizado, ni modificar la configuración del equipo.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Ejecutar el código exclusivamente en el entorno Google Colab o Jupyter.</w:t>
      </w:r>
    </w:p>
    <w:p>
      <w:pPr>
        <w:pStyle w:val="Heading1"/>
      </w:pPr>
      <w:r>
        <w:t xml:space="preserve">III. Fundamento teórico</w:t>
      </w:r>
    </w:p>
    <w:p>
      <w:pPr>
        <w:spacing w:after="100"/>
        <w:jc w:val="both"/>
      </w:pPr>
      <w:r>
        <w:rPr>
          <w:rFonts w:ascii="Tahoma" w:hAnsi="Tahoma" w:cs="Tahoma" w:eastAsia="Tahoma"/>
          <w:b w:val="0"/>
          <w:sz w:val="24"/>
        </w:rPr>
        <w:t xml:space="preserve">Con carácter previo a la sesión, el estudiante deberá revisar las diapositivas de la Semana 3 (INNER JOIN, LEFT JOIN, RIGHT JOIN, FULL OUTER JOIN, GROUP BY, HAVING, subconsultas, vistas y buenas prácticas de alias, comentarios y legibilidad) y el Laboratorio Dirigido N.° 02, cuyas consultas básicas se retoman aquí. Libros del sílabo para esta semana (se consultan los apartados sobre JOIN, GROUP BY y HAVING, subconsultas y vistas) y documentación de SQLite:</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Molinaro, A. y de Graaff, R. (2020). SQL Cookbook (2.ª ed.). O'Reilly Media.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Tanimura, C. (2021). SQL for Data Analysis. O'Reilly Media.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SQLite Consortium. (s. f.). SQLite documentation: SELECT. https://www.sqlite.org/lang_select.html</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SQLite Consortium. (s. f.). SQLite documentation: CREATE VIEW. https://www.sqlite.org/lang_createview.html</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SQLite Consortium. (s. f.). SQLite release 3.39.0 (RIGHT y FULL OUTER JOIN). https://www.sqlite.org/releaselog/3_39_0.html</w:t>
      </w:r>
    </w:p>
    <w:p>
      <w:pPr>
        <w:spacing w:after="100"/>
        <w:jc w:val="both"/>
      </w:pPr>
      <w:r>
        <w:rPr>
          <w:rFonts w:ascii="Tahoma" w:hAnsi="Tahoma" w:cs="Tahoma" w:eastAsia="Tahoma"/>
          <w:b/>
          <w:sz w:val="24"/>
        </w:rPr>
        <w:t xml:space="preserve">Conceptos clave:</w:t>
      </w:r>
      <w:r>
        <w:rPr>
          <w:rFonts w:ascii="Tahoma" w:hAnsi="Tahoma" w:cs="Tahoma" w:eastAsia="Tahoma"/>
          <w:b w:val="0"/>
          <w:sz w:val="24"/>
        </w:rPr>
        <w:t xml:space="preserve"> clave primaria y clave foránea, JOIN, INNER JOIN, LEFT JOIN, RIGHT JOIN, FULL OUTER JOIN, NULL, COALESCE, GROUP BY, HAVING, WHERE, subconsulta, vista, alias y legibilidad.</w:t>
      </w:r>
    </w:p>
    <w:p>
      <w:pPr>
        <w:pStyle w:val="Heading1"/>
      </w:pPr>
      <w:r>
        <w:t xml:space="preserve">IV. Normas empleadas</w:t>
      </w:r>
    </w:p>
    <w:p>
      <w:pPr>
        <w:spacing w:after="100"/>
        <w:jc w:val="both"/>
      </w:pPr>
      <w:r>
        <w:rPr>
          <w:rFonts w:ascii="Tahoma" w:hAnsi="Tahoma" w:cs="Tahoma" w:eastAsia="Tahoma"/>
          <w:b w:val="0"/>
          <w:sz w:val="24"/>
        </w:rPr>
        <w:t xml:space="preserve">No resulta aplicable una norma técnica específica. Se emplea la sintaxis de SQLite, que implementa un subconjunto del estándar ISO/IEC 9075 (SQL). RIGHT JOIN y FULL OUTER JOIN solo están disponibles desde la versión 3.39.0 de SQLite; el laboratorio comprueba la versión y ofrece alternativas.</w:t>
      </w:r>
    </w:p>
    <w:p>
      <w:pPr>
        <w:pStyle w:val="Heading1"/>
      </w:pPr>
      <w:r>
        <w:t xml:space="preserve">V. Recursos</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Computadora con acceso a internet y navegador web.</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Cuenta de Google para el uso de Google Colab y cuenta de GitHub.</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Notebook LAB-D3-FGD-2026II-ESTUDIANTE.ipynb.</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Base relacional simulada de pedidos de TecnoAndina Retail (cuatro tablas, 24 clientes, 14 productos, 42 pedidos y 68 detalles), creada por la celda de preparación en SQLite en memoria; no requiere archivos externos.</w:t>
      </w:r>
    </w:p>
    <w:p>
      <w:pPr>
        <w:pStyle w:val="Heading1"/>
      </w:pPr>
      <w:r>
        <w:t xml:space="preserve">VI. Metodología para el desarrollo de la tarea</w:t>
      </w:r>
    </w:p>
    <w:p>
      <w:pPr>
        <w:spacing w:after="100"/>
        <w:jc w:val="both"/>
      </w:pPr>
      <w:r>
        <w:rPr>
          <w:rFonts w:ascii="Tahoma" w:hAnsi="Tahoma" w:cs="Tahoma" w:eastAsia="Tahoma"/>
          <w:b w:val="0"/>
          <w:sz w:val="24"/>
        </w:rPr>
        <w:t xml:space="preserve">El laboratorio se desarrolla en los equipos del curso. Cada estudiante ejecuta el notebook, lee e interpreta las consultas y sus resultados, y registra sus respuestas en las celdas indicadas. El código se proporciona completo: no se pide escribir el programa desde cero.</w:t>
      </w:r>
    </w:p>
    <w:p>
      <w:pPr>
        <w:spacing w:after="100"/>
        <w:jc w:val="both"/>
      </w:pPr>
      <w:r>
        <w:rPr>
          <w:rFonts w:ascii="Tahoma" w:hAnsi="Tahoma" w:cs="Tahoma" w:eastAsia="Tahoma"/>
          <w:b/>
          <w:sz w:val="24"/>
        </w:rPr>
        <w:t xml:space="preserve">Entregable:</w:t>
      </w:r>
      <w:r>
        <w:rPr>
          <w:rFonts w:ascii="Tahoma" w:hAnsi="Tahoma" w:cs="Tahoma" w:eastAsia="Tahoma"/>
          <w:b w:val="0"/>
          <w:sz w:val="24"/>
        </w:rPr>
        <w:t xml:space="preserve"> notebook ejecutado, con las respuestas de las actividades, el informe analítico comparado, los tres retos de aplicación interpretados y las conclusiones, depositado en el repositorio del equipo en GitHub, dentro de la carpeta semana03/. El enlace se registra en la actividad de la Semana 3 del aula virtual.</w:t>
      </w:r>
    </w:p>
    <w:p>
      <w:pPr>
        <w:pStyle w:val="Heading1"/>
      </w:pPr>
      <w:r>
        <w:t xml:space="preserve">VII. Procedimiento</w:t>
      </w:r>
    </w:p>
    <w:p>
      <w:pPr>
        <w:pStyle w:val="Heading2"/>
      </w:pPr>
      <w:r>
        <w:t xml:space="preserve">Actividad 1 — Revisión de conceptos</w:t>
      </w:r>
    </w:p>
    <w:p>
      <w:pPr>
        <w:spacing w:after="100"/>
        <w:jc w:val="both"/>
      </w:pPr>
      <w:r>
        <w:rPr>
          <w:rFonts w:ascii="Tahoma" w:hAnsi="Tahoma" w:cs="Tahoma" w:eastAsia="Tahoma"/>
          <w:b/>
          <w:sz w:val="24"/>
        </w:rPr>
        <w:t xml:space="preserve">Instrucciones:</w:t>
      </w:r>
      <w:r>
        <w:rPr>
          <w:rFonts w:ascii="Tahoma" w:hAnsi="Tahoma" w:cs="Tahoma" w:eastAsia="Tahoma"/>
          <w:b w:val="0"/>
          <w:sz w:val="24"/>
        </w:rPr>
        <w:t xml:space="preserve"> complete la tabla con definiciones elaboradas con sus propias palabras. No se admite la reproducción literal de fuentes externas ni de sistemas generativos. La última columna contiene una pregunta de apoyo: si su definición permite responderla, la definición es suficiente; si no lo permite, corríjala antes de continuar.</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2041"/>
        <w:gridCol w:w="3855"/>
        <w:gridCol w:w="3515"/>
      </w:tblGrid>
      <w:tr>
        <w:trPr>
          <w:cantSplit/>
          <w:tblHeader/>
        </w:trPr>
        <w:tc>
          <w:tcPr>
            <w:tcW w:type="dxa" w:w="2041"/>
            <w:shd w:val="clear" w:color="auto" w:fill="1E3A5F"/>
          </w:tcPr>
          <w:p>
            <w:pPr>
              <w:spacing w:after="0"/>
              <w:jc w:val="left"/>
            </w:pPr>
            <w:r>
              <w:rPr>
                <w:rFonts w:ascii="Tahoma" w:hAnsi="Tahoma" w:cs="Tahoma" w:eastAsia="Tahoma"/>
                <w:b/>
                <w:color w:val="FFFFFF"/>
                <w:sz w:val="22"/>
              </w:rPr>
              <w:t xml:space="preserve">Concepto</w:t>
            </w:r>
          </w:p>
        </w:tc>
        <w:tc>
          <w:tcPr>
            <w:tcW w:type="dxa" w:w="3855"/>
            <w:shd w:val="clear" w:color="auto" w:fill="1E3A5F"/>
          </w:tcPr>
          <w:p>
            <w:pPr>
              <w:spacing w:after="0"/>
              <w:jc w:val="left"/>
            </w:pPr>
            <w:r>
              <w:rPr>
                <w:rFonts w:ascii="Tahoma" w:hAnsi="Tahoma" w:cs="Tahoma" w:eastAsia="Tahoma"/>
                <w:b/>
                <w:color w:val="FFFFFF"/>
                <w:sz w:val="22"/>
              </w:rPr>
              <w:t xml:space="preserve">Definición con sus propias palabras</w:t>
            </w:r>
          </w:p>
        </w:tc>
        <w:tc>
          <w:tcPr>
            <w:tcW w:type="dxa" w:w="3515"/>
            <w:shd w:val="clear" w:color="auto" w:fill="1E3A5F"/>
          </w:tcPr>
          <w:p>
            <w:pPr>
              <w:spacing w:after="0"/>
              <w:jc w:val="left"/>
            </w:pPr>
            <w:r>
              <w:rPr>
                <w:rFonts w:ascii="Tahoma" w:hAnsi="Tahoma" w:cs="Tahoma" w:eastAsia="Tahoma"/>
                <w:b/>
                <w:color w:val="FFFFFF"/>
                <w:sz w:val="22"/>
              </w:rPr>
              <w:t xml:space="preserve">Pregunta de apoyo</w:t>
            </w:r>
          </w:p>
        </w:tc>
      </w:tr>
      <w:tr>
        <w:trPr>
          <w:cantSplit/>
          <w:trHeight w:val="1304"/>
        </w:trPr>
        <w:tc>
          <w:tcPr>
            <w:tcW w:type="dxa" w:w="2041"/>
          </w:tcPr>
          <w:p>
            <w:pPr>
              <w:spacing w:after="0"/>
              <w:jc w:val="both"/>
            </w:pPr>
            <w:r>
              <w:rPr>
                <w:rFonts w:ascii="Tahoma" w:hAnsi="Tahoma" w:cs="Tahoma" w:eastAsia="Tahoma"/>
                <w:b/>
                <w:color w:val="1E3A5F"/>
                <w:sz w:val="22"/>
              </w:rPr>
              <w:t xml:space="preserve">JOIN y claves de relación</w:t>
            </w:r>
          </w:p>
        </w:tc>
        <w:tc>
          <w:tcPr>
            <w:tcW w:type="dxa" w:w="3855"/>
          </w:tcPr>
          <w:p>
            <w:pPr>
              <w:spacing w:after="0"/>
              <w:jc w:val="both"/>
            </w:pPr>
            <w:r>
              <w:rPr>
                <w:rFonts w:ascii="Tahoma" w:hAnsi="Tahoma" w:cs="Tahoma" w:eastAsia="Tahoma"/>
                <w:b w:val="0"/>
                <w:color w:val="0B6B3A"/>
                <w:sz w:val="22"/>
              </w:rPr>
              <w:t xml:space="preserve">Un JOIN combina filas de dos tablas mediante una columna que las relaciona. En pedidos, id_cliente apunta a la clave primaria id_cliente de clientes (clave foránea); la clave primaria identifica de forma única cada fila.</w:t>
            </w:r>
          </w:p>
        </w:tc>
        <w:tc>
          <w:tcPr>
            <w:tcW w:type="dxa" w:w="3515"/>
          </w:tcPr>
          <w:p>
            <w:pPr>
              <w:spacing w:after="0"/>
              <w:jc w:val="both"/>
            </w:pPr>
            <w:r>
              <w:rPr>
                <w:rFonts w:ascii="Tahoma" w:hAnsi="Tahoma" w:cs="Tahoma" w:eastAsia="Tahoma"/>
                <w:b w:val="0"/>
                <w:color w:val="1F4E9C"/>
                <w:sz w:val="22"/>
              </w:rPr>
              <w:t xml:space="preserve">En la base del caso, ¿qué columna de pedidos permite saber qué cliente hizo cada pedido? ¿Por qué esa columna debe existir también como clave primaria en otra tabla?</w:t>
            </w:r>
          </w:p>
        </w:tc>
      </w:tr>
      <w:tr>
        <w:trPr>
          <w:cantSplit/>
          <w:trHeight w:val="1304"/>
        </w:trPr>
        <w:tc>
          <w:tcPr>
            <w:tcW w:type="dxa" w:w="2041"/>
          </w:tcPr>
          <w:p>
            <w:pPr>
              <w:spacing w:after="0"/>
              <w:jc w:val="both"/>
            </w:pPr>
            <w:r>
              <w:rPr>
                <w:rFonts w:ascii="Tahoma" w:hAnsi="Tahoma" w:cs="Tahoma" w:eastAsia="Tahoma"/>
                <w:b/>
                <w:color w:val="1E3A5F"/>
                <w:sz w:val="22"/>
              </w:rPr>
              <w:t xml:space="preserve">INNER JOIN</w:t>
            </w:r>
          </w:p>
        </w:tc>
        <w:tc>
          <w:tcPr>
            <w:tcW w:type="dxa" w:w="3855"/>
          </w:tcPr>
          <w:p>
            <w:pPr>
              <w:spacing w:after="0"/>
              <w:jc w:val="both"/>
            </w:pPr>
            <w:r>
              <w:rPr>
                <w:rFonts w:ascii="Tahoma" w:hAnsi="Tahoma" w:cs="Tahoma" w:eastAsia="Tahoma"/>
                <w:b w:val="0"/>
                <w:color w:val="0B6B3A"/>
                <w:sz w:val="22"/>
              </w:rPr>
              <w:t xml:space="preserve">Conserva solo las filas que encuentran pareja en ambas tablas. Un cliente sin pedidos no aparece, porque no tiene fila con la que emparejarse.</w:t>
            </w:r>
          </w:p>
        </w:tc>
        <w:tc>
          <w:tcPr>
            <w:tcW w:type="dxa" w:w="3515"/>
          </w:tcPr>
          <w:p>
            <w:pPr>
              <w:spacing w:after="0"/>
              <w:jc w:val="both"/>
            </w:pPr>
            <w:r>
              <w:rPr>
                <w:rFonts w:ascii="Tahoma" w:hAnsi="Tahoma" w:cs="Tahoma" w:eastAsia="Tahoma"/>
                <w:b w:val="0"/>
                <w:color w:val="1F4E9C"/>
                <w:sz w:val="22"/>
              </w:rPr>
              <w:t xml:space="preserve">Un cliente está registrado pero nunca compró. ¿Aparece en el resultado de un INNER JOIN con pedidos? Justifique.</w:t>
            </w:r>
          </w:p>
        </w:tc>
      </w:tr>
      <w:tr>
        <w:trPr>
          <w:cantSplit/>
          <w:trHeight w:val="1304"/>
        </w:trPr>
        <w:tc>
          <w:tcPr>
            <w:tcW w:type="dxa" w:w="2041"/>
          </w:tcPr>
          <w:p>
            <w:pPr>
              <w:spacing w:after="0"/>
              <w:jc w:val="both"/>
            </w:pPr>
            <w:r>
              <w:rPr>
                <w:rFonts w:ascii="Tahoma" w:hAnsi="Tahoma" w:cs="Tahoma" w:eastAsia="Tahoma"/>
                <w:b/>
                <w:color w:val="1E3A5F"/>
                <w:sz w:val="22"/>
              </w:rPr>
              <w:t xml:space="preserve">LEFT JOIN</w:t>
            </w:r>
          </w:p>
        </w:tc>
        <w:tc>
          <w:tcPr>
            <w:tcW w:type="dxa" w:w="3855"/>
          </w:tcPr>
          <w:p>
            <w:pPr>
              <w:spacing w:after="0"/>
              <w:jc w:val="both"/>
            </w:pPr>
            <w:r>
              <w:rPr>
                <w:rFonts w:ascii="Tahoma" w:hAnsi="Tahoma" w:cs="Tahoma" w:eastAsia="Tahoma"/>
                <w:b w:val="0"/>
                <w:color w:val="0B6B3A"/>
                <w:sz w:val="22"/>
              </w:rPr>
              <w:t xml:space="preserve">Conserva todas las filas de la tabla de la izquierda (clientes); si no hay pareja, las columnas de la derecha quedan en NULL. Esas filas con NULL en id_pedido revelan a los clientes sin compras.</w:t>
            </w:r>
          </w:p>
        </w:tc>
        <w:tc>
          <w:tcPr>
            <w:tcW w:type="dxa" w:w="3515"/>
          </w:tcPr>
          <w:p>
            <w:pPr>
              <w:spacing w:after="0"/>
              <w:jc w:val="both"/>
            </w:pPr>
            <w:r>
              <w:rPr>
                <w:rFonts w:ascii="Tahoma" w:hAnsi="Tahoma" w:cs="Tahoma" w:eastAsia="Tahoma"/>
                <w:b w:val="0"/>
                <w:color w:val="1F4E9C"/>
                <w:sz w:val="22"/>
              </w:rPr>
              <w:t xml:space="preserve">Para listar todos los clientes con o sin pedidos, ¿qué tabla debe escribirse a la izquierda y qué filas del resultado revelan a los clientes sin compras?</w:t>
            </w:r>
          </w:p>
        </w:tc>
      </w:tr>
      <w:tr>
        <w:trPr>
          <w:cantSplit/>
          <w:trHeight w:val="1304"/>
        </w:trPr>
        <w:tc>
          <w:tcPr>
            <w:tcW w:type="dxa" w:w="2041"/>
          </w:tcPr>
          <w:p>
            <w:pPr>
              <w:spacing w:after="0"/>
              <w:jc w:val="both"/>
            </w:pPr>
            <w:r>
              <w:rPr>
                <w:rFonts w:ascii="Tahoma" w:hAnsi="Tahoma" w:cs="Tahoma" w:eastAsia="Tahoma"/>
                <w:b/>
                <w:color w:val="1E3A5F"/>
                <w:sz w:val="22"/>
              </w:rPr>
              <w:t xml:space="preserve">RIGHT JOIN y FULL OUTER JOIN</w:t>
            </w:r>
          </w:p>
        </w:tc>
        <w:tc>
          <w:tcPr>
            <w:tcW w:type="dxa" w:w="3855"/>
          </w:tcPr>
          <w:p>
            <w:pPr>
              <w:spacing w:after="0"/>
              <w:jc w:val="both"/>
            </w:pPr>
            <w:r>
              <w:rPr>
                <w:rFonts w:ascii="Tahoma" w:hAnsi="Tahoma" w:cs="Tahoma" w:eastAsia="Tahoma"/>
                <w:b w:val="0"/>
                <w:color w:val="0B6B3A"/>
                <w:sz w:val="22"/>
              </w:rPr>
              <w:t xml:space="preserve">RIGHT JOIN conserva la tabla de la derecha; equivale a un LEFT JOIN intercambiando las tablas. FULL OUTER JOIN conserva las filas sin pareja de ambos lados a la vez. Ambos requieren SQLite 3.39.0 o superior.</w:t>
            </w:r>
          </w:p>
        </w:tc>
        <w:tc>
          <w:tcPr>
            <w:tcW w:type="dxa" w:w="3515"/>
          </w:tcPr>
          <w:p>
            <w:pPr>
              <w:spacing w:after="0"/>
              <w:jc w:val="both"/>
            </w:pPr>
            <w:r>
              <w:rPr>
                <w:rFonts w:ascii="Tahoma" w:hAnsi="Tahoma" w:cs="Tahoma" w:eastAsia="Tahoma"/>
                <w:b w:val="0"/>
                <w:color w:val="1F4E9C"/>
                <w:sz w:val="22"/>
              </w:rPr>
              <w:t xml:space="preserve">¿Cómo obtendría el resultado de un RIGHT JOIN usando solo LEFT JOIN? ¿Qué filas conserva un FULL OUTER JOIN que los otros tipos no conservan a la vez?</w:t>
            </w:r>
          </w:p>
        </w:tc>
      </w:tr>
      <w:tr>
        <w:trPr>
          <w:cantSplit/>
          <w:trHeight w:val="1304"/>
        </w:trPr>
        <w:tc>
          <w:tcPr>
            <w:tcW w:type="dxa" w:w="2041"/>
          </w:tcPr>
          <w:p>
            <w:pPr>
              <w:spacing w:after="0"/>
              <w:jc w:val="both"/>
            </w:pPr>
            <w:r>
              <w:rPr>
                <w:rFonts w:ascii="Tahoma" w:hAnsi="Tahoma" w:cs="Tahoma" w:eastAsia="Tahoma"/>
                <w:b/>
                <w:color w:val="1E3A5F"/>
                <w:sz w:val="22"/>
              </w:rPr>
              <w:t xml:space="preserve">NULL y COALESCE</w:t>
            </w:r>
          </w:p>
        </w:tc>
        <w:tc>
          <w:tcPr>
            <w:tcW w:type="dxa" w:w="3855"/>
          </w:tcPr>
          <w:p>
            <w:pPr>
              <w:spacing w:after="0"/>
              <w:jc w:val="both"/>
            </w:pPr>
            <w:r>
              <w:rPr>
                <w:rFonts w:ascii="Tahoma" w:hAnsi="Tahoma" w:cs="Tahoma" w:eastAsia="Tahoma"/>
                <w:b w:val="0"/>
                <w:color w:val="0B6B3A"/>
                <w:sz w:val="22"/>
              </w:rPr>
              <w:t xml:space="preserve">NULL significa dato ausente o inexistente, distinto de 0. COALESCE reemplaza NULL por otro valor: conviene en un monto acumulado (0 si no compró) y no en un promedio sin pedidos, que no existe.</w:t>
            </w:r>
          </w:p>
        </w:tc>
        <w:tc>
          <w:tcPr>
            <w:tcW w:type="dxa" w:w="3515"/>
          </w:tcPr>
          <w:p>
            <w:pPr>
              <w:spacing w:after="0"/>
              <w:jc w:val="both"/>
            </w:pPr>
            <w:r>
              <w:rPr>
                <w:rFonts w:ascii="Tahoma" w:hAnsi="Tahoma" w:cs="Tahoma" w:eastAsia="Tahoma"/>
                <w:b w:val="0"/>
                <w:color w:val="1F4E9C"/>
                <w:sz w:val="22"/>
              </w:rPr>
              <w:t xml:space="preserve">Un cliente sin pedidos tiene NULL en su monto. ¿Es lo mismo que cero? ¿Cuándo conviene mostrar cero con COALESCE y cuándo conviene dejar el NULL?</w:t>
            </w:r>
          </w:p>
        </w:tc>
      </w:tr>
      <w:tr>
        <w:trPr>
          <w:cantSplit/>
          <w:trHeight w:val="1304"/>
        </w:trPr>
        <w:tc>
          <w:tcPr>
            <w:tcW w:type="dxa" w:w="2041"/>
          </w:tcPr>
          <w:p>
            <w:pPr>
              <w:spacing w:after="0"/>
              <w:jc w:val="both"/>
            </w:pPr>
            <w:r>
              <w:rPr>
                <w:rFonts w:ascii="Tahoma" w:hAnsi="Tahoma" w:cs="Tahoma" w:eastAsia="Tahoma"/>
                <w:b/>
                <w:color w:val="1E3A5F"/>
                <w:sz w:val="22"/>
              </w:rPr>
              <w:t xml:space="preserve">GROUP BY y funciones de agregación</w:t>
            </w:r>
          </w:p>
        </w:tc>
        <w:tc>
          <w:tcPr>
            <w:tcW w:type="dxa" w:w="3855"/>
          </w:tcPr>
          <w:p>
            <w:pPr>
              <w:spacing w:after="0"/>
              <w:jc w:val="both"/>
            </w:pPr>
            <w:r>
              <w:rPr>
                <w:rFonts w:ascii="Tahoma" w:hAnsi="Tahoma" w:cs="Tahoma" w:eastAsia="Tahoma"/>
                <w:b w:val="0"/>
                <w:color w:val="0B6B3A"/>
                <w:sz w:val="22"/>
              </w:rPr>
              <w:t xml:space="preserve">GROUP BY agrupa filas con el mismo valor para resumirlas con COUNT, SUM, AVG, MAX o MIN. Debe incluir id_cliente, nombre y ciudad (las columnas no agregadas); el identificador distingue a clientes con el mismo nombre.</w:t>
            </w:r>
          </w:p>
        </w:tc>
        <w:tc>
          <w:tcPr>
            <w:tcW w:type="dxa" w:w="3515"/>
          </w:tcPr>
          <w:p>
            <w:pPr>
              <w:spacing w:after="0"/>
              <w:jc w:val="both"/>
            </w:pPr>
            <w:r>
              <w:rPr>
                <w:rFonts w:ascii="Tahoma" w:hAnsi="Tahoma" w:cs="Tahoma" w:eastAsia="Tahoma"/>
                <w:b w:val="0"/>
                <w:color w:val="1F4E9C"/>
                <w:sz w:val="22"/>
              </w:rPr>
              <w:t xml:space="preserve">Para mostrar id_cliente, nombre y ciudad junto con el número de pedidos, ¿qué columnas deben ir en el GROUP BY y por qué es útil incluir el identificador?</w:t>
            </w:r>
          </w:p>
        </w:tc>
      </w:tr>
      <w:tr>
        <w:trPr>
          <w:cantSplit/>
          <w:trHeight w:val="1304"/>
        </w:trPr>
        <w:tc>
          <w:tcPr>
            <w:tcW w:type="dxa" w:w="2041"/>
          </w:tcPr>
          <w:p>
            <w:pPr>
              <w:spacing w:after="0"/>
              <w:jc w:val="both"/>
            </w:pPr>
            <w:r>
              <w:rPr>
                <w:rFonts w:ascii="Tahoma" w:hAnsi="Tahoma" w:cs="Tahoma" w:eastAsia="Tahoma"/>
                <w:b/>
                <w:color w:val="1E3A5F"/>
                <w:sz w:val="22"/>
              </w:rPr>
              <w:t xml:space="preserve">WHERE frente a HAVING</w:t>
            </w:r>
          </w:p>
        </w:tc>
        <w:tc>
          <w:tcPr>
            <w:tcW w:type="dxa" w:w="3855"/>
          </w:tcPr>
          <w:p>
            <w:pPr>
              <w:spacing w:after="0"/>
              <w:jc w:val="both"/>
            </w:pPr>
            <w:r>
              <w:rPr>
                <w:rFonts w:ascii="Tahoma" w:hAnsi="Tahoma" w:cs="Tahoma" w:eastAsia="Tahoma"/>
                <w:b w:val="0"/>
                <w:color w:val="0B6B3A"/>
                <w:sz w:val="22"/>
              </w:rPr>
              <w:t xml:space="preserve">WHERE filtra filas antes de agrupar y HAVING filtra grupos después de calcular las agregaciones. En el caso: fecha_pedido de septiembre va en WHERE y COUNT(p.id_pedido) &gt;= 2 en HAVING; WHERE se evalúa primero.</w:t>
            </w:r>
          </w:p>
        </w:tc>
        <w:tc>
          <w:tcPr>
            <w:tcW w:type="dxa" w:w="3515"/>
          </w:tcPr>
          <w:p>
            <w:pPr>
              <w:spacing w:after="0"/>
              <w:jc w:val="both"/>
            </w:pPr>
            <w:r>
              <w:rPr>
                <w:rFonts w:ascii="Tahoma" w:hAnsi="Tahoma" w:cs="Tahoma" w:eastAsia="Tahoma"/>
                <w:b w:val="0"/>
                <w:color w:val="1F4E9C"/>
                <w:sz w:val="22"/>
              </w:rPr>
              <w:t xml:space="preserve">Se quiere ver solo los pedidos de septiembre y, de ellos, los clientes con dos o más pedidos. ¿Qué condición va en WHERE y cuál en HAVING? ¿Cuál se evalúa primero?</w:t>
            </w:r>
          </w:p>
        </w:tc>
      </w:tr>
      <w:tr>
        <w:trPr>
          <w:cantSplit/>
          <w:trHeight w:val="1304"/>
        </w:trPr>
        <w:tc>
          <w:tcPr>
            <w:tcW w:type="dxa" w:w="2041"/>
          </w:tcPr>
          <w:p>
            <w:pPr>
              <w:spacing w:after="0"/>
              <w:jc w:val="both"/>
            </w:pPr>
            <w:r>
              <w:rPr>
                <w:rFonts w:ascii="Tahoma" w:hAnsi="Tahoma" w:cs="Tahoma" w:eastAsia="Tahoma"/>
                <w:b/>
                <w:color w:val="1E3A5F"/>
                <w:sz w:val="22"/>
              </w:rPr>
              <w:t xml:space="preserve">Subconsulta</w:t>
            </w:r>
          </w:p>
        </w:tc>
        <w:tc>
          <w:tcPr>
            <w:tcW w:type="dxa" w:w="3855"/>
          </w:tcPr>
          <w:p>
            <w:pPr>
              <w:spacing w:after="0"/>
              <w:jc w:val="both"/>
            </w:pPr>
            <w:r>
              <w:rPr>
                <w:rFonts w:ascii="Tahoma" w:hAnsi="Tahoma" w:cs="Tahoma" w:eastAsia="Tahoma"/>
                <w:b w:val="0"/>
                <w:color w:val="0B6B3A"/>
                <w:sz w:val="22"/>
              </w:rPr>
              <w:t xml:space="preserve">Es una consulta dentro de otra. Primero se calcula el promedio por pedido (subconsulta) y luego se comparan los pedidos con ese valor (consulta principal).</w:t>
            </w:r>
          </w:p>
        </w:tc>
        <w:tc>
          <w:tcPr>
            <w:tcW w:type="dxa" w:w="3515"/>
          </w:tcPr>
          <w:p>
            <w:pPr>
              <w:spacing w:after="0"/>
              <w:jc w:val="both"/>
            </w:pPr>
            <w:r>
              <w:rPr>
                <w:rFonts w:ascii="Tahoma" w:hAnsi="Tahoma" w:cs="Tahoma" w:eastAsia="Tahoma"/>
                <w:b w:val="0"/>
                <w:color w:val="1F4E9C"/>
                <w:sz w:val="22"/>
              </w:rPr>
              <w:t xml:space="preserve">Para listar los pedidos cuyo monto supera al promedio por pedido, ¿qué cálculo debe resolverse primero y cuál depende de él?</w:t>
            </w:r>
          </w:p>
        </w:tc>
      </w:tr>
      <w:tr>
        <w:trPr>
          <w:cantSplit/>
          <w:trHeight w:val="1304"/>
        </w:trPr>
        <w:tc>
          <w:tcPr>
            <w:tcW w:type="dxa" w:w="2041"/>
          </w:tcPr>
          <w:p>
            <w:pPr>
              <w:spacing w:after="0"/>
              <w:jc w:val="both"/>
            </w:pPr>
            <w:r>
              <w:rPr>
                <w:rFonts w:ascii="Tahoma" w:hAnsi="Tahoma" w:cs="Tahoma" w:eastAsia="Tahoma"/>
                <w:b/>
                <w:color w:val="1E3A5F"/>
                <w:sz w:val="22"/>
              </w:rPr>
              <w:t xml:space="preserve">Vista</w:t>
            </w:r>
          </w:p>
        </w:tc>
        <w:tc>
          <w:tcPr>
            <w:tcW w:type="dxa" w:w="3855"/>
          </w:tcPr>
          <w:p>
            <w:pPr>
              <w:spacing w:after="0"/>
              <w:jc w:val="both"/>
            </w:pPr>
            <w:r>
              <w:rPr>
                <w:rFonts w:ascii="Tahoma" w:hAnsi="Tahoma" w:cs="Tahoma" w:eastAsia="Tahoma"/>
                <w:b w:val="0"/>
                <w:color w:val="0B6B3A"/>
                <w:sz w:val="22"/>
              </w:rPr>
              <w:t xml:space="preserve">Una vista es una consulta guardada con nombre. No guarda datos: mañana mostrará los pedidos nuevos. Evita copiar la misma consulta en cada informe.</w:t>
            </w:r>
          </w:p>
        </w:tc>
        <w:tc>
          <w:tcPr>
            <w:tcW w:type="dxa" w:w="3515"/>
          </w:tcPr>
          <w:p>
            <w:pPr>
              <w:spacing w:after="0"/>
              <w:jc w:val="both"/>
            </w:pPr>
            <w:r>
              <w:rPr>
                <w:rFonts w:ascii="Tahoma" w:hAnsi="Tahoma" w:cs="Tahoma" w:eastAsia="Tahoma"/>
                <w:b w:val="0"/>
                <w:color w:val="1F4E9C"/>
                <w:sz w:val="22"/>
              </w:rPr>
              <w:t xml:space="preserve">Si mañana se registran pedidos nuevos, ¿qué mostrará una vista creada hoy? ¿Qué ventaja tiene frente a copiar la consulta en cada informe?</w:t>
            </w:r>
          </w:p>
        </w:tc>
      </w:tr>
      <w:tr>
        <w:trPr>
          <w:cantSplit/>
          <w:trHeight w:val="1304"/>
        </w:trPr>
        <w:tc>
          <w:tcPr>
            <w:tcW w:type="dxa" w:w="2041"/>
          </w:tcPr>
          <w:p>
            <w:pPr>
              <w:spacing w:after="0"/>
              <w:jc w:val="both"/>
            </w:pPr>
            <w:r>
              <w:rPr>
                <w:rFonts w:ascii="Tahoma" w:hAnsi="Tahoma" w:cs="Tahoma" w:eastAsia="Tahoma"/>
                <w:b/>
                <w:color w:val="1E3A5F"/>
                <w:sz w:val="22"/>
              </w:rPr>
              <w:t xml:space="preserve">Alias y legibilidad</w:t>
            </w:r>
          </w:p>
        </w:tc>
        <w:tc>
          <w:tcPr>
            <w:tcW w:type="dxa" w:w="3855"/>
          </w:tcPr>
          <w:p>
            <w:pPr>
              <w:spacing w:after="0"/>
              <w:jc w:val="both"/>
            </w:pPr>
            <w:r>
              <w:rPr>
                <w:rFonts w:ascii="Tahoma" w:hAnsi="Tahoma" w:cs="Tahoma" w:eastAsia="Tahoma"/>
                <w:b w:val="0"/>
                <w:color w:val="0B6B3A"/>
                <w:sz w:val="22"/>
              </w:rPr>
              <w:t xml:space="preserve">Un alias es un nombre corto para una tabla o columna: c es clientes y p es pedidos. Otras prácticas: comentarios y una cláusula por línea con sangría coherente.</w:t>
            </w:r>
          </w:p>
        </w:tc>
        <w:tc>
          <w:tcPr>
            <w:tcW w:type="dxa" w:w="3515"/>
          </w:tcPr>
          <w:p>
            <w:pPr>
              <w:spacing w:after="0"/>
              <w:jc w:val="both"/>
            </w:pPr>
            <w:r>
              <w:rPr>
                <w:rFonts w:ascii="Tahoma" w:hAnsi="Tahoma" w:cs="Tahoma" w:eastAsia="Tahoma"/>
                <w:b w:val="0"/>
                <w:color w:val="1F4E9C"/>
                <w:sz w:val="22"/>
              </w:rPr>
              <w:t xml:space="preserve">En FROM clientes AS c INNER JOIN pedidos AS p, ¿qué representan c y p? Mencione otras dos prácticas que vuelvan más legible una consulta larga.</w:t>
            </w:r>
          </w:p>
        </w:tc>
      </w:tr>
    </w:tbl>
    <w:p>
      <w:pPr>
        <w:spacing w:after="40"/>
      </w:pPr>
      <w:r>
        <w:rPr>
          <w:rFonts w:ascii="Tahoma" w:hAnsi="Tahoma" w:cs="Tahoma" w:eastAsia="Tahoma"/>
          <w:sz w:val="8"/>
        </w:rPr>
        <w:t xml:space="preserve"> </w:t>
      </w:r>
    </w:p>
    <w:p>
      <w:pPr>
        <w:pStyle w:val="Heading2"/>
      </w:pPr>
      <w:r>
        <w:t xml:space="preserve">Actividad 2 — Desarrollo práctico y ejecución</w:t>
      </w:r>
    </w:p>
    <w:p>
      <w:pPr>
        <w:pStyle w:val="Heading3"/>
      </w:pPr>
      <w:r>
        <w:t xml:space="preserve">Caso de estudio: TecnoAndina Retail</w:t>
      </w:r>
    </w:p>
    <w:p>
      <w:pPr>
        <w:spacing w:after="100"/>
        <w:jc w:val="both"/>
      </w:pPr>
      <w:r>
        <w:rPr>
          <w:rFonts w:ascii="Tahoma" w:hAnsi="Tahoma" w:cs="Tahoma" w:eastAsia="Tahoma"/>
          <w:b w:val="0"/>
          <w:sz w:val="24"/>
        </w:rPr>
        <w:t xml:space="preserve">TecnoAndina Retail es la cadena peruana de tecnología con tiendas en Lima, Arequipa, Trujillo y Piura y un canal de venta por Web, con la que trabajó en la Semana 2. Allí analizó una sola tabla de ventas. Ahora el área comercial dispone de una base relacional de pedidos, en la que la información está repartida en cuatro tablas: los clientes, sus pedidos, el catálogo de productos y el detalle de lo que contiene cada pedido. Usted continúa como analista junior del área comercial.</w:t>
      </w:r>
    </w:p>
    <w:p>
      <w:pPr>
        <w:spacing w:after="100"/>
        <w:jc w:val="both"/>
      </w:pPr>
      <w:r>
        <w:rPr>
          <w:rFonts w:ascii="Tahoma" w:hAnsi="Tahoma" w:cs="Tahoma" w:eastAsia="Tahoma"/>
          <w:b w:val="0"/>
          <w:sz w:val="24"/>
        </w:rPr>
        <w:t xml:space="preserve">El problema aparece en la reunión de seguimiento. La jefatura quiere planificar una campaña de fidelización y reactivación, pero cada dato necesario está en una tabla distinta: el nombre y la ciudad del cliente no están en el pedido, y el producto vendido no está en el cliente. Nadie sabe cuántos clientes registrados no han comprado, qué productos se venden más en unidades frente a los que dejan más dinero, ni qué clientes han acumulado más compras. La pregunta de negocio es: «¿Qué clientes han acumulado mayor monto de compras, cuáles todavía no compran y qué productos y categorías sustentan esas ventas?». El encargo no consiste en predecir ni en explicar causas, sino en responder con consultas SQL sobre los pedidos registrados y señalar qué información adicional haría falta para decidir.</w:t>
      </w:r>
    </w:p>
    <w:p>
      <w:pPr>
        <w:spacing w:before="80" w:after="160"/>
        <w:ind w:left="170" w:right="113"/>
        <w:jc w:val="both"/>
        <w:shd w:val="clear" w:color="auto" w:fill="EAF1FB"/>
        <w:pBdr>
          <w:left w:val="single" w:sz="18" w:space="6" w:color="2E74B5"/>
        </w:pBdr>
      </w:pPr>
      <w:r>
        <w:rPr>
          <w:rFonts w:ascii="Tahoma" w:hAnsi="Tahoma" w:cs="Tahoma" w:eastAsia="Tahoma"/>
          <w:b/>
          <w:color w:val="1E3A5F"/>
          <w:sz w:val="24"/>
        </w:rPr>
        <w:t xml:space="preserve">Naturaleza de los datos.  </w:t>
      </w:r>
      <w:r>
        <w:rPr>
          <w:rFonts w:ascii="Tahoma" w:hAnsi="Tahoma" w:cs="Tahoma" w:eastAsia="Tahoma"/>
          <w:sz w:val="24"/>
        </w:rPr>
        <w:t xml:space="preserve">Esta base es un conjunto simulado distinto del de la Semana 2: no contiene los 72 registros de ventas de ese laboratorio y sus cifras no deben mezclarse ni compararse con ellas. Los datos son de uso exclusivamente académico: no corresponden a una empresa real ni a personas reales. Los pedidos cubren del 1 de agosto al 30 de septiembre de 2026 (dos meses), y el programa los genera con una semilla fija (3303) para que todos obtengan lo mismo. Por su tamaño y periodo, sirven para practicar consultas, no para afirmar tendencias, rentabilidad ni causas del negocio completo.</w:t>
      </w:r>
    </w:p>
    <w:p>
      <w:pPr>
        <w:keepNext/>
        <w:spacing w:after="100"/>
        <w:jc w:val="both"/>
      </w:pPr>
      <w:r>
        <w:rPr>
          <w:rFonts w:ascii="Tahoma" w:hAnsi="Tahoma" w:cs="Tahoma" w:eastAsia="Tahoma"/>
          <w:b/>
          <w:sz w:val="24"/>
        </w:rPr>
        <w:t xml:space="preserve">Lo que se le pide:</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Reconocer las cuatro tablas, sus claves y comprobar que la base está completa y sin relaciones inválidas.</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Relacionar clientes, pedidos y productos con INNER JOIN, LEFT JOIN, RIGHT JOIN y FULL OUTER JOIN.</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Agrupar con GROUP BY y filtrar grupos con HAVING, distinguiéndolos de WHERE y tratando los NULL.</w:t>
      </w:r>
    </w:p>
    <w:p>
      <w:pPr>
        <w:spacing w:after="40"/>
        <w:ind w:left="510" w:hanging="340"/>
        <w:jc w:val="both"/>
      </w:pPr>
      <w:r>
        <w:rPr>
          <w:rFonts w:ascii="Tahoma" w:hAnsi="Tahoma" w:cs="Tahoma" w:eastAsia="Tahoma"/>
          <w:b/>
          <w:color w:val="1E3A5F"/>
          <w:sz w:val="24"/>
        </w:rPr>
        <w:t xml:space="preserve">4.  </w:t>
      </w:r>
      <w:r>
        <w:rPr>
          <w:rFonts w:ascii="Tahoma" w:hAnsi="Tahoma" w:cs="Tahoma" w:eastAsia="Tahoma"/>
          <w:b w:val="0"/>
          <w:sz w:val="24"/>
        </w:rPr>
        <w:t xml:space="preserve">Reutilizar resultados con subconsultas y vistas, definiendo con claridad qué se compara.</w:t>
      </w:r>
    </w:p>
    <w:p>
      <w:pPr>
        <w:spacing w:after="40"/>
        <w:ind w:left="510" w:hanging="340"/>
        <w:jc w:val="both"/>
      </w:pPr>
      <w:r>
        <w:rPr>
          <w:rFonts w:ascii="Tahoma" w:hAnsi="Tahoma" w:cs="Tahoma" w:eastAsia="Tahoma"/>
          <w:b/>
          <w:color w:val="1E3A5F"/>
          <w:sz w:val="24"/>
        </w:rPr>
        <w:t xml:space="preserve">5.  </w:t>
      </w:r>
      <w:r>
        <w:rPr>
          <w:rFonts w:ascii="Tahoma" w:hAnsi="Tahoma" w:cs="Tahoma" w:eastAsia="Tahoma"/>
          <w:b w:val="0"/>
          <w:sz w:val="24"/>
        </w:rPr>
        <w:t xml:space="preserve">Elaborar el informe de los cinco clientes con mayor monto acumulado y una recomendación prudente.</w:t>
      </w:r>
    </w:p>
    <w:p>
      <w:pPr>
        <w:keepNext/>
        <w:spacing w:after="100"/>
        <w:jc w:val="both"/>
      </w:pPr>
      <w:r>
        <w:rPr>
          <w:rFonts w:ascii="Tahoma" w:hAnsi="Tahoma" w:cs="Tahoma" w:eastAsia="Tahoma"/>
          <w:b/>
          <w:sz w:val="24"/>
        </w:rPr>
        <w:t xml:space="preserve">Qué significa cada columna de las cuatro tablas:</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900"/>
        <w:gridCol w:w="1900"/>
        <w:gridCol w:w="3011"/>
        <w:gridCol w:w="1100"/>
        <w:gridCol w:w="1500"/>
      </w:tblGrid>
      <w:tr>
        <w:trPr>
          <w:cantSplit/>
          <w:tblHeader/>
        </w:trPr>
        <w:tc>
          <w:tcPr>
            <w:tcW w:type="dxa" w:w="1900"/>
            <w:shd w:val="clear" w:color="auto" w:fill="1E3A5F"/>
          </w:tcPr>
          <w:p>
            <w:pPr>
              <w:spacing w:after="0"/>
              <w:jc w:val="left"/>
            </w:pPr>
            <w:r>
              <w:rPr>
                <w:rFonts w:ascii="Tahoma" w:hAnsi="Tahoma" w:cs="Tahoma" w:eastAsia="Tahoma"/>
                <w:b/>
                <w:color w:val="FFFFFF"/>
                <w:sz w:val="20"/>
              </w:rPr>
              <w:t xml:space="preserve">Tabla</w:t>
            </w:r>
          </w:p>
        </w:tc>
        <w:tc>
          <w:tcPr>
            <w:tcW w:type="dxa" w:w="1900"/>
            <w:shd w:val="clear" w:color="auto" w:fill="1E3A5F"/>
          </w:tcPr>
          <w:p>
            <w:pPr>
              <w:spacing w:after="0"/>
              <w:jc w:val="left"/>
            </w:pPr>
            <w:r>
              <w:rPr>
                <w:rFonts w:ascii="Tahoma" w:hAnsi="Tahoma" w:cs="Tahoma" w:eastAsia="Tahoma"/>
                <w:b/>
                <w:color w:val="FFFFFF"/>
                <w:sz w:val="20"/>
              </w:rPr>
              <w:t xml:space="preserve">Columna</w:t>
            </w:r>
          </w:p>
        </w:tc>
        <w:tc>
          <w:tcPr>
            <w:tcW w:type="dxa" w:w="3011"/>
            <w:shd w:val="clear" w:color="auto" w:fill="1E3A5F"/>
          </w:tcPr>
          <w:p>
            <w:pPr>
              <w:spacing w:after="0"/>
              <w:jc w:val="left"/>
            </w:pPr>
            <w:r>
              <w:rPr>
                <w:rFonts w:ascii="Tahoma" w:hAnsi="Tahoma" w:cs="Tahoma" w:eastAsia="Tahoma"/>
                <w:b/>
                <w:color w:val="FFFFFF"/>
                <w:sz w:val="20"/>
              </w:rPr>
              <w:t xml:space="preserve">Significado</w:t>
            </w:r>
          </w:p>
        </w:tc>
        <w:tc>
          <w:tcPr>
            <w:tcW w:type="dxa" w:w="1100"/>
            <w:shd w:val="clear" w:color="auto" w:fill="1E3A5F"/>
          </w:tcPr>
          <w:p>
            <w:pPr>
              <w:spacing w:after="0"/>
              <w:jc w:val="left"/>
            </w:pPr>
            <w:r>
              <w:rPr>
                <w:rFonts w:ascii="Tahoma" w:hAnsi="Tahoma" w:cs="Tahoma" w:eastAsia="Tahoma"/>
                <w:b/>
                <w:color w:val="FFFFFF"/>
                <w:sz w:val="20"/>
              </w:rPr>
              <w:t xml:space="preserve">Tipo</w:t>
            </w:r>
          </w:p>
        </w:tc>
        <w:tc>
          <w:tcPr>
            <w:tcW w:type="dxa" w:w="1500"/>
            <w:shd w:val="clear" w:color="auto" w:fill="1E3A5F"/>
          </w:tcPr>
          <w:p>
            <w:pPr>
              <w:spacing w:after="0"/>
              <w:jc w:val="left"/>
            </w:pPr>
            <w:r>
              <w:rPr>
                <w:rFonts w:ascii="Tahoma" w:hAnsi="Tahoma" w:cs="Tahoma" w:eastAsia="Tahoma"/>
                <w:b/>
                <w:color w:val="FFFFFF"/>
                <w:sz w:val="20"/>
              </w:rPr>
              <w:t xml:space="preserve">Clave</w:t>
            </w:r>
          </w:p>
        </w:tc>
      </w:tr>
      <w:tr>
        <w:trPr>
          <w:cantSplit/>
        </w:trPr>
        <w:tc>
          <w:tcPr>
            <w:tcW w:type="dxa" w:w="1900"/>
          </w:tcPr>
          <w:p>
            <w:pPr>
              <w:spacing w:after="0"/>
              <w:jc w:val="both"/>
            </w:pPr>
            <w:r>
              <w:rPr>
                <w:rFonts w:ascii="Tahoma" w:hAnsi="Tahoma" w:cs="Tahoma" w:eastAsia="Tahoma"/>
                <w:b/>
                <w:color w:val="1E3A5F"/>
                <w:sz w:val="18"/>
              </w:rPr>
              <w:t xml:space="preserve">clientes</w:t>
            </w:r>
          </w:p>
        </w:tc>
        <w:tc>
          <w:tcPr>
            <w:tcW w:type="dxa" w:w="1900"/>
          </w:tcPr>
          <w:p>
            <w:pPr>
              <w:spacing w:after="0"/>
              <w:jc w:val="both"/>
            </w:pPr>
            <w:r>
              <w:rPr>
                <w:rFonts w:ascii="Tahoma" w:hAnsi="Tahoma" w:cs="Tahoma" w:eastAsia="Tahoma"/>
                <w:b w:val="0"/>
                <w:sz w:val="18"/>
              </w:rPr>
              <w:t xml:space="preserve">id_cliente</w:t>
            </w:r>
          </w:p>
        </w:tc>
        <w:tc>
          <w:tcPr>
            <w:tcW w:type="dxa" w:w="3011"/>
          </w:tcPr>
          <w:p>
            <w:pPr>
              <w:spacing w:after="0"/>
              <w:jc w:val="both"/>
            </w:pPr>
            <w:r>
              <w:rPr>
                <w:rFonts w:ascii="Tahoma" w:hAnsi="Tahoma" w:cs="Tahoma" w:eastAsia="Tahoma"/>
                <w:b w:val="0"/>
                <w:sz w:val="18"/>
              </w:rPr>
              <w:t xml:space="preserve">Número que identifica a cada cliente.</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clientes</w:t>
            </w:r>
          </w:p>
        </w:tc>
        <w:tc>
          <w:tcPr>
            <w:tcW w:type="dxa" w:w="1900"/>
          </w:tcPr>
          <w:p>
            <w:pPr>
              <w:spacing w:after="0"/>
              <w:jc w:val="both"/>
            </w:pPr>
            <w:r>
              <w:rPr>
                <w:rFonts w:ascii="Tahoma" w:hAnsi="Tahoma" w:cs="Tahoma" w:eastAsia="Tahoma"/>
                <w:b w:val="0"/>
                <w:sz w:val="18"/>
              </w:rPr>
              <w:t xml:space="preserve">nombre</w:t>
            </w:r>
          </w:p>
        </w:tc>
        <w:tc>
          <w:tcPr>
            <w:tcW w:type="dxa" w:w="3011"/>
          </w:tcPr>
          <w:p>
            <w:pPr>
              <w:spacing w:after="0"/>
              <w:jc w:val="both"/>
            </w:pPr>
            <w:r>
              <w:rPr>
                <w:rFonts w:ascii="Tahoma" w:hAnsi="Tahoma" w:cs="Tahoma" w:eastAsia="Tahoma"/>
                <w:b w:val="0"/>
                <w:sz w:val="18"/>
              </w:rPr>
              <w:t xml:space="preserve">Nombre del cliente (dos clientes distintos pueden tener el mismo nombre).</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clientes</w:t>
            </w:r>
          </w:p>
        </w:tc>
        <w:tc>
          <w:tcPr>
            <w:tcW w:type="dxa" w:w="1900"/>
          </w:tcPr>
          <w:p>
            <w:pPr>
              <w:spacing w:after="0"/>
              <w:jc w:val="both"/>
            </w:pPr>
            <w:r>
              <w:rPr>
                <w:rFonts w:ascii="Tahoma" w:hAnsi="Tahoma" w:cs="Tahoma" w:eastAsia="Tahoma"/>
                <w:b w:val="0"/>
                <w:sz w:val="18"/>
              </w:rPr>
              <w:t xml:space="preserve">ciudad</w:t>
            </w:r>
          </w:p>
        </w:tc>
        <w:tc>
          <w:tcPr>
            <w:tcW w:type="dxa" w:w="3011"/>
          </w:tcPr>
          <w:p>
            <w:pPr>
              <w:spacing w:after="0"/>
              <w:jc w:val="both"/>
            </w:pPr>
            <w:r>
              <w:rPr>
                <w:rFonts w:ascii="Tahoma" w:hAnsi="Tahoma" w:cs="Tahoma" w:eastAsia="Tahoma"/>
                <w:b w:val="0"/>
                <w:sz w:val="18"/>
              </w:rPr>
              <w:t xml:space="preserve">Ciudad del cliente: Lima, Arequipa, Trujillo o Piura.</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id_producto</w:t>
            </w:r>
          </w:p>
        </w:tc>
        <w:tc>
          <w:tcPr>
            <w:tcW w:type="dxa" w:w="3011"/>
          </w:tcPr>
          <w:p>
            <w:pPr>
              <w:spacing w:after="0"/>
              <w:jc w:val="both"/>
            </w:pPr>
            <w:r>
              <w:rPr>
                <w:rFonts w:ascii="Tahoma" w:hAnsi="Tahoma" w:cs="Tahoma" w:eastAsia="Tahoma"/>
                <w:b w:val="0"/>
                <w:sz w:val="18"/>
              </w:rPr>
              <w:t xml:space="preserve">Número que identifica a cada producto del catálogo.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nombre_producto</w:t>
            </w:r>
          </w:p>
        </w:tc>
        <w:tc>
          <w:tcPr>
            <w:tcW w:type="dxa" w:w="3011"/>
          </w:tcPr>
          <w:p>
            <w:pPr>
              <w:spacing w:after="0"/>
              <w:jc w:val="both"/>
            </w:pPr>
            <w:r>
              <w:rPr>
                <w:rFonts w:ascii="Tahoma" w:hAnsi="Tahoma" w:cs="Tahoma" w:eastAsia="Tahoma"/>
                <w:b w:val="0"/>
                <w:sz w:val="18"/>
              </w:rPr>
              <w:t xml:space="preserve">Nombre del producto; hay catorce.</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categoria</w:t>
            </w:r>
          </w:p>
        </w:tc>
        <w:tc>
          <w:tcPr>
            <w:tcW w:type="dxa" w:w="3011"/>
          </w:tcPr>
          <w:p>
            <w:pPr>
              <w:spacing w:after="0"/>
              <w:jc w:val="both"/>
            </w:pPr>
            <w:r>
              <w:rPr>
                <w:rFonts w:ascii="Tahoma" w:hAnsi="Tahoma" w:cs="Tahoma" w:eastAsia="Tahoma"/>
                <w:b w:val="0"/>
                <w:sz w:val="18"/>
              </w:rPr>
              <w:t xml:space="preserve">Grupo del producto: Cómputo, Celulares o Accesorios.</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productos</w:t>
            </w:r>
          </w:p>
        </w:tc>
        <w:tc>
          <w:tcPr>
            <w:tcW w:type="dxa" w:w="1900"/>
          </w:tcPr>
          <w:p>
            <w:pPr>
              <w:spacing w:after="0"/>
              <w:jc w:val="both"/>
            </w:pPr>
            <w:r>
              <w:rPr>
                <w:rFonts w:ascii="Tahoma" w:hAnsi="Tahoma" w:cs="Tahoma" w:eastAsia="Tahoma"/>
                <w:b w:val="0"/>
                <w:sz w:val="18"/>
              </w:rPr>
              <w:t xml:space="preserve">precio_lista</w:t>
            </w:r>
          </w:p>
        </w:tc>
        <w:tc>
          <w:tcPr>
            <w:tcW w:type="dxa" w:w="3011"/>
          </w:tcPr>
          <w:p>
            <w:pPr>
              <w:spacing w:after="0"/>
              <w:jc w:val="both"/>
            </w:pPr>
            <w:r>
              <w:rPr>
                <w:rFonts w:ascii="Tahoma" w:hAnsi="Tahoma" w:cs="Tahoma" w:eastAsia="Tahoma"/>
                <w:b w:val="0"/>
                <w:sz w:val="18"/>
              </w:rPr>
              <w:t xml:space="preserve">Precio de catálogo, en soles.</w:t>
            </w:r>
          </w:p>
        </w:tc>
        <w:tc>
          <w:tcPr>
            <w:tcW w:type="dxa" w:w="1100"/>
          </w:tcPr>
          <w:p>
            <w:pPr>
              <w:spacing w:after="0"/>
              <w:jc w:val="both"/>
            </w:pPr>
            <w:r>
              <w:rPr>
                <w:rFonts w:ascii="Tahoma" w:hAnsi="Tahoma" w:cs="Tahoma" w:eastAsia="Tahoma"/>
                <w:b w:val="0"/>
                <w:sz w:val="18"/>
              </w:rPr>
              <w:t xml:space="preserve">REAL</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id_pedido</w:t>
            </w:r>
          </w:p>
        </w:tc>
        <w:tc>
          <w:tcPr>
            <w:tcW w:type="dxa" w:w="3011"/>
          </w:tcPr>
          <w:p>
            <w:pPr>
              <w:spacing w:after="0"/>
              <w:jc w:val="both"/>
            </w:pPr>
            <w:r>
              <w:rPr>
                <w:rFonts w:ascii="Tahoma" w:hAnsi="Tahoma" w:cs="Tahoma" w:eastAsia="Tahoma"/>
                <w:b w:val="0"/>
                <w:sz w:val="18"/>
              </w:rPr>
              <w:t xml:space="preserve">Número que identifica cada pedido.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id_cliente</w:t>
            </w:r>
          </w:p>
        </w:tc>
        <w:tc>
          <w:tcPr>
            <w:tcW w:type="dxa" w:w="3011"/>
          </w:tcPr>
          <w:p>
            <w:pPr>
              <w:spacing w:after="0"/>
              <w:jc w:val="both"/>
            </w:pPr>
            <w:r>
              <w:rPr>
                <w:rFonts w:ascii="Tahoma" w:hAnsi="Tahoma" w:cs="Tahoma" w:eastAsia="Tahoma"/>
                <w:b w:val="0"/>
                <w:sz w:val="18"/>
              </w:rPr>
              <w:t xml:space="preserve">Cliente que hizo el pedido.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foránea → clientes</w:t>
            </w: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fecha_pedido</w:t>
            </w:r>
          </w:p>
        </w:tc>
        <w:tc>
          <w:tcPr>
            <w:tcW w:type="dxa" w:w="3011"/>
          </w:tcPr>
          <w:p>
            <w:pPr>
              <w:spacing w:after="0"/>
              <w:jc w:val="both"/>
            </w:pPr>
            <w:r>
              <w:rPr>
                <w:rFonts w:ascii="Tahoma" w:hAnsi="Tahoma" w:cs="Tahoma" w:eastAsia="Tahoma"/>
                <w:b w:val="0"/>
                <w:sz w:val="18"/>
              </w:rPr>
              <w:t xml:space="preserve">Día del pedido, en formato AAAA-MM-DD.</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canal</w:t>
            </w:r>
          </w:p>
        </w:tc>
        <w:tc>
          <w:tcPr>
            <w:tcW w:type="dxa" w:w="3011"/>
          </w:tcPr>
          <w:p>
            <w:pPr>
              <w:spacing w:after="0"/>
              <w:jc w:val="both"/>
            </w:pPr>
            <w:r>
              <w:rPr>
                <w:rFonts w:ascii="Tahoma" w:hAnsi="Tahoma" w:cs="Tahoma" w:eastAsia="Tahoma"/>
                <w:b w:val="0"/>
                <w:sz w:val="18"/>
              </w:rPr>
              <w:t xml:space="preserve">Tienda (presencial) o Web.</w:t>
            </w:r>
          </w:p>
        </w:tc>
        <w:tc>
          <w:tcPr>
            <w:tcW w:type="dxa" w:w="1100"/>
          </w:tcPr>
          <w:p>
            <w:pPr>
              <w:spacing w:after="0"/>
              <w:jc w:val="both"/>
            </w:pPr>
            <w:r>
              <w:rPr>
                <w:rFonts w:ascii="Tahoma" w:hAnsi="Tahoma" w:cs="Tahoma" w:eastAsia="Tahoma"/>
                <w:b w:val="0"/>
                <w:sz w:val="18"/>
              </w:rPr>
              <w:t xml:space="preserve">TEXT</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pedidos</w:t>
            </w:r>
          </w:p>
        </w:tc>
        <w:tc>
          <w:tcPr>
            <w:tcW w:type="dxa" w:w="1900"/>
          </w:tcPr>
          <w:p>
            <w:pPr>
              <w:spacing w:after="0"/>
              <w:jc w:val="both"/>
            </w:pPr>
            <w:r>
              <w:rPr>
                <w:rFonts w:ascii="Tahoma" w:hAnsi="Tahoma" w:cs="Tahoma" w:eastAsia="Tahoma"/>
                <w:b w:val="0"/>
                <w:sz w:val="18"/>
              </w:rPr>
              <w:t xml:space="preserve">total</w:t>
            </w:r>
          </w:p>
        </w:tc>
        <w:tc>
          <w:tcPr>
            <w:tcW w:type="dxa" w:w="3011"/>
          </w:tcPr>
          <w:p>
            <w:pPr>
              <w:spacing w:after="0"/>
              <w:jc w:val="both"/>
            </w:pPr>
            <w:r>
              <w:rPr>
                <w:rFonts w:ascii="Tahoma" w:hAnsi="Tahoma" w:cs="Tahoma" w:eastAsia="Tahoma"/>
                <w:b w:val="0"/>
                <w:sz w:val="18"/>
              </w:rPr>
              <w:t xml:space="preserve">Monto total del pedido, en soles; es la suma de sus detalles.</w:t>
            </w:r>
          </w:p>
        </w:tc>
        <w:tc>
          <w:tcPr>
            <w:tcW w:type="dxa" w:w="1100"/>
          </w:tcPr>
          <w:p>
            <w:pPr>
              <w:spacing w:after="0"/>
              <w:jc w:val="both"/>
            </w:pPr>
            <w:r>
              <w:rPr>
                <w:rFonts w:ascii="Tahoma" w:hAnsi="Tahoma" w:cs="Tahoma" w:eastAsia="Tahoma"/>
                <w:b w:val="0"/>
                <w:sz w:val="18"/>
              </w:rPr>
              <w:t xml:space="preserve">REAL</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id_detalle</w:t>
            </w:r>
          </w:p>
        </w:tc>
        <w:tc>
          <w:tcPr>
            <w:tcW w:type="dxa" w:w="3011"/>
          </w:tcPr>
          <w:p>
            <w:pPr>
              <w:spacing w:after="0"/>
              <w:jc w:val="both"/>
            </w:pPr>
            <w:r>
              <w:rPr>
                <w:rFonts w:ascii="Tahoma" w:hAnsi="Tahoma" w:cs="Tahoma" w:eastAsia="Tahoma"/>
                <w:b w:val="0"/>
                <w:sz w:val="18"/>
              </w:rPr>
              <w:t xml:space="preserve">Número que identifica cada línea del pedido.</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primaria</w:t>
            </w: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id_pedido</w:t>
            </w:r>
          </w:p>
        </w:tc>
        <w:tc>
          <w:tcPr>
            <w:tcW w:type="dxa" w:w="3011"/>
          </w:tcPr>
          <w:p>
            <w:pPr>
              <w:spacing w:after="0"/>
              <w:jc w:val="both"/>
            </w:pPr>
            <w:r>
              <w:rPr>
                <w:rFonts w:ascii="Tahoma" w:hAnsi="Tahoma" w:cs="Tahoma" w:eastAsia="Tahoma"/>
                <w:b w:val="0"/>
                <w:sz w:val="18"/>
              </w:rPr>
              <w:t xml:space="preserve">Pedido al que pertenece la línea.</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foránea → pedidos</w:t>
            </w: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id_producto</w:t>
            </w:r>
          </w:p>
        </w:tc>
        <w:tc>
          <w:tcPr>
            <w:tcW w:type="dxa" w:w="3011"/>
          </w:tcPr>
          <w:p>
            <w:pPr>
              <w:spacing w:after="0"/>
              <w:jc w:val="both"/>
            </w:pPr>
            <w:r>
              <w:rPr>
                <w:rFonts w:ascii="Tahoma" w:hAnsi="Tahoma" w:cs="Tahoma" w:eastAsia="Tahoma"/>
                <w:b w:val="0"/>
                <w:sz w:val="18"/>
              </w:rPr>
              <w:t xml:space="preserve">Producto vendido en la línea.</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r>
              <w:rPr>
                <w:rFonts w:ascii="Tahoma" w:hAnsi="Tahoma" w:cs="Tahoma" w:eastAsia="Tahoma"/>
                <w:b w:val="0"/>
                <w:sz w:val="18"/>
              </w:rPr>
              <w:t xml:space="preserve">Clave foránea → productos</w:t>
            </w: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cantidad</w:t>
            </w:r>
          </w:p>
        </w:tc>
        <w:tc>
          <w:tcPr>
            <w:tcW w:type="dxa" w:w="3011"/>
          </w:tcPr>
          <w:p>
            <w:pPr>
              <w:spacing w:after="0"/>
              <w:jc w:val="both"/>
            </w:pPr>
            <w:r>
              <w:rPr>
                <w:rFonts w:ascii="Tahoma" w:hAnsi="Tahoma" w:cs="Tahoma" w:eastAsia="Tahoma"/>
                <w:b w:val="0"/>
                <w:sz w:val="18"/>
              </w:rPr>
              <w:t xml:space="preserve">Unidades vendidas en la línea.</w:t>
            </w:r>
          </w:p>
        </w:tc>
        <w:tc>
          <w:tcPr>
            <w:tcW w:type="dxa" w:w="1100"/>
          </w:tcPr>
          <w:p>
            <w:pPr>
              <w:spacing w:after="0"/>
              <w:jc w:val="both"/>
            </w:pPr>
            <w:r>
              <w:rPr>
                <w:rFonts w:ascii="Tahoma" w:hAnsi="Tahoma" w:cs="Tahoma" w:eastAsia="Tahoma"/>
                <w:b w:val="0"/>
                <w:sz w:val="18"/>
              </w:rPr>
              <w:t xml:space="preserve">INTEGER</w:t>
            </w:r>
          </w:p>
        </w:tc>
        <w:tc>
          <w:tcPr>
            <w:tcW w:type="dxa" w:w="1500"/>
          </w:tcPr>
          <w:p>
            <w:pPr>
              <w:spacing w:after="0"/>
              <w:jc w:val="both"/>
            </w:pPr>
          </w:p>
        </w:tc>
      </w:tr>
      <w:tr>
        <w:trPr>
          <w:cantSplit/>
        </w:trPr>
        <w:tc>
          <w:tcPr>
            <w:tcW w:type="dxa" w:w="1900"/>
          </w:tcPr>
          <w:p>
            <w:pPr>
              <w:spacing w:after="0"/>
              <w:jc w:val="both"/>
            </w:pPr>
            <w:r>
              <w:rPr>
                <w:rFonts w:ascii="Tahoma" w:hAnsi="Tahoma" w:cs="Tahoma" w:eastAsia="Tahoma"/>
                <w:b/>
                <w:color w:val="1E3A5F"/>
                <w:sz w:val="18"/>
              </w:rPr>
              <w:t xml:space="preserve">detalles_pedido</w:t>
            </w:r>
          </w:p>
        </w:tc>
        <w:tc>
          <w:tcPr>
            <w:tcW w:type="dxa" w:w="1900"/>
          </w:tcPr>
          <w:p>
            <w:pPr>
              <w:spacing w:after="0"/>
              <w:jc w:val="both"/>
            </w:pPr>
            <w:r>
              <w:rPr>
                <w:rFonts w:ascii="Tahoma" w:hAnsi="Tahoma" w:cs="Tahoma" w:eastAsia="Tahoma"/>
                <w:b w:val="0"/>
                <w:sz w:val="18"/>
              </w:rPr>
              <w:t xml:space="preserve">precio_unitario</w:t>
            </w:r>
          </w:p>
        </w:tc>
        <w:tc>
          <w:tcPr>
            <w:tcW w:type="dxa" w:w="3011"/>
          </w:tcPr>
          <w:p>
            <w:pPr>
              <w:spacing w:after="0"/>
              <w:jc w:val="both"/>
            </w:pPr>
            <w:r>
              <w:rPr>
                <w:rFonts w:ascii="Tahoma" w:hAnsi="Tahoma" w:cs="Tahoma" w:eastAsia="Tahoma"/>
                <w:b w:val="0"/>
                <w:sz w:val="18"/>
              </w:rPr>
              <w:t xml:space="preserve">Precio cobrado por unidad, en soles (puede ser menor al de lista por promoción).</w:t>
            </w:r>
          </w:p>
        </w:tc>
        <w:tc>
          <w:tcPr>
            <w:tcW w:type="dxa" w:w="1100"/>
          </w:tcPr>
          <w:p>
            <w:pPr>
              <w:spacing w:after="0"/>
              <w:jc w:val="both"/>
            </w:pPr>
            <w:r>
              <w:rPr>
                <w:rFonts w:ascii="Tahoma" w:hAnsi="Tahoma" w:cs="Tahoma" w:eastAsia="Tahoma"/>
                <w:b w:val="0"/>
                <w:sz w:val="18"/>
              </w:rPr>
              <w:t xml:space="preserve">REAL</w:t>
            </w:r>
          </w:p>
        </w:tc>
        <w:tc>
          <w:tcPr>
            <w:tcW w:type="dxa" w:w="1500"/>
          </w:tcPr>
          <w:p>
            <w:pPr>
              <w:spacing w:after="0"/>
              <w:jc w:val="both"/>
            </w:pPr>
          </w:p>
        </w:tc>
      </w:tr>
    </w:tbl>
    <w:p>
      <w:pPr>
        <w:spacing w:after="40"/>
      </w:pPr>
      <w:r>
        <w:rPr>
          <w:rFonts w:ascii="Tahoma" w:hAnsi="Tahoma" w:cs="Tahoma" w:eastAsia="Tahoma"/>
          <w:sz w:val="8"/>
        </w:rPr>
        <w:t xml:space="preserve"> </w:t>
      </w:r>
    </w:p>
    <w:p>
      <w:pPr>
        <w:pStyle w:val="Heading3"/>
      </w:pPr>
      <w:r>
        <w:t xml:space="preserve">Cómo se relacionan las tablas</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Un cliente puede tener varios pedidos, y cada pedido pertenece a un solo cliente. Se enlazan por id_cliente: en clientes es la clave primaria y en pedidos es la clave foránea.</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Un pedido puede incluir varias líneas de detalle, y cada línea pertenece a un solo pedido. Se enlazan por id_pedido.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Un producto puede aparecer en muchas líneas de detalle, y cada línea se refiere a un solo producto. Se enlazan por id_producto.</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Por eso detalles_pedido une a pedidos con productos: un pedido contiene varios productos y un producto se vende en varios pedidos.</w:t>
      </w:r>
    </w:p>
    <w:p>
      <w:pPr>
        <w:spacing w:after="40"/>
        <w:ind w:left="510" w:hanging="255"/>
        <w:jc w:val="both"/>
      </w:pPr>
      <w:r>
        <w:rPr>
          <w:rFonts w:ascii="Tahoma" w:hAnsi="Tahoma" w:cs="Tahoma" w:eastAsia="Tahoma"/>
          <w:b/>
          <w:color w:val="1E3A5F"/>
          <w:sz w:val="24"/>
        </w:rPr>
        <w:t xml:space="preserve">•  </w:t>
      </w:r>
      <w:r>
        <w:rPr>
          <w:rFonts w:ascii="Tahoma" w:hAnsi="Tahoma" w:cs="Tahoma" w:eastAsia="Tahoma"/>
          <w:b w:val="0"/>
          <w:sz w:val="24"/>
        </w:rPr>
        <w:t xml:space="preserve">En esta base hay clientes que aún no tienen pedidos y productos que aún no se han vendido; ninguna fila de pedidos o de detalles apunta a un cliente, pedido o producto inexistente.</w:t>
      </w:r>
    </w:p>
    <w:p>
      <w:pPr>
        <w:pStyle w:val="Heading3"/>
      </w:pPr>
      <w:r>
        <w:t xml:space="preserve">Preparación del entorno</w:t>
      </w:r>
    </w:p>
    <w:p>
      <w:pPr>
        <w:spacing w:after="100"/>
        <w:jc w:val="both"/>
      </w:pPr>
      <w:r>
        <w:rPr>
          <w:rFonts w:ascii="Tahoma" w:hAnsi="Tahoma" w:cs="Tahoma" w:eastAsia="Tahoma"/>
          <w:b w:val="0"/>
          <w:sz w:val="24"/>
        </w:rPr>
        <w:t xml:space="preserve">Abra el notebook en Google Colab y ejecute la primera celda. Esta importa sqlite3 y pandas, crea la base en memoria, define las cuatro tablas con sus claves primarias y foráneas, carga los datos reproducibles, confirma los cambios con commit y define la función mostrar_consulta(), que ejecuta una consulta y muestra su resultado. No modifique esta celda; el código se reproduce aquí para seguir el procedimiento aun sin abrir el notebook. Si reinicia el entorno, vuelva a ejecutar la celda 1 y las celdas de las que dependa (por ejemplo, la 12 y la 23 crean vistas).</w:t>
      </w:r>
    </w:p>
    <w:p>
      <w:pPr>
        <w:keepNext/>
        <w:spacing w:after="40"/>
      </w:pPr>
      <w:r>
        <w:rPr>
          <w:rFonts w:ascii="Tahoma" w:hAnsi="Tahoma" w:cs="Tahoma" w:eastAsia="Tahoma"/>
          <w:b/>
          <w:color w:val="5A6672"/>
          <w:sz w:val="18"/>
        </w:rPr>
        <w:t xml:space="preserve">Celda 1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import sqlite3</w:t>
            </w:r>
          </w:p>
          <w:p>
            <w:pPr>
              <w:spacing w:after="0" w:line="240" w:lineRule="auto"/>
              <w:jc w:val="left"/>
            </w:pPr>
            <w:r>
              <w:rPr>
                <w:rFonts w:ascii="Consolas" w:hAnsi="Consolas" w:cs="Consolas" w:eastAsia="Consolas"/>
                <w:sz w:val="18"/>
              </w:rPr>
              <w:t xml:space="preserve">import random</w:t>
            </w:r>
          </w:p>
          <w:p>
            <w:pPr>
              <w:spacing w:after="0" w:line="240" w:lineRule="auto"/>
              <w:jc w:val="left"/>
            </w:pPr>
            <w:r>
              <w:rPr>
                <w:rFonts w:ascii="Consolas" w:hAnsi="Consolas" w:cs="Consolas" w:eastAsia="Consolas"/>
                <w:sz w:val="18"/>
              </w:rPr>
              <w:t xml:space="preserve">import pandas as pd</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Base relacional nueva y simulada de TecnoAndina Retail: pedidos del 1 de</w:t>
            </w:r>
          </w:p>
          <w:p>
            <w:pPr>
              <w:spacing w:after="0" w:line="240" w:lineRule="auto"/>
              <w:jc w:val="left"/>
            </w:pPr>
            <w:r>
              <w:rPr>
                <w:rFonts w:ascii="Consolas" w:hAnsi="Consolas" w:cs="Consolas" w:eastAsia="Consolas"/>
                <w:sz w:val="18"/>
              </w:rPr>
              <w:t xml:space="preserve"># agosto al 30 de septiembre de 2026. No es el conjunto de 72 ventas de la</w:t>
            </w:r>
          </w:p>
          <w:p>
            <w:pPr>
              <w:spacing w:after="0" w:line="240" w:lineRule="auto"/>
              <w:jc w:val="left"/>
            </w:pPr>
            <w:r>
              <w:rPr>
                <w:rFonts w:ascii="Consolas" w:hAnsi="Consolas" w:cs="Consolas" w:eastAsia="Consolas"/>
                <w:sz w:val="18"/>
              </w:rPr>
              <w:t xml:space="preserve"># Semana 2.</w:t>
            </w:r>
          </w:p>
          <w:p>
            <w:pPr>
              <w:spacing w:after="0" w:line="240" w:lineRule="auto"/>
              <w:jc w:val="left"/>
            </w:pPr>
            <w:r>
              <w:rPr>
                <w:rFonts w:ascii="Consolas" w:hAnsi="Consolas" w:cs="Consolas" w:eastAsia="Consolas"/>
                <w:sz w:val="18"/>
              </w:rPr>
              <w:t xml:space="preserve">conexion = sqlite3.connect(":memory:")</w:t>
            </w:r>
          </w:p>
          <w:p>
            <w:pPr>
              <w:spacing w:after="0" w:line="240" w:lineRule="auto"/>
              <w:jc w:val="left"/>
            </w:pPr>
            <w:r>
              <w:rPr>
                <w:rFonts w:ascii="Consolas" w:hAnsi="Consolas" w:cs="Consolas" w:eastAsia="Consolas"/>
                <w:sz w:val="18"/>
              </w:rPr>
              <w:t xml:space="preserve">conexion.execute("PRAGMA foreign_keys = ON")      # SQLite exige activarlo</w:t>
            </w:r>
          </w:p>
          <w:p>
            <w:pPr>
              <w:spacing w:after="0" w:line="240" w:lineRule="auto"/>
              <w:jc w:val="left"/>
            </w:pPr>
            <w:r>
              <w:rPr>
                <w:rFonts w:ascii="Consolas" w:hAnsi="Consolas" w:cs="Consolas" w:eastAsia="Consolas"/>
                <w:sz w:val="18"/>
              </w:rPr>
              <w:t xml:space="preserve">conexion.executescript("""</w:t>
            </w:r>
          </w:p>
          <w:p>
            <w:pPr>
              <w:spacing w:after="0" w:line="240" w:lineRule="auto"/>
              <w:jc w:val="left"/>
            </w:pPr>
            <w:r>
              <w:rPr>
                <w:rFonts w:ascii="Consolas" w:hAnsi="Consolas" w:cs="Consolas" w:eastAsia="Consolas"/>
                <w:sz w:val="18"/>
              </w:rPr>
              <w:t xml:space="preserve">CREATE TABLE clientes (</w:t>
            </w:r>
          </w:p>
          <w:p>
            <w:pPr>
              <w:spacing w:after="0" w:line="240" w:lineRule="auto"/>
              <w:jc w:val="left"/>
            </w:pPr>
            <w:r>
              <w:rPr>
                <w:rFonts w:ascii="Consolas" w:hAnsi="Consolas" w:cs="Consolas" w:eastAsia="Consolas"/>
                <w:sz w:val="18"/>
              </w:rPr>
              <w:t xml:space="preserve">    id_cliente INTEGER PRIMARY KEY,</w:t>
            </w:r>
          </w:p>
          <w:p>
            <w:pPr>
              <w:spacing w:after="0" w:line="240" w:lineRule="auto"/>
              <w:jc w:val="left"/>
            </w:pPr>
            <w:r>
              <w:rPr>
                <w:rFonts w:ascii="Consolas" w:hAnsi="Consolas" w:cs="Consolas" w:eastAsia="Consolas"/>
                <w:sz w:val="18"/>
              </w:rPr>
              <w:t xml:space="preserve">    nombre     TEXT NOT NULL,</w:t>
            </w:r>
          </w:p>
          <w:p>
            <w:pPr>
              <w:spacing w:after="0" w:line="240" w:lineRule="auto"/>
              <w:jc w:val="left"/>
            </w:pPr>
            <w:r>
              <w:rPr>
                <w:rFonts w:ascii="Consolas" w:hAnsi="Consolas" w:cs="Consolas" w:eastAsia="Consolas"/>
                <w:sz w:val="18"/>
              </w:rPr>
              <w:t xml:space="preserve">    ciudad     TEXT NOT NULL</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CREATE TABLE productos (</w:t>
            </w:r>
          </w:p>
          <w:p>
            <w:pPr>
              <w:spacing w:after="0" w:line="240" w:lineRule="auto"/>
              <w:jc w:val="left"/>
            </w:pPr>
            <w:r>
              <w:rPr>
                <w:rFonts w:ascii="Consolas" w:hAnsi="Consolas" w:cs="Consolas" w:eastAsia="Consolas"/>
                <w:sz w:val="18"/>
              </w:rPr>
              <w:t xml:space="preserve">    id_producto     INTEGER PRIMARY KEY,</w:t>
            </w:r>
          </w:p>
          <w:p>
            <w:pPr>
              <w:spacing w:after="0" w:line="240" w:lineRule="auto"/>
              <w:jc w:val="left"/>
            </w:pPr>
            <w:r>
              <w:rPr>
                <w:rFonts w:ascii="Consolas" w:hAnsi="Consolas" w:cs="Consolas" w:eastAsia="Consolas"/>
                <w:sz w:val="18"/>
              </w:rPr>
              <w:t xml:space="preserve">    nombre_producto TEXT NOT NULL,</w:t>
            </w:r>
          </w:p>
          <w:p>
            <w:pPr>
              <w:spacing w:after="0" w:line="240" w:lineRule="auto"/>
              <w:jc w:val="left"/>
            </w:pPr>
            <w:r>
              <w:rPr>
                <w:rFonts w:ascii="Consolas" w:hAnsi="Consolas" w:cs="Consolas" w:eastAsia="Consolas"/>
                <w:sz w:val="18"/>
              </w:rPr>
              <w:t xml:space="preserve">    categoria       TEXT NOT NULL,</w:t>
            </w:r>
          </w:p>
          <w:p>
            <w:pPr>
              <w:spacing w:after="0" w:line="240" w:lineRule="auto"/>
              <w:jc w:val="left"/>
            </w:pPr>
            <w:r>
              <w:rPr>
                <w:rFonts w:ascii="Consolas" w:hAnsi="Consolas" w:cs="Consolas" w:eastAsia="Consolas"/>
                <w:sz w:val="18"/>
              </w:rPr>
              <w:t xml:space="preserve">    precio_lista    REAL NOT NULL</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 </w:t>
            </w:r>
          </w:p>
        </w:tc>
      </w:tr>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CREATE TABLE pedidos (</w:t>
            </w:r>
          </w:p>
          <w:p>
            <w:pPr>
              <w:spacing w:after="0" w:line="240" w:lineRule="auto"/>
              <w:jc w:val="left"/>
            </w:pPr>
            <w:r>
              <w:rPr>
                <w:rFonts w:ascii="Consolas" w:hAnsi="Consolas" w:cs="Consolas" w:eastAsia="Consolas"/>
                <w:sz w:val="18"/>
              </w:rPr>
              <w:t xml:space="preserve">    id_pedido    INTEGER PRIMARY KEY,</w:t>
            </w:r>
          </w:p>
          <w:p>
            <w:pPr>
              <w:spacing w:after="0" w:line="240" w:lineRule="auto"/>
              <w:jc w:val="left"/>
            </w:pPr>
            <w:r>
              <w:rPr>
                <w:rFonts w:ascii="Consolas" w:hAnsi="Consolas" w:cs="Consolas" w:eastAsia="Consolas"/>
                <w:sz w:val="18"/>
              </w:rPr>
              <w:t xml:space="preserve">    id_cliente   INTEGER NOT NULL,</w:t>
            </w:r>
          </w:p>
          <w:p>
            <w:pPr>
              <w:spacing w:after="0" w:line="240" w:lineRule="auto"/>
              <w:jc w:val="left"/>
            </w:pPr>
            <w:r>
              <w:rPr>
                <w:rFonts w:ascii="Consolas" w:hAnsi="Consolas" w:cs="Consolas" w:eastAsia="Consolas"/>
                <w:sz w:val="18"/>
              </w:rPr>
              <w:t xml:space="preserve">    fecha_pedido TEXT NOT NULL,</w:t>
            </w:r>
          </w:p>
          <w:p>
            <w:pPr>
              <w:spacing w:after="0" w:line="240" w:lineRule="auto"/>
              <w:jc w:val="left"/>
            </w:pPr>
            <w:r>
              <w:rPr>
                <w:rFonts w:ascii="Consolas" w:hAnsi="Consolas" w:cs="Consolas" w:eastAsia="Consolas"/>
                <w:sz w:val="18"/>
              </w:rPr>
              <w:t xml:space="preserve">    canal        TEXT NOT NULL,</w:t>
            </w:r>
          </w:p>
          <w:p>
            <w:pPr>
              <w:spacing w:after="0" w:line="240" w:lineRule="auto"/>
              <w:jc w:val="left"/>
            </w:pPr>
            <w:r>
              <w:rPr>
                <w:rFonts w:ascii="Consolas" w:hAnsi="Consolas" w:cs="Consolas" w:eastAsia="Consolas"/>
                <w:sz w:val="18"/>
              </w:rPr>
              <w:t xml:space="preserve">    total        REAL NOT NULL,</w:t>
            </w:r>
          </w:p>
          <w:p>
            <w:pPr>
              <w:spacing w:after="0" w:line="240" w:lineRule="auto"/>
              <w:jc w:val="left"/>
            </w:pPr>
            <w:r>
              <w:rPr>
                <w:rFonts w:ascii="Consolas" w:hAnsi="Consolas" w:cs="Consolas" w:eastAsia="Consolas"/>
                <w:sz w:val="18"/>
              </w:rPr>
              <w:t xml:space="preserve">    FOREIGN KEY (id_cliente) REFERENCES clientes (id_cliente)</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CREATE TABLE detalles_pedido (</w:t>
            </w:r>
          </w:p>
          <w:p>
            <w:pPr>
              <w:spacing w:after="0" w:line="240" w:lineRule="auto"/>
              <w:jc w:val="left"/>
            </w:pPr>
            <w:r>
              <w:rPr>
                <w:rFonts w:ascii="Consolas" w:hAnsi="Consolas" w:cs="Consolas" w:eastAsia="Consolas"/>
                <w:sz w:val="18"/>
              </w:rPr>
              <w:t xml:space="preserve">    id_detalle      INTEGER PRIMARY KEY,</w:t>
            </w:r>
          </w:p>
          <w:p>
            <w:pPr>
              <w:spacing w:after="0" w:line="240" w:lineRule="auto"/>
              <w:jc w:val="left"/>
            </w:pPr>
            <w:r>
              <w:rPr>
                <w:rFonts w:ascii="Consolas" w:hAnsi="Consolas" w:cs="Consolas" w:eastAsia="Consolas"/>
                <w:sz w:val="18"/>
              </w:rPr>
              <w:t xml:space="preserve">    id_pedido       INTEGER NOT NULL,</w:t>
            </w:r>
          </w:p>
          <w:p>
            <w:pPr>
              <w:spacing w:after="0" w:line="240" w:lineRule="auto"/>
              <w:jc w:val="left"/>
            </w:pPr>
            <w:r>
              <w:rPr>
                <w:rFonts w:ascii="Consolas" w:hAnsi="Consolas" w:cs="Consolas" w:eastAsia="Consolas"/>
                <w:sz w:val="18"/>
              </w:rPr>
              <w:t xml:space="preserve">    id_producto     INTEGER NOT NULL,</w:t>
            </w:r>
          </w:p>
          <w:p>
            <w:pPr>
              <w:spacing w:after="0" w:line="240" w:lineRule="auto"/>
              <w:jc w:val="left"/>
            </w:pPr>
            <w:r>
              <w:rPr>
                <w:rFonts w:ascii="Consolas" w:hAnsi="Consolas" w:cs="Consolas" w:eastAsia="Consolas"/>
                <w:sz w:val="18"/>
              </w:rPr>
              <w:t xml:space="preserve">    cantidad        INTEGER NOT NULL,</w:t>
            </w:r>
          </w:p>
          <w:p>
            <w:pPr>
              <w:spacing w:after="0" w:line="240" w:lineRule="auto"/>
              <w:jc w:val="left"/>
            </w:pPr>
            <w:r>
              <w:rPr>
                <w:rFonts w:ascii="Consolas" w:hAnsi="Consolas" w:cs="Consolas" w:eastAsia="Consolas"/>
                <w:sz w:val="18"/>
              </w:rPr>
              <w:t xml:space="preserve">    precio_unitario REAL NOT NULL,</w:t>
            </w:r>
          </w:p>
          <w:p>
            <w:pPr>
              <w:spacing w:after="0" w:line="240" w:lineRule="auto"/>
              <w:jc w:val="left"/>
            </w:pPr>
            <w:r>
              <w:rPr>
                <w:rFonts w:ascii="Consolas" w:hAnsi="Consolas" w:cs="Consolas" w:eastAsia="Consolas"/>
                <w:sz w:val="18"/>
              </w:rPr>
              <w:t xml:space="preserve">    FOREIGN KEY (id_pedido)   REFERENCES pedidos (id_pedido),</w:t>
            </w:r>
          </w:p>
          <w:p>
            <w:pPr>
              <w:spacing w:after="0" w:line="240" w:lineRule="auto"/>
              <w:jc w:val="left"/>
            </w:pPr>
            <w:r>
              <w:rPr>
                <w:rFonts w:ascii="Consolas" w:hAnsi="Consolas" w:cs="Consolas" w:eastAsia="Consolas"/>
                <w:sz w:val="18"/>
              </w:rPr>
              <w:t xml:space="preserve">    FOREIGN KEY (id_producto) REFERENCES productos (id_producto)</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 </w:t>
            </w:r>
          </w:p>
        </w:tc>
      </w:tr>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clientes = [</w:t>
            </w:r>
          </w:p>
          <w:p>
            <w:pPr>
              <w:spacing w:after="0" w:line="240" w:lineRule="auto"/>
              <w:jc w:val="left"/>
            </w:pPr>
            <w:r>
              <w:rPr>
                <w:rFonts w:ascii="Consolas" w:hAnsi="Consolas" w:cs="Consolas" w:eastAsia="Consolas"/>
                <w:sz w:val="18"/>
              </w:rPr>
              <w:t xml:space="preserve">    (1, "Lucía Paredes", "Lima"), (2, "Carlos Mendoza", "Lima"),</w:t>
            </w:r>
          </w:p>
          <w:p>
            <w:pPr>
              <w:spacing w:after="0" w:line="240" w:lineRule="auto"/>
              <w:jc w:val="left"/>
            </w:pPr>
            <w:r>
              <w:rPr>
                <w:rFonts w:ascii="Consolas" w:hAnsi="Consolas" w:cs="Consolas" w:eastAsia="Consolas"/>
                <w:sz w:val="18"/>
              </w:rPr>
              <w:t xml:space="preserve">    (3, "Rosa Quispe", "Lima"), (4, "Jorge Salazar", "Lima"),</w:t>
            </w:r>
          </w:p>
          <w:p>
            <w:pPr>
              <w:spacing w:after="0" w:line="240" w:lineRule="auto"/>
              <w:jc w:val="left"/>
            </w:pPr>
            <w:r>
              <w:rPr>
                <w:rFonts w:ascii="Consolas" w:hAnsi="Consolas" w:cs="Consolas" w:eastAsia="Consolas"/>
                <w:sz w:val="18"/>
              </w:rPr>
              <w:t xml:space="preserve">    (5, "Mónica Rivas", "Lima"), (6, "Andrés Villanueva", "Lima"),</w:t>
            </w:r>
          </w:p>
          <w:p>
            <w:pPr>
              <w:spacing w:after="0" w:line="240" w:lineRule="auto"/>
              <w:jc w:val="left"/>
            </w:pPr>
            <w:r>
              <w:rPr>
                <w:rFonts w:ascii="Consolas" w:hAnsi="Consolas" w:cs="Consolas" w:eastAsia="Consolas"/>
                <w:sz w:val="18"/>
              </w:rPr>
              <w:t xml:space="preserve">    (7, "Carlos Mendoza", "Arequipa"), (8, "Elena Cáceres", "Arequipa"),</w:t>
            </w:r>
          </w:p>
          <w:p>
            <w:pPr>
              <w:spacing w:after="0" w:line="240" w:lineRule="auto"/>
              <w:jc w:val="left"/>
            </w:pPr>
            <w:r>
              <w:rPr>
                <w:rFonts w:ascii="Consolas" w:hAnsi="Consolas" w:cs="Consolas" w:eastAsia="Consolas"/>
                <w:sz w:val="18"/>
              </w:rPr>
              <w:t xml:space="preserve">    (9, "Miguel Huamán", "Arequipa"), (10, "Patricia Zevallos", "Arequipa"),</w:t>
            </w:r>
          </w:p>
          <w:p>
            <w:pPr>
              <w:spacing w:after="0" w:line="240" w:lineRule="auto"/>
              <w:jc w:val="left"/>
            </w:pPr>
            <w:r>
              <w:rPr>
                <w:rFonts w:ascii="Consolas" w:hAnsi="Consolas" w:cs="Consolas" w:eastAsia="Consolas"/>
                <w:sz w:val="18"/>
              </w:rPr>
              <w:t xml:space="preserve">    (11, "Raúl Benavides", "Arequipa"), (12, "Sofía Linares", "Trujillo"),</w:t>
            </w:r>
          </w:p>
          <w:p>
            <w:pPr>
              <w:spacing w:after="0" w:line="240" w:lineRule="auto"/>
              <w:jc w:val="left"/>
            </w:pPr>
            <w:r>
              <w:rPr>
                <w:rFonts w:ascii="Consolas" w:hAnsi="Consolas" w:cs="Consolas" w:eastAsia="Consolas"/>
                <w:sz w:val="18"/>
              </w:rPr>
              <w:t xml:space="preserve">    (13, "Diego Alva", "Trujillo"), (14, "Valeria Chávez", "Trujillo"),</w:t>
            </w:r>
          </w:p>
          <w:p>
            <w:pPr>
              <w:spacing w:after="0" w:line="240" w:lineRule="auto"/>
              <w:jc w:val="left"/>
            </w:pPr>
            <w:r>
              <w:rPr>
                <w:rFonts w:ascii="Consolas" w:hAnsi="Consolas" w:cs="Consolas" w:eastAsia="Consolas"/>
                <w:sz w:val="18"/>
              </w:rPr>
              <w:t xml:space="preserve">    (15, "Héctor Burga", "Trujillo"), (16, "Camila Neyra", "Trujillo"),</w:t>
            </w:r>
          </w:p>
          <w:p>
            <w:pPr>
              <w:spacing w:after="0" w:line="240" w:lineRule="auto"/>
              <w:jc w:val="left"/>
            </w:pPr>
            <w:r>
              <w:rPr>
                <w:rFonts w:ascii="Consolas" w:hAnsi="Consolas" w:cs="Consolas" w:eastAsia="Consolas"/>
                <w:sz w:val="18"/>
              </w:rPr>
              <w:t xml:space="preserve">    (17, "Luis Távara", "Piura"), (18, "Ana Girón", "Piura"),</w:t>
            </w:r>
          </w:p>
          <w:p>
            <w:pPr>
              <w:spacing w:after="0" w:line="240" w:lineRule="auto"/>
              <w:jc w:val="left"/>
            </w:pPr>
            <w:r>
              <w:rPr>
                <w:rFonts w:ascii="Consolas" w:hAnsi="Consolas" w:cs="Consolas" w:eastAsia="Consolas"/>
                <w:sz w:val="18"/>
              </w:rPr>
              <w:t xml:space="preserve">    (19, "Pedro Seminario", "Piura"), (20, "Marta Infante", "Piura"),</w:t>
            </w:r>
          </w:p>
          <w:p>
            <w:pPr>
              <w:spacing w:after="0" w:line="240" w:lineRule="auto"/>
              <w:jc w:val="left"/>
            </w:pPr>
            <w:r>
              <w:rPr>
                <w:rFonts w:ascii="Consolas" w:hAnsi="Consolas" w:cs="Consolas" w:eastAsia="Consolas"/>
                <w:sz w:val="18"/>
              </w:rPr>
              <w:t xml:space="preserve">    (21, "Iván Calderón", "Lima"), (22, "Gabriela Ponce", "Arequipa"),</w:t>
            </w:r>
          </w:p>
          <w:p>
            <w:pPr>
              <w:spacing w:after="0" w:line="240" w:lineRule="auto"/>
              <w:jc w:val="left"/>
            </w:pPr>
            <w:r>
              <w:rPr>
                <w:rFonts w:ascii="Consolas" w:hAnsi="Consolas" w:cs="Consolas" w:eastAsia="Consolas"/>
                <w:sz w:val="18"/>
              </w:rPr>
              <w:t xml:space="preserve">    (23, "Óscar Ruiz", "Trujillo"), (24, "Natalia Ato", "Piura"),</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productos = [</w:t>
            </w:r>
          </w:p>
          <w:p>
            <w:pPr>
              <w:spacing w:after="0" w:line="240" w:lineRule="auto"/>
              <w:jc w:val="left"/>
            </w:pPr>
            <w:r>
              <w:rPr>
                <w:rFonts w:ascii="Consolas" w:hAnsi="Consolas" w:cs="Consolas" w:eastAsia="Consolas"/>
                <w:sz w:val="18"/>
              </w:rPr>
              <w:t xml:space="preserve">    (1, "Laptop 14 pulgadas", "Cómputo", 2400),</w:t>
            </w:r>
          </w:p>
          <w:p>
            <w:pPr>
              <w:spacing w:after="0" w:line="240" w:lineRule="auto"/>
              <w:jc w:val="left"/>
            </w:pPr>
            <w:r>
              <w:rPr>
                <w:rFonts w:ascii="Consolas" w:hAnsi="Consolas" w:cs="Consolas" w:eastAsia="Consolas"/>
                <w:sz w:val="18"/>
              </w:rPr>
              <w:t xml:space="preserve">    (2, "Monitor 24 pulgadas", "Cómputo", 650),</w:t>
            </w:r>
          </w:p>
          <w:p>
            <w:pPr>
              <w:spacing w:after="0" w:line="240" w:lineRule="auto"/>
              <w:jc w:val="left"/>
            </w:pPr>
            <w:r>
              <w:rPr>
                <w:rFonts w:ascii="Consolas" w:hAnsi="Consolas" w:cs="Consolas" w:eastAsia="Consolas"/>
                <w:sz w:val="18"/>
              </w:rPr>
              <w:t xml:space="preserve">    (3, "Teclado mecánico", "Cómputo", 180),</w:t>
            </w:r>
          </w:p>
          <w:p>
            <w:pPr>
              <w:spacing w:after="0" w:line="240" w:lineRule="auto"/>
              <w:jc w:val="left"/>
            </w:pPr>
            <w:r>
              <w:rPr>
                <w:rFonts w:ascii="Consolas" w:hAnsi="Consolas" w:cs="Consolas" w:eastAsia="Consolas"/>
                <w:sz w:val="18"/>
              </w:rPr>
              <w:t xml:space="preserve">    (4, "Mouse inalámbrico", "Cómputo", 55),</w:t>
            </w:r>
          </w:p>
          <w:p>
            <w:pPr>
              <w:spacing w:after="0" w:line="240" w:lineRule="auto"/>
              <w:jc w:val="left"/>
            </w:pPr>
            <w:r>
              <w:rPr>
                <w:rFonts w:ascii="Consolas" w:hAnsi="Consolas" w:cs="Consolas" w:eastAsia="Consolas"/>
                <w:sz w:val="18"/>
              </w:rPr>
              <w:t xml:space="preserve">    (5, "Impresora multifuncional", "Cómputo", 780),</w:t>
            </w:r>
          </w:p>
          <w:p>
            <w:pPr>
              <w:spacing w:after="0" w:line="240" w:lineRule="auto"/>
              <w:jc w:val="left"/>
            </w:pPr>
            <w:r>
              <w:rPr>
                <w:rFonts w:ascii="Consolas" w:hAnsi="Consolas" w:cs="Consolas" w:eastAsia="Consolas"/>
                <w:sz w:val="18"/>
              </w:rPr>
              <w:t xml:space="preserve">    (6, "Smartphone gama media", "Celulares", 1200),</w:t>
            </w:r>
          </w:p>
          <w:p>
            <w:pPr>
              <w:spacing w:after="0" w:line="240" w:lineRule="auto"/>
              <w:jc w:val="left"/>
            </w:pPr>
            <w:r>
              <w:rPr>
                <w:rFonts w:ascii="Consolas" w:hAnsi="Consolas" w:cs="Consolas" w:eastAsia="Consolas"/>
                <w:sz w:val="18"/>
              </w:rPr>
              <w:t xml:space="preserve">    (7, "Smartphone gama alta", "Celulares", 3200),</w:t>
            </w:r>
          </w:p>
          <w:p>
            <w:pPr>
              <w:spacing w:after="0" w:line="240" w:lineRule="auto"/>
              <w:jc w:val="left"/>
            </w:pPr>
            <w:r>
              <w:rPr>
                <w:rFonts w:ascii="Consolas" w:hAnsi="Consolas" w:cs="Consolas" w:eastAsia="Consolas"/>
                <w:sz w:val="18"/>
              </w:rPr>
              <w:t xml:space="preserve">    (8, "Tablet 10 pulgadas", "Celulares", 900),</w:t>
            </w:r>
          </w:p>
          <w:p>
            <w:pPr>
              <w:spacing w:after="0" w:line="240" w:lineRule="auto"/>
              <w:jc w:val="left"/>
            </w:pPr>
            <w:r>
              <w:rPr>
                <w:rFonts w:ascii="Consolas" w:hAnsi="Consolas" w:cs="Consolas" w:eastAsia="Consolas"/>
                <w:sz w:val="18"/>
              </w:rPr>
              <w:t xml:space="preserve">    (9, "Audífonos Bluetooth", "Accesorios", 160),</w:t>
            </w:r>
          </w:p>
          <w:p>
            <w:pPr>
              <w:spacing w:after="0" w:line="240" w:lineRule="auto"/>
              <w:jc w:val="left"/>
            </w:pPr>
            <w:r>
              <w:rPr>
                <w:rFonts w:ascii="Consolas" w:hAnsi="Consolas" w:cs="Consolas" w:eastAsia="Consolas"/>
                <w:sz w:val="18"/>
              </w:rPr>
              <w:t xml:space="preserve">    (10, "Cargador rápido", "Accesorios", 70),</w:t>
            </w:r>
          </w:p>
          <w:p>
            <w:pPr>
              <w:spacing w:after="0" w:line="240" w:lineRule="auto"/>
              <w:jc w:val="left"/>
            </w:pPr>
            <w:r>
              <w:rPr>
                <w:rFonts w:ascii="Consolas" w:hAnsi="Consolas" w:cs="Consolas" w:eastAsia="Consolas"/>
                <w:sz w:val="18"/>
              </w:rPr>
              <w:t xml:space="preserve">    (11, "Funda protectora", "Accesorios", 35),</w:t>
            </w:r>
          </w:p>
          <w:p>
            <w:pPr>
              <w:spacing w:after="0" w:line="240" w:lineRule="auto"/>
              <w:jc w:val="left"/>
            </w:pPr>
            <w:r>
              <w:rPr>
                <w:rFonts w:ascii="Consolas" w:hAnsi="Consolas" w:cs="Consolas" w:eastAsia="Consolas"/>
                <w:sz w:val="18"/>
              </w:rPr>
              <w:t xml:space="preserve">    (12, "Memoria USB 64 GB", "Accesorios", 40),</w:t>
            </w:r>
          </w:p>
          <w:p>
            <w:pPr>
              <w:spacing w:after="0" w:line="240" w:lineRule="auto"/>
              <w:jc w:val="left"/>
            </w:pPr>
            <w:r>
              <w:rPr>
                <w:rFonts w:ascii="Consolas" w:hAnsi="Consolas" w:cs="Consolas" w:eastAsia="Consolas"/>
                <w:sz w:val="18"/>
              </w:rPr>
              <w:t xml:space="preserve">    (13, "Parlante portátil", "Accesorios", 220),</w:t>
            </w:r>
          </w:p>
          <w:p>
            <w:pPr>
              <w:spacing w:after="0" w:line="240" w:lineRule="auto"/>
              <w:jc w:val="left"/>
            </w:pPr>
            <w:r>
              <w:rPr>
                <w:rFonts w:ascii="Consolas" w:hAnsi="Consolas" w:cs="Consolas" w:eastAsia="Consolas"/>
                <w:sz w:val="18"/>
              </w:rPr>
              <w:t xml:space="preserve">    (14, "Reloj inteligente", "Accesorios", 350),</w:t>
            </w:r>
          </w:p>
          <w:p>
            <w:pPr>
              <w:spacing w:after="0" w:line="240" w:lineRule="auto"/>
              <w:jc w:val="left"/>
            </w:pPr>
            <w:r>
              <w:rPr>
                <w:rFonts w:ascii="Consolas" w:hAnsi="Consolas" w:cs="Consolas" w:eastAsia="Consolas"/>
                <w:sz w:val="18"/>
              </w:rPr>
              <w:t xml:space="preserve">]</w:t>
            </w:r>
          </w:p>
        </w:tc>
      </w:tr>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conexion.executemany("INSERT INTO clientes VALUES (?, ?, ?)", clientes)</w:t>
            </w:r>
          </w:p>
          <w:p>
            <w:pPr>
              <w:spacing w:after="0" w:line="240" w:lineRule="auto"/>
              <w:jc w:val="left"/>
            </w:pPr>
            <w:r>
              <w:rPr>
                <w:rFonts w:ascii="Consolas" w:hAnsi="Consolas" w:cs="Consolas" w:eastAsia="Consolas"/>
                <w:sz w:val="18"/>
              </w:rPr>
              <w:t xml:space="preserve">conexion.executemany("INSERT INTO productos VALUES (?, ?, ?, ?)", productos)</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Pedidos por cliente: (en agosto, en septiembre). Los clientes 6, 11, 15, 20,</w:t>
            </w:r>
          </w:p>
          <w:p>
            <w:pPr>
              <w:spacing w:after="0" w:line="240" w:lineRule="auto"/>
              <w:jc w:val="left"/>
            </w:pPr>
            <w:r>
              <w:rPr>
                <w:rFonts w:ascii="Consolas" w:hAnsi="Consolas" w:cs="Consolas" w:eastAsia="Consolas"/>
                <w:sz w:val="18"/>
              </w:rPr>
              <w:t xml:space="preserve"># 22 y 24 no registran pedidos. Los productos 5 y 14 no se venden.</w:t>
            </w:r>
          </w:p>
          <w:p>
            <w:pPr>
              <w:spacing w:after="0" w:line="240" w:lineRule="auto"/>
              <w:jc w:val="left"/>
            </w:pPr>
            <w:r>
              <w:rPr>
                <w:rFonts w:ascii="Consolas" w:hAnsi="Consolas" w:cs="Consolas" w:eastAsia="Consolas"/>
                <w:sz w:val="18"/>
              </w:rPr>
              <w:t xml:space="preserve">plan = {1: (2, 2), 2: (1, 3), 3: (2, 1), 4: (1, 0), 5: (0, 1), 7: (1, 1),</w:t>
            </w:r>
          </w:p>
          <w:p>
            <w:pPr>
              <w:spacing w:after="0" w:line="240" w:lineRule="auto"/>
              <w:jc w:val="left"/>
            </w:pPr>
            <w:r>
              <w:rPr>
                <w:rFonts w:ascii="Consolas" w:hAnsi="Consolas" w:cs="Consolas" w:eastAsia="Consolas"/>
                <w:sz w:val="18"/>
              </w:rPr>
              <w:t xml:space="preserve">        8: (2, 1), 9: (1, 0), 10: (1, 2), 12: (0, 2), 13: (2, 0), 14: (1, 1),</w:t>
            </w:r>
          </w:p>
          <w:p>
            <w:pPr>
              <w:spacing w:after="0" w:line="240" w:lineRule="auto"/>
              <w:jc w:val="left"/>
            </w:pPr>
            <w:r>
              <w:rPr>
                <w:rFonts w:ascii="Consolas" w:hAnsi="Consolas" w:cs="Consolas" w:eastAsia="Consolas"/>
                <w:sz w:val="18"/>
              </w:rPr>
              <w:t xml:space="preserve">        16: (2, 1), 17: (2, 2), 18: (0, 1), 19: (1, 1), 21: (1, 1), 23: (1, 1)}</w:t>
            </w:r>
          </w:p>
          <w:p>
            <w:pPr>
              <w:spacing w:after="0" w:line="240" w:lineRule="auto"/>
              <w:jc w:val="left"/>
            </w:pPr>
            <w:r>
              <w:rPr>
                <w:rFonts w:ascii="Consolas" w:hAnsi="Consolas" w:cs="Consolas" w:eastAsia="Consolas"/>
                <w:sz w:val="18"/>
              </w:rPr>
              <w:t xml:space="preserve">vendibles = [1, 2, 3, 4, 6, 7, 8, 9, 10, 11, 12, 13]</w:t>
            </w:r>
          </w:p>
          <w:p>
            <w:pPr>
              <w:spacing w:after="0" w:line="240" w:lineRule="auto"/>
              <w:jc w:val="left"/>
            </w:pPr>
            <w:r>
              <w:rPr>
                <w:rFonts w:ascii="Consolas" w:hAnsi="Consolas" w:cs="Consolas" w:eastAsia="Consolas"/>
                <w:sz w:val="18"/>
              </w:rPr>
              <w:t xml:space="preserve">pesos = [2, 4, 5, 6, 2, 1, 3, 6, 6, 8, 7, 4]</w:t>
            </w:r>
          </w:p>
          <w:p>
            <w:pPr>
              <w:spacing w:after="0" w:line="240" w:lineRule="auto"/>
              <w:jc w:val="left"/>
            </w:pPr>
            <w:r>
              <w:rPr>
                <w:rFonts w:ascii="Consolas" w:hAnsi="Consolas" w:cs="Consolas" w:eastAsia="Consolas"/>
                <w:sz w:val="18"/>
              </w:rPr>
              <w:t xml:space="preserve">precio_lista = {p[0]: p[3] for p in productos}</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azar = random.Random(3303)    # semilla fija: todos obtienen los mismos datos</w:t>
            </w:r>
          </w:p>
          <w:p>
            <w:pPr>
              <w:spacing w:after="0" w:line="240" w:lineRule="auto"/>
              <w:jc w:val="left"/>
            </w:pPr>
            <w:r>
              <w:rPr>
                <w:rFonts w:ascii="Consolas" w:hAnsi="Consolas" w:cs="Consolas" w:eastAsia="Consolas"/>
                <w:sz w:val="18"/>
              </w:rPr>
              <w:t xml:space="preserve">cabeceras = []</w:t>
            </w:r>
          </w:p>
          <w:p>
            <w:pPr>
              <w:spacing w:after="0" w:line="240" w:lineRule="auto"/>
              <w:jc w:val="left"/>
            </w:pPr>
            <w:r>
              <w:rPr>
                <w:rFonts w:ascii="Consolas" w:hAnsi="Consolas" w:cs="Consolas" w:eastAsia="Consolas"/>
                <w:sz w:val="18"/>
              </w:rPr>
              <w:t xml:space="preserve">for id_cliente, (n_ago, n_sep) in plan.items():</w:t>
            </w:r>
          </w:p>
          <w:p>
            <w:pPr>
              <w:spacing w:after="0" w:line="240" w:lineRule="auto"/>
              <w:jc w:val="left"/>
            </w:pPr>
            <w:r>
              <w:rPr>
                <w:rFonts w:ascii="Consolas" w:hAnsi="Consolas" w:cs="Consolas" w:eastAsia="Consolas"/>
                <w:sz w:val="18"/>
              </w:rPr>
              <w:t xml:space="preserve">    for mes, cantidad_pedidos, dias in ((8, n_ago, 31), (9, n_sep, 30)):</w:t>
            </w:r>
          </w:p>
          <w:p>
            <w:pPr>
              <w:spacing w:after="0" w:line="240" w:lineRule="auto"/>
              <w:jc w:val="left"/>
            </w:pPr>
            <w:r>
              <w:rPr>
                <w:rFonts w:ascii="Consolas" w:hAnsi="Consolas" w:cs="Consolas" w:eastAsia="Consolas"/>
                <w:sz w:val="18"/>
              </w:rPr>
              <w:t xml:space="preserve">        for _ in range(cantidad_pedidos):</w:t>
            </w:r>
          </w:p>
          <w:p>
            <w:pPr>
              <w:spacing w:after="0" w:line="240" w:lineRule="auto"/>
              <w:jc w:val="left"/>
            </w:pPr>
            <w:r>
              <w:rPr>
                <w:rFonts w:ascii="Consolas" w:hAnsi="Consolas" w:cs="Consolas" w:eastAsia="Consolas"/>
                <w:sz w:val="18"/>
              </w:rPr>
              <w:t xml:space="preserve">            fecha = f"2026-{mes:02d}-{azar.randint(1, dias):02d}"</w:t>
            </w:r>
          </w:p>
          <w:p>
            <w:pPr>
              <w:spacing w:after="0" w:line="240" w:lineRule="auto"/>
              <w:jc w:val="left"/>
            </w:pPr>
            <w:r>
              <w:rPr>
                <w:rFonts w:ascii="Consolas" w:hAnsi="Consolas" w:cs="Consolas" w:eastAsia="Consolas"/>
                <w:sz w:val="18"/>
              </w:rPr>
              <w:t xml:space="preserve">            canal = "Web" if azar.random() &lt; 0.3 else "Tienda"</w:t>
            </w:r>
          </w:p>
          <w:p>
            <w:pPr>
              <w:spacing w:after="0" w:line="240" w:lineRule="auto"/>
              <w:jc w:val="left"/>
            </w:pPr>
            <w:r>
              <w:rPr>
                <w:rFonts w:ascii="Consolas" w:hAnsi="Consolas" w:cs="Consolas" w:eastAsia="Consolas"/>
                <w:sz w:val="18"/>
              </w:rPr>
              <w:t xml:space="preserve">            cabeceras.append((fecha, id_cliente, canal))</w:t>
            </w:r>
          </w:p>
          <w:p>
            <w:pPr>
              <w:spacing w:after="0" w:line="240" w:lineRule="auto"/>
              <w:jc w:val="left"/>
            </w:pPr>
            <w:r>
              <w:rPr>
                <w:rFonts w:ascii="Consolas" w:hAnsi="Consolas" w:cs="Consolas" w:eastAsia="Consolas"/>
                <w:sz w:val="18"/>
              </w:rPr>
              <w:t xml:space="preserve">cabeceras.sort()                    # los id_pedido siguen el orden cronológico</w:t>
            </w:r>
          </w:p>
          <w:p>
            <w:pPr>
              <w:spacing w:after="0" w:line="240" w:lineRule="auto"/>
              <w:jc w:val="left"/>
            </w:pPr>
            <w:r>
              <w:rPr>
                <w:rFonts w:ascii="Consolas" w:hAnsi="Consolas" w:cs="Consolas" w:eastAsia="Consolas"/>
                <w:sz w:val="18"/>
              </w:rPr>
              <w:t xml:space="preserve"> </w:t>
            </w:r>
          </w:p>
        </w:tc>
      </w:tr>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id_detalle = 0</w:t>
            </w:r>
          </w:p>
          <w:p>
            <w:pPr>
              <w:spacing w:after="0" w:line="240" w:lineRule="auto"/>
              <w:jc w:val="left"/>
            </w:pPr>
            <w:r>
              <w:rPr>
                <w:rFonts w:ascii="Consolas" w:hAnsi="Consolas" w:cs="Consolas" w:eastAsia="Consolas"/>
                <w:sz w:val="18"/>
              </w:rPr>
              <w:t xml:space="preserve">for id_pedido, (fecha, id_cliente, canal) in enumerate(cabeceras, start=1):</w:t>
            </w:r>
          </w:p>
          <w:p>
            <w:pPr>
              <w:spacing w:after="0" w:line="240" w:lineRule="auto"/>
              <w:jc w:val="left"/>
            </w:pPr>
            <w:r>
              <w:rPr>
                <w:rFonts w:ascii="Consolas" w:hAnsi="Consolas" w:cs="Consolas" w:eastAsia="Consolas"/>
                <w:sz w:val="18"/>
              </w:rPr>
              <w:t xml:space="preserve">    elegidos = []</w:t>
            </w:r>
          </w:p>
          <w:p>
            <w:pPr>
              <w:spacing w:after="0" w:line="240" w:lineRule="auto"/>
              <w:jc w:val="left"/>
            </w:pPr>
            <w:r>
              <w:rPr>
                <w:rFonts w:ascii="Consolas" w:hAnsi="Consolas" w:cs="Consolas" w:eastAsia="Consolas"/>
                <w:sz w:val="18"/>
              </w:rPr>
              <w:t xml:space="preserve">    while len(elegidos) &lt; azar.choice((1, 1, 2, 2, 3)):</w:t>
            </w:r>
          </w:p>
          <w:p>
            <w:pPr>
              <w:spacing w:after="0" w:line="240" w:lineRule="auto"/>
              <w:jc w:val="left"/>
            </w:pPr>
            <w:r>
              <w:rPr>
                <w:rFonts w:ascii="Consolas" w:hAnsi="Consolas" w:cs="Consolas" w:eastAsia="Consolas"/>
                <w:sz w:val="18"/>
              </w:rPr>
              <w:t xml:space="preserve">        producto = azar.choices(vendibles, weights=pesos)[0]</w:t>
            </w:r>
          </w:p>
          <w:p>
            <w:pPr>
              <w:spacing w:after="0" w:line="240" w:lineRule="auto"/>
              <w:jc w:val="left"/>
            </w:pPr>
            <w:r>
              <w:rPr>
                <w:rFonts w:ascii="Consolas" w:hAnsi="Consolas" w:cs="Consolas" w:eastAsia="Consolas"/>
                <w:sz w:val="18"/>
              </w:rPr>
              <w:t xml:space="preserve">        if producto not in elegidos:</w:t>
            </w:r>
          </w:p>
          <w:p>
            <w:pPr>
              <w:spacing w:after="0" w:line="240" w:lineRule="auto"/>
              <w:jc w:val="left"/>
            </w:pPr>
            <w:r>
              <w:rPr>
                <w:rFonts w:ascii="Consolas" w:hAnsi="Consolas" w:cs="Consolas" w:eastAsia="Consolas"/>
                <w:sz w:val="18"/>
              </w:rPr>
              <w:t xml:space="preserve">            elegidos.append(producto)</w:t>
            </w:r>
          </w:p>
          <w:p>
            <w:pPr>
              <w:spacing w:after="0" w:line="240" w:lineRule="auto"/>
              <w:jc w:val="left"/>
            </w:pPr>
            <w:r>
              <w:rPr>
                <w:rFonts w:ascii="Consolas" w:hAnsi="Consolas" w:cs="Consolas" w:eastAsia="Consolas"/>
                <w:sz w:val="18"/>
              </w:rPr>
              <w:t xml:space="preserve">    detalles, total = [], 0</w:t>
            </w:r>
          </w:p>
          <w:p>
            <w:pPr>
              <w:spacing w:after="0" w:line="240" w:lineRule="auto"/>
              <w:jc w:val="left"/>
            </w:pPr>
            <w:r>
              <w:rPr>
                <w:rFonts w:ascii="Consolas" w:hAnsi="Consolas" w:cs="Consolas" w:eastAsia="Consolas"/>
                <w:sz w:val="18"/>
              </w:rPr>
              <w:t xml:space="preserve">    for id_producto in elegidos:</w:t>
            </w:r>
          </w:p>
          <w:p>
            <w:pPr>
              <w:spacing w:after="0" w:line="240" w:lineRule="auto"/>
              <w:jc w:val="left"/>
            </w:pPr>
            <w:r>
              <w:rPr>
                <w:rFonts w:ascii="Consolas" w:hAnsi="Consolas" w:cs="Consolas" w:eastAsia="Consolas"/>
                <w:sz w:val="18"/>
              </w:rPr>
              <w:t xml:space="preserve">        lista = precio_lista[id_producto]</w:t>
            </w:r>
          </w:p>
          <w:p>
            <w:pPr>
              <w:spacing w:after="0" w:line="240" w:lineRule="auto"/>
              <w:jc w:val="left"/>
            </w:pPr>
            <w:r>
              <w:rPr>
                <w:rFonts w:ascii="Consolas" w:hAnsi="Consolas" w:cs="Consolas" w:eastAsia="Consolas"/>
                <w:sz w:val="18"/>
              </w:rPr>
              <w:t xml:space="preserve">        opciones = (1, 1, 2, 3) if lista &lt; 500 else (1, 1, 1, 2)</w:t>
            </w:r>
          </w:p>
          <w:p>
            <w:pPr>
              <w:spacing w:after="0" w:line="240" w:lineRule="auto"/>
              <w:jc w:val="left"/>
            </w:pPr>
            <w:r>
              <w:rPr>
                <w:rFonts w:ascii="Consolas" w:hAnsi="Consolas" w:cs="Consolas" w:eastAsia="Consolas"/>
                <w:sz w:val="18"/>
              </w:rPr>
              <w:t xml:space="preserve">        cantidad = azar.choice(opciones)</w:t>
            </w:r>
          </w:p>
          <w:p>
            <w:pPr>
              <w:spacing w:after="0" w:line="240" w:lineRule="auto"/>
              <w:jc w:val="left"/>
            </w:pPr>
            <w:r>
              <w:rPr>
                <w:rFonts w:ascii="Consolas" w:hAnsi="Consolas" w:cs="Consolas" w:eastAsia="Consolas"/>
                <w:sz w:val="18"/>
              </w:rPr>
              <w:t xml:space="preserve">        precio = round(lista * (1 - azar.choice((0, 0, 0, 0.05, 0.10))))</w:t>
            </w:r>
          </w:p>
          <w:p>
            <w:pPr>
              <w:spacing w:after="0" w:line="240" w:lineRule="auto"/>
              <w:jc w:val="left"/>
            </w:pPr>
            <w:r>
              <w:rPr>
                <w:rFonts w:ascii="Consolas" w:hAnsi="Consolas" w:cs="Consolas" w:eastAsia="Consolas"/>
                <w:sz w:val="18"/>
              </w:rPr>
              <w:t xml:space="preserve">        id_detalle += 1</w:t>
            </w:r>
          </w:p>
          <w:p>
            <w:pPr>
              <w:spacing w:after="0" w:line="240" w:lineRule="auto"/>
              <w:jc w:val="left"/>
            </w:pPr>
            <w:r>
              <w:rPr>
                <w:rFonts w:ascii="Consolas" w:hAnsi="Consolas" w:cs="Consolas" w:eastAsia="Consolas"/>
                <w:sz w:val="18"/>
              </w:rPr>
              <w:t xml:space="preserve">        detalles.append(</w:t>
            </w:r>
          </w:p>
          <w:p>
            <w:pPr>
              <w:spacing w:after="0" w:line="240" w:lineRule="auto"/>
              <w:jc w:val="left"/>
            </w:pPr>
            <w:r>
              <w:rPr>
                <w:rFonts w:ascii="Consolas" w:hAnsi="Consolas" w:cs="Consolas" w:eastAsia="Consolas"/>
                <w:sz w:val="18"/>
              </w:rPr>
              <w:t xml:space="preserve">            (id_detalle, id_pedido, id_producto, cantidad, float(precio)))</w:t>
            </w:r>
          </w:p>
          <w:p>
            <w:pPr>
              <w:spacing w:after="0" w:line="240" w:lineRule="auto"/>
              <w:jc w:val="left"/>
            </w:pPr>
            <w:r>
              <w:rPr>
                <w:rFonts w:ascii="Consolas" w:hAnsi="Consolas" w:cs="Consolas" w:eastAsia="Consolas"/>
                <w:sz w:val="18"/>
              </w:rPr>
              <w:t xml:space="preserve">        total += cantidad * precio</w:t>
            </w:r>
          </w:p>
          <w:p>
            <w:pPr>
              <w:spacing w:after="0" w:line="240" w:lineRule="auto"/>
              <w:jc w:val="left"/>
            </w:pPr>
            <w:r>
              <w:rPr>
                <w:rFonts w:ascii="Consolas" w:hAnsi="Consolas" w:cs="Consolas" w:eastAsia="Consolas"/>
                <w:sz w:val="18"/>
              </w:rPr>
              <w:t xml:space="preserve">    conexion.execute("INSERT INTO pedidos VALUES (?, ?, ?, ?, ?)",</w:t>
            </w:r>
          </w:p>
          <w:p>
            <w:pPr>
              <w:spacing w:after="0" w:line="240" w:lineRule="auto"/>
              <w:jc w:val="left"/>
            </w:pPr>
            <w:r>
              <w:rPr>
                <w:rFonts w:ascii="Consolas" w:hAnsi="Consolas" w:cs="Consolas" w:eastAsia="Consolas"/>
                <w:sz w:val="18"/>
              </w:rPr>
              <w:t xml:space="preserve">                     (id_pedido, id_cliente, fecha, canal, float(total)))</w:t>
            </w:r>
          </w:p>
          <w:p>
            <w:pPr>
              <w:spacing w:after="0" w:line="240" w:lineRule="auto"/>
              <w:jc w:val="left"/>
            </w:pPr>
            <w:r>
              <w:rPr>
                <w:rFonts w:ascii="Consolas" w:hAnsi="Consolas" w:cs="Consolas" w:eastAsia="Consolas"/>
                <w:sz w:val="18"/>
              </w:rPr>
              <w:t xml:space="preserve">    conexion.executemany(</w:t>
            </w:r>
          </w:p>
          <w:p>
            <w:pPr>
              <w:spacing w:after="0" w:line="240" w:lineRule="auto"/>
              <w:jc w:val="left"/>
            </w:pPr>
            <w:r>
              <w:rPr>
                <w:rFonts w:ascii="Consolas" w:hAnsi="Consolas" w:cs="Consolas" w:eastAsia="Consolas"/>
                <w:sz w:val="18"/>
              </w:rPr>
              <w:t xml:space="preserve">        "INSERT INTO detalles_pedido VALUES (?, ?, ?, ?, ?)", detalles)</w:t>
            </w:r>
          </w:p>
          <w:p>
            <w:pPr>
              <w:spacing w:after="0" w:line="240" w:lineRule="auto"/>
              <w:jc w:val="left"/>
            </w:pPr>
            <w:r>
              <w:rPr>
                <w:rFonts w:ascii="Consolas" w:hAnsi="Consolas" w:cs="Consolas" w:eastAsia="Consolas"/>
                <w:sz w:val="18"/>
              </w:rPr>
              <w:t xml:space="preserve"> </w:t>
            </w:r>
          </w:p>
        </w:tc>
      </w:tr>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conexion.commit()</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def mostrar_consulta(consulta):</w:t>
            </w:r>
          </w:p>
          <w:p>
            <w:pPr>
              <w:spacing w:after="0" w:line="240" w:lineRule="auto"/>
              <w:jc w:val="left"/>
            </w:pPr>
            <w:r>
              <w:rPr>
                <w:rFonts w:ascii="Consolas" w:hAnsi="Consolas" w:cs="Consolas" w:eastAsia="Consolas"/>
                <w:sz w:val="18"/>
              </w:rPr>
              <w:t xml:space="preserve">    """Ejecuta una consulta SQL y muestra su resultado (los NULL se ven NULL)."""</w:t>
            </w:r>
          </w:p>
          <w:p>
            <w:pPr>
              <w:spacing w:after="0" w:line="240" w:lineRule="auto"/>
              <w:jc w:val="left"/>
            </w:pPr>
            <w:r>
              <w:rPr>
                <w:rFonts w:ascii="Consolas" w:hAnsi="Consolas" w:cs="Consolas" w:eastAsia="Consolas"/>
                <w:sz w:val="18"/>
              </w:rPr>
              <w:t xml:space="preserve">    resultado = pd.read_sql_query(consulta, conexion).convert_dtypes()</w:t>
            </w:r>
          </w:p>
          <w:p>
            <w:pPr>
              <w:spacing w:after="0" w:line="240" w:lineRule="auto"/>
              <w:jc w:val="left"/>
            </w:pPr>
            <w:r>
              <w:rPr>
                <w:rFonts w:ascii="Consolas" w:hAnsi="Consolas" w:cs="Consolas" w:eastAsia="Consolas"/>
                <w:sz w:val="18"/>
              </w:rPr>
              <w:t xml:space="preserve">    visible = resultado.astype(object).where(resultado.notna(), "NULL")</w:t>
            </w:r>
          </w:p>
          <w:p>
            <w:pPr>
              <w:spacing w:after="0" w:line="240" w:lineRule="auto"/>
              <w:jc w:val="left"/>
            </w:pPr>
            <w:r>
              <w:rPr>
                <w:rFonts w:ascii="Consolas" w:hAnsi="Consolas" w:cs="Consolas" w:eastAsia="Consolas"/>
                <w:sz w:val="18"/>
              </w:rPr>
              <w:t xml:space="preserve">    print(visible.to_string(index=False, float_format=lambda x: f"{x:.2f}"))</w:t>
            </w:r>
          </w:p>
          <w:p>
            <w:pPr>
              <w:spacing w:after="0" w:line="240" w:lineRule="auto"/>
              <w:jc w:val="left"/>
            </w:pPr>
            <w:r>
              <w:rPr>
                <w:rFonts w:ascii="Consolas" w:hAnsi="Consolas" w:cs="Consolas" w:eastAsia="Consolas"/>
                <w:sz w:val="18"/>
              </w:rPr>
              <w:t xml:space="preserve">    print(f"Filas: {len(resultado)}")</w:t>
            </w:r>
          </w:p>
          <w:p>
            <w:pPr>
              <w:spacing w:after="0" w:line="240" w:lineRule="auto"/>
              <w:jc w:val="left"/>
            </w:pPr>
            <w:r>
              <w:rPr>
                <w:rFonts w:ascii="Consolas" w:hAnsi="Consolas" w:cs="Consolas" w:eastAsia="Consolas"/>
                <w:sz w:val="18"/>
              </w:rPr>
              <w:t xml:space="preserve">    return resultado</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print("Base preparada: 4 tablas creadas y cargadas con datos simulados.")</w:t>
            </w:r>
          </w:p>
        </w:tc>
      </w:tr>
    </w:tbl>
    <w:p>
      <w:pPr>
        <w:spacing w:after="40"/>
      </w:pPr>
      <w:r>
        <w:rPr>
          <w:rFonts w:ascii="Tahoma" w:hAnsi="Tahoma" w:cs="Tahoma" w:eastAsia="Tahoma"/>
          <w:sz w:val="8"/>
        </w:rPr>
        <w:t xml:space="preserve"> </w:t>
      </w:r>
    </w:p>
    <w:p>
      <w:pPr>
        <w:pStyle w:val="Heading4"/>
      </w:pPr>
      <w:r>
        <w:t xml:space="preserve">A. Relacionar tablas</w:t>
      </w:r>
    </w:p>
    <w:p>
      <w:pPr>
        <w:pStyle w:val="Heading3"/>
      </w:pPr>
      <w:r>
        <w:t xml:space="preserve">Ejercicio 1 — Reconocer las tablas y comprobar su integridad</w:t>
      </w:r>
    </w:p>
    <w:p>
      <w:pPr>
        <w:spacing w:after="100"/>
        <w:jc w:val="both"/>
      </w:pPr>
      <w:r>
        <w:rPr>
          <w:rFonts w:ascii="Tahoma" w:hAnsi="Tahoma" w:cs="Tahoma" w:eastAsia="Tahoma"/>
          <w:b w:val="0"/>
          <w:sz w:val="24"/>
        </w:rPr>
        <w:t xml:space="preserve">Antes de cruzar tablas, la jefatura exige confirmar que la base está completa y que ningún pedido apunta a un cliente o producto inexistente. El analista revisa qué objetos hay, cuántos registros tiene cada tabla, cómo se enlazan y si los totales cuadran.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celdas: la primera lista los objetos y cuenta los registros, la segunda muestra las claves foráneas y la tercera verifica la integridad con consultas cuyo resultado esperado es 0.</w:t>
      </w:r>
    </w:p>
    <w:p>
      <w:pPr>
        <w:keepNext/>
        <w:spacing w:after="40"/>
      </w:pPr>
      <w:r>
        <w:rPr>
          <w:rFonts w:ascii="Tahoma" w:hAnsi="Tahoma" w:cs="Tahoma" w:eastAsia="Tahoma"/>
          <w:b/>
          <w:color w:val="5A6672"/>
          <w:sz w:val="18"/>
        </w:rPr>
        <w:t xml:space="preserve">Celda 2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name AS objeto, type AS tipo</w:t>
            </w:r>
          </w:p>
          <w:p>
            <w:pPr>
              <w:spacing w:after="0" w:line="240" w:lineRule="auto"/>
              <w:jc w:val="left"/>
            </w:pPr>
            <w:r>
              <w:rPr>
                <w:rFonts w:ascii="Consolas" w:hAnsi="Consolas" w:cs="Consolas" w:eastAsia="Consolas"/>
                <w:sz w:val="18"/>
              </w:rPr>
              <w:t xml:space="preserve">FROM sqlite_master</w:t>
            </w:r>
          </w:p>
          <w:p>
            <w:pPr>
              <w:spacing w:after="0" w:line="240" w:lineRule="auto"/>
              <w:jc w:val="left"/>
            </w:pPr>
            <w:r>
              <w:rPr>
                <w:rFonts w:ascii="Consolas" w:hAnsi="Consolas" w:cs="Consolas" w:eastAsia="Consolas"/>
                <w:sz w:val="18"/>
              </w:rPr>
              <w:t xml:space="preserve">WHERE type IN ('table', 'view') AND name NOT LIKE 'sqlite_%'</w:t>
            </w:r>
          </w:p>
          <w:p>
            <w:pPr>
              <w:spacing w:after="0" w:line="240" w:lineRule="auto"/>
              <w:jc w:val="left"/>
            </w:pPr>
            <w:r>
              <w:rPr>
                <w:rFonts w:ascii="Consolas" w:hAnsi="Consolas" w:cs="Consolas" w:eastAsia="Consolas"/>
                <w:sz w:val="18"/>
              </w:rPr>
              <w:t xml:space="preserve">ORDER BY name;"""</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for tabla in ("clientes", "productos", "pedidos", "detalles_pedido"):</w:t>
            </w:r>
          </w:p>
          <w:p>
            <w:pPr>
              <w:spacing w:after="0" w:line="240" w:lineRule="auto"/>
              <w:jc w:val="left"/>
            </w:pPr>
            <w:r>
              <w:rPr>
                <w:rFonts w:ascii="Consolas" w:hAnsi="Consolas" w:cs="Consolas" w:eastAsia="Consolas"/>
                <w:sz w:val="18"/>
              </w:rPr>
              <w:t xml:space="preserve">    cantidad = conexion.execute(f"SELECT COUNT(*) FROM {tabla}").fetchone()[0]</w:t>
            </w:r>
          </w:p>
          <w:p>
            <w:pPr>
              <w:spacing w:after="0" w:line="240" w:lineRule="auto"/>
              <w:jc w:val="left"/>
            </w:pPr>
            <w:r>
              <w:rPr>
                <w:rFonts w:ascii="Consolas" w:hAnsi="Consolas" w:cs="Consolas" w:eastAsia="Consolas"/>
                <w:sz w:val="18"/>
              </w:rPr>
              <w:t xml:space="preserve">    print(f"{tabla:&lt;16}{cantidad:&gt;4} registros")</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3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for tabla in ("pedidos", "detalles_pedido"):</w:t>
            </w:r>
          </w:p>
          <w:p>
            <w:pPr>
              <w:spacing w:after="0" w:line="240" w:lineRule="auto"/>
              <w:jc w:val="left"/>
            </w:pPr>
            <w:r>
              <w:rPr>
                <w:rFonts w:ascii="Consolas" w:hAnsi="Consolas" w:cs="Consolas" w:eastAsia="Consolas"/>
                <w:sz w:val="18"/>
              </w:rPr>
              <w:t xml:space="preserve">    print(f"Claves foráneas de {tabla}:")</w:t>
            </w:r>
          </w:p>
          <w:p>
            <w:pPr>
              <w:spacing w:after="0" w:line="240" w:lineRule="auto"/>
              <w:jc w:val="left"/>
            </w:pPr>
            <w:r>
              <w:rPr>
                <w:rFonts w:ascii="Consolas" w:hAnsi="Consolas" w:cs="Consolas" w:eastAsia="Consolas"/>
                <w:sz w:val="18"/>
              </w:rPr>
              <w:t xml:space="preserve">    for fila in conexion.execute(f"PRAGMA foreign_key_list({tabla})"):</w:t>
            </w:r>
          </w:p>
          <w:p>
            <w:pPr>
              <w:spacing w:after="0" w:line="240" w:lineRule="auto"/>
              <w:jc w:val="left"/>
            </w:pPr>
            <w:r>
              <w:rPr>
                <w:rFonts w:ascii="Consolas" w:hAnsi="Consolas" w:cs="Consolas" w:eastAsia="Consolas"/>
                <w:sz w:val="18"/>
              </w:rPr>
              <w:t xml:space="preserve">        print(f"   {fila[3]} -&gt; {fila[2]}.{fila[4]}")</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4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pedidos AS p</w:t>
            </w:r>
          </w:p>
          <w:p>
            <w:pPr>
              <w:spacing w:after="0" w:line="240" w:lineRule="auto"/>
              <w:jc w:val="left"/>
            </w:pPr>
            <w:r>
              <w:rPr>
                <w:rFonts w:ascii="Consolas" w:hAnsi="Consolas" w:cs="Consolas" w:eastAsia="Consolas"/>
                <w:sz w:val="18"/>
              </w:rPr>
              <w:t xml:space="preserve">   LEFT JOIN clientes AS c ON p.id_cliente = c.id_cliente</w:t>
            </w:r>
          </w:p>
          <w:p>
            <w:pPr>
              <w:spacing w:after="0" w:line="240" w:lineRule="auto"/>
              <w:jc w:val="left"/>
            </w:pPr>
            <w:r>
              <w:rPr>
                <w:rFonts w:ascii="Consolas" w:hAnsi="Consolas" w:cs="Consolas" w:eastAsia="Consolas"/>
                <w:sz w:val="18"/>
              </w:rPr>
              <w:t xml:space="preserve">   WHERE c.id_cliente IS NULL) AS pedidos_sin_cliente,</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detalles_pedido AS d</w:t>
            </w:r>
          </w:p>
          <w:p>
            <w:pPr>
              <w:spacing w:after="0" w:line="240" w:lineRule="auto"/>
              <w:jc w:val="left"/>
            </w:pPr>
            <w:r>
              <w:rPr>
                <w:rFonts w:ascii="Consolas" w:hAnsi="Consolas" w:cs="Consolas" w:eastAsia="Consolas"/>
                <w:sz w:val="18"/>
              </w:rPr>
              <w:t xml:space="preserve">   LEFT JOIN pedidos AS p ON d.id_pedido = p.id_pedido</w:t>
            </w:r>
          </w:p>
          <w:p>
            <w:pPr>
              <w:spacing w:after="0" w:line="240" w:lineRule="auto"/>
              <w:jc w:val="left"/>
            </w:pPr>
            <w:r>
              <w:rPr>
                <w:rFonts w:ascii="Consolas" w:hAnsi="Consolas" w:cs="Consolas" w:eastAsia="Consolas"/>
                <w:sz w:val="18"/>
              </w:rPr>
              <w:t xml:space="preserve">   WHERE p.id_pedido IS NULL) AS detalles_sin_pedido,</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detalles_pedido AS d</w:t>
            </w:r>
          </w:p>
          <w:p>
            <w:pPr>
              <w:spacing w:after="0" w:line="240" w:lineRule="auto"/>
              <w:jc w:val="left"/>
            </w:pPr>
            <w:r>
              <w:rPr>
                <w:rFonts w:ascii="Consolas" w:hAnsi="Consolas" w:cs="Consolas" w:eastAsia="Consolas"/>
                <w:sz w:val="18"/>
              </w:rPr>
              <w:t xml:space="preserve">   LEFT JOIN productos AS pr ON d.id_producto = pr.id_producto</w:t>
            </w:r>
          </w:p>
          <w:p>
            <w:pPr>
              <w:spacing w:after="0" w:line="240" w:lineRule="auto"/>
              <w:jc w:val="left"/>
            </w:pPr>
            <w:r>
              <w:rPr>
                <w:rFonts w:ascii="Consolas" w:hAnsi="Consolas" w:cs="Consolas" w:eastAsia="Consolas"/>
                <w:sz w:val="18"/>
              </w:rPr>
              <w:t xml:space="preserve">   WHERE pr.id_producto IS NULL) AS detalles_sin_producto,</w:t>
            </w:r>
          </w:p>
          <w:p>
            <w:pPr>
              <w:spacing w:after="0" w:line="240" w:lineRule="auto"/>
              <w:jc w:val="left"/>
            </w:pPr>
            <w:r>
              <w:rPr>
                <w:rFonts w:ascii="Consolas" w:hAnsi="Consolas" w:cs="Consolas" w:eastAsia="Consolas"/>
                <w:sz w:val="18"/>
              </w:rPr>
              <w:t xml:space="preserve">  (SELECT COUNT(*)</w:t>
            </w:r>
          </w:p>
          <w:p>
            <w:pPr>
              <w:spacing w:after="0" w:line="240" w:lineRule="auto"/>
              <w:jc w:val="left"/>
            </w:pPr>
            <w:r>
              <w:rPr>
                <w:rFonts w:ascii="Consolas" w:hAnsi="Consolas" w:cs="Consolas" w:eastAsia="Consolas"/>
                <w:sz w:val="18"/>
              </w:rPr>
              <w:t xml:space="preserve">   FROM pedidos AS p</w:t>
            </w:r>
          </w:p>
          <w:p>
            <w:pPr>
              <w:spacing w:after="0" w:line="240" w:lineRule="auto"/>
              <w:jc w:val="left"/>
            </w:pPr>
            <w:r>
              <w:rPr>
                <w:rFonts w:ascii="Consolas" w:hAnsi="Consolas" w:cs="Consolas" w:eastAsia="Consolas"/>
                <w:sz w:val="18"/>
              </w:rPr>
              <w:t xml:space="preserve">   INNER JOIN (SELECT id_pedido, SUM(cantidad * precio_unitario) AS suma</w:t>
            </w:r>
          </w:p>
          <w:p>
            <w:pPr>
              <w:spacing w:after="0" w:line="240" w:lineRule="auto"/>
              <w:jc w:val="left"/>
            </w:pPr>
            <w:r>
              <w:rPr>
                <w:rFonts w:ascii="Consolas" w:hAnsi="Consolas" w:cs="Consolas" w:eastAsia="Consolas"/>
                <w:sz w:val="18"/>
              </w:rPr>
              <w:t xml:space="preserve">               FROM detalles_pedido</w:t>
            </w:r>
          </w:p>
          <w:p>
            <w:pPr>
              <w:spacing w:after="0" w:line="240" w:lineRule="auto"/>
              <w:jc w:val="left"/>
            </w:pPr>
            <w:r>
              <w:rPr>
                <w:rFonts w:ascii="Consolas" w:hAnsi="Consolas" w:cs="Consolas" w:eastAsia="Consolas"/>
                <w:sz w:val="18"/>
              </w:rPr>
              <w:t xml:space="preserve">               GROUP BY id_pedido) AS d ON p.id_pedido = d.id_pedido</w:t>
            </w:r>
          </w:p>
          <w:p>
            <w:pPr>
              <w:spacing w:after="0" w:line="240" w:lineRule="auto"/>
              <w:jc w:val="left"/>
            </w:pPr>
            <w:r>
              <w:rPr>
                <w:rFonts w:ascii="Consolas" w:hAnsi="Consolas" w:cs="Consolas" w:eastAsia="Consolas"/>
                <w:sz w:val="18"/>
              </w:rPr>
              <w:t xml:space="preserve">   WHERE p.total &lt;&gt; d.suma) AS totales_que_no_cuadran;"""</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violaciones = conexion.execute("PRAGMA foreign_key_check").fetchall()</w:t>
            </w:r>
          </w:p>
          <w:p>
            <w:pPr>
              <w:spacing w:after="0" w:line="240" w:lineRule="auto"/>
              <w:jc w:val="left"/>
            </w:pPr>
            <w:r>
              <w:rPr>
                <w:rFonts w:ascii="Consolas" w:hAnsi="Consolas" w:cs="Consolas" w:eastAsia="Consolas"/>
                <w:sz w:val="18"/>
              </w:rPr>
              <w:t xml:space="preserve">print("Violaciones de clave foránea:", violaciones)</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 </w:t>
      </w:r>
      <w:r>
        <w:rPr>
          <w:rFonts w:ascii="Tahoma" w:hAnsi="Tahoma" w:cs="Tahoma" w:eastAsia="Tahoma"/>
          <w:color w:val="1F4E9C"/>
          <w:sz w:val="24"/>
        </w:rPr>
        <w:t xml:space="preserve">¿Cuántos registros tiene cada tabla? ¿Cuáles de las cuatro tablas no dependen de ninguna otra mediante una clave foránea y cuáles sí?</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clientes 24, productos 14, pedidos 42 y detalles_pedido 68 registros. clientes y productos no dependen de ninguna otra tabla; pedidos depende de clientes (id_cliente) y detalles_pedido depende de pedidos y de productos.</w:t>
      </w:r>
    </w:p>
    <w:p>
      <w:pPr>
        <w:keepNext/>
        <w:spacing w:before="120" w:after="60"/>
        <w:jc w:val="both"/>
      </w:pPr>
      <w:r>
        <w:rPr>
          <w:rFonts w:ascii="Tahoma" w:hAnsi="Tahoma" w:cs="Tahoma" w:eastAsia="Tahoma"/>
          <w:b/>
          <w:color w:val="1F4E9C"/>
          <w:sz w:val="24"/>
        </w:rPr>
        <w:t xml:space="preserve">Pregunta 2. </w:t>
      </w:r>
      <w:r>
        <w:rPr>
          <w:rFonts w:ascii="Tahoma" w:hAnsi="Tahoma" w:cs="Tahoma" w:eastAsia="Tahoma"/>
          <w:color w:val="1F4E9C"/>
          <w:sz w:val="24"/>
        </w:rPr>
        <w:t xml:space="preserve">Complete con las columnas que muestra la celda 3: pedidos se enlaza con clientes mediante ______; detalles_pedido enlaza con pedidos mediante ______ y con productos mediante ______.</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pedidos se enlaza con clientes mediante id_cliente; detalles_pedido enlaza con pedidos mediante id_pedido y con productos mediante id_producto.</w:t>
      </w:r>
    </w:p>
    <w:p>
      <w:pPr>
        <w:keepNext/>
        <w:spacing w:before="120" w:after="60"/>
        <w:jc w:val="both"/>
      </w:pPr>
      <w:r>
        <w:rPr>
          <w:rFonts w:ascii="Tahoma" w:hAnsi="Tahoma" w:cs="Tahoma" w:eastAsia="Tahoma"/>
          <w:b/>
          <w:color w:val="1F4E9C"/>
          <w:sz w:val="24"/>
        </w:rPr>
        <w:t xml:space="preserve">Pregunta 3. </w:t>
      </w:r>
      <w:r>
        <w:rPr>
          <w:rFonts w:ascii="Tahoma" w:hAnsi="Tahoma" w:cs="Tahoma" w:eastAsia="Tahoma"/>
          <w:color w:val="1F4E9C"/>
          <w:sz w:val="24"/>
        </w:rPr>
        <w:t xml:space="preserve">En la celda 4, ¿qué significa que las cuatro verificaciones den 0? ¿Qué problema habría en los informes si pedidos_sin_cliente fuera 2?</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Que no hay pedidos sin cliente, detalles sin pedido ni sin producto, que el total de cada pedido coincide con la suma de sus detalles y que no hay violaciones de clave foránea. Si pedidos_sin_cliente fuera 2, esos pedidos desaparecerían de los INNER JOIN y los montos por cliente sumarían menos que las ventas reales.</w:t>
      </w:r>
    </w:p>
    <w:p>
      <w:pPr>
        <w:pStyle w:val="Heading3"/>
      </w:pPr>
      <w:r>
        <w:t xml:space="preserve">Ejercicio 2 — INNER JOIN: pedidos con los datos de su cliente</w:t>
      </w:r>
    </w:p>
    <w:p>
      <w:pPr>
        <w:spacing w:after="100"/>
        <w:jc w:val="both"/>
      </w:pPr>
      <w:r>
        <w:rPr>
          <w:rFonts w:ascii="Tahoma" w:hAnsi="Tahoma" w:cs="Tahoma" w:eastAsia="Tahoma"/>
          <w:b w:val="0"/>
          <w:sz w:val="24"/>
        </w:rPr>
        <w:t xml:space="preserve">El área comercial quiere un listado de pedidos con el nombre y la ciudad de quien compró. Esa información está repartida: el pedido guarda solo id_cliente y el nombre está en clientes. Un INNER JOIN conserva únicamente las filas que encuentran pareja en ambas tablas.</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dos celdas: la primera muestra los diez pedidos más recientes con los datos del cliente; la segunda cuenta, sobre todos los pedidos, cuántos clientes distintos resultan del cruce.</w:t>
      </w:r>
    </w:p>
    <w:p>
      <w:pPr>
        <w:keepNext/>
        <w:spacing w:after="40"/>
      </w:pPr>
      <w:r>
        <w:rPr>
          <w:rFonts w:ascii="Tahoma" w:hAnsi="Tahoma" w:cs="Tahoma" w:eastAsia="Tahoma"/>
          <w:b/>
          <w:color w:val="5A6672"/>
          <w:sz w:val="18"/>
        </w:rPr>
        <w:t xml:space="preserve">Celda 5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p.id_pedido, p.fecha_pedido,</w:t>
            </w:r>
          </w:p>
          <w:p>
            <w:pPr>
              <w:spacing w:after="0" w:line="240" w:lineRule="auto"/>
              <w:jc w:val="left"/>
            </w:pPr>
            <w:r>
              <w:rPr>
                <w:rFonts w:ascii="Consolas" w:hAnsi="Consolas" w:cs="Consolas" w:eastAsia="Consolas"/>
                <w:sz w:val="18"/>
              </w:rPr>
              <w:t xml:space="preserve">       c.id_cliente, c.nombre, c.ciudad, p.total</w:t>
            </w:r>
          </w:p>
          <w:p>
            <w:pPr>
              <w:spacing w:after="0" w:line="240" w:lineRule="auto"/>
              <w:jc w:val="left"/>
            </w:pPr>
            <w:r>
              <w:rPr>
                <w:rFonts w:ascii="Consolas" w:hAnsi="Consolas" w:cs="Consolas" w:eastAsia="Consolas"/>
                <w:sz w:val="18"/>
              </w:rPr>
              <w:t xml:space="preserve">FROM pedidos AS p</w:t>
            </w:r>
          </w:p>
          <w:p>
            <w:pPr>
              <w:spacing w:after="0" w:line="240" w:lineRule="auto"/>
              <w:jc w:val="left"/>
            </w:pPr>
            <w:r>
              <w:rPr>
                <w:rFonts w:ascii="Consolas" w:hAnsi="Consolas" w:cs="Consolas" w:eastAsia="Consolas"/>
                <w:sz w:val="18"/>
              </w:rPr>
              <w:t xml:space="preserve">INNER JOIN clientes AS c ON p.id_cliente = c.id_cliente</w:t>
            </w:r>
          </w:p>
          <w:p>
            <w:pPr>
              <w:spacing w:after="0" w:line="240" w:lineRule="auto"/>
              <w:jc w:val="left"/>
            </w:pPr>
            <w:r>
              <w:rPr>
                <w:rFonts w:ascii="Consolas" w:hAnsi="Consolas" w:cs="Consolas" w:eastAsia="Consolas"/>
                <w:sz w:val="18"/>
              </w:rPr>
              <w:t xml:space="preserve">ORDER BY p.fecha_pedido DESC, p.id_pedido DESC</w:t>
            </w:r>
          </w:p>
          <w:p>
            <w:pPr>
              <w:spacing w:after="0" w:line="240" w:lineRule="auto"/>
              <w:jc w:val="left"/>
            </w:pPr>
            <w:r>
              <w:rPr>
                <w:rFonts w:ascii="Consolas" w:hAnsi="Consolas" w:cs="Consolas" w:eastAsia="Consolas"/>
                <w:sz w:val="18"/>
              </w:rPr>
              <w:t xml:space="preserve">LIMIT 10;"""</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6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COUNT(p.id_pedido) AS pedidos_unidos,</w:t>
            </w:r>
          </w:p>
          <w:p>
            <w:pPr>
              <w:spacing w:after="0" w:line="240" w:lineRule="auto"/>
              <w:jc w:val="left"/>
            </w:pPr>
            <w:r>
              <w:rPr>
                <w:rFonts w:ascii="Consolas" w:hAnsi="Consolas" w:cs="Consolas" w:eastAsia="Consolas"/>
                <w:sz w:val="18"/>
              </w:rPr>
              <w:t xml:space="preserve">       COUNT(DISTINCT c.id_cliente) AS clientes_con_pedidos,</w:t>
            </w:r>
          </w:p>
          <w:p>
            <w:pPr>
              <w:spacing w:after="0" w:line="240" w:lineRule="auto"/>
              <w:jc w:val="left"/>
            </w:pPr>
            <w:r>
              <w:rPr>
                <w:rFonts w:ascii="Consolas" w:hAnsi="Consolas" w:cs="Consolas" w:eastAsia="Consolas"/>
                <w:sz w:val="18"/>
              </w:rPr>
              <w:t xml:space="preserve">       (SELECT COUNT(*) FROM clientes) AS clientes_registrados</w:t>
            </w:r>
          </w:p>
          <w:p>
            <w:pPr>
              <w:spacing w:after="0" w:line="240" w:lineRule="auto"/>
              <w:jc w:val="left"/>
            </w:pPr>
            <w:r>
              <w:rPr>
                <w:rFonts w:ascii="Consolas" w:hAnsi="Consolas" w:cs="Consolas" w:eastAsia="Consolas"/>
                <w:sz w:val="18"/>
              </w:rPr>
              <w:t xml:space="preserve">FROM pedidos AS p</w:t>
            </w:r>
          </w:p>
          <w:p>
            <w:pPr>
              <w:spacing w:after="0" w:line="240" w:lineRule="auto"/>
              <w:jc w:val="left"/>
            </w:pPr>
            <w:r>
              <w:rPr>
                <w:rFonts w:ascii="Consolas" w:hAnsi="Consolas" w:cs="Consolas" w:eastAsia="Consolas"/>
                <w:sz w:val="18"/>
              </w:rPr>
              <w:t xml:space="preserve">INNER JOIN clientes AS c ON p.id_cliente = c.id_cliente;"""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4. </w:t>
      </w:r>
      <w:r>
        <w:rPr>
          <w:rFonts w:ascii="Tahoma" w:hAnsi="Tahoma" w:cs="Tahoma" w:eastAsia="Tahoma"/>
          <w:color w:val="1F4E9C"/>
          <w:sz w:val="24"/>
        </w:rPr>
        <w:t xml:space="preserve">¿Qué columna de cada tabla compara la condición ON? ¿Qué representan los alias p y c y por qué ayudan en esta consulta?</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Compara p.id_cliente con c.id_cliente. Los alias p y c abrevian los nombres de las tablas y permiten distinguir id_cliente, que existe en ambas.</w:t>
      </w:r>
    </w:p>
    <w:p>
      <w:pPr>
        <w:keepNext/>
        <w:spacing w:before="120" w:after="60"/>
        <w:jc w:val="both"/>
      </w:pPr>
      <w:r>
        <w:rPr>
          <w:rFonts w:ascii="Tahoma" w:hAnsi="Tahoma" w:cs="Tahoma" w:eastAsia="Tahoma"/>
          <w:b/>
          <w:color w:val="1F4E9C"/>
          <w:sz w:val="24"/>
        </w:rPr>
        <w:t xml:space="preserve">Pregunta 5. </w:t>
      </w:r>
      <w:r>
        <w:rPr>
          <w:rFonts w:ascii="Tahoma" w:hAnsi="Tahoma" w:cs="Tahoma" w:eastAsia="Tahoma"/>
          <w:color w:val="1F4E9C"/>
          <w:sz w:val="24"/>
        </w:rPr>
        <w:t xml:space="preserve">La celda 5 muestra solo diez filas. ¿Qué cláusula las limita y por qué su resultado no sirve para contar cuántos clientes tienen pedidos? ¿Qué cifras entrega la celda 6?</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LIMIT 10. Muestra solo las diez filas más recientes, por lo que contarlas daría como máximo 10. La celda 6 entrega 42 pedidos unidos, 18 clientes con pedidos y 24 clientes registrados.</w:t>
      </w:r>
    </w:p>
    <w:p>
      <w:pPr>
        <w:keepNext/>
        <w:spacing w:before="120" w:after="60"/>
        <w:jc w:val="both"/>
      </w:pPr>
      <w:r>
        <w:rPr>
          <w:rFonts w:ascii="Tahoma" w:hAnsi="Tahoma" w:cs="Tahoma" w:eastAsia="Tahoma"/>
          <w:b/>
          <w:color w:val="1F4E9C"/>
          <w:sz w:val="24"/>
        </w:rPr>
        <w:t xml:space="preserve">Pregunta 6. </w:t>
      </w:r>
      <w:r>
        <w:rPr>
          <w:rFonts w:ascii="Tahoma" w:hAnsi="Tahoma" w:cs="Tahoma" w:eastAsia="Tahoma"/>
          <w:color w:val="1F4E9C"/>
          <w:sz w:val="24"/>
        </w:rPr>
        <w:t xml:space="preserve">Compare clientes_con_pedidos con clientes_registrados. ¿Qué diferencia hay y por qué un INNER JOIN no permite ver a esos clientes?</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Hay 18 clientes con pedidos frente a 24 registrados: 6 clientes no tienen pedidos. El INNER JOIN solo conserva filas con pareja en ambas tablas, por eso esos 6 no aparecen.</w:t>
      </w:r>
    </w:p>
    <w:p>
      <w:pPr>
        <w:pStyle w:val="Heading3"/>
      </w:pPr>
      <w:r>
        <w:t xml:space="preserve">Ejercicio 3 — LEFT JOIN: conservar a los clientes sin pedidos</w:t>
      </w:r>
    </w:p>
    <w:p>
      <w:pPr>
        <w:spacing w:after="100"/>
        <w:jc w:val="both"/>
      </w:pPr>
      <w:r>
        <w:rPr>
          <w:rFonts w:ascii="Tahoma" w:hAnsi="Tahoma" w:cs="Tahoma" w:eastAsia="Tahoma"/>
          <w:b w:val="0"/>
          <w:sz w:val="24"/>
        </w:rPr>
        <w:t xml:space="preserve">Marketing quiere reactivar a los clientes que todavía no compran. Para no perderlos, la consulta debe partir de la tabla clientes y conservar todas sus filas, tengan o no pedidos. Cuando no hay pareja, las columnas del pedido quedan en NULL: un valor ausente, distinto de cero.</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dos celdas: la primera muestra los clientes de Piura con sus pedidos, para observar los NULL; la segunda lista y cuenta, en toda la base, a los clientes sin pedidos.</w:t>
      </w:r>
    </w:p>
    <w:p>
      <w:pPr>
        <w:keepNext/>
        <w:spacing w:after="40"/>
      </w:pPr>
      <w:r>
        <w:rPr>
          <w:rFonts w:ascii="Tahoma" w:hAnsi="Tahoma" w:cs="Tahoma" w:eastAsia="Tahoma"/>
          <w:b/>
          <w:color w:val="5A6672"/>
          <w:sz w:val="18"/>
        </w:rPr>
        <w:t xml:space="preserve">Celda 7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p.id_pedido, p.fecha_pedido, p.total</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c.ciudad = 'Piura'</w:t>
            </w:r>
          </w:p>
          <w:p>
            <w:pPr>
              <w:spacing w:after="0" w:line="240" w:lineRule="auto"/>
              <w:jc w:val="left"/>
            </w:pPr>
            <w:r>
              <w:rPr>
                <w:rFonts w:ascii="Consolas" w:hAnsi="Consolas" w:cs="Consolas" w:eastAsia="Consolas"/>
                <w:sz w:val="18"/>
              </w:rPr>
              <w:t xml:space="preserve">ORDER BY c.id_cliente, p.id_pedido;"""</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8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p.id_pedido IS NULL</w:t>
            </w:r>
          </w:p>
          <w:p>
            <w:pPr>
              <w:spacing w:after="0" w:line="240" w:lineRule="auto"/>
              <w:jc w:val="left"/>
            </w:pPr>
            <w:r>
              <w:rPr>
                <w:rFonts w:ascii="Consolas" w:hAnsi="Consolas" w:cs="Consolas" w:eastAsia="Consolas"/>
                <w:sz w:val="18"/>
              </w:rPr>
              <w:t xml:space="preserve">ORDER BY c.id_cliente;"""</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COUNT(c.id_cliente) AS clientes_sin_pedidos</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p.id_pedido IS NULL;"""</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7. </w:t>
      </w:r>
      <w:r>
        <w:rPr>
          <w:rFonts w:ascii="Tahoma" w:hAnsi="Tahoma" w:cs="Tahoma" w:eastAsia="Tahoma"/>
          <w:color w:val="1F4E9C"/>
          <w:sz w:val="24"/>
        </w:rPr>
        <w:t xml:space="preserve">En la celda 7, ¿qué valor aparece en id_pedido y total para los clientes de Piura sin compras? ¿Qué significa ese valor y en qué se diferencia de un total igual a 0?</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Aparece NULL (Marta Infante, id 20, y Natalia Ato, id 24). NULL indica ausencia de dato: el cliente no tiene pedido. Un total igual a 0 sería un pedido existente por cero soles.</w:t>
      </w:r>
    </w:p>
    <w:p>
      <w:pPr>
        <w:keepNext/>
        <w:spacing w:before="120" w:after="60"/>
        <w:jc w:val="both"/>
      </w:pPr>
      <w:r>
        <w:rPr>
          <w:rFonts w:ascii="Tahoma" w:hAnsi="Tahoma" w:cs="Tahoma" w:eastAsia="Tahoma"/>
          <w:b/>
          <w:color w:val="1F4E9C"/>
          <w:sz w:val="24"/>
        </w:rPr>
        <w:t xml:space="preserve">Pregunta 8. </w:t>
      </w:r>
      <w:r>
        <w:rPr>
          <w:rFonts w:ascii="Tahoma" w:hAnsi="Tahoma" w:cs="Tahoma" w:eastAsia="Tahoma"/>
          <w:color w:val="1F4E9C"/>
          <w:sz w:val="24"/>
        </w:rPr>
        <w:t xml:space="preserve">¿Por qué la celda 8 filtra con p.id_pedido IS NULL y no con p.id_pedido = 0 ni con p.id_pedido = NULL? ¿Por qué se revisa una columna de pedidos y no una de clientes?</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Porque NULL no se compara con = (la comparación no es verdadera ni falsa); se usa IS NULL. id_pedido = 0 buscaría un pedido 0 que no existe. Se revisa una columna de pedidos porque, tras el LEFT JOIN, solo allí aparece NULL cuando no hay pareja; las de clientes nunca son NULL.</w:t>
      </w:r>
    </w:p>
    <w:p>
      <w:pPr>
        <w:keepNext/>
        <w:spacing w:before="120" w:after="60"/>
        <w:jc w:val="both"/>
      </w:pPr>
      <w:r>
        <w:rPr>
          <w:rFonts w:ascii="Tahoma" w:hAnsi="Tahoma" w:cs="Tahoma" w:eastAsia="Tahoma"/>
          <w:b/>
          <w:color w:val="1F4E9C"/>
          <w:sz w:val="24"/>
        </w:rPr>
        <w:t xml:space="preserve">Pregunta 9. </w:t>
      </w:r>
      <w:r>
        <w:rPr>
          <w:rFonts w:ascii="Tahoma" w:hAnsi="Tahoma" w:cs="Tahoma" w:eastAsia="Tahoma"/>
          <w:color w:val="1F4E9C"/>
          <w:sz w:val="24"/>
        </w:rPr>
        <w:t xml:space="preserve">Anote cuántos clientes no tienen pedidos y verifique si coincide con la diferencia entre clientes_registrados y clientes_con_pedidos de la celda 6.</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Hay 6 clientes sin pedidos (ids 6, 11, 15, 20, 22 y 24). Coincide con 24 − 18 = 6.</w:t>
      </w:r>
    </w:p>
    <w:p>
      <w:pPr>
        <w:keepNext/>
        <w:spacing w:before="120" w:after="60"/>
        <w:jc w:val="both"/>
      </w:pPr>
      <w:r>
        <w:rPr>
          <w:rFonts w:ascii="Tahoma" w:hAnsi="Tahoma" w:cs="Tahoma" w:eastAsia="Tahoma"/>
          <w:b/>
          <w:color w:val="1F4E9C"/>
          <w:sz w:val="24"/>
        </w:rPr>
        <w:t xml:space="preserve">Pregunta 10. </w:t>
      </w:r>
      <w:r>
        <w:rPr>
          <w:rFonts w:ascii="Tahoma" w:hAnsi="Tahoma" w:cs="Tahoma" w:eastAsia="Tahoma"/>
          <w:color w:val="1F4E9C"/>
          <w:sz w:val="24"/>
        </w:rPr>
        <w:t xml:space="preserve">Si la consulta de la celda 8 se escribiera como FROM pedidos AS p LEFT JOIN clientes AS c, ¿aparecerían los clientes sin pedidos? Explique qué tabla se conserva completa en cada caso.</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No aparecerían los clientes sin pedidos: se conservarían todos los pedidos (a la izquierda) y, como cada pedido tiene cliente, no habría NULL. Con FROM clientes LEFT JOIN pedidos se conservan todos los clientes; con FROM pedidos LEFT JOIN clientes, todos los pedidos.</w:t>
      </w:r>
    </w:p>
    <w:p>
      <w:pPr>
        <w:pStyle w:val="Heading3"/>
      </w:pPr>
      <w:r>
        <w:t xml:space="preserve">Ejercicio 4 — RIGHT JOIN: versión de SQLite y alternativa equivalente</w:t>
      </w:r>
    </w:p>
    <w:p>
      <w:pPr>
        <w:spacing w:after="100"/>
        <w:jc w:val="both"/>
      </w:pPr>
      <w:r>
        <w:rPr>
          <w:rFonts w:ascii="Tahoma" w:hAnsi="Tahoma" w:cs="Tahoma" w:eastAsia="Tahoma"/>
          <w:b w:val="0"/>
          <w:sz w:val="24"/>
        </w:rPr>
        <w:t xml:space="preserve">El área de compras pregunta qué productos del catálogo no se vendieron entre agosto y septiembre. Se parte de los detalles de pedido y se desea conservar todos los productos, que quedan a la derecha del JOIN. RIGHT JOIN y FULL OUTER JOIN existen en SQLite solo desde la versión 3.39.0 (2022); en un entorno más antiguo, la consulta falla. Por eso se comprueba primero la versión. Además, todo RIGHT JOIN puede escribirse como LEFT JOIN intercambiando el orden de las tablas.</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celdas: la primera informa la versión y la compatibilidad; la segunda usa RIGHT JOIN (si la versión lo admite) y la tercera obtiene lo mismo con LEFT JOIN.</w:t>
      </w:r>
    </w:p>
    <w:p>
      <w:pPr>
        <w:keepNext/>
        <w:spacing w:after="40"/>
      </w:pPr>
      <w:r>
        <w:rPr>
          <w:rFonts w:ascii="Tahoma" w:hAnsi="Tahoma" w:cs="Tahoma" w:eastAsia="Tahoma"/>
          <w:b/>
          <w:color w:val="5A6672"/>
          <w:sz w:val="18"/>
        </w:rPr>
        <w:t xml:space="preserve">Celda 9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print("Versión de SQLite:", sqlite3.sqlite_version)</w:t>
            </w:r>
          </w:p>
          <w:p>
            <w:pPr>
              <w:spacing w:after="0" w:line="240" w:lineRule="auto"/>
              <w:jc w:val="left"/>
            </w:pPr>
            <w:r>
              <w:rPr>
                <w:rFonts w:ascii="Consolas" w:hAnsi="Consolas" w:cs="Consolas" w:eastAsia="Consolas"/>
                <w:sz w:val="18"/>
              </w:rPr>
              <w:t xml:space="preserve">admite_right_full = sqlite3.sqlite_version_info &gt;= (3, 39, 0)</w:t>
            </w:r>
          </w:p>
          <w:p>
            <w:pPr>
              <w:spacing w:after="0" w:line="240" w:lineRule="auto"/>
              <w:jc w:val="left"/>
            </w:pPr>
            <w:r>
              <w:rPr>
                <w:rFonts w:ascii="Consolas" w:hAnsi="Consolas" w:cs="Consolas" w:eastAsia="Consolas"/>
                <w:sz w:val="18"/>
              </w:rPr>
              <w:t xml:space="preserve">if admite_right_full:</w:t>
            </w:r>
          </w:p>
          <w:p>
            <w:pPr>
              <w:spacing w:after="0" w:line="240" w:lineRule="auto"/>
              <w:jc w:val="left"/>
            </w:pPr>
            <w:r>
              <w:rPr>
                <w:rFonts w:ascii="Consolas" w:hAnsi="Consolas" w:cs="Consolas" w:eastAsia="Consolas"/>
                <w:sz w:val="18"/>
              </w:rPr>
              <w:t xml:space="preserve">    print("Esta versión admite RIGHT JOIN y FULL OUTER JOIN.")</w:t>
            </w:r>
          </w:p>
          <w:p>
            <w:pPr>
              <w:spacing w:after="0" w:line="240" w:lineRule="auto"/>
              <w:jc w:val="left"/>
            </w:pPr>
            <w:r>
              <w:rPr>
                <w:rFonts w:ascii="Consolas" w:hAnsi="Consolas" w:cs="Consolas" w:eastAsia="Consolas"/>
                <w:sz w:val="18"/>
              </w:rPr>
              <w:t xml:space="preserve">else:</w:t>
            </w:r>
          </w:p>
          <w:p>
            <w:pPr>
              <w:spacing w:after="0" w:line="240" w:lineRule="auto"/>
              <w:jc w:val="left"/>
            </w:pPr>
            <w:r>
              <w:rPr>
                <w:rFonts w:ascii="Consolas" w:hAnsi="Consolas" w:cs="Consolas" w:eastAsia="Consolas"/>
                <w:sz w:val="18"/>
              </w:rPr>
              <w:t xml:space="preserve">    print("Esta versión NO admite RIGHT JOIN ni FULL OUTER JOIN.")</w:t>
            </w:r>
          </w:p>
          <w:p>
            <w:pPr>
              <w:spacing w:after="0" w:line="240" w:lineRule="auto"/>
              <w:jc w:val="left"/>
            </w:pPr>
            <w:r>
              <w:rPr>
                <w:rFonts w:ascii="Consolas" w:hAnsi="Consolas" w:cs="Consolas" w:eastAsia="Consolas"/>
                <w:sz w:val="18"/>
              </w:rPr>
              <w:t xml:space="preserve">    print("Use las consultas equivalentes con LEFT JOIN")</w:t>
            </w:r>
          </w:p>
          <w:p>
            <w:pPr>
              <w:spacing w:after="0" w:line="240" w:lineRule="auto"/>
              <w:jc w:val="left"/>
            </w:pPr>
            <w:r>
              <w:rPr>
                <w:rFonts w:ascii="Consolas" w:hAnsi="Consolas" w:cs="Consolas" w:eastAsia="Consolas"/>
                <w:sz w:val="18"/>
              </w:rPr>
              <w:t xml:space="preserve">    print("(celdas 11 y 14).")</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10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FROM detalles_pedido AS d</w:t>
            </w:r>
          </w:p>
          <w:p>
            <w:pPr>
              <w:spacing w:after="0" w:line="240" w:lineRule="auto"/>
              <w:jc w:val="left"/>
            </w:pPr>
            <w:r>
              <w:rPr>
                <w:rFonts w:ascii="Consolas" w:hAnsi="Consolas" w:cs="Consolas" w:eastAsia="Consolas"/>
                <w:sz w:val="18"/>
              </w:rPr>
              <w:t xml:space="preserve">RIGHT JOIN productos AS pr ON d.id_producto = pr.id_producto</w:t>
            </w:r>
          </w:p>
          <w:p>
            <w:pPr>
              <w:spacing w:after="0" w:line="240" w:lineRule="auto"/>
              <w:jc w:val="left"/>
            </w:pPr>
            <w:r>
              <w:rPr>
                <w:rFonts w:ascii="Consolas" w:hAnsi="Consolas" w:cs="Consolas" w:eastAsia="Consolas"/>
                <w:sz w:val="18"/>
              </w:rPr>
              <w:t xml:space="preserve">WHERE d.id_detalle IS NULL</w:t>
            </w:r>
          </w:p>
          <w:p>
            <w:pPr>
              <w:spacing w:after="0" w:line="240" w:lineRule="auto"/>
              <w:jc w:val="left"/>
            </w:pPr>
            <w:r>
              <w:rPr>
                <w:rFonts w:ascii="Consolas" w:hAnsi="Consolas" w:cs="Consolas" w:eastAsia="Consolas"/>
                <w:sz w:val="18"/>
              </w:rPr>
              <w:t xml:space="preserve">ORDER BY pr.id_producto;"""</w:t>
            </w:r>
          </w:p>
          <w:p>
            <w:pPr>
              <w:spacing w:after="0" w:line="240" w:lineRule="auto"/>
              <w:jc w:val="left"/>
            </w:pPr>
            <w:r>
              <w:rPr>
                <w:rFonts w:ascii="Consolas" w:hAnsi="Consolas" w:cs="Consolas" w:eastAsia="Consolas"/>
                <w:sz w:val="18"/>
              </w:rPr>
              <w:t xml:space="preserve">if admite_right_full:</w:t>
            </w:r>
          </w:p>
          <w:p>
            <w:pPr>
              <w:spacing w:after="0" w:line="240" w:lineRule="auto"/>
              <w:jc w:val="left"/>
            </w:pPr>
            <w:r>
              <w:rPr>
                <w:rFonts w:ascii="Consolas" w:hAnsi="Consolas" w:cs="Consolas" w:eastAsia="Consolas"/>
                <w:sz w:val="18"/>
              </w:rPr>
              <w:t xml:space="preserve">    resultado_right = mostrar_consulta(consulta)</w:t>
            </w:r>
          </w:p>
          <w:p>
            <w:pPr>
              <w:spacing w:after="0" w:line="240" w:lineRule="auto"/>
              <w:jc w:val="left"/>
            </w:pPr>
            <w:r>
              <w:rPr>
                <w:rFonts w:ascii="Consolas" w:hAnsi="Consolas" w:cs="Consolas" w:eastAsia="Consolas"/>
                <w:sz w:val="18"/>
              </w:rPr>
              <w:t xml:space="preserve">else:</w:t>
            </w:r>
          </w:p>
          <w:p>
            <w:pPr>
              <w:spacing w:after="0" w:line="240" w:lineRule="auto"/>
              <w:jc w:val="left"/>
            </w:pPr>
            <w:r>
              <w:rPr>
                <w:rFonts w:ascii="Consolas" w:hAnsi="Consolas" w:cs="Consolas" w:eastAsia="Consolas"/>
                <w:sz w:val="18"/>
              </w:rPr>
              <w:t xml:space="preserve">    print("RIGHT JOIN no disponible: pase a la celda 11.")</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11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LEFT JOIN detalles_pedido AS d ON pr.id_producto = d.id_producto</w:t>
            </w:r>
          </w:p>
          <w:p>
            <w:pPr>
              <w:spacing w:after="0" w:line="240" w:lineRule="auto"/>
              <w:jc w:val="left"/>
            </w:pPr>
            <w:r>
              <w:rPr>
                <w:rFonts w:ascii="Consolas" w:hAnsi="Consolas" w:cs="Consolas" w:eastAsia="Consolas"/>
                <w:sz w:val="18"/>
              </w:rPr>
              <w:t xml:space="preserve">WHERE d.id_detalle IS NULL</w:t>
            </w:r>
          </w:p>
          <w:p>
            <w:pPr>
              <w:spacing w:after="0" w:line="240" w:lineRule="auto"/>
              <w:jc w:val="left"/>
            </w:pPr>
            <w:r>
              <w:rPr>
                <w:rFonts w:ascii="Consolas" w:hAnsi="Consolas" w:cs="Consolas" w:eastAsia="Consolas"/>
                <w:sz w:val="18"/>
              </w:rPr>
              <w:t xml:space="preserve">ORDER BY pr.id_producto;"""</w:t>
            </w:r>
          </w:p>
          <w:p>
            <w:pPr>
              <w:spacing w:after="0" w:line="240" w:lineRule="auto"/>
              <w:jc w:val="left"/>
            </w:pPr>
            <w:r>
              <w:rPr>
                <w:rFonts w:ascii="Consolas" w:hAnsi="Consolas" w:cs="Consolas" w:eastAsia="Consolas"/>
                <w:sz w:val="18"/>
              </w:rPr>
              <w:t xml:space="preserve">resultado_left = mostrar_consulta(consulta)</w:t>
            </w:r>
          </w:p>
          <w:p>
            <w:pPr>
              <w:spacing w:after="0" w:line="240" w:lineRule="auto"/>
              <w:jc w:val="left"/>
            </w:pPr>
            <w:r>
              <w:rPr>
                <w:rFonts w:ascii="Consolas" w:hAnsi="Consolas" w:cs="Consolas" w:eastAsia="Consolas"/>
                <w:sz w:val="18"/>
              </w:rPr>
              <w:t xml:space="preserve">if admite_right_full:</w:t>
            </w:r>
          </w:p>
          <w:p>
            <w:pPr>
              <w:spacing w:after="0" w:line="240" w:lineRule="auto"/>
              <w:jc w:val="left"/>
            </w:pPr>
            <w:r>
              <w:rPr>
                <w:rFonts w:ascii="Consolas" w:hAnsi="Consolas" w:cs="Consolas" w:eastAsia="Consolas"/>
                <w:sz w:val="18"/>
              </w:rPr>
              <w:t xml:space="preserve">    igual = resultado_left.equals(resultado_right)</w:t>
            </w:r>
          </w:p>
          <w:p>
            <w:pPr>
              <w:spacing w:after="0" w:line="240" w:lineRule="auto"/>
              <w:jc w:val="left"/>
            </w:pPr>
            <w:r>
              <w:rPr>
                <w:rFonts w:ascii="Consolas" w:hAnsi="Consolas" w:cs="Consolas" w:eastAsia="Consolas"/>
                <w:sz w:val="18"/>
              </w:rPr>
              <w:t xml:space="preserve">    print("¿Mismo resultado que RIGHT JOIN?", igual)</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11. </w:t>
      </w:r>
      <w:r>
        <w:rPr>
          <w:rFonts w:ascii="Tahoma" w:hAnsi="Tahoma" w:cs="Tahoma" w:eastAsia="Tahoma"/>
          <w:color w:val="1F4E9C"/>
          <w:sz w:val="24"/>
        </w:rPr>
        <w:t xml:space="preserve">¿Qué versión de SQLite informó la celda 9 y admite RIGHT JOIN? Si no lo admitiera, ¿qué celda reemplazaría a la celda 10?</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La versión depende del entorno; en la verificación docente fue 3.45.1, que sí admite RIGHT JOIN (desde 3.39.0). Si no lo admitiera, la celda 11 (LEFT JOIN con las tablas intercambiadas) reemplazaría a la celda 10.</w:t>
      </w:r>
    </w:p>
    <w:p>
      <w:pPr>
        <w:keepNext/>
        <w:spacing w:before="120" w:after="60"/>
        <w:jc w:val="both"/>
      </w:pPr>
      <w:r>
        <w:rPr>
          <w:rFonts w:ascii="Tahoma" w:hAnsi="Tahoma" w:cs="Tahoma" w:eastAsia="Tahoma"/>
          <w:b/>
          <w:color w:val="1F4E9C"/>
          <w:sz w:val="24"/>
        </w:rPr>
        <w:t xml:space="preserve">Pregunta 12. </w:t>
      </w:r>
      <w:r>
        <w:rPr>
          <w:rFonts w:ascii="Tahoma" w:hAnsi="Tahoma" w:cs="Tahoma" w:eastAsia="Tahoma"/>
          <w:color w:val="1F4E9C"/>
          <w:sz w:val="24"/>
        </w:rPr>
        <w:t xml:space="preserve">En la celda 10, ¿qué tabla es la «derecha» y qué condición del WHERE deja solo los productos sin ventas? ¿Cuáles son esos productos?</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La tabla derecha es productos. La condición d.id_detalle IS NULL deja los productos sin ninguna línea de detalle: id 5 Impresora multifuncional (Cómputo) e id 14 Reloj inteligente (Accesorios).</w:t>
      </w:r>
    </w:p>
    <w:p>
      <w:pPr>
        <w:keepNext/>
        <w:spacing w:before="120" w:after="60"/>
        <w:jc w:val="both"/>
      </w:pPr>
      <w:r>
        <w:rPr>
          <w:rFonts w:ascii="Tahoma" w:hAnsi="Tahoma" w:cs="Tahoma" w:eastAsia="Tahoma"/>
          <w:b/>
          <w:color w:val="1F4E9C"/>
          <w:sz w:val="24"/>
        </w:rPr>
        <w:t xml:space="preserve">Pregunta 13. </w:t>
      </w:r>
      <w:r>
        <w:rPr>
          <w:rFonts w:ascii="Tahoma" w:hAnsi="Tahoma" w:cs="Tahoma" w:eastAsia="Tahoma"/>
          <w:color w:val="1F4E9C"/>
          <w:sz w:val="24"/>
        </w:rPr>
        <w:t xml:space="preserve">Explique con sus palabras por qué la celda 11 equivale a la celda 10 aunque cambien el orden de las tablas y la palabra LEFT. ¿Qué indica la última línea de salida?</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A RIGHT JOIN B es lo mismo que B LEFT JOIN A: en ambos se conserva completa la tabla productos y solo cambia el orden en que se escriben. La última línea muestra True: los dos resultados son iguales.</w:t>
      </w:r>
    </w:p>
    <w:p>
      <w:pPr>
        <w:pStyle w:val="Heading3"/>
      </w:pPr>
      <w:r>
        <w:t xml:space="preserve">Ejercicio 5 — FULL OUTER JOIN: comparar dos periodos por cliente</w:t>
      </w:r>
    </w:p>
    <w:p>
      <w:pPr>
        <w:spacing w:after="100"/>
        <w:jc w:val="both"/>
      </w:pPr>
      <w:r>
        <w:rPr>
          <w:rFonts w:ascii="Tahoma" w:hAnsi="Tahoma" w:cs="Tahoma" w:eastAsia="Tahoma"/>
          <w:b w:val="0"/>
          <w:sz w:val="24"/>
        </w:rPr>
        <w:t xml:space="preserve">La jefatura quiere comparar a cada cliente entre agosto y septiembre. Hay clientes que compraron solo en uno de los dos meses y ningún resumen debe perderlos. FULL OUTER JOIN conserva las filas de ambos lados, con o sin pareja. Para que el cruce sea claro, primero se crean dos resúmenes por cliente, uno por mes, como vistas temporales (existen solo mientras dura la conexión).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celdas: la primera crea los dos resúmenes; la segunda los cruza con FULL OUTER JOIN (si la versión lo admite) y la tercera obtiene lo mismo con LEFT JOIN y UNION ALL, que apila los resultados de dos consultas con las mismas columnas.</w:t>
      </w:r>
    </w:p>
    <w:p>
      <w:pPr>
        <w:keepNext/>
        <w:spacing w:after="40"/>
      </w:pPr>
      <w:r>
        <w:rPr>
          <w:rFonts w:ascii="Tahoma" w:hAnsi="Tahoma" w:cs="Tahoma" w:eastAsia="Tahoma"/>
          <w:b/>
          <w:color w:val="5A6672"/>
          <w:sz w:val="18"/>
        </w:rPr>
        <w:t xml:space="preserve">Celda 12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conexion.executescript("""</w:t>
            </w:r>
          </w:p>
          <w:p>
            <w:pPr>
              <w:spacing w:after="0" w:line="240" w:lineRule="auto"/>
              <w:jc w:val="left"/>
            </w:pPr>
            <w:r>
              <w:rPr>
                <w:rFonts w:ascii="Consolas" w:hAnsi="Consolas" w:cs="Consolas" w:eastAsia="Consolas"/>
                <w:sz w:val="18"/>
              </w:rPr>
              <w:t xml:space="preserve">DROP VIEW IF EXISTS resumen_agosto;</w:t>
            </w:r>
          </w:p>
          <w:p>
            <w:pPr>
              <w:spacing w:after="0" w:line="240" w:lineRule="auto"/>
              <w:jc w:val="left"/>
            </w:pPr>
            <w:r>
              <w:rPr>
                <w:rFonts w:ascii="Consolas" w:hAnsi="Consolas" w:cs="Consolas" w:eastAsia="Consolas"/>
                <w:sz w:val="18"/>
              </w:rPr>
              <w:t xml:space="preserve">DROP VIEW IF EXISTS resumen_septiembre;</w:t>
            </w:r>
          </w:p>
          <w:p>
            <w:pPr>
              <w:spacing w:after="0" w:line="240" w:lineRule="auto"/>
              <w:jc w:val="left"/>
            </w:pPr>
            <w:r>
              <w:rPr>
                <w:rFonts w:ascii="Consolas" w:hAnsi="Consolas" w:cs="Consolas" w:eastAsia="Consolas"/>
                <w:sz w:val="18"/>
              </w:rPr>
              <w:t xml:space="preserve">CREATE TEMP VIEW resumen_agosto AS</w:t>
            </w:r>
          </w:p>
          <w:p>
            <w:pPr>
              <w:spacing w:after="0" w:line="240" w:lineRule="auto"/>
              <w:jc w:val="left"/>
            </w:pPr>
            <w:r>
              <w:rPr>
                <w:rFonts w:ascii="Consolas" w:hAnsi="Consolas" w:cs="Consolas" w:eastAsia="Consolas"/>
                <w:sz w:val="18"/>
              </w:rPr>
              <w:t xml:space="preserve">SELECT id_cliente, COUNT(id_pedido) AS num_pedidos, SUM(total) AS monto</w:t>
            </w:r>
          </w:p>
          <w:p>
            <w:pPr>
              <w:spacing w:after="0" w:line="240" w:lineRule="auto"/>
              <w:jc w:val="left"/>
            </w:pPr>
            <w:r>
              <w:rPr>
                <w:rFonts w:ascii="Consolas" w:hAnsi="Consolas" w:cs="Consolas" w:eastAsia="Consolas"/>
                <w:sz w:val="18"/>
              </w:rPr>
              <w:t xml:space="preserve">FROM pedidos</w:t>
            </w:r>
          </w:p>
          <w:p>
            <w:pPr>
              <w:spacing w:after="0" w:line="240" w:lineRule="auto"/>
              <w:jc w:val="left"/>
            </w:pPr>
            <w:r>
              <w:rPr>
                <w:rFonts w:ascii="Consolas" w:hAnsi="Consolas" w:cs="Consolas" w:eastAsia="Consolas"/>
                <w:sz w:val="18"/>
              </w:rPr>
              <w:t xml:space="preserve">WHERE fecha_pedido BETWEEN '2026-08-01' AND '2026-08-31'</w:t>
            </w:r>
          </w:p>
          <w:p>
            <w:pPr>
              <w:spacing w:after="0" w:line="240" w:lineRule="auto"/>
              <w:jc w:val="left"/>
            </w:pPr>
            <w:r>
              <w:rPr>
                <w:rFonts w:ascii="Consolas" w:hAnsi="Consolas" w:cs="Consolas" w:eastAsia="Consolas"/>
                <w:sz w:val="18"/>
              </w:rPr>
              <w:t xml:space="preserve">GROUP BY id_cliente;</w:t>
            </w:r>
          </w:p>
          <w:p>
            <w:pPr>
              <w:spacing w:after="0" w:line="240" w:lineRule="auto"/>
              <w:jc w:val="left"/>
            </w:pPr>
            <w:r>
              <w:rPr>
                <w:rFonts w:ascii="Consolas" w:hAnsi="Consolas" w:cs="Consolas" w:eastAsia="Consolas"/>
                <w:sz w:val="18"/>
              </w:rPr>
              <w:t xml:space="preserve">CREATE TEMP VIEW resumen_septiembre AS</w:t>
            </w:r>
          </w:p>
          <w:p>
            <w:pPr>
              <w:spacing w:after="0" w:line="240" w:lineRule="auto"/>
              <w:jc w:val="left"/>
            </w:pPr>
            <w:r>
              <w:rPr>
                <w:rFonts w:ascii="Consolas" w:hAnsi="Consolas" w:cs="Consolas" w:eastAsia="Consolas"/>
                <w:sz w:val="18"/>
              </w:rPr>
              <w:t xml:space="preserve">SELECT id_cliente, COUNT(id_pedido) AS num_pedidos, SUM(total) AS monto</w:t>
            </w:r>
          </w:p>
          <w:p>
            <w:pPr>
              <w:spacing w:after="0" w:line="240" w:lineRule="auto"/>
              <w:jc w:val="left"/>
            </w:pPr>
            <w:r>
              <w:rPr>
                <w:rFonts w:ascii="Consolas" w:hAnsi="Consolas" w:cs="Consolas" w:eastAsia="Consolas"/>
                <w:sz w:val="18"/>
              </w:rPr>
              <w:t xml:space="preserve">FROM pedidos</w:t>
            </w:r>
          </w:p>
          <w:p>
            <w:pPr>
              <w:spacing w:after="0" w:line="240" w:lineRule="auto"/>
              <w:jc w:val="left"/>
            </w:pPr>
            <w:r>
              <w:rPr>
                <w:rFonts w:ascii="Consolas" w:hAnsi="Consolas" w:cs="Consolas" w:eastAsia="Consolas"/>
                <w:sz w:val="18"/>
              </w:rPr>
              <w:t xml:space="preserve">WHERE fecha_pedido BETWEEN '2026-09-01' AND '2026-09-30'</w:t>
            </w:r>
          </w:p>
          <w:p>
            <w:pPr>
              <w:spacing w:after="0" w:line="240" w:lineRule="auto"/>
              <w:jc w:val="left"/>
            </w:pPr>
            <w:r>
              <w:rPr>
                <w:rFonts w:ascii="Consolas" w:hAnsi="Consolas" w:cs="Consolas" w:eastAsia="Consolas"/>
                <w:sz w:val="18"/>
              </w:rPr>
              <w:t xml:space="preserve">GROUP BY id_cliente;</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consulta = """SELECT (SELECT COUNT(*) FROM resumen_agosto) AS clientes_agosto,</w:t>
            </w:r>
          </w:p>
          <w:p>
            <w:pPr>
              <w:spacing w:after="0" w:line="240" w:lineRule="auto"/>
              <w:jc w:val="left"/>
            </w:pPr>
            <w:r>
              <w:rPr>
                <w:rFonts w:ascii="Consolas" w:hAnsi="Consolas" w:cs="Consolas" w:eastAsia="Consolas"/>
                <w:sz w:val="18"/>
              </w:rPr>
              <w:t xml:space="preserve">       (SELECT COUNT(*) FROM resumen_septiembre) AS clientes_septiembre;"""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13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COALESCE(a.id_cliente, s.id_cliente) AS id_cliente,</w:t>
            </w:r>
          </w:p>
          <w:p>
            <w:pPr>
              <w:spacing w:after="0" w:line="240" w:lineRule="auto"/>
              <w:jc w:val="left"/>
            </w:pPr>
            <w:r>
              <w:rPr>
                <w:rFonts w:ascii="Consolas" w:hAnsi="Consolas" w:cs="Consolas" w:eastAsia="Consolas"/>
                <w:sz w:val="18"/>
              </w:rPr>
              <w:t xml:space="preserve">       a.num_pedidos AS pedidos_agosto, a.monto AS monto_agosto,</w:t>
            </w:r>
          </w:p>
          <w:p>
            <w:pPr>
              <w:spacing w:after="0" w:line="240" w:lineRule="auto"/>
              <w:jc w:val="left"/>
            </w:pPr>
            <w:r>
              <w:rPr>
                <w:rFonts w:ascii="Consolas" w:hAnsi="Consolas" w:cs="Consolas" w:eastAsia="Consolas"/>
                <w:sz w:val="18"/>
              </w:rPr>
              <w:t xml:space="preserve">       s.num_pedidos AS pedidos_septiembre, s.monto AS monto_septiembre</w:t>
            </w:r>
          </w:p>
          <w:p>
            <w:pPr>
              <w:spacing w:after="0" w:line="240" w:lineRule="auto"/>
              <w:jc w:val="left"/>
            </w:pPr>
            <w:r>
              <w:rPr>
                <w:rFonts w:ascii="Consolas" w:hAnsi="Consolas" w:cs="Consolas" w:eastAsia="Consolas"/>
                <w:sz w:val="18"/>
              </w:rPr>
              <w:t xml:space="preserve">FROM resumen_agosto AS a</w:t>
            </w:r>
          </w:p>
          <w:p>
            <w:pPr>
              <w:spacing w:after="0" w:line="240" w:lineRule="auto"/>
              <w:jc w:val="left"/>
            </w:pPr>
            <w:r>
              <w:rPr>
                <w:rFonts w:ascii="Consolas" w:hAnsi="Consolas" w:cs="Consolas" w:eastAsia="Consolas"/>
                <w:sz w:val="18"/>
              </w:rPr>
              <w:t xml:space="preserve">FULL OUTER JOIN resumen_septiembre AS s ON a.id_cliente = s.id_cliente</w:t>
            </w:r>
          </w:p>
          <w:p>
            <w:pPr>
              <w:spacing w:after="0" w:line="240" w:lineRule="auto"/>
              <w:jc w:val="left"/>
            </w:pPr>
            <w:r>
              <w:rPr>
                <w:rFonts w:ascii="Consolas" w:hAnsi="Consolas" w:cs="Consolas" w:eastAsia="Consolas"/>
                <w:sz w:val="18"/>
              </w:rPr>
              <w:t xml:space="preserve">ORDER BY id_cliente;"""</w:t>
            </w:r>
          </w:p>
          <w:p>
            <w:pPr>
              <w:spacing w:after="0" w:line="240" w:lineRule="auto"/>
              <w:jc w:val="left"/>
            </w:pPr>
            <w:r>
              <w:rPr>
                <w:rFonts w:ascii="Consolas" w:hAnsi="Consolas" w:cs="Consolas" w:eastAsia="Consolas"/>
                <w:sz w:val="18"/>
              </w:rPr>
              <w:t xml:space="preserve">if admite_right_full:</w:t>
            </w:r>
          </w:p>
          <w:p>
            <w:pPr>
              <w:spacing w:after="0" w:line="240" w:lineRule="auto"/>
              <w:jc w:val="left"/>
            </w:pPr>
            <w:r>
              <w:rPr>
                <w:rFonts w:ascii="Consolas" w:hAnsi="Consolas" w:cs="Consolas" w:eastAsia="Consolas"/>
                <w:sz w:val="18"/>
              </w:rPr>
              <w:t xml:space="preserve">    resultado_full = mostrar_consulta(consulta)</w:t>
            </w:r>
          </w:p>
          <w:p>
            <w:pPr>
              <w:spacing w:after="0" w:line="240" w:lineRule="auto"/>
              <w:jc w:val="left"/>
            </w:pPr>
            <w:r>
              <w:rPr>
                <w:rFonts w:ascii="Consolas" w:hAnsi="Consolas" w:cs="Consolas" w:eastAsia="Consolas"/>
                <w:sz w:val="18"/>
              </w:rPr>
              <w:t xml:space="preserve">else:</w:t>
            </w:r>
          </w:p>
          <w:p>
            <w:pPr>
              <w:spacing w:after="0" w:line="240" w:lineRule="auto"/>
              <w:jc w:val="left"/>
            </w:pPr>
            <w:r>
              <w:rPr>
                <w:rFonts w:ascii="Consolas" w:hAnsi="Consolas" w:cs="Consolas" w:eastAsia="Consolas"/>
                <w:sz w:val="18"/>
              </w:rPr>
              <w:t xml:space="preserve">    print("FULL OUTER JOIN no disponible: pase a la celda 14.")</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14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a.id_cliente,</w:t>
            </w:r>
          </w:p>
          <w:p>
            <w:pPr>
              <w:spacing w:after="0" w:line="240" w:lineRule="auto"/>
              <w:jc w:val="left"/>
            </w:pPr>
            <w:r>
              <w:rPr>
                <w:rFonts w:ascii="Consolas" w:hAnsi="Consolas" w:cs="Consolas" w:eastAsia="Consolas"/>
                <w:sz w:val="18"/>
              </w:rPr>
              <w:t xml:space="preserve">       a.num_pedidos AS pedidos_agosto, a.monto AS monto_agosto,</w:t>
            </w:r>
          </w:p>
          <w:p>
            <w:pPr>
              <w:spacing w:after="0" w:line="240" w:lineRule="auto"/>
              <w:jc w:val="left"/>
            </w:pPr>
            <w:r>
              <w:rPr>
                <w:rFonts w:ascii="Consolas" w:hAnsi="Consolas" w:cs="Consolas" w:eastAsia="Consolas"/>
                <w:sz w:val="18"/>
              </w:rPr>
              <w:t xml:space="preserve">       s.num_pedidos AS pedidos_septiembre, s.monto AS monto_septiembre</w:t>
            </w:r>
          </w:p>
          <w:p>
            <w:pPr>
              <w:spacing w:after="0" w:line="240" w:lineRule="auto"/>
              <w:jc w:val="left"/>
            </w:pPr>
            <w:r>
              <w:rPr>
                <w:rFonts w:ascii="Consolas" w:hAnsi="Consolas" w:cs="Consolas" w:eastAsia="Consolas"/>
                <w:sz w:val="18"/>
              </w:rPr>
              <w:t xml:space="preserve">FROM resumen_agosto AS a</w:t>
            </w:r>
          </w:p>
          <w:p>
            <w:pPr>
              <w:spacing w:after="0" w:line="240" w:lineRule="auto"/>
              <w:jc w:val="left"/>
            </w:pPr>
            <w:r>
              <w:rPr>
                <w:rFonts w:ascii="Consolas" w:hAnsi="Consolas" w:cs="Consolas" w:eastAsia="Consolas"/>
                <w:sz w:val="18"/>
              </w:rPr>
              <w:t xml:space="preserve">LEFT JOIN resumen_septiembre AS s ON a.id_cliente = s.id_cliente</w:t>
            </w:r>
          </w:p>
          <w:p>
            <w:pPr>
              <w:spacing w:after="0" w:line="240" w:lineRule="auto"/>
              <w:jc w:val="left"/>
            </w:pPr>
            <w:r>
              <w:rPr>
                <w:rFonts w:ascii="Consolas" w:hAnsi="Consolas" w:cs="Consolas" w:eastAsia="Consolas"/>
                <w:sz w:val="18"/>
              </w:rPr>
              <w:t xml:space="preserve">UNION ALL</w:t>
            </w:r>
          </w:p>
          <w:p>
            <w:pPr>
              <w:spacing w:after="0" w:line="240" w:lineRule="auto"/>
              <w:jc w:val="left"/>
            </w:pPr>
            <w:r>
              <w:rPr>
                <w:rFonts w:ascii="Consolas" w:hAnsi="Consolas" w:cs="Consolas" w:eastAsia="Consolas"/>
                <w:sz w:val="18"/>
              </w:rPr>
              <w:t xml:space="preserve">SELECT s.id_cliente, NULL, NULL, s.num_pedidos, s.monto</w:t>
            </w:r>
          </w:p>
          <w:p>
            <w:pPr>
              <w:spacing w:after="0" w:line="240" w:lineRule="auto"/>
              <w:jc w:val="left"/>
            </w:pPr>
            <w:r>
              <w:rPr>
                <w:rFonts w:ascii="Consolas" w:hAnsi="Consolas" w:cs="Consolas" w:eastAsia="Consolas"/>
                <w:sz w:val="18"/>
              </w:rPr>
              <w:t xml:space="preserve">FROM resumen_septiembre AS s</w:t>
            </w:r>
          </w:p>
          <w:p>
            <w:pPr>
              <w:spacing w:after="0" w:line="240" w:lineRule="auto"/>
              <w:jc w:val="left"/>
            </w:pPr>
            <w:r>
              <w:rPr>
                <w:rFonts w:ascii="Consolas" w:hAnsi="Consolas" w:cs="Consolas" w:eastAsia="Consolas"/>
                <w:sz w:val="18"/>
              </w:rPr>
              <w:t xml:space="preserve">LEFT JOIN resumen_agosto AS a ON s.id_cliente = a.id_cliente</w:t>
            </w:r>
          </w:p>
          <w:p>
            <w:pPr>
              <w:spacing w:after="0" w:line="240" w:lineRule="auto"/>
              <w:jc w:val="left"/>
            </w:pPr>
            <w:r>
              <w:rPr>
                <w:rFonts w:ascii="Consolas" w:hAnsi="Consolas" w:cs="Consolas" w:eastAsia="Consolas"/>
                <w:sz w:val="18"/>
              </w:rPr>
              <w:t xml:space="preserve">WHERE a.id_cliente IS NULL</w:t>
            </w:r>
          </w:p>
          <w:p>
            <w:pPr>
              <w:spacing w:after="0" w:line="240" w:lineRule="auto"/>
              <w:jc w:val="left"/>
            </w:pPr>
            <w:r>
              <w:rPr>
                <w:rFonts w:ascii="Consolas" w:hAnsi="Consolas" w:cs="Consolas" w:eastAsia="Consolas"/>
                <w:sz w:val="18"/>
              </w:rPr>
              <w:t xml:space="preserve">ORDER BY 1;"""</w:t>
            </w:r>
          </w:p>
          <w:p>
            <w:pPr>
              <w:spacing w:after="0" w:line="240" w:lineRule="auto"/>
              <w:jc w:val="left"/>
            </w:pPr>
            <w:r>
              <w:rPr>
                <w:rFonts w:ascii="Consolas" w:hAnsi="Consolas" w:cs="Consolas" w:eastAsia="Consolas"/>
                <w:sz w:val="18"/>
              </w:rPr>
              <w:t xml:space="preserve">resultado_alterno = mostrar_consulta(consulta)</w:t>
            </w:r>
          </w:p>
          <w:p>
            <w:pPr>
              <w:spacing w:after="0" w:line="240" w:lineRule="auto"/>
              <w:jc w:val="left"/>
            </w:pPr>
            <w:r>
              <w:rPr>
                <w:rFonts w:ascii="Consolas" w:hAnsi="Consolas" w:cs="Consolas" w:eastAsia="Consolas"/>
                <w:sz w:val="18"/>
              </w:rPr>
              <w:t xml:space="preserve">if admite_right_full:</w:t>
            </w:r>
          </w:p>
          <w:p>
            <w:pPr>
              <w:spacing w:after="0" w:line="240" w:lineRule="auto"/>
              <w:jc w:val="left"/>
            </w:pPr>
            <w:r>
              <w:rPr>
                <w:rFonts w:ascii="Consolas" w:hAnsi="Consolas" w:cs="Consolas" w:eastAsia="Consolas"/>
                <w:sz w:val="18"/>
              </w:rPr>
              <w:t xml:space="preserve">    igual = resultado_alterno.equals(resultado_full)</w:t>
            </w:r>
          </w:p>
          <w:p>
            <w:pPr>
              <w:spacing w:after="0" w:line="240" w:lineRule="auto"/>
              <w:jc w:val="left"/>
            </w:pPr>
            <w:r>
              <w:rPr>
                <w:rFonts w:ascii="Consolas" w:hAnsi="Consolas" w:cs="Consolas" w:eastAsia="Consolas"/>
                <w:sz w:val="18"/>
              </w:rPr>
              <w:t xml:space="preserve">    print("¿Mismo resultado que FULL OUTER JOIN?", igual)</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14. </w:t>
      </w:r>
      <w:r>
        <w:rPr>
          <w:rFonts w:ascii="Tahoma" w:hAnsi="Tahoma" w:cs="Tahoma" w:eastAsia="Tahoma"/>
          <w:color w:val="1F4E9C"/>
          <w:sz w:val="24"/>
        </w:rPr>
        <w:t xml:space="preserve">¿Cuántos clientes aparecen solo en agosto, cuántos solo en septiembre y cuántos en ambos meses? Indique cómo los reconoció en el resultado de la celda 13.</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Solo en agosto: 3 clientes (4, 9 y 13). Solo en septiembre: 3 (5, 12 y 18). En ambos meses: 12. Se reconocen por NULL en las columnas del otro mes. En total, 18 filas.</w:t>
      </w:r>
    </w:p>
    <w:p>
      <w:pPr>
        <w:keepNext/>
        <w:spacing w:before="120" w:after="60"/>
        <w:jc w:val="both"/>
      </w:pPr>
      <w:r>
        <w:rPr>
          <w:rFonts w:ascii="Tahoma" w:hAnsi="Tahoma" w:cs="Tahoma" w:eastAsia="Tahoma"/>
          <w:b/>
          <w:color w:val="1F4E9C"/>
          <w:sz w:val="24"/>
        </w:rPr>
        <w:t xml:space="preserve">Pregunta 15. </w:t>
      </w:r>
      <w:r>
        <w:rPr>
          <w:rFonts w:ascii="Tahoma" w:hAnsi="Tahoma" w:cs="Tahoma" w:eastAsia="Tahoma"/>
          <w:color w:val="1F4E9C"/>
          <w:sz w:val="24"/>
        </w:rPr>
        <w:t xml:space="preserve">Los clientes sin pedidos en toda la base, ¿aparecen en este resultado? ¿Por qué? ¿Qué tendría que cambiar en el planteamiento para incluirlos?</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No. Los resúmenes se construyen desde pedidos, por lo que los 6 clientes sin ningún pedido no aparecen. Habría que partir de clientes y hacer un LEFT JOIN con cada resumen.</w:t>
      </w:r>
    </w:p>
    <w:p>
      <w:pPr>
        <w:keepNext/>
        <w:spacing w:before="120" w:after="60"/>
        <w:jc w:val="both"/>
      </w:pPr>
      <w:r>
        <w:rPr>
          <w:rFonts w:ascii="Tahoma" w:hAnsi="Tahoma" w:cs="Tahoma" w:eastAsia="Tahoma"/>
          <w:b/>
          <w:color w:val="1F4E9C"/>
          <w:sz w:val="24"/>
        </w:rPr>
        <w:t xml:space="preserve">Pregunta 16. </w:t>
      </w:r>
      <w:r>
        <w:rPr>
          <w:rFonts w:ascii="Tahoma" w:hAnsi="Tahoma" w:cs="Tahoma" w:eastAsia="Tahoma"/>
          <w:color w:val="1F4E9C"/>
          <w:sz w:val="24"/>
        </w:rPr>
        <w:t xml:space="preserve">Explique cómo la celda 14 reproduce el FULL OUTER JOIN: qué parte conserva lo de agosto, qué parte agrega lo exclusivo de septiembre y por qué el WHERE a.id_cliente IS NULL evita duplicados.</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La primera parte (LEFT JOIN) conserva a todos los clientes de agosto, con o sin pedidos en septiembre. La segunda agrega los clientes que solo compraron en septiembre. El WHERE a.id_cliente IS NULL excluye a quienes ya salieron en la primera parte; sin él, los clientes de ambos meses aparecerían duplicados. UNION ALL apila los dos resultados.</w:t>
      </w:r>
    </w:p>
    <w:p>
      <w:pPr>
        <w:pStyle w:val="Heading4"/>
      </w:pPr>
      <w:r>
        <w:t xml:space="preserve">B. Agrupar y filtrar grupos</w:t>
      </w:r>
    </w:p>
    <w:p>
      <w:pPr>
        <w:pStyle w:val="Heading3"/>
      </w:pPr>
      <w:r>
        <w:t xml:space="preserve">Ejercicio 6 — Resumen por cliente: contar, sumar y tratar los NULL</w:t>
      </w:r>
    </w:p>
    <w:p>
      <w:pPr>
        <w:spacing w:after="100"/>
        <w:jc w:val="both"/>
      </w:pPr>
      <w:r>
        <w:rPr>
          <w:rFonts w:ascii="Tahoma" w:hAnsi="Tahoma" w:cs="Tahoma" w:eastAsia="Tahoma"/>
          <w:b w:val="0"/>
          <w:sz w:val="24"/>
        </w:rPr>
        <w:t xml:space="preserve">Ventas necesita una fila por cliente con cuántos pedidos hizo y cuánto compró, incluidos quienes no compraron. Si un cliente no tiene pedidos, SUM y AVG devuelven NULL. COALESCE reemplaza un NULL por otro valor, pero solo conviene donde ese valor tenga sentido: un monto acumulado sin compras es 0; un promedio por pedido sin pedidos no existe.</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compare las columnas filas_del_join y num_pedidos, y el tratamiento de monto_acumulado y promedio_pedido.</w:t>
      </w:r>
    </w:p>
    <w:p>
      <w:pPr>
        <w:keepNext/>
        <w:spacing w:after="40"/>
      </w:pPr>
      <w:r>
        <w:rPr>
          <w:rFonts w:ascii="Tahoma" w:hAnsi="Tahoma" w:cs="Tahoma" w:eastAsia="Tahoma"/>
          <w:b/>
          <w:color w:val="5A6672"/>
          <w:sz w:val="18"/>
        </w:rPr>
        <w:t xml:space="preserve">Celda 15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                  AS filas_del_join,   -- incluye la fila vacía</w:t>
            </w:r>
          </w:p>
          <w:p>
            <w:pPr>
              <w:spacing w:after="0" w:line="240" w:lineRule="auto"/>
              <w:jc w:val="left"/>
            </w:pPr>
            <w:r>
              <w:rPr>
                <w:rFonts w:ascii="Consolas" w:hAnsi="Consolas" w:cs="Consolas" w:eastAsia="Consolas"/>
                <w:sz w:val="18"/>
              </w:rPr>
              <w:t xml:space="preserve">       COUNT(p.id_pedido)        AS num_pedidos,      -- solo pedidos reales</w:t>
            </w:r>
          </w:p>
          <w:p>
            <w:pPr>
              <w:spacing w:after="0" w:line="240" w:lineRule="auto"/>
              <w:jc w:val="left"/>
            </w:pPr>
            <w:r>
              <w:rPr>
                <w:rFonts w:ascii="Consolas" w:hAnsi="Consolas" w:cs="Consolas" w:eastAsia="Consolas"/>
                <w:sz w:val="18"/>
              </w:rPr>
              <w:t xml:space="preserve">       COALESCE(SUM(p.total), 0) AS monto_acumulado,  -- sin compras: 0</w:t>
            </w:r>
          </w:p>
          <w:p>
            <w:pPr>
              <w:spacing w:after="0" w:line="240" w:lineRule="auto"/>
              <w:jc w:val="left"/>
            </w:pPr>
            <w:r>
              <w:rPr>
                <w:rFonts w:ascii="Consolas" w:hAnsi="Consolas" w:cs="Consolas" w:eastAsia="Consolas"/>
                <w:sz w:val="18"/>
              </w:rPr>
              <w:t xml:space="preserve">       ROUND(AVG(p.total), 2)    AS promedio_pedido   -- sin compras: NULL</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17. </w:t>
      </w:r>
      <w:r>
        <w:rPr>
          <w:rFonts w:ascii="Tahoma" w:hAnsi="Tahoma" w:cs="Tahoma" w:eastAsia="Tahoma"/>
          <w:color w:val="1F4E9C"/>
          <w:sz w:val="24"/>
        </w:rPr>
        <w:t xml:space="preserve">Compare filas_del_join y num_pedidos en un cliente sin pedidos. ¿Qué cuenta cada columna y por qué para contar pedidos se usa COUNT(p.id_pedido) y no COUNT(*)?</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Para un cliente sin pedidos (por ejemplo id 6): filas_del_join = 1 y num_pedidos = 0. COUNT(*) cuenta la fila que genera el LEFT JOIN aunque esté vacía; COUNT(p.id_pedido) ignora los NULL y cuenta solo pedidos reales.</w:t>
      </w:r>
    </w:p>
    <w:p>
      <w:pPr>
        <w:keepNext/>
        <w:spacing w:before="120" w:after="60"/>
        <w:jc w:val="both"/>
      </w:pPr>
      <w:r>
        <w:rPr>
          <w:rFonts w:ascii="Tahoma" w:hAnsi="Tahoma" w:cs="Tahoma" w:eastAsia="Tahoma"/>
          <w:b/>
          <w:color w:val="1F4E9C"/>
          <w:sz w:val="24"/>
        </w:rPr>
        <w:t xml:space="preserve">Pregunta 18. </w:t>
      </w:r>
      <w:r>
        <w:rPr>
          <w:rFonts w:ascii="Tahoma" w:hAnsi="Tahoma" w:cs="Tahoma" w:eastAsia="Tahoma"/>
          <w:color w:val="1F4E9C"/>
          <w:sz w:val="24"/>
        </w:rPr>
        <w:t xml:space="preserve">¿Por qué monto_acumulado muestra 0 y promedio_pedido muestra NULL en esos clientes? ¿Qué error de interpretación causaría convertir ese NULL en un promedio de 0?</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SUM sobre ningún pedido devuelve NULL: COALESCE lo convierte en 0 porque un monto acumulado sin compras es 0. AVG sin pedidos no existe, así que se deja NULL. Convertirlo en 0 sugeriría que el cliente hizo pedidos de 0 soles.</w:t>
      </w:r>
    </w:p>
    <w:p>
      <w:pPr>
        <w:keepNext/>
        <w:spacing w:before="120" w:after="60"/>
        <w:jc w:val="both"/>
      </w:pPr>
      <w:r>
        <w:rPr>
          <w:rFonts w:ascii="Tahoma" w:hAnsi="Tahoma" w:cs="Tahoma" w:eastAsia="Tahoma"/>
          <w:b/>
          <w:color w:val="1F4E9C"/>
          <w:sz w:val="24"/>
        </w:rPr>
        <w:t xml:space="preserve">Pregunta 19. </w:t>
      </w:r>
      <w:r>
        <w:rPr>
          <w:rFonts w:ascii="Tahoma" w:hAnsi="Tahoma" w:cs="Tahoma" w:eastAsia="Tahoma"/>
          <w:color w:val="1F4E9C"/>
          <w:sz w:val="24"/>
        </w:rPr>
        <w:t xml:space="preserve">¿Por qué el GROUP BY incluye id_cliente, nombre y ciudad, y no solo nombre? Señale dos clientes del resultado que comparten nombre y cómo se distinguen.</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Porque el nombre no identifica al cliente y ciudad se muestra sin agregar. Carlos Mendoza aparece dos veces: id 2 (Lima, 4 pedidos, S/ 4 137) e id 7 (Arequipa, 2 pedidos, S/ 3 625). Agrupar solo por nombre los fundiría en un grupo de 6 pedidos y S/ 7 762.</w:t>
      </w:r>
    </w:p>
    <w:p>
      <w:pPr>
        <w:pStyle w:val="Heading3"/>
      </w:pPr>
      <w:r>
        <w:t xml:space="preserve">Ejercicio 7 — WHERE y HAVING: filtrar filas y filtrar grupos</w:t>
      </w:r>
    </w:p>
    <w:p>
      <w:pPr>
        <w:spacing w:after="100"/>
        <w:jc w:val="both"/>
      </w:pPr>
      <w:r>
        <w:rPr>
          <w:rFonts w:ascii="Tahoma" w:hAnsi="Tahoma" w:cs="Tahoma" w:eastAsia="Tahoma"/>
          <w:b w:val="0"/>
          <w:sz w:val="24"/>
        </w:rPr>
        <w:t xml:space="preserve">La jefatura formula tres pedidos distintos de información. WHERE filtra filas antes de agrupar; HAVING filtra los grupos ya formados, usando resultados de funciones de agregación. Ambas cláusulas pueden aparecer en la misma consulta junto con GROUP BY, cada una con su función.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consultas de la celda: clientes de Lima y su monto (WHERE con GROUP BY); clientes con tres o más pedidos (HAVING); y clientes con al menos dos pedidos en septiembre (WHERE y HAVING combinados).</w:t>
      </w:r>
    </w:p>
    <w:p>
      <w:pPr>
        <w:keepNext/>
        <w:spacing w:after="40"/>
      </w:pPr>
      <w:r>
        <w:rPr>
          <w:rFonts w:ascii="Tahoma" w:hAnsi="Tahoma" w:cs="Tahoma" w:eastAsia="Tahoma"/>
          <w:b/>
          <w:color w:val="5A6672"/>
          <w:sz w:val="18"/>
        </w:rPr>
        <w:t xml:space="preserve">Celda 16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w:t>
            </w:r>
          </w:p>
          <w:p>
            <w:pPr>
              <w:spacing w:after="0" w:line="240" w:lineRule="auto"/>
              <w:jc w:val="left"/>
            </w:pPr>
            <w:r>
              <w:rPr>
                <w:rFonts w:ascii="Consolas" w:hAnsi="Consolas" w:cs="Consolas" w:eastAsia="Consolas"/>
                <w:sz w:val="18"/>
              </w:rPr>
              <w:t xml:space="preserve">       COUNT(p.id_pedido) AS num_pedidos, SUM(p.total) AS monto_acumulado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WHERE c.ciudad = 'Lima'</w:t>
            </w:r>
          </w:p>
          <w:p>
            <w:pPr>
              <w:spacing w:after="0" w:line="240" w:lineRule="auto"/>
              <w:jc w:val="left"/>
            </w:pPr>
            <w:r>
              <w:rPr>
                <w:rFonts w:ascii="Consolas" w:hAnsi="Consolas" w:cs="Consolas" w:eastAsia="Consolas"/>
                <w:sz w:val="18"/>
              </w:rPr>
              <w:t xml:space="preserve">GROUP BY c.id_cliente, c.nombre</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COUNT(p.id_pedido) AS num_pedidos, SUM(p.total) AS monto_acumulado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HAVING COUNT(p.id_pedido) &gt;= 3</w:t>
            </w:r>
          </w:p>
          <w:p>
            <w:pPr>
              <w:spacing w:after="0" w:line="240" w:lineRule="auto"/>
              <w:jc w:val="left"/>
            </w:pPr>
            <w:r>
              <w:rPr>
                <w:rFonts w:ascii="Consolas" w:hAnsi="Consolas" w:cs="Consolas" w:eastAsia="Consolas"/>
                <w:sz w:val="18"/>
              </w:rPr>
              <w:t xml:space="preserve">ORDER BY num_pedidos DESC, c.id_cliente;"""</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c.id_cliente, c.nombre,</w:t>
            </w:r>
          </w:p>
          <w:p>
            <w:pPr>
              <w:spacing w:after="0" w:line="240" w:lineRule="auto"/>
              <w:jc w:val="left"/>
            </w:pPr>
            <w:r>
              <w:rPr>
                <w:rFonts w:ascii="Consolas" w:hAnsi="Consolas" w:cs="Consolas" w:eastAsia="Consolas"/>
                <w:sz w:val="18"/>
              </w:rPr>
              <w:t xml:space="preserve">       COUNT(p.id_pedido) AS pedidos_septiembre, SUM(p.total) AS monto_septiembre</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WHERE p.fecha_pedido &gt;= '2026-09-01'</w:t>
            </w:r>
          </w:p>
          <w:p>
            <w:pPr>
              <w:spacing w:after="0" w:line="240" w:lineRule="auto"/>
              <w:jc w:val="left"/>
            </w:pPr>
            <w:r>
              <w:rPr>
                <w:rFonts w:ascii="Consolas" w:hAnsi="Consolas" w:cs="Consolas" w:eastAsia="Consolas"/>
                <w:sz w:val="18"/>
              </w:rPr>
              <w:t xml:space="preserve">GROUP BY c.id_cliente, c.nombre</w:t>
            </w:r>
          </w:p>
          <w:p>
            <w:pPr>
              <w:spacing w:after="0" w:line="240" w:lineRule="auto"/>
              <w:jc w:val="left"/>
            </w:pPr>
            <w:r>
              <w:rPr>
                <w:rFonts w:ascii="Consolas" w:hAnsi="Consolas" w:cs="Consolas" w:eastAsia="Consolas"/>
                <w:sz w:val="18"/>
              </w:rPr>
              <w:t xml:space="preserve">HAVING COUNT(p.id_pedido) &gt;= 2</w:t>
            </w:r>
          </w:p>
          <w:p>
            <w:pPr>
              <w:spacing w:after="0" w:line="240" w:lineRule="auto"/>
              <w:jc w:val="left"/>
            </w:pPr>
            <w:r>
              <w:rPr>
                <w:rFonts w:ascii="Consolas" w:hAnsi="Consolas" w:cs="Consolas" w:eastAsia="Consolas"/>
                <w:sz w:val="18"/>
              </w:rPr>
              <w:t xml:space="preserve">ORDER BY monto_septiembre DESC, c.id_cliente;"""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20. </w:t>
      </w:r>
      <w:r>
        <w:rPr>
          <w:rFonts w:ascii="Tahoma" w:hAnsi="Tahoma" w:cs="Tahoma" w:eastAsia="Tahoma"/>
          <w:color w:val="1F4E9C"/>
          <w:sz w:val="24"/>
        </w:rPr>
        <w:t xml:space="preserve">En la primera consulta, ¿qué hace WHERE c.ciudad = 'Lima' y en qué momento actúa respecto de GROUP BY? ¿Por qué WHERE y GROUP BY pueden convivir en la misma consulta?</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Filtra filas antes de agrupar: solo las filas de clientes de Lima entran a los grupos. Pueden convivir porque WHERE recorta las filas y GROUP BY agrupa lo que queda.</w:t>
      </w:r>
    </w:p>
    <w:p>
      <w:pPr>
        <w:keepNext/>
        <w:spacing w:before="120" w:after="60"/>
        <w:jc w:val="both"/>
      </w:pPr>
      <w:r>
        <w:rPr>
          <w:rFonts w:ascii="Tahoma" w:hAnsi="Tahoma" w:cs="Tahoma" w:eastAsia="Tahoma"/>
          <w:b/>
          <w:color w:val="1F4E9C"/>
          <w:sz w:val="24"/>
        </w:rPr>
        <w:t xml:space="preserve">Pregunta 21. </w:t>
      </w:r>
      <w:r>
        <w:rPr>
          <w:rFonts w:ascii="Tahoma" w:hAnsi="Tahoma" w:cs="Tahoma" w:eastAsia="Tahoma"/>
          <w:color w:val="1F4E9C"/>
          <w:sz w:val="24"/>
        </w:rPr>
        <w:t xml:space="preserve">En la segunda consulta, ¿por qué la condición de tres o más pedidos no puede escribirse en WHERE? ¿Qué clientes la cumplen?</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Porque el número de pedidos solo existe una vez formados los grupos; WHERE actúa antes. Cumplen: Lucía Paredes (1), Carlos Mendoza de Lima (2) y Luis Távara (17) con 4 pedidos, y Rosa Quispe (3), Elena Cáceres (8), Patricia Zevallos (10) y Camila Neyra (16) con 3: siete clientes.</w:t>
      </w:r>
    </w:p>
    <w:p>
      <w:pPr>
        <w:keepNext/>
        <w:spacing w:before="120" w:after="60"/>
        <w:jc w:val="both"/>
      </w:pPr>
      <w:r>
        <w:rPr>
          <w:rFonts w:ascii="Tahoma" w:hAnsi="Tahoma" w:cs="Tahoma" w:eastAsia="Tahoma"/>
          <w:b/>
          <w:color w:val="1F4E9C"/>
          <w:sz w:val="24"/>
        </w:rPr>
        <w:t xml:space="preserve">Pregunta 22. </w:t>
      </w:r>
      <w:r>
        <w:rPr>
          <w:rFonts w:ascii="Tahoma" w:hAnsi="Tahoma" w:cs="Tahoma" w:eastAsia="Tahoma"/>
          <w:color w:val="1F4E9C"/>
          <w:sz w:val="24"/>
        </w:rPr>
        <w:t xml:space="preserve">En la tercera consulta, indique qué filtra WHERE (filas) y qué filtra HAVING (grupos). Un cliente con tres pedidos en total, pero uno solo en septiembre, ¿aparece en el resultado? Justifique.</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WHERE filtra filas (pedidos desde el 1 de septiembre); HAVING filtra grupos (clientes con al menos 2 pedidos en septiembre). Un cliente con tres pedidos en total pero uno solo en septiembre no aparece, porque tras el WHERE su grupo tiene una sola fila.</w:t>
      </w:r>
    </w:p>
    <w:p>
      <w:pPr>
        <w:pStyle w:val="Heading3"/>
      </w:pPr>
      <w:r>
        <w:t xml:space="preserve">Ejercicio 8 — Productos más vendidos y productos que generan mayor ingreso</w:t>
      </w:r>
    </w:p>
    <w:p>
      <w:pPr>
        <w:spacing w:after="100"/>
        <w:jc w:val="both"/>
      </w:pPr>
      <w:r>
        <w:rPr>
          <w:rFonts w:ascii="Tahoma" w:hAnsi="Tahoma" w:cs="Tahoma" w:eastAsia="Tahoma"/>
          <w:b w:val="0"/>
          <w:sz w:val="24"/>
        </w:rPr>
        <w:t xml:space="preserve">Compras pide dos rankings que no son lo mismo: qué productos salen más (unidades) y cuáles dejan más dinero (ingreso). Un producto barato puede venderse mucho y aportar poco. El ingreso se calcula desde cantidad × precio_unitario de cada línea de detalle. Cuando dos productos empatan, un criterio de desempate (aquí, id_producto) fija un orden estable.</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la primera consulta ordena por unidades y la segunda por ingreso; ambas muestran las dos medidas para poder compararlas.</w:t>
      </w:r>
    </w:p>
    <w:p>
      <w:pPr>
        <w:keepNext/>
        <w:spacing w:after="40"/>
      </w:pPr>
      <w:r>
        <w:rPr>
          <w:rFonts w:ascii="Tahoma" w:hAnsi="Tahoma" w:cs="Tahoma" w:eastAsia="Tahoma"/>
          <w:b/>
          <w:color w:val="5A6672"/>
          <w:sz w:val="18"/>
        </w:rPr>
        <w:t xml:space="preserve">Celda 17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 Productos más vendidos (ordenados por unidades)</w:t>
            </w:r>
          </w:p>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       SUM(d.cantidad) AS unidades_vendidas,</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pr.id_producto, pr.nombre_producto, pr.categoria</w:t>
            </w:r>
          </w:p>
          <w:p>
            <w:pPr>
              <w:spacing w:after="0" w:line="240" w:lineRule="auto"/>
              <w:jc w:val="left"/>
            </w:pPr>
            <w:r>
              <w:rPr>
                <w:rFonts w:ascii="Consolas" w:hAnsi="Consolas" w:cs="Consolas" w:eastAsia="Consolas"/>
                <w:sz w:val="18"/>
              </w:rPr>
              <w:t xml:space="preserve">ORDER BY unidades_vendidas DESC, pr.id_producto</w:t>
            </w:r>
          </w:p>
          <w:p>
            <w:pPr>
              <w:spacing w:after="0" w:line="240" w:lineRule="auto"/>
              <w:jc w:val="left"/>
            </w:pPr>
            <w:r>
              <w:rPr>
                <w:rFonts w:ascii="Consolas" w:hAnsi="Consolas" w:cs="Consolas" w:eastAsia="Consolas"/>
                <w:sz w:val="18"/>
              </w:rPr>
              <w:t xml:space="preserve">LIMIT 5;"""</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 Productos que generan mayor ingreso (ordenados por ingreso)</w:t>
            </w:r>
          </w:p>
          <w:p>
            <w:pPr>
              <w:spacing w:after="0" w:line="240" w:lineRule="auto"/>
              <w:jc w:val="left"/>
            </w:pPr>
            <w:r>
              <w:rPr>
                <w:rFonts w:ascii="Consolas" w:hAnsi="Consolas" w:cs="Consolas" w:eastAsia="Consolas"/>
                <w:sz w:val="18"/>
              </w:rPr>
              <w:t xml:space="preserve">consulta = """SELECT pr.id_producto, pr.nombre_producto, pr.categoria,</w:t>
            </w:r>
          </w:p>
          <w:p>
            <w:pPr>
              <w:spacing w:after="0" w:line="240" w:lineRule="auto"/>
              <w:jc w:val="left"/>
            </w:pPr>
            <w:r>
              <w:rPr>
                <w:rFonts w:ascii="Consolas" w:hAnsi="Consolas" w:cs="Consolas" w:eastAsia="Consolas"/>
                <w:sz w:val="18"/>
              </w:rPr>
              <w:t xml:space="preserve">       SUM(d.cantidad) AS unidades_vendidas,</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pr.id_producto, pr.nombre_producto, pr.categoria</w:t>
            </w:r>
          </w:p>
          <w:p>
            <w:pPr>
              <w:spacing w:after="0" w:line="240" w:lineRule="auto"/>
              <w:jc w:val="left"/>
            </w:pPr>
            <w:r>
              <w:rPr>
                <w:rFonts w:ascii="Consolas" w:hAnsi="Consolas" w:cs="Consolas" w:eastAsia="Consolas"/>
                <w:sz w:val="18"/>
              </w:rPr>
              <w:t xml:space="preserve">ORDER BY ingreso DESC, pr.id_producto</w:t>
            </w:r>
          </w:p>
          <w:p>
            <w:pPr>
              <w:spacing w:after="0" w:line="240" w:lineRule="auto"/>
              <w:jc w:val="left"/>
            </w:pPr>
            <w:r>
              <w:rPr>
                <w:rFonts w:ascii="Consolas" w:hAnsi="Consolas" w:cs="Consolas" w:eastAsia="Consolas"/>
                <w:sz w:val="18"/>
              </w:rPr>
              <w:t xml:space="preserve">LIMIT 5;"""</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23. </w:t>
      </w:r>
      <w:r>
        <w:rPr>
          <w:rFonts w:ascii="Tahoma" w:hAnsi="Tahoma" w:cs="Tahoma" w:eastAsia="Tahoma"/>
          <w:color w:val="1F4E9C"/>
          <w:sz w:val="24"/>
        </w:rPr>
        <w:t xml:space="preserve">¿Qué dos productos empatan en unidades dentro del primer ranking? ¿Qué criterio de desempate decidió su orden y por qué es necesario escribirlo?</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Mouse inalámbrico (id 4) y Funda protectora (id 11), con 20 unidades cada uno. El desempate pr.id_producto los ordena de forma estable (4 antes que 11); sin él el orden entre empatados no está garantizado.</w:t>
      </w:r>
    </w:p>
    <w:p>
      <w:pPr>
        <w:keepNext/>
        <w:spacing w:before="120" w:after="60"/>
        <w:jc w:val="both"/>
      </w:pPr>
      <w:r>
        <w:rPr>
          <w:rFonts w:ascii="Tahoma" w:hAnsi="Tahoma" w:cs="Tahoma" w:eastAsia="Tahoma"/>
          <w:b/>
          <w:color w:val="1F4E9C"/>
          <w:sz w:val="24"/>
        </w:rPr>
        <w:t xml:space="preserve">Pregunta 24. </w:t>
      </w:r>
      <w:r>
        <w:rPr>
          <w:rFonts w:ascii="Tahoma" w:hAnsi="Tahoma" w:cs="Tahoma" w:eastAsia="Tahoma"/>
          <w:color w:val="1F4E9C"/>
          <w:sz w:val="24"/>
        </w:rPr>
        <w:t xml:space="preserve">Compare ambas listas: ¿qué productos aparecen en una y no en la otra? ¿Qué mide cada ranking?</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Por unidades: Mouse, Funda protectora, Cargador rápido, Audífonos y Parlante (productos baratos). Por ingreso: Laptop, Smartphone gama alta, Smartphone gama media, Monitor y Tablet. No comparten ningún producto: el primero mide volumen y el segundo, dinero.</w:t>
      </w:r>
    </w:p>
    <w:p>
      <w:pPr>
        <w:keepNext/>
        <w:spacing w:before="120" w:after="60"/>
        <w:jc w:val="both"/>
      </w:pPr>
      <w:r>
        <w:rPr>
          <w:rFonts w:ascii="Tahoma" w:hAnsi="Tahoma" w:cs="Tahoma" w:eastAsia="Tahoma"/>
          <w:b/>
          <w:color w:val="1F4E9C"/>
          <w:sz w:val="24"/>
        </w:rPr>
        <w:t xml:space="preserve">Pregunta 25. </w:t>
      </w:r>
      <w:r>
        <w:rPr>
          <w:rFonts w:ascii="Tahoma" w:hAnsi="Tahoma" w:cs="Tahoma" w:eastAsia="Tahoma"/>
          <w:color w:val="1F4E9C"/>
          <w:sz w:val="24"/>
        </w:rPr>
        <w:t xml:space="preserve">Un gerente lee la segunda lista y dice «estos son los productos más vendidos». ¿Es correcto? Redacte un título adecuado para cada consulta.</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No: la segunda lista ordena por ingreso, no por unidades (la Laptop vendió solo 5 unidades). Títulos: «Productos más vendidos (por unidades)» y «Productos que generan mayor ingreso».</w:t>
      </w:r>
    </w:p>
    <w:p>
      <w:pPr>
        <w:pStyle w:val="Heading3"/>
      </w:pPr>
      <w:r>
        <w:t xml:space="preserve">Ejercicio 9 — Evitar duplicar totales al unir pedidos con sus detalles</w:t>
      </w:r>
    </w:p>
    <w:p>
      <w:pPr>
        <w:spacing w:after="100"/>
        <w:jc w:val="both"/>
      </w:pPr>
      <w:r>
        <w:rPr>
          <w:rFonts w:ascii="Tahoma" w:hAnsi="Tahoma" w:cs="Tahoma" w:eastAsia="Tahoma"/>
          <w:b w:val="0"/>
          <w:sz w:val="24"/>
        </w:rPr>
        <w:t xml:space="preserve">Un practicante calcula el ingreso sumando pedidos.total después de unir cada pedido con sus detalles y obtiene una cifra mayor que la de contabilidad. El total de un pedido se repite en cada una de sus líneas de detalle, de modo que al unir ambas tablas se cuenta más de una vez.</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compare las tres cifras: ingreso desde pedidos, ingreso desde detalles (cantidad × precio_unitario) y la suma duplicada.</w:t>
      </w:r>
    </w:p>
    <w:p>
      <w:pPr>
        <w:keepNext/>
        <w:spacing w:after="40"/>
      </w:pPr>
      <w:r>
        <w:rPr>
          <w:rFonts w:ascii="Tahoma" w:hAnsi="Tahoma" w:cs="Tahoma" w:eastAsia="Tahoma"/>
          <w:b/>
          <w:color w:val="5A6672"/>
          <w:sz w:val="18"/>
        </w:rPr>
        <w:t xml:space="preserve">Celda 18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(SELECT SUM(total) FROM pedidos) AS ingreso_desde_pedidos,</w:t>
            </w:r>
          </w:p>
          <w:p>
            <w:pPr>
              <w:spacing w:after="0" w:line="240" w:lineRule="auto"/>
              <w:jc w:val="left"/>
            </w:pPr>
            <w:r>
              <w:rPr>
                <w:rFonts w:ascii="Consolas" w:hAnsi="Consolas" w:cs="Consolas" w:eastAsia="Consolas"/>
                <w:sz w:val="18"/>
              </w:rPr>
              <w:t xml:space="preserve">  (SELECT SUM(cantidad * precio_unitario)</w:t>
            </w:r>
          </w:p>
          <w:p>
            <w:pPr>
              <w:spacing w:after="0" w:line="240" w:lineRule="auto"/>
              <w:jc w:val="left"/>
            </w:pPr>
            <w:r>
              <w:rPr>
                <w:rFonts w:ascii="Consolas" w:hAnsi="Consolas" w:cs="Consolas" w:eastAsia="Consolas"/>
                <w:sz w:val="18"/>
              </w:rPr>
              <w:t xml:space="preserve">   FROM detalles_pedido) AS ingreso_desde_detalles,</w:t>
            </w:r>
          </w:p>
          <w:p>
            <w:pPr>
              <w:spacing w:after="0" w:line="240" w:lineRule="auto"/>
              <w:jc w:val="left"/>
            </w:pPr>
            <w:r>
              <w:rPr>
                <w:rFonts w:ascii="Consolas" w:hAnsi="Consolas" w:cs="Consolas" w:eastAsia="Consolas"/>
                <w:sz w:val="18"/>
              </w:rPr>
              <w:t xml:space="preserve">  (SELECT SUM(p.total)</w:t>
            </w:r>
          </w:p>
          <w:p>
            <w:pPr>
              <w:spacing w:after="0" w:line="240" w:lineRule="auto"/>
              <w:jc w:val="left"/>
            </w:pPr>
            <w:r>
              <w:rPr>
                <w:rFonts w:ascii="Consolas" w:hAnsi="Consolas" w:cs="Consolas" w:eastAsia="Consolas"/>
                <w:sz w:val="18"/>
              </w:rPr>
              <w:t xml:space="preserve">   FROM pedidos AS p</w:t>
            </w:r>
          </w:p>
          <w:p>
            <w:pPr>
              <w:spacing w:after="0" w:line="240" w:lineRule="auto"/>
              <w:jc w:val="left"/>
            </w:pPr>
            <w:r>
              <w:rPr>
                <w:rFonts w:ascii="Consolas" w:hAnsi="Consolas" w:cs="Consolas" w:eastAsia="Consolas"/>
                <w:sz w:val="18"/>
              </w:rPr>
              <w:t xml:space="preserve">   INNER JOIN detalles_pedido AS d ON p.id_pedido = d.id_pedido) AS suma_duplicada;"""</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26. </w:t>
      </w:r>
      <w:r>
        <w:rPr>
          <w:rFonts w:ascii="Tahoma" w:hAnsi="Tahoma" w:cs="Tahoma" w:eastAsia="Tahoma"/>
          <w:color w:val="1F4E9C"/>
          <w:sz w:val="24"/>
        </w:rPr>
        <w:t xml:space="preserve">¿Qué dos cifras coinciden y cuál es incorrecta? ¿Cuál es la diferencia entre la incorrecta y la correcta?</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Coinciden ingreso_desde_pedidos y ingreso_desde_detalles (S/ 43 275). La incorrecta es suma_duplicada (S/ 77 511): excede en S/ 34 236.</w:t>
      </w:r>
    </w:p>
    <w:p>
      <w:pPr>
        <w:keepNext/>
        <w:spacing w:before="120" w:after="60"/>
        <w:jc w:val="both"/>
      </w:pPr>
      <w:r>
        <w:rPr>
          <w:rFonts w:ascii="Tahoma" w:hAnsi="Tahoma" w:cs="Tahoma" w:eastAsia="Tahoma"/>
          <w:b/>
          <w:color w:val="1F4E9C"/>
          <w:sz w:val="24"/>
        </w:rPr>
        <w:t xml:space="preserve">Pregunta 27. </w:t>
      </w:r>
      <w:r>
        <w:rPr>
          <w:rFonts w:ascii="Tahoma" w:hAnsi="Tahoma" w:cs="Tahoma" w:eastAsia="Tahoma"/>
          <w:color w:val="1F4E9C"/>
          <w:sz w:val="24"/>
        </w:rPr>
        <w:t xml:space="preserve">Explique por qué se infla la tercera cifra: ¿cuántas filas genera al unirse un pedido con tres líneas de detalle? ¿Qué debe sumarse para obtener ingresos por producto sin duplicar?</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Un pedido con tres líneas genera tres filas al unirse y su total se suma tres veces. Para ingresos por producto debe sumarse cantidad × precio_unitario al nivel del detalle, sin usar pedidos.total.</w:t>
      </w:r>
    </w:p>
    <w:p>
      <w:pPr>
        <w:pStyle w:val="Heading3"/>
      </w:pPr>
      <w:r>
        <w:t xml:space="preserve">Ejercicio 10 — Ventas por ciudad del cliente</w:t>
      </w:r>
    </w:p>
    <w:p>
      <w:pPr>
        <w:spacing w:after="100"/>
        <w:jc w:val="both"/>
      </w:pPr>
      <w:r>
        <w:rPr>
          <w:rFonts w:ascii="Tahoma" w:hAnsi="Tahoma" w:cs="Tahoma" w:eastAsia="Tahoma"/>
          <w:b w:val="0"/>
          <w:sz w:val="24"/>
        </w:rPr>
        <w:t xml:space="preserve">La gerencia regional pide, por ciudad del cliente, cuántos clientes están registrados, cuántos compraron, cuántos pedidos hubo y qué monto se acumuló. La consulta parte de clientes con LEFT JOIN para que las ciudades con clientes sin compras no pierdan información.</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observe qué cuenta cada columna.</w:t>
      </w:r>
    </w:p>
    <w:p>
      <w:pPr>
        <w:keepNext/>
        <w:spacing w:after="40"/>
      </w:pPr>
      <w:r>
        <w:rPr>
          <w:rFonts w:ascii="Tahoma" w:hAnsi="Tahoma" w:cs="Tahoma" w:eastAsia="Tahoma"/>
          <w:b/>
          <w:color w:val="5A6672"/>
          <w:sz w:val="18"/>
        </w:rPr>
        <w:t xml:space="preserve">Celda 19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c.ciudad,</w:t>
            </w:r>
          </w:p>
          <w:p>
            <w:pPr>
              <w:spacing w:after="0" w:line="240" w:lineRule="auto"/>
              <w:jc w:val="left"/>
            </w:pPr>
            <w:r>
              <w:rPr>
                <w:rFonts w:ascii="Consolas" w:hAnsi="Consolas" w:cs="Consolas" w:eastAsia="Consolas"/>
                <w:sz w:val="18"/>
              </w:rPr>
              <w:t xml:space="preserve">       COUNT(DISTINCT c.id_cliente) AS clientes_registrados,</w:t>
            </w:r>
          </w:p>
          <w:p>
            <w:pPr>
              <w:spacing w:after="0" w:line="240" w:lineRule="auto"/>
              <w:jc w:val="left"/>
            </w:pPr>
            <w:r>
              <w:rPr>
                <w:rFonts w:ascii="Consolas" w:hAnsi="Consolas" w:cs="Consolas" w:eastAsia="Consolas"/>
                <w:sz w:val="18"/>
              </w:rPr>
              <w:t xml:space="preserve">       COUNT(DISTINCT p.id_cliente) AS clientes_con_pedidos,</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COALESCE(SUM(p.total), 0)    AS monto_total</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GROUP BY c.ciudad</w:t>
            </w:r>
          </w:p>
          <w:p>
            <w:pPr>
              <w:spacing w:after="0" w:line="240" w:lineRule="auto"/>
              <w:jc w:val="left"/>
            </w:pPr>
            <w:r>
              <w:rPr>
                <w:rFonts w:ascii="Consolas" w:hAnsi="Consolas" w:cs="Consolas" w:eastAsia="Consolas"/>
                <w:sz w:val="18"/>
              </w:rPr>
              <w:t xml:space="preserve">ORDER BY monto_total DESC, c.ciudad;"""</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28. </w:t>
      </w:r>
      <w:r>
        <w:rPr>
          <w:rFonts w:ascii="Tahoma" w:hAnsi="Tahoma" w:cs="Tahoma" w:eastAsia="Tahoma"/>
          <w:color w:val="1F4E9C"/>
          <w:sz w:val="24"/>
        </w:rPr>
        <w:t xml:space="preserve">¿Qué ciudad acumula mayor monto? ¿Cuál tiene proporción más alta de clientes sin pedidos? Cite las cifras.</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Lima acumula el mayor monto (S/ 12 439). La proporción más alta de clientes sin pedidos es Piura: 2 de 5 (40 %); Arequipa 2 de 6 (33 %), Trujillo 1 de 6 y Lima 1 de 7.</w:t>
      </w:r>
    </w:p>
    <w:p>
      <w:pPr>
        <w:keepNext/>
        <w:spacing w:before="120" w:after="60"/>
        <w:jc w:val="both"/>
      </w:pPr>
      <w:r>
        <w:rPr>
          <w:rFonts w:ascii="Tahoma" w:hAnsi="Tahoma" w:cs="Tahoma" w:eastAsia="Tahoma"/>
          <w:b/>
          <w:color w:val="1F4E9C"/>
          <w:sz w:val="24"/>
        </w:rPr>
        <w:t xml:space="preserve">Pregunta 29. </w:t>
      </w:r>
      <w:r>
        <w:rPr>
          <w:rFonts w:ascii="Tahoma" w:hAnsi="Tahoma" w:cs="Tahoma" w:eastAsia="Tahoma"/>
          <w:color w:val="1F4E9C"/>
          <w:sz w:val="24"/>
        </w:rPr>
        <w:t xml:space="preserve">¿Por qué se usa COUNT(DISTINCT c.id_cliente) para los clientes y COUNT(p.id_pedido) para los pedidos? ¿Qué cifra incorrecta daría COUNT(c.id_cliente) para los clientes?</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Tras el LEFT JOIN, un cliente se repite por cada pedido, por lo que se cuentan clientes distintos. COUNT(c.id_cliente) contaría filas del cruce: para Lima daría 16 en lugar de 7 clientes.</w:t>
      </w:r>
    </w:p>
    <w:p>
      <w:pPr>
        <w:pStyle w:val="Heading4"/>
      </w:pPr>
      <w:r>
        <w:t xml:space="preserve">C. Consultar y reutilizar resultados</w:t>
      </w:r>
    </w:p>
    <w:p>
      <w:pPr>
        <w:pStyle w:val="Heading3"/>
      </w:pPr>
      <w:r>
        <w:t xml:space="preserve">Ejercicio 11 — Subconsulta: compras acumuladas frente al promedio por cliente</w:t>
      </w:r>
    </w:p>
    <w:p>
      <w:pPr>
        <w:spacing w:after="100"/>
        <w:jc w:val="both"/>
      </w:pPr>
      <w:r>
        <w:rPr>
          <w:rFonts w:ascii="Tahoma" w:hAnsi="Tahoma" w:cs="Tahoma" w:eastAsia="Tahoma"/>
          <w:b w:val="0"/>
          <w:sz w:val="24"/>
        </w:rPr>
        <w:t xml:space="preserve">Comercial quiere identificar a los clientes cuyas compras acumuladas superan el promedio de compras acumuladas por cliente. Antes de consultar hay que definir qué es «por cliente»: solo quienes compraron o los 24 clientes registrados. Una subconsulta calcula primero un valor o una tabla intermedia que la consulta principal utiliza después.</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dos celdas: la primera calcula el promedio de compras acumuladas con las dos definiciones; la segunda lista a los clientes con pedidos cuyo monto acumulado supera el promedio calculado solo entre quienes compraron.</w:t>
      </w:r>
    </w:p>
    <w:p>
      <w:pPr>
        <w:keepNext/>
        <w:spacing w:after="40"/>
      </w:pPr>
      <w:r>
        <w:rPr>
          <w:rFonts w:ascii="Tahoma" w:hAnsi="Tahoma" w:cs="Tahoma" w:eastAsia="Tahoma"/>
          <w:b/>
          <w:color w:val="5A6672"/>
          <w:sz w:val="18"/>
        </w:rPr>
        <w:t xml:space="preserve">Celda 20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ROUND(AVG(monto_cliente), 2) AS promedio_solo_con_pedidos,</w:t>
            </w:r>
          </w:p>
          <w:p>
            <w:pPr>
              <w:spacing w:after="0" w:line="240" w:lineRule="auto"/>
              <w:jc w:val="left"/>
            </w:pPr>
            <w:r>
              <w:rPr>
                <w:rFonts w:ascii="Consolas" w:hAnsi="Consolas" w:cs="Consolas" w:eastAsia="Consolas"/>
                <w:sz w:val="18"/>
              </w:rPr>
              <w:t xml:space="preserve">  ROUND(SUM(monto_cliente) * 1.0 / (SELECT COUNT(*) FROM clientes), 2)</w:t>
            </w:r>
          </w:p>
          <w:p>
            <w:pPr>
              <w:spacing w:after="0" w:line="240" w:lineRule="auto"/>
              <w:jc w:val="left"/>
            </w:pPr>
            <w:r>
              <w:rPr>
                <w:rFonts w:ascii="Consolas" w:hAnsi="Consolas" w:cs="Consolas" w:eastAsia="Consolas"/>
                <w:sz w:val="18"/>
              </w:rPr>
              <w:t xml:space="preserve">      AS promedio_todos_los_clientes</w:t>
            </w:r>
          </w:p>
          <w:p>
            <w:pPr>
              <w:spacing w:after="0" w:line="240" w:lineRule="auto"/>
              <w:jc w:val="left"/>
            </w:pPr>
            <w:r>
              <w:rPr>
                <w:rFonts w:ascii="Consolas" w:hAnsi="Consolas" w:cs="Consolas" w:eastAsia="Consolas"/>
                <w:sz w:val="18"/>
              </w:rPr>
              <w:t xml:space="preserve">FROM (SELECT id_cliente, SUM(total) AS monto_cliente</w:t>
            </w:r>
          </w:p>
          <w:p>
            <w:pPr>
              <w:spacing w:after="0" w:line="240" w:lineRule="auto"/>
              <w:jc w:val="left"/>
            </w:pPr>
            <w:r>
              <w:rPr>
                <w:rFonts w:ascii="Consolas" w:hAnsi="Consolas" w:cs="Consolas" w:eastAsia="Consolas"/>
                <w:sz w:val="18"/>
              </w:rPr>
              <w:t xml:space="preserve">      FROM pedidos</w:t>
            </w:r>
          </w:p>
          <w:p>
            <w:pPr>
              <w:spacing w:after="0" w:line="240" w:lineRule="auto"/>
              <w:jc w:val="left"/>
            </w:pPr>
            <w:r>
              <w:rPr>
                <w:rFonts w:ascii="Consolas" w:hAnsi="Consolas" w:cs="Consolas" w:eastAsia="Consolas"/>
                <w:sz w:val="18"/>
              </w:rPr>
              <w:t xml:space="preserve">      GROUP BY id_cliente) AS compras;"""</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21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SUM(p.total) AS monto_acumulado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HAVING SUM(p.total) &gt; (SELECT AVG(monto_cliente)</w:t>
            </w:r>
          </w:p>
          <w:p>
            <w:pPr>
              <w:spacing w:after="0" w:line="240" w:lineRule="auto"/>
              <w:jc w:val="left"/>
            </w:pPr>
            <w:r>
              <w:rPr>
                <w:rFonts w:ascii="Consolas" w:hAnsi="Consolas" w:cs="Consolas" w:eastAsia="Consolas"/>
                <w:sz w:val="18"/>
              </w:rPr>
              <w:t xml:space="preserve">                       FROM (SELECT SUM(total) AS monto_cliente</w:t>
            </w:r>
          </w:p>
          <w:p>
            <w:pPr>
              <w:spacing w:after="0" w:line="240" w:lineRule="auto"/>
              <w:jc w:val="left"/>
            </w:pPr>
            <w:r>
              <w:rPr>
                <w:rFonts w:ascii="Consolas" w:hAnsi="Consolas" w:cs="Consolas" w:eastAsia="Consolas"/>
                <w:sz w:val="18"/>
              </w:rPr>
              <w:t xml:space="preserve">                             FROM pedidos</w:t>
            </w:r>
          </w:p>
          <w:p>
            <w:pPr>
              <w:spacing w:after="0" w:line="240" w:lineRule="auto"/>
              <w:jc w:val="left"/>
            </w:pPr>
            <w:r>
              <w:rPr>
                <w:rFonts w:ascii="Consolas" w:hAnsi="Consolas" w:cs="Consolas" w:eastAsia="Consolas"/>
                <w:sz w:val="18"/>
              </w:rPr>
              <w:t xml:space="preserve">                             GROUP BY id_cliente) AS compras)</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30. </w:t>
      </w:r>
      <w:r>
        <w:rPr>
          <w:rFonts w:ascii="Tahoma" w:hAnsi="Tahoma" w:cs="Tahoma" w:eastAsia="Tahoma"/>
          <w:color w:val="1F4E9C"/>
          <w:sz w:val="24"/>
        </w:rPr>
        <w:t xml:space="preserve">¿Qué diferencia numérica hay entre los dos promedios de la celda 20 y a qué se debe? ¿Cuál usa la celda 21? Justifíquelo con la pregunta comercial.</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El promedio solo entre clientes con pedidos es S/ 2 404,17 y el de todos los clientes es S/ 1 803,13, porque este divide entre 24 e incluye a los 6 sin pedidos. La celda 21 usa el primero, porque la pregunta compara a quienes ya compraron.</w:t>
      </w:r>
    </w:p>
    <w:p>
      <w:pPr>
        <w:keepNext/>
        <w:spacing w:before="120" w:after="60"/>
        <w:jc w:val="both"/>
      </w:pPr>
      <w:r>
        <w:rPr>
          <w:rFonts w:ascii="Tahoma" w:hAnsi="Tahoma" w:cs="Tahoma" w:eastAsia="Tahoma"/>
          <w:b/>
          <w:color w:val="1F4E9C"/>
          <w:sz w:val="24"/>
        </w:rPr>
        <w:t xml:space="preserve">Pregunta 31. </w:t>
      </w:r>
      <w:r>
        <w:rPr>
          <w:rFonts w:ascii="Tahoma" w:hAnsi="Tahoma" w:cs="Tahoma" w:eastAsia="Tahoma"/>
          <w:color w:val="1F4E9C"/>
          <w:sz w:val="24"/>
        </w:rPr>
        <w:t xml:space="preserve">Identifique en la celda 21 la subconsulta más interna y diga qué devuelve (cuántas filas y qué columnas). ¿Qué devuelve la subconsulta que rodea a AVG? ¿Por qué se compara en HAVING y no en WHERE?</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La subconsulta más interna (SELECT SUM(total) … GROUP BY id_cliente) devuelve 18 filas y una columna (monto por cliente). La que rodea a AVG devuelve un solo valor: 2 404,17. Se compara en HAVING porque se compara una suma por grupo, que no existe en WHERE.</w:t>
      </w:r>
    </w:p>
    <w:p>
      <w:pPr>
        <w:keepNext/>
        <w:spacing w:before="120" w:after="60"/>
        <w:jc w:val="both"/>
      </w:pPr>
      <w:r>
        <w:rPr>
          <w:rFonts w:ascii="Tahoma" w:hAnsi="Tahoma" w:cs="Tahoma" w:eastAsia="Tahoma"/>
          <w:b/>
          <w:color w:val="1F4E9C"/>
          <w:sz w:val="24"/>
        </w:rPr>
        <w:t xml:space="preserve">Pregunta 32. </w:t>
      </w:r>
      <w:r>
        <w:rPr>
          <w:rFonts w:ascii="Tahoma" w:hAnsi="Tahoma" w:cs="Tahoma" w:eastAsia="Tahoma"/>
          <w:color w:val="1F4E9C"/>
          <w:sz w:val="24"/>
        </w:rPr>
        <w:t xml:space="preserve">¿Cuántos clientes superan el promedio? Compare sus montos con los dos promedios de la celda 20: ¿cambiaría la lista si se usara el otro promedio?</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Superan el promedio 9 clientes (ids 10, 13, 2, 7, 1, 17, 18, 16 y 4), que suman S/ 35 405, el 81,8 % del monto total. La lista no cambiaría con el otro promedio: el menor de ellos (S/ 2 452) supera ambos promedios y el mayor excluido (S/ 1 502) no supera ninguno.</w:t>
      </w:r>
    </w:p>
    <w:p>
      <w:pPr>
        <w:pStyle w:val="Heading3"/>
      </w:pPr>
      <w:r>
        <w:t xml:space="preserve">Ejercicio 12 — Subconsulta: pedidos individuales frente al promedio por pedido</w:t>
      </w:r>
    </w:p>
    <w:p>
      <w:pPr>
        <w:spacing w:after="100"/>
        <w:jc w:val="both"/>
      </w:pPr>
      <w:r>
        <w:rPr>
          <w:rFonts w:ascii="Tahoma" w:hAnsi="Tahoma" w:cs="Tahoma" w:eastAsia="Tahoma"/>
          <w:b w:val="0"/>
          <w:sz w:val="24"/>
        </w:rPr>
        <w:t xml:space="preserve">Logística quiere revisar los pedidos grandes, es decir, los que superan el monto de un pedido promedio. Aquí la unidad de análisis es el pedido, no el cliente: se compara el total de cada pedido con el promedio de totales por pedido. Es otra pregunta, con otra medida, distinta de la del ejercicio 11.</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 celda y compruebe que cada fila supera el promedio por pedido que se muestra a su derecha.</w:t>
      </w:r>
    </w:p>
    <w:p>
      <w:pPr>
        <w:keepNext/>
        <w:spacing w:after="40"/>
      </w:pPr>
      <w:r>
        <w:rPr>
          <w:rFonts w:ascii="Tahoma" w:hAnsi="Tahoma" w:cs="Tahoma" w:eastAsia="Tahoma"/>
          <w:b/>
          <w:color w:val="5A6672"/>
          <w:sz w:val="18"/>
        </w:rPr>
        <w:t xml:space="preserve">Celda 22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p.id_pedido, p.fecha_pedido, c.id_cliente, c.nombre, p.total,</w:t>
            </w:r>
          </w:p>
          <w:p>
            <w:pPr>
              <w:spacing w:after="0" w:line="240" w:lineRule="auto"/>
              <w:jc w:val="left"/>
            </w:pPr>
            <w:r>
              <w:rPr>
                <w:rFonts w:ascii="Consolas" w:hAnsi="Consolas" w:cs="Consolas" w:eastAsia="Consolas"/>
                <w:sz w:val="18"/>
              </w:rPr>
              <w:t xml:space="preserve">       (SELECT ROUND(AVG(total), 2) FROM pedidos) AS promedio_por_pedido</w:t>
            </w:r>
          </w:p>
          <w:p>
            <w:pPr>
              <w:spacing w:after="0" w:line="240" w:lineRule="auto"/>
              <w:jc w:val="left"/>
            </w:pPr>
            <w:r>
              <w:rPr>
                <w:rFonts w:ascii="Consolas" w:hAnsi="Consolas" w:cs="Consolas" w:eastAsia="Consolas"/>
                <w:sz w:val="18"/>
              </w:rPr>
              <w:t xml:space="preserve">FROM pedidos AS p</w:t>
            </w:r>
          </w:p>
          <w:p>
            <w:pPr>
              <w:spacing w:after="0" w:line="240" w:lineRule="auto"/>
              <w:jc w:val="left"/>
            </w:pPr>
            <w:r>
              <w:rPr>
                <w:rFonts w:ascii="Consolas" w:hAnsi="Consolas" w:cs="Consolas" w:eastAsia="Consolas"/>
                <w:sz w:val="18"/>
              </w:rPr>
              <w:t xml:space="preserve">INNER JOIN clientes AS c ON p.id_cliente = c.id_cliente</w:t>
            </w:r>
          </w:p>
          <w:p>
            <w:pPr>
              <w:spacing w:after="0" w:line="240" w:lineRule="auto"/>
              <w:jc w:val="left"/>
            </w:pPr>
            <w:r>
              <w:rPr>
                <w:rFonts w:ascii="Consolas" w:hAnsi="Consolas" w:cs="Consolas" w:eastAsia="Consolas"/>
                <w:sz w:val="18"/>
              </w:rPr>
              <w:t xml:space="preserve">WHERE p.total &gt; (SELECT AVG(total) FROM pedidos)</w:t>
            </w:r>
          </w:p>
          <w:p>
            <w:pPr>
              <w:spacing w:after="0" w:line="240" w:lineRule="auto"/>
              <w:jc w:val="left"/>
            </w:pPr>
            <w:r>
              <w:rPr>
                <w:rFonts w:ascii="Consolas" w:hAnsi="Consolas" w:cs="Consolas" w:eastAsia="Consolas"/>
                <w:sz w:val="18"/>
              </w:rPr>
              <w:t xml:space="preserve">ORDER BY p.total DESC, p.id_pedido;"""</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33. </w:t>
      </w:r>
      <w:r>
        <w:rPr>
          <w:rFonts w:ascii="Tahoma" w:hAnsi="Tahoma" w:cs="Tahoma" w:eastAsia="Tahoma"/>
          <w:color w:val="1F4E9C"/>
          <w:sz w:val="24"/>
        </w:rPr>
        <w:t xml:space="preserve">¿Qué medida compara la celda 21 y cuál la celda 22? ¿Por qué no deben mezclarse el promedio por cliente y el promedio por pedido?</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La celda 21 compara el monto acumulado por cliente (unidad: cliente) con el promedio por cliente; la 22 compara el total de cada pedido (unidad: pedido) con el promedio por pedido (S/ 1 030,36). Son medidas distintas, con otra pregunta comercial; mezclarlas compararía un pedido con un cliente.</w:t>
      </w:r>
    </w:p>
    <w:p>
      <w:pPr>
        <w:keepNext/>
        <w:spacing w:before="120" w:after="60"/>
        <w:jc w:val="both"/>
      </w:pPr>
      <w:r>
        <w:rPr>
          <w:rFonts w:ascii="Tahoma" w:hAnsi="Tahoma" w:cs="Tahoma" w:eastAsia="Tahoma"/>
          <w:b/>
          <w:color w:val="1F4E9C"/>
          <w:sz w:val="24"/>
        </w:rPr>
        <w:t xml:space="preserve">Pregunta 34. </w:t>
      </w:r>
      <w:r>
        <w:rPr>
          <w:rFonts w:ascii="Tahoma" w:hAnsi="Tahoma" w:cs="Tahoma" w:eastAsia="Tahoma"/>
          <w:color w:val="1F4E9C"/>
          <w:sz w:val="24"/>
        </w:rPr>
        <w:t xml:space="preserve">¿Cuántos pedidos superan el promedio por pedido? ¿Qué clientes aparecen más de una vez y qué indica eso?</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13 pedidos superan el promedio. Carlos Mendoza de Lima (id 2) y Lucía Paredes (id 1) aparecen dos veces: hacen varios pedidos grandes.</w:t>
      </w:r>
    </w:p>
    <w:p>
      <w:pPr>
        <w:pStyle w:val="Heading3"/>
      </w:pPr>
      <w:r>
        <w:t xml:space="preserve">Ejercicio 13 — Vistas: guardar una consulta para reutilizarla</w:t>
      </w:r>
    </w:p>
    <w:p>
      <w:pPr>
        <w:spacing w:after="100"/>
        <w:jc w:val="both"/>
      </w:pPr>
      <w:r>
        <w:rPr>
          <w:rFonts w:ascii="Tahoma" w:hAnsi="Tahoma" w:cs="Tahoma" w:eastAsia="Tahoma"/>
          <w:b w:val="0"/>
          <w:sz w:val="24"/>
        </w:rPr>
        <w:t xml:space="preserve">Tres áreas piden el mismo resumen por cliente con pequeñas variantes. En lugar de copiar la consulta, el analista guarda las consultas base como vistas: una vista es una consulta con nombre, que se vuelve a ejecutar cada vez que se la consulta. Las vistas incluyen los identificadores para distinguir clientes con el mismo nombre.</w:t>
      </w:r>
    </w:p>
    <w:p>
      <w:pPr>
        <w:keepNext/>
        <w:spacing w:after="100"/>
        <w:jc w:val="both"/>
      </w:pPr>
      <w:r>
        <w:rPr>
          <w:rFonts w:ascii="Tahoma" w:hAnsi="Tahoma" w:cs="Tahoma" w:eastAsia="Tahoma"/>
          <w:b/>
          <w:sz w:val="24"/>
        </w:rPr>
        <w:t xml:space="preserve">Se solicita. </w:t>
      </w:r>
      <w:r>
        <w:rPr>
          <w:rFonts w:ascii="Tahoma" w:hAnsi="Tahoma" w:cs="Tahoma" w:eastAsia="Tahoma"/>
          <w:b w:val="0"/>
          <w:sz w:val="24"/>
        </w:rPr>
        <w:t xml:space="preserve">Ejecute las tres celdas: la primera crea las vistas vista_resumen_cliente y vista_ventas_producto; la segunda consulta la primera vista; la tercera consulta la segunda.</w:t>
      </w:r>
    </w:p>
    <w:p>
      <w:pPr>
        <w:keepNext/>
        <w:spacing w:after="40"/>
      </w:pPr>
      <w:r>
        <w:rPr>
          <w:rFonts w:ascii="Tahoma" w:hAnsi="Tahoma" w:cs="Tahoma" w:eastAsia="Tahoma"/>
          <w:b/>
          <w:color w:val="5A6672"/>
          <w:sz w:val="18"/>
        </w:rPr>
        <w:t xml:space="preserve">Celda 23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conexion.executescript("""</w:t>
            </w:r>
          </w:p>
          <w:p>
            <w:pPr>
              <w:spacing w:after="0" w:line="240" w:lineRule="auto"/>
              <w:jc w:val="left"/>
            </w:pPr>
            <w:r>
              <w:rPr>
                <w:rFonts w:ascii="Consolas" w:hAnsi="Consolas" w:cs="Consolas" w:eastAsia="Consolas"/>
                <w:sz w:val="18"/>
              </w:rPr>
              <w:t xml:space="preserve">DROP VIEW IF EXISTS vista_resumen_cliente;</w:t>
            </w:r>
          </w:p>
          <w:p>
            <w:pPr>
              <w:spacing w:after="0" w:line="240" w:lineRule="auto"/>
              <w:jc w:val="left"/>
            </w:pPr>
            <w:r>
              <w:rPr>
                <w:rFonts w:ascii="Consolas" w:hAnsi="Consolas" w:cs="Consolas" w:eastAsia="Consolas"/>
                <w:sz w:val="18"/>
              </w:rPr>
              <w:t xml:space="preserve">DROP VIEW IF EXISTS vista_ventas_producto;</w:t>
            </w:r>
          </w:p>
          <w:p>
            <w:pPr>
              <w:spacing w:after="0" w:line="240" w:lineRule="auto"/>
              <w:jc w:val="left"/>
            </w:pPr>
            <w:r>
              <w:rPr>
                <w:rFonts w:ascii="Consolas" w:hAnsi="Consolas" w:cs="Consolas" w:eastAsia="Consolas"/>
                <w:sz w:val="18"/>
              </w:rPr>
              <w:t xml:space="preserve">CREATE VIEW vista_resumen_cliente AS</w:t>
            </w:r>
          </w:p>
          <w:p>
            <w:pPr>
              <w:spacing w:after="0" w:line="240" w:lineRule="auto"/>
              <w:jc w:val="left"/>
            </w:pPr>
            <w:r>
              <w:rPr>
                <w:rFonts w:ascii="Consolas" w:hAnsi="Consolas" w:cs="Consolas" w:eastAsia="Consolas"/>
                <w:sz w:val="18"/>
              </w:rPr>
              <w:t xml:space="preserve">SELECT c.id_cliente, c.nombre, c.ciudad,</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COALESCE(SUM(p.total), 0) AS monto_acumulado,</w:t>
            </w:r>
          </w:p>
          <w:p>
            <w:pPr>
              <w:spacing w:after="0" w:line="240" w:lineRule="auto"/>
              <w:jc w:val="left"/>
            </w:pPr>
            <w:r>
              <w:rPr>
                <w:rFonts w:ascii="Consolas" w:hAnsi="Consolas" w:cs="Consolas" w:eastAsia="Consolas"/>
                <w:sz w:val="18"/>
              </w:rPr>
              <w:t xml:space="preserve">       ROUND(AVG(p.total), 2)    AS promedio_pedido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CREATE VIEW vista_ventas_producto AS</w:t>
            </w:r>
          </w:p>
          <w:p>
            <w:pPr>
              <w:spacing w:after="0" w:line="240" w:lineRule="auto"/>
              <w:jc w:val="left"/>
            </w:pPr>
            <w:r>
              <w:rPr>
                <w:rFonts w:ascii="Consolas" w:hAnsi="Consolas" w:cs="Consolas" w:eastAsia="Consolas"/>
                <w:sz w:val="18"/>
              </w:rPr>
              <w:t xml:space="preserve">SELECT pr.id_producto, pr.nombre_producto, pr.categoria,</w:t>
            </w:r>
          </w:p>
          <w:p>
            <w:pPr>
              <w:spacing w:after="0" w:line="240" w:lineRule="auto"/>
              <w:jc w:val="left"/>
            </w:pPr>
            <w:r>
              <w:rPr>
                <w:rFonts w:ascii="Consolas" w:hAnsi="Consolas" w:cs="Consolas" w:eastAsia="Consolas"/>
                <w:sz w:val="18"/>
              </w:rPr>
              <w:t xml:space="preserve">       COALESCE(SUM(d.cantidad), 0) AS unidades_vendidas,</w:t>
            </w:r>
          </w:p>
          <w:p>
            <w:pPr>
              <w:spacing w:after="0" w:line="240" w:lineRule="auto"/>
              <w:jc w:val="left"/>
            </w:pPr>
            <w:r>
              <w:rPr>
                <w:rFonts w:ascii="Consolas" w:hAnsi="Consolas" w:cs="Consolas" w:eastAsia="Consolas"/>
                <w:sz w:val="18"/>
              </w:rPr>
              <w:t xml:space="preserve">       COALESCE(SUM(d.cantidad * d.precio_unitario), 0)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LEFT JOIN detalles_pedido AS d ON pr.id_producto = d.id_producto</w:t>
            </w:r>
          </w:p>
          <w:p>
            <w:pPr>
              <w:spacing w:after="0" w:line="240" w:lineRule="auto"/>
              <w:jc w:val="left"/>
            </w:pPr>
            <w:r>
              <w:rPr>
                <w:rFonts w:ascii="Consolas" w:hAnsi="Consolas" w:cs="Consolas" w:eastAsia="Consolas"/>
                <w:sz w:val="18"/>
              </w:rPr>
              <w:t xml:space="preserve">GROUP BY pr.id_producto, pr.nombre_producto, pr.categoria;</w:t>
            </w:r>
          </w:p>
          <w:p>
            <w:pPr>
              <w:spacing w:after="0" w:line="240" w:lineRule="auto"/>
              <w:jc w:val="left"/>
            </w:pPr>
            <w:r>
              <w:rPr>
                <w:rFonts w:ascii="Consolas" w:hAnsi="Consolas" w:cs="Consolas" w:eastAsia="Consolas"/>
                <w:sz w:val="18"/>
              </w:rPr>
              <w:t xml:space="preserve">""")</w:t>
            </w:r>
          </w:p>
          <w:p>
            <w:pPr>
              <w:spacing w:after="0" w:line="240" w:lineRule="auto"/>
              <w:jc w:val="left"/>
            </w:pPr>
            <w:r>
              <w:rPr>
                <w:rFonts w:ascii="Consolas" w:hAnsi="Consolas" w:cs="Consolas" w:eastAsia="Consolas"/>
                <w:sz w:val="18"/>
              </w:rPr>
              <w:t xml:space="preserve">conexion.commit()</w:t>
            </w:r>
          </w:p>
          <w:p>
            <w:pPr>
              <w:spacing w:after="0" w:line="240" w:lineRule="auto"/>
              <w:jc w:val="left"/>
            </w:pPr>
            <w:r>
              <w:rPr>
                <w:rFonts w:ascii="Consolas" w:hAnsi="Consolas" w:cs="Consolas" w:eastAsia="Consolas"/>
                <w:sz w:val="18"/>
              </w:rPr>
              <w:t xml:space="preserve">consulta = """SELECT name AS vista</w:t>
            </w:r>
          </w:p>
          <w:p>
            <w:pPr>
              <w:spacing w:after="0" w:line="240" w:lineRule="auto"/>
              <w:jc w:val="left"/>
            </w:pPr>
            <w:r>
              <w:rPr>
                <w:rFonts w:ascii="Consolas" w:hAnsi="Consolas" w:cs="Consolas" w:eastAsia="Consolas"/>
                <w:sz w:val="18"/>
              </w:rPr>
              <w:t xml:space="preserve">FROM sqlite_master</w:t>
            </w:r>
          </w:p>
          <w:p>
            <w:pPr>
              <w:spacing w:after="0" w:line="240" w:lineRule="auto"/>
              <w:jc w:val="left"/>
            </w:pPr>
            <w:r>
              <w:rPr>
                <w:rFonts w:ascii="Consolas" w:hAnsi="Consolas" w:cs="Consolas" w:eastAsia="Consolas"/>
                <w:sz w:val="18"/>
              </w:rPr>
              <w:t xml:space="preserve">WHERE type = 'view'</w:t>
            </w:r>
          </w:p>
          <w:p>
            <w:pPr>
              <w:spacing w:after="0" w:line="240" w:lineRule="auto"/>
              <w:jc w:val="left"/>
            </w:pPr>
            <w:r>
              <w:rPr>
                <w:rFonts w:ascii="Consolas" w:hAnsi="Consolas" w:cs="Consolas" w:eastAsia="Consolas"/>
                <w:sz w:val="18"/>
              </w:rPr>
              <w:t xml:space="preserve">ORDER BY name;"""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24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id_cliente, nombre, ciudad, num_pedidos, monto_acumulado,</w:t>
            </w:r>
          </w:p>
          <w:p>
            <w:pPr>
              <w:spacing w:after="0" w:line="240" w:lineRule="auto"/>
              <w:jc w:val="left"/>
            </w:pPr>
            <w:r>
              <w:rPr>
                <w:rFonts w:ascii="Consolas" w:hAnsi="Consolas" w:cs="Consolas" w:eastAsia="Consolas"/>
                <w:sz w:val="18"/>
              </w:rPr>
              <w:t xml:space="preserve">       promedio_pedido</w:t>
            </w:r>
          </w:p>
          <w:p>
            <w:pPr>
              <w:spacing w:after="0" w:line="240" w:lineRule="auto"/>
              <w:jc w:val="left"/>
            </w:pPr>
            <w:r>
              <w:rPr>
                <w:rFonts w:ascii="Consolas" w:hAnsi="Consolas" w:cs="Consolas" w:eastAsia="Consolas"/>
                <w:sz w:val="18"/>
              </w:rPr>
              <w:t xml:space="preserve">FROM vista_resumen_cliente</w:t>
            </w:r>
          </w:p>
          <w:p>
            <w:pPr>
              <w:spacing w:after="0" w:line="240" w:lineRule="auto"/>
              <w:jc w:val="left"/>
            </w:pPr>
            <w:r>
              <w:rPr>
                <w:rFonts w:ascii="Consolas" w:hAnsi="Consolas" w:cs="Consolas" w:eastAsia="Consolas"/>
                <w:sz w:val="18"/>
              </w:rPr>
              <w:t xml:space="preserve">WHERE nombre = 'Carlos Mendoza' OR ciudad = 'Piura'</w:t>
            </w:r>
          </w:p>
          <w:p>
            <w:pPr>
              <w:spacing w:after="0" w:line="240" w:lineRule="auto"/>
              <w:jc w:val="left"/>
            </w:pPr>
            <w:r>
              <w:rPr>
                <w:rFonts w:ascii="Consolas" w:hAnsi="Consolas" w:cs="Consolas" w:eastAsia="Consolas"/>
                <w:sz w:val="18"/>
              </w:rPr>
              <w:t xml:space="preserve">ORDER BY ciudad, monto_acumulado DESC, id_cliente;"""</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25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id_producto, nombre_producto, categoria,</w:t>
            </w:r>
          </w:p>
          <w:p>
            <w:pPr>
              <w:spacing w:after="0" w:line="240" w:lineRule="auto"/>
              <w:jc w:val="left"/>
            </w:pPr>
            <w:r>
              <w:rPr>
                <w:rFonts w:ascii="Consolas" w:hAnsi="Consolas" w:cs="Consolas" w:eastAsia="Consolas"/>
                <w:sz w:val="18"/>
              </w:rPr>
              <w:t xml:space="preserve">       unidades_vendidas, ingreso</w:t>
            </w:r>
          </w:p>
          <w:p>
            <w:pPr>
              <w:spacing w:after="0" w:line="240" w:lineRule="auto"/>
              <w:jc w:val="left"/>
            </w:pPr>
            <w:r>
              <w:rPr>
                <w:rFonts w:ascii="Consolas" w:hAnsi="Consolas" w:cs="Consolas" w:eastAsia="Consolas"/>
                <w:sz w:val="18"/>
              </w:rPr>
              <w:t xml:space="preserve">FROM vista_ventas_producto</w:t>
            </w:r>
          </w:p>
          <w:p>
            <w:pPr>
              <w:spacing w:after="0" w:line="240" w:lineRule="auto"/>
              <w:jc w:val="left"/>
            </w:pPr>
            <w:r>
              <w:rPr>
                <w:rFonts w:ascii="Consolas" w:hAnsi="Consolas" w:cs="Consolas" w:eastAsia="Consolas"/>
                <w:sz w:val="18"/>
              </w:rPr>
              <w:t xml:space="preserve">ORDER BY ingreso DESC, id_producto;"""</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35. </w:t>
      </w:r>
      <w:r>
        <w:rPr>
          <w:rFonts w:ascii="Tahoma" w:hAnsi="Tahoma" w:cs="Tahoma" w:eastAsia="Tahoma"/>
          <w:color w:val="1F4E9C"/>
          <w:sz w:val="24"/>
        </w:rPr>
        <w:t xml:space="preserve">Si mañana se registra un pedido nuevo, ¿cambiará el resultado de vista_resumen_cliente? ¿Qué guarda realmente una vista: los datos o la consulta?</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Sí, cambiará: una vista guarda la consulta, no los datos, y se vuelve a ejecutar sobre las tablas actuales cada vez que se la consulta.</w:t>
      </w:r>
    </w:p>
    <w:p>
      <w:pPr>
        <w:keepNext/>
        <w:spacing w:before="120" w:after="60"/>
        <w:jc w:val="both"/>
      </w:pPr>
      <w:r>
        <w:rPr>
          <w:rFonts w:ascii="Tahoma" w:hAnsi="Tahoma" w:cs="Tahoma" w:eastAsia="Tahoma"/>
          <w:b/>
          <w:color w:val="1F4E9C"/>
          <w:sz w:val="24"/>
        </w:rPr>
        <w:t xml:space="preserve">Pregunta 36. </w:t>
      </w:r>
      <w:r>
        <w:rPr>
          <w:rFonts w:ascii="Tahoma" w:hAnsi="Tahoma" w:cs="Tahoma" w:eastAsia="Tahoma"/>
          <w:color w:val="1F4E9C"/>
          <w:sz w:val="24"/>
        </w:rPr>
        <w:t xml:space="preserve">En la celda 24 aparecen dos clientes llamados Carlos Mendoza. ¿Qué columna de la vista permite distinguirlos y qué pasaría con un informe que solo mostrara el nombre?</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La columna id_cliente (y también ciudad). Un informe solo con nombre confundiría a los dos Carlos Mendoza (id 2 en Lima e id 7 en Arequipa).</w:t>
      </w:r>
    </w:p>
    <w:p>
      <w:pPr>
        <w:keepNext/>
        <w:spacing w:before="120" w:after="60"/>
        <w:jc w:val="both"/>
      </w:pPr>
      <w:r>
        <w:rPr>
          <w:rFonts w:ascii="Tahoma" w:hAnsi="Tahoma" w:cs="Tahoma" w:eastAsia="Tahoma"/>
          <w:b/>
          <w:color w:val="1F4E9C"/>
          <w:sz w:val="24"/>
        </w:rPr>
        <w:t xml:space="preserve">Pregunta 37. </w:t>
      </w:r>
      <w:r>
        <w:rPr>
          <w:rFonts w:ascii="Tahoma" w:hAnsi="Tahoma" w:cs="Tahoma" w:eastAsia="Tahoma"/>
          <w:color w:val="1F4E9C"/>
          <w:sz w:val="24"/>
        </w:rPr>
        <w:t xml:space="preserve">¿Qué filas aparecen en vista_ventas_producto que no aparecían en los rankings de la celda 17? ¿Por qué la vista usa LEFT JOIN?</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Aparecen los 14 productos, incluidos los de 0 unidades: Impresora multifuncional y Reloj inteligente, además de otros fuera del top cinco. La vista usa LEFT JOIN para conservar los productos sin ventas, con COALESCE para mostrar 0.</w:t>
      </w:r>
    </w:p>
    <w:p>
      <w:pPr>
        <w:pStyle w:val="Heading2"/>
      </w:pPr>
      <w:r>
        <w:t xml:space="preserve">Actividad 3 — Informe analítico comparado</w:t>
      </w:r>
    </w:p>
    <w:p>
      <w:pPr>
        <w:spacing w:after="100"/>
        <w:jc w:val="both"/>
      </w:pPr>
      <w:r>
        <w:rPr>
          <w:rFonts w:ascii="Tahoma" w:hAnsi="Tahoma" w:cs="Tahoma" w:eastAsia="Tahoma"/>
          <w:b w:val="0"/>
          <w:sz w:val="24"/>
        </w:rPr>
        <w:t xml:space="preserve">La gerencia comercial evalúa ofrecer beneficios a los clientes que más han comprado. Con lo aprendido, elabore el informe de los cinco clientes con mayor monto acumulado: identificador y nombre, ciudad, número de pedidos, monto acumulado y monto promedio por pedido. Estos clientes lideran por monto acumulado en dos meses; eso no los convierte en los más rentables ni en los de mayor valor de vida. Ejecute las dos celdas siguientes, complete la tabla y responda en términos de negocio, citando cifras del notebook.</w:t>
      </w:r>
    </w:p>
    <w:p>
      <w:pPr>
        <w:keepNext/>
        <w:spacing w:after="40"/>
      </w:pPr>
      <w:r>
        <w:rPr>
          <w:rFonts w:ascii="Tahoma" w:hAnsi="Tahoma" w:cs="Tahoma" w:eastAsia="Tahoma"/>
          <w:b/>
          <w:color w:val="5A6672"/>
          <w:sz w:val="18"/>
        </w:rPr>
        <w:t xml:space="preserve">Celda 26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 Clientes con mayor monto acumulado (top cinco)</w:t>
            </w:r>
          </w:p>
          <w:p>
            <w:pPr>
              <w:spacing w:after="0" w:line="240" w:lineRule="auto"/>
              <w:jc w:val="left"/>
            </w:pPr>
            <w:r>
              <w:rPr>
                <w:rFonts w:ascii="Consolas" w:hAnsi="Consolas" w:cs="Consolas" w:eastAsia="Consolas"/>
                <w:sz w:val="18"/>
              </w:rPr>
              <w:t xml:space="preserve">consulta = """SELECT c.id_cliente, c.nombre, c.ciudad,</w:t>
            </w:r>
          </w:p>
          <w:p>
            <w:pPr>
              <w:spacing w:after="0" w:line="240" w:lineRule="auto"/>
              <w:jc w:val="left"/>
            </w:pPr>
            <w:r>
              <w:rPr>
                <w:rFonts w:ascii="Consolas" w:hAnsi="Consolas" w:cs="Consolas" w:eastAsia="Consolas"/>
                <w:sz w:val="18"/>
              </w:rPr>
              <w:t xml:space="preserve">       COUNT(p.id_pedido) AS num_pedidos,</w:t>
            </w:r>
          </w:p>
          <w:p>
            <w:pPr>
              <w:spacing w:after="0" w:line="240" w:lineRule="auto"/>
              <w:jc w:val="left"/>
            </w:pPr>
            <w:r>
              <w:rPr>
                <w:rFonts w:ascii="Consolas" w:hAnsi="Consolas" w:cs="Consolas" w:eastAsia="Consolas"/>
                <w:sz w:val="18"/>
              </w:rPr>
              <w:t xml:space="preserve">       SUM(p.total) AS monto_acumulado,</w:t>
            </w:r>
          </w:p>
          <w:p>
            <w:pPr>
              <w:spacing w:after="0" w:line="240" w:lineRule="auto"/>
              <w:jc w:val="left"/>
            </w:pPr>
            <w:r>
              <w:rPr>
                <w:rFonts w:ascii="Consolas" w:hAnsi="Consolas" w:cs="Consolas" w:eastAsia="Consolas"/>
                <w:sz w:val="18"/>
              </w:rPr>
              <w:t xml:space="preserve">       ROUND(AVG(p.total), 2) AS promedio_pedido</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INNER JOIN pedidos AS p ON c.id_cliente = p.id_cliente</w:t>
            </w:r>
          </w:p>
          <w:p>
            <w:pPr>
              <w:spacing w:after="0" w:line="240" w:lineRule="auto"/>
              <w:jc w:val="left"/>
            </w:pPr>
            <w:r>
              <w:rPr>
                <w:rFonts w:ascii="Consolas" w:hAnsi="Consolas" w:cs="Consolas" w:eastAsia="Consolas"/>
                <w:sz w:val="18"/>
              </w:rPr>
              <w:t xml:space="preserve">GROUP BY c.id_cliente, c.nombre, c.ciudad</w:t>
            </w:r>
          </w:p>
          <w:p>
            <w:pPr>
              <w:spacing w:after="0" w:line="240" w:lineRule="auto"/>
              <w:jc w:val="left"/>
            </w:pPr>
            <w:r>
              <w:rPr>
                <w:rFonts w:ascii="Consolas" w:hAnsi="Consolas" w:cs="Consolas" w:eastAsia="Consolas"/>
                <w:sz w:val="18"/>
              </w:rPr>
              <w:t xml:space="preserve">ORDER BY monto_acumulado DESC, c.id_cliente</w:t>
            </w:r>
          </w:p>
          <w:p>
            <w:pPr>
              <w:spacing w:after="0" w:line="240" w:lineRule="auto"/>
              <w:jc w:val="left"/>
            </w:pPr>
            <w:r>
              <w:rPr>
                <w:rFonts w:ascii="Consolas" w:hAnsi="Consolas" w:cs="Consolas" w:eastAsia="Consolas"/>
                <w:sz w:val="18"/>
              </w:rPr>
              <w:t xml:space="preserve">LIMIT 5;"""</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after="40"/>
      </w:pPr>
      <w:r>
        <w:rPr>
          <w:rFonts w:ascii="Tahoma" w:hAnsi="Tahoma" w:cs="Tahoma" w:eastAsia="Tahoma"/>
          <w:b/>
          <w:color w:val="5A6672"/>
          <w:sz w:val="18"/>
        </w:rPr>
        <w:t xml:space="preserve">Celda 27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w:t>
            </w:r>
          </w:p>
          <w:p>
            <w:pPr>
              <w:spacing w:after="0" w:line="240" w:lineRule="auto"/>
              <w:jc w:val="left"/>
            </w:pPr>
            <w:r>
              <w:rPr>
                <w:rFonts w:ascii="Consolas" w:hAnsi="Consolas" w:cs="Consolas" w:eastAsia="Consolas"/>
                <w:sz w:val="18"/>
              </w:rPr>
              <w:t xml:space="preserve">  (SELECT COUNT(*) FROM clientes) AS clientes_registrados,</w:t>
            </w:r>
          </w:p>
          <w:p>
            <w:pPr>
              <w:spacing w:after="0" w:line="240" w:lineRule="auto"/>
              <w:jc w:val="left"/>
            </w:pPr>
            <w:r>
              <w:rPr>
                <w:rFonts w:ascii="Consolas" w:hAnsi="Consolas" w:cs="Consolas" w:eastAsia="Consolas"/>
                <w:sz w:val="18"/>
              </w:rPr>
              <w:t xml:space="preserve">  (SELECT COUNT(DISTINCT id_cliente) FROM pedidos) AS clientes_con_pedidos,</w:t>
            </w:r>
          </w:p>
          <w:p>
            <w:pPr>
              <w:spacing w:after="0" w:line="240" w:lineRule="auto"/>
              <w:jc w:val="left"/>
            </w:pPr>
            <w:r>
              <w:rPr>
                <w:rFonts w:ascii="Consolas" w:hAnsi="Consolas" w:cs="Consolas" w:eastAsia="Consolas"/>
                <w:sz w:val="18"/>
              </w:rPr>
              <w:t xml:space="preserve">  (SELECT COUNT(c.id_cliente)</w:t>
            </w:r>
          </w:p>
          <w:p>
            <w:pPr>
              <w:spacing w:after="0" w:line="240" w:lineRule="auto"/>
              <w:jc w:val="left"/>
            </w:pPr>
            <w:r>
              <w:rPr>
                <w:rFonts w:ascii="Consolas" w:hAnsi="Consolas" w:cs="Consolas" w:eastAsia="Consolas"/>
                <w:sz w:val="18"/>
              </w:rPr>
              <w:t xml:space="preserve">   FROM clientes AS c</w:t>
            </w:r>
          </w:p>
          <w:p>
            <w:pPr>
              <w:spacing w:after="0" w:line="240" w:lineRule="auto"/>
              <w:jc w:val="left"/>
            </w:pPr>
            <w:r>
              <w:rPr>
                <w:rFonts w:ascii="Consolas" w:hAnsi="Consolas" w:cs="Consolas" w:eastAsia="Consolas"/>
                <w:sz w:val="18"/>
              </w:rPr>
              <w:t xml:space="preserve">   LEFT JOIN pedidos AS p ON c.id_cliente = p.id_cliente</w:t>
            </w:r>
          </w:p>
          <w:p>
            <w:pPr>
              <w:spacing w:after="0" w:line="240" w:lineRule="auto"/>
              <w:jc w:val="left"/>
            </w:pPr>
            <w:r>
              <w:rPr>
                <w:rFonts w:ascii="Consolas" w:hAnsi="Consolas" w:cs="Consolas" w:eastAsia="Consolas"/>
                <w:sz w:val="18"/>
              </w:rPr>
              <w:t xml:space="preserve">   WHERE p.id_pedido IS NULL) AS clientes_sin_pedidos;"""</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SUM(monto_acumulado) AS monto_top_cinco,</w:t>
            </w:r>
          </w:p>
          <w:p>
            <w:pPr>
              <w:spacing w:after="0" w:line="240" w:lineRule="auto"/>
              <w:jc w:val="left"/>
            </w:pPr>
            <w:r>
              <w:rPr>
                <w:rFonts w:ascii="Consolas" w:hAnsi="Consolas" w:cs="Consolas" w:eastAsia="Consolas"/>
                <w:sz w:val="18"/>
              </w:rPr>
              <w:t xml:space="preserve">       (SELECT SUM(total) FROM pedidos) AS monto_total_base,</w:t>
            </w:r>
          </w:p>
          <w:p>
            <w:pPr>
              <w:spacing w:after="0" w:line="240" w:lineRule="auto"/>
              <w:jc w:val="left"/>
            </w:pPr>
            <w:r>
              <w:rPr>
                <w:rFonts w:ascii="Consolas" w:hAnsi="Consolas" w:cs="Consolas" w:eastAsia="Consolas"/>
                <w:sz w:val="18"/>
              </w:rPr>
              <w:t xml:space="preserve">       ROUND(100.0 * SUM(monto_acumulado) / (SELECT SUM(total) FROM pedidos), 1)</w:t>
            </w:r>
          </w:p>
          <w:p>
            <w:pPr>
              <w:spacing w:after="0" w:line="240" w:lineRule="auto"/>
              <w:jc w:val="left"/>
            </w:pPr>
            <w:r>
              <w:rPr>
                <w:rFonts w:ascii="Consolas" w:hAnsi="Consolas" w:cs="Consolas" w:eastAsia="Consolas"/>
                <w:sz w:val="18"/>
              </w:rPr>
              <w:t xml:space="preserve">           AS porcentaje_del_total</w:t>
            </w:r>
          </w:p>
          <w:p>
            <w:pPr>
              <w:spacing w:after="0" w:line="240" w:lineRule="auto"/>
              <w:jc w:val="left"/>
            </w:pPr>
            <w:r>
              <w:rPr>
                <w:rFonts w:ascii="Consolas" w:hAnsi="Consolas" w:cs="Consolas" w:eastAsia="Consolas"/>
                <w:sz w:val="18"/>
              </w:rPr>
              <w:t xml:space="preserve">FROM (SELECT id_cliente, monto_acumulado</w:t>
            </w:r>
          </w:p>
          <w:p>
            <w:pPr>
              <w:spacing w:after="0" w:line="240" w:lineRule="auto"/>
              <w:jc w:val="left"/>
            </w:pPr>
            <w:r>
              <w:rPr>
                <w:rFonts w:ascii="Consolas" w:hAnsi="Consolas" w:cs="Consolas" w:eastAsia="Consolas"/>
                <w:sz w:val="18"/>
              </w:rPr>
              <w:t xml:space="preserve">      FROM vista_resumen_cliente</w:t>
            </w:r>
          </w:p>
          <w:p>
            <w:pPr>
              <w:spacing w:after="0" w:line="240" w:lineRule="auto"/>
              <w:jc w:val="left"/>
            </w:pPr>
            <w:r>
              <w:rPr>
                <w:rFonts w:ascii="Consolas" w:hAnsi="Consolas" w:cs="Consolas" w:eastAsia="Consolas"/>
                <w:sz w:val="18"/>
              </w:rPr>
              <w:t xml:space="preserve">      ORDER BY monto_acumulado DESC, id_cliente</w:t>
            </w:r>
          </w:p>
          <w:p>
            <w:pPr>
              <w:spacing w:after="0" w:line="240" w:lineRule="auto"/>
              <w:jc w:val="left"/>
            </w:pPr>
            <w:r>
              <w:rPr>
                <w:rFonts w:ascii="Consolas" w:hAnsi="Consolas" w:cs="Consolas" w:eastAsia="Consolas"/>
                <w:sz w:val="18"/>
              </w:rPr>
              <w:t xml:space="preserve">      LIMIT 5) AS top_cinco;"""</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250"/>
        <w:gridCol w:w="1450"/>
        <w:gridCol w:w="1600"/>
        <w:gridCol w:w="1200"/>
        <w:gridCol w:w="1100"/>
        <w:gridCol w:w="1500"/>
        <w:gridCol w:w="1311"/>
      </w:tblGrid>
      <w:tr>
        <w:trPr>
          <w:cantSplit/>
          <w:tblHeader/>
        </w:trPr>
        <w:tc>
          <w:tcPr>
            <w:tcW w:type="dxa" w:w="1250"/>
            <w:shd w:val="clear" w:color="auto" w:fill="1E3A5F"/>
          </w:tcPr>
          <w:p>
            <w:pPr>
              <w:keepNext/>
              <w:spacing w:after="0"/>
              <w:jc w:val="left"/>
            </w:pPr>
            <w:r>
              <w:rPr>
                <w:rFonts w:ascii="Tahoma" w:hAnsi="Tahoma" w:cs="Tahoma" w:eastAsia="Tahoma"/>
                <w:b/>
                <w:color w:val="FFFFFF"/>
                <w:sz w:val="18"/>
              </w:rPr>
              <w:t xml:space="preserve">Posición</w:t>
            </w:r>
          </w:p>
        </w:tc>
        <w:tc>
          <w:tcPr>
            <w:tcW w:type="dxa" w:w="1450"/>
            <w:shd w:val="clear" w:color="auto" w:fill="1E3A5F"/>
          </w:tcPr>
          <w:p>
            <w:pPr>
              <w:keepNext/>
              <w:spacing w:after="0"/>
              <w:jc w:val="left"/>
            </w:pPr>
            <w:r>
              <w:rPr>
                <w:rFonts w:ascii="Tahoma" w:hAnsi="Tahoma" w:cs="Tahoma" w:eastAsia="Tahoma"/>
                <w:b/>
                <w:color w:val="FFFFFF"/>
                <w:sz w:val="18"/>
              </w:rPr>
              <w:t xml:space="preserve">id_cliente</w:t>
            </w:r>
          </w:p>
        </w:tc>
        <w:tc>
          <w:tcPr>
            <w:tcW w:type="dxa" w:w="1600"/>
            <w:shd w:val="clear" w:color="auto" w:fill="1E3A5F"/>
          </w:tcPr>
          <w:p>
            <w:pPr>
              <w:keepNext/>
              <w:spacing w:after="0"/>
              <w:jc w:val="left"/>
            </w:pPr>
            <w:r>
              <w:rPr>
                <w:rFonts w:ascii="Tahoma" w:hAnsi="Tahoma" w:cs="Tahoma" w:eastAsia="Tahoma"/>
                <w:b/>
                <w:color w:val="FFFFFF"/>
                <w:sz w:val="18"/>
              </w:rPr>
              <w:t xml:space="preserve">Nombre</w:t>
            </w:r>
          </w:p>
        </w:tc>
        <w:tc>
          <w:tcPr>
            <w:tcW w:type="dxa" w:w="1200"/>
            <w:shd w:val="clear" w:color="auto" w:fill="1E3A5F"/>
          </w:tcPr>
          <w:p>
            <w:pPr>
              <w:keepNext/>
              <w:spacing w:after="0"/>
              <w:jc w:val="left"/>
            </w:pPr>
            <w:r>
              <w:rPr>
                <w:rFonts w:ascii="Tahoma" w:hAnsi="Tahoma" w:cs="Tahoma" w:eastAsia="Tahoma"/>
                <w:b/>
                <w:color w:val="FFFFFF"/>
                <w:sz w:val="18"/>
              </w:rPr>
              <w:t xml:space="preserve">Ciudad</w:t>
            </w:r>
          </w:p>
        </w:tc>
        <w:tc>
          <w:tcPr>
            <w:tcW w:type="dxa" w:w="1100"/>
            <w:shd w:val="clear" w:color="auto" w:fill="1E3A5F"/>
          </w:tcPr>
          <w:p>
            <w:pPr>
              <w:keepNext/>
              <w:spacing w:after="0"/>
              <w:jc w:val="left"/>
            </w:pPr>
            <w:r>
              <w:rPr>
                <w:rFonts w:ascii="Tahoma" w:hAnsi="Tahoma" w:cs="Tahoma" w:eastAsia="Tahoma"/>
                <w:b/>
                <w:color w:val="FFFFFF"/>
                <w:sz w:val="18"/>
              </w:rPr>
              <w:t xml:space="preserve">Pedidos</w:t>
            </w:r>
          </w:p>
        </w:tc>
        <w:tc>
          <w:tcPr>
            <w:tcW w:type="dxa" w:w="1500"/>
            <w:shd w:val="clear" w:color="auto" w:fill="1E3A5F"/>
          </w:tcPr>
          <w:p>
            <w:pPr>
              <w:keepNext/>
              <w:spacing w:after="0"/>
              <w:jc w:val="left"/>
            </w:pPr>
            <w:r>
              <w:rPr>
                <w:rFonts w:ascii="Tahoma" w:hAnsi="Tahoma" w:cs="Tahoma" w:eastAsia="Tahoma"/>
                <w:b/>
                <w:color w:val="FFFFFF"/>
                <w:sz w:val="18"/>
              </w:rPr>
              <w:t xml:space="preserve">Monto acumulado (S/)</w:t>
            </w:r>
          </w:p>
        </w:tc>
        <w:tc>
          <w:tcPr>
            <w:tcW w:type="dxa" w:w="1311"/>
            <w:shd w:val="clear" w:color="auto" w:fill="1E3A5F"/>
          </w:tcPr>
          <w:p>
            <w:pPr>
              <w:keepNext/>
              <w:spacing w:after="0"/>
              <w:jc w:val="left"/>
            </w:pPr>
            <w:r>
              <w:rPr>
                <w:rFonts w:ascii="Tahoma" w:hAnsi="Tahoma" w:cs="Tahoma" w:eastAsia="Tahoma"/>
                <w:b/>
                <w:color w:val="FFFFFF"/>
                <w:sz w:val="18"/>
              </w:rPr>
              <w:t xml:space="preserve">Promedio por pedido (S/)</w:t>
            </w:r>
          </w:p>
        </w:tc>
      </w:tr>
      <w:tr>
        <w:trPr>
          <w:cantSplit/>
          <w:trHeight w:val="454"/>
        </w:trPr>
        <w:tc>
          <w:tcPr>
            <w:tcW w:type="dxa" w:w="1250"/>
          </w:tcPr>
          <w:p>
            <w:pPr>
              <w:keepNext/>
              <w:spacing w:after="0"/>
              <w:jc w:val="center"/>
            </w:pPr>
            <w:r>
              <w:rPr>
                <w:rFonts w:ascii="Tahoma" w:hAnsi="Tahoma" w:cs="Tahoma" w:eastAsia="Tahoma"/>
                <w:b/>
                <w:color w:val="1E3A5F"/>
                <w:sz w:val="22"/>
              </w:rPr>
              <w:t xml:space="preserve">1</w:t>
            </w:r>
          </w:p>
        </w:tc>
        <w:tc>
          <w:tcPr>
            <w:tcW w:type="dxa" w:w="1450"/>
          </w:tcPr>
          <w:p>
            <w:pPr>
              <w:keepNext/>
              <w:spacing w:after="0"/>
              <w:jc w:val="center"/>
            </w:pPr>
            <w:r>
              <w:rPr>
                <w:rFonts w:ascii="Tahoma" w:hAnsi="Tahoma" w:cs="Tahoma" w:eastAsia="Tahoma"/>
                <w:b w:val="0"/>
                <w:sz w:val="22"/>
              </w:rPr>
              <w:t xml:space="preserve">10</w:t>
            </w:r>
          </w:p>
        </w:tc>
        <w:tc>
          <w:tcPr>
            <w:tcW w:type="dxa" w:w="1600"/>
          </w:tcPr>
          <w:p>
            <w:pPr>
              <w:keepNext/>
              <w:spacing w:after="0"/>
              <w:jc w:val="center"/>
            </w:pPr>
            <w:r>
              <w:rPr>
                <w:rFonts w:ascii="Tahoma" w:hAnsi="Tahoma" w:cs="Tahoma" w:eastAsia="Tahoma"/>
                <w:b w:val="0"/>
                <w:sz w:val="22"/>
              </w:rPr>
              <w:t xml:space="preserve">Patricia Zevallos</w:t>
            </w:r>
          </w:p>
        </w:tc>
        <w:tc>
          <w:tcPr>
            <w:tcW w:type="dxa" w:w="1200"/>
          </w:tcPr>
          <w:p>
            <w:pPr>
              <w:keepNext/>
              <w:spacing w:after="0"/>
              <w:jc w:val="center"/>
            </w:pPr>
            <w:r>
              <w:rPr>
                <w:rFonts w:ascii="Tahoma" w:hAnsi="Tahoma" w:cs="Tahoma" w:eastAsia="Tahoma"/>
                <w:b w:val="0"/>
                <w:sz w:val="22"/>
              </w:rPr>
              <w:t xml:space="preserve">Arequipa</w:t>
            </w:r>
          </w:p>
        </w:tc>
        <w:tc>
          <w:tcPr>
            <w:tcW w:type="dxa" w:w="1100"/>
          </w:tcPr>
          <w:p>
            <w:pPr>
              <w:keepNext/>
              <w:spacing w:after="0"/>
              <w:jc w:val="center"/>
            </w:pPr>
            <w:r>
              <w:rPr>
                <w:rFonts w:ascii="Tahoma" w:hAnsi="Tahoma" w:cs="Tahoma" w:eastAsia="Tahoma"/>
                <w:b w:val="0"/>
                <w:sz w:val="22"/>
              </w:rPr>
              <w:t xml:space="preserve">3</w:t>
            </w:r>
          </w:p>
        </w:tc>
        <w:tc>
          <w:tcPr>
            <w:tcW w:type="dxa" w:w="1500"/>
          </w:tcPr>
          <w:p>
            <w:pPr>
              <w:keepNext/>
              <w:spacing w:after="0"/>
              <w:jc w:val="center"/>
            </w:pPr>
            <w:r>
              <w:rPr>
                <w:rFonts w:ascii="Tahoma" w:hAnsi="Tahoma" w:cs="Tahoma" w:eastAsia="Tahoma"/>
                <w:b w:val="0"/>
                <w:sz w:val="22"/>
              </w:rPr>
              <w:t xml:space="preserve">7 123</w:t>
            </w:r>
          </w:p>
        </w:tc>
        <w:tc>
          <w:tcPr>
            <w:tcW w:type="dxa" w:w="1311"/>
          </w:tcPr>
          <w:p>
            <w:pPr>
              <w:keepNext/>
              <w:spacing w:after="0"/>
              <w:jc w:val="center"/>
            </w:pPr>
            <w:r>
              <w:rPr>
                <w:rFonts w:ascii="Tahoma" w:hAnsi="Tahoma" w:cs="Tahoma" w:eastAsia="Tahoma"/>
                <w:b w:val="0"/>
                <w:sz w:val="22"/>
              </w:rPr>
              <w:t xml:space="preserve">2 374,33</w:t>
            </w:r>
          </w:p>
        </w:tc>
      </w:tr>
      <w:tr>
        <w:trPr>
          <w:cantSplit/>
          <w:trHeight w:val="454"/>
        </w:trPr>
        <w:tc>
          <w:tcPr>
            <w:tcW w:type="dxa" w:w="1250"/>
          </w:tcPr>
          <w:p>
            <w:pPr>
              <w:keepNext/>
              <w:spacing w:after="0"/>
              <w:jc w:val="center"/>
            </w:pPr>
            <w:r>
              <w:rPr>
                <w:rFonts w:ascii="Tahoma" w:hAnsi="Tahoma" w:cs="Tahoma" w:eastAsia="Tahoma"/>
                <w:b/>
                <w:color w:val="1E3A5F"/>
                <w:sz w:val="22"/>
              </w:rPr>
              <w:t xml:space="preserve">2</w:t>
            </w:r>
          </w:p>
        </w:tc>
        <w:tc>
          <w:tcPr>
            <w:tcW w:type="dxa" w:w="1450"/>
          </w:tcPr>
          <w:p>
            <w:pPr>
              <w:keepNext/>
              <w:spacing w:after="0"/>
              <w:jc w:val="center"/>
            </w:pPr>
            <w:r>
              <w:rPr>
                <w:rFonts w:ascii="Tahoma" w:hAnsi="Tahoma" w:cs="Tahoma" w:eastAsia="Tahoma"/>
                <w:b w:val="0"/>
                <w:sz w:val="22"/>
              </w:rPr>
              <w:t xml:space="preserve">13</w:t>
            </w:r>
          </w:p>
        </w:tc>
        <w:tc>
          <w:tcPr>
            <w:tcW w:type="dxa" w:w="1600"/>
          </w:tcPr>
          <w:p>
            <w:pPr>
              <w:keepNext/>
              <w:spacing w:after="0"/>
              <w:jc w:val="center"/>
            </w:pPr>
            <w:r>
              <w:rPr>
                <w:rFonts w:ascii="Tahoma" w:hAnsi="Tahoma" w:cs="Tahoma" w:eastAsia="Tahoma"/>
                <w:b w:val="0"/>
                <w:sz w:val="22"/>
              </w:rPr>
              <w:t xml:space="preserve">Diego Alva</w:t>
            </w:r>
          </w:p>
        </w:tc>
        <w:tc>
          <w:tcPr>
            <w:tcW w:type="dxa" w:w="1200"/>
          </w:tcPr>
          <w:p>
            <w:pPr>
              <w:keepNext/>
              <w:spacing w:after="0"/>
              <w:jc w:val="center"/>
            </w:pPr>
            <w:r>
              <w:rPr>
                <w:rFonts w:ascii="Tahoma" w:hAnsi="Tahoma" w:cs="Tahoma" w:eastAsia="Tahoma"/>
                <w:b w:val="0"/>
                <w:sz w:val="22"/>
              </w:rPr>
              <w:t xml:space="preserve">Trujillo</w:t>
            </w:r>
          </w:p>
        </w:tc>
        <w:tc>
          <w:tcPr>
            <w:tcW w:type="dxa" w:w="1100"/>
          </w:tcPr>
          <w:p>
            <w:pPr>
              <w:keepNext/>
              <w:spacing w:after="0"/>
              <w:jc w:val="center"/>
            </w:pPr>
            <w:r>
              <w:rPr>
                <w:rFonts w:ascii="Tahoma" w:hAnsi="Tahoma" w:cs="Tahoma" w:eastAsia="Tahoma"/>
                <w:b w:val="0"/>
                <w:sz w:val="22"/>
              </w:rPr>
              <w:t xml:space="preserve">2</w:t>
            </w:r>
          </w:p>
        </w:tc>
        <w:tc>
          <w:tcPr>
            <w:tcW w:type="dxa" w:w="1500"/>
          </w:tcPr>
          <w:p>
            <w:pPr>
              <w:keepNext/>
              <w:spacing w:after="0"/>
              <w:jc w:val="center"/>
            </w:pPr>
            <w:r>
              <w:rPr>
                <w:rFonts w:ascii="Tahoma" w:hAnsi="Tahoma" w:cs="Tahoma" w:eastAsia="Tahoma"/>
                <w:b w:val="0"/>
                <w:sz w:val="22"/>
              </w:rPr>
              <w:t xml:space="preserve">5 879</w:t>
            </w:r>
          </w:p>
        </w:tc>
        <w:tc>
          <w:tcPr>
            <w:tcW w:type="dxa" w:w="1311"/>
          </w:tcPr>
          <w:p>
            <w:pPr>
              <w:keepNext/>
              <w:spacing w:after="0"/>
              <w:jc w:val="center"/>
            </w:pPr>
            <w:r>
              <w:rPr>
                <w:rFonts w:ascii="Tahoma" w:hAnsi="Tahoma" w:cs="Tahoma" w:eastAsia="Tahoma"/>
                <w:b w:val="0"/>
                <w:sz w:val="22"/>
              </w:rPr>
              <w:t xml:space="preserve">2 939,50</w:t>
            </w:r>
          </w:p>
        </w:tc>
      </w:tr>
      <w:tr>
        <w:trPr>
          <w:cantSplit/>
          <w:trHeight w:val="454"/>
        </w:trPr>
        <w:tc>
          <w:tcPr>
            <w:tcW w:type="dxa" w:w="1250"/>
          </w:tcPr>
          <w:p>
            <w:pPr>
              <w:keepNext/>
              <w:spacing w:after="0"/>
              <w:jc w:val="center"/>
            </w:pPr>
            <w:r>
              <w:rPr>
                <w:rFonts w:ascii="Tahoma" w:hAnsi="Tahoma" w:cs="Tahoma" w:eastAsia="Tahoma"/>
                <w:b/>
                <w:color w:val="1E3A5F"/>
                <w:sz w:val="22"/>
              </w:rPr>
              <w:t xml:space="preserve">3</w:t>
            </w:r>
          </w:p>
        </w:tc>
        <w:tc>
          <w:tcPr>
            <w:tcW w:type="dxa" w:w="1450"/>
          </w:tcPr>
          <w:p>
            <w:pPr>
              <w:keepNext/>
              <w:spacing w:after="0"/>
              <w:jc w:val="center"/>
            </w:pPr>
            <w:r>
              <w:rPr>
                <w:rFonts w:ascii="Tahoma" w:hAnsi="Tahoma" w:cs="Tahoma" w:eastAsia="Tahoma"/>
                <w:b w:val="0"/>
                <w:sz w:val="22"/>
              </w:rPr>
              <w:t xml:space="preserve">2</w:t>
            </w:r>
          </w:p>
        </w:tc>
        <w:tc>
          <w:tcPr>
            <w:tcW w:type="dxa" w:w="1600"/>
          </w:tcPr>
          <w:p>
            <w:pPr>
              <w:keepNext/>
              <w:spacing w:after="0"/>
              <w:jc w:val="center"/>
            </w:pPr>
            <w:r>
              <w:rPr>
                <w:rFonts w:ascii="Tahoma" w:hAnsi="Tahoma" w:cs="Tahoma" w:eastAsia="Tahoma"/>
                <w:b w:val="0"/>
                <w:sz w:val="22"/>
              </w:rPr>
              <w:t xml:space="preserve">Carlos Mendoza</w:t>
            </w:r>
          </w:p>
        </w:tc>
        <w:tc>
          <w:tcPr>
            <w:tcW w:type="dxa" w:w="1200"/>
          </w:tcPr>
          <w:p>
            <w:pPr>
              <w:keepNext/>
              <w:spacing w:after="0"/>
              <w:jc w:val="center"/>
            </w:pPr>
            <w:r>
              <w:rPr>
                <w:rFonts w:ascii="Tahoma" w:hAnsi="Tahoma" w:cs="Tahoma" w:eastAsia="Tahoma"/>
                <w:b w:val="0"/>
                <w:sz w:val="22"/>
              </w:rPr>
              <w:t xml:space="preserve">Lima</w:t>
            </w:r>
          </w:p>
        </w:tc>
        <w:tc>
          <w:tcPr>
            <w:tcW w:type="dxa" w:w="1100"/>
          </w:tcPr>
          <w:p>
            <w:pPr>
              <w:keepNext/>
              <w:spacing w:after="0"/>
              <w:jc w:val="center"/>
            </w:pPr>
            <w:r>
              <w:rPr>
                <w:rFonts w:ascii="Tahoma" w:hAnsi="Tahoma" w:cs="Tahoma" w:eastAsia="Tahoma"/>
                <w:b w:val="0"/>
                <w:sz w:val="22"/>
              </w:rPr>
              <w:t xml:space="preserve">4</w:t>
            </w:r>
          </w:p>
        </w:tc>
        <w:tc>
          <w:tcPr>
            <w:tcW w:type="dxa" w:w="1500"/>
          </w:tcPr>
          <w:p>
            <w:pPr>
              <w:keepNext/>
              <w:spacing w:after="0"/>
              <w:jc w:val="center"/>
            </w:pPr>
            <w:r>
              <w:rPr>
                <w:rFonts w:ascii="Tahoma" w:hAnsi="Tahoma" w:cs="Tahoma" w:eastAsia="Tahoma"/>
                <w:b w:val="0"/>
                <w:sz w:val="22"/>
              </w:rPr>
              <w:t xml:space="preserve">4 137</w:t>
            </w:r>
          </w:p>
        </w:tc>
        <w:tc>
          <w:tcPr>
            <w:tcW w:type="dxa" w:w="1311"/>
          </w:tcPr>
          <w:p>
            <w:pPr>
              <w:keepNext/>
              <w:spacing w:after="0"/>
              <w:jc w:val="center"/>
            </w:pPr>
            <w:r>
              <w:rPr>
                <w:rFonts w:ascii="Tahoma" w:hAnsi="Tahoma" w:cs="Tahoma" w:eastAsia="Tahoma"/>
                <w:b w:val="0"/>
                <w:sz w:val="22"/>
              </w:rPr>
              <w:t xml:space="preserve">1 034,25</w:t>
            </w:r>
          </w:p>
        </w:tc>
      </w:tr>
      <w:tr>
        <w:trPr>
          <w:cantSplit/>
          <w:trHeight w:val="454"/>
        </w:trPr>
        <w:tc>
          <w:tcPr>
            <w:tcW w:type="dxa" w:w="1250"/>
          </w:tcPr>
          <w:p>
            <w:pPr>
              <w:keepNext/>
              <w:spacing w:after="0"/>
              <w:jc w:val="center"/>
            </w:pPr>
            <w:r>
              <w:rPr>
                <w:rFonts w:ascii="Tahoma" w:hAnsi="Tahoma" w:cs="Tahoma" w:eastAsia="Tahoma"/>
                <w:b/>
                <w:color w:val="1E3A5F"/>
                <w:sz w:val="22"/>
              </w:rPr>
              <w:t xml:space="preserve">4</w:t>
            </w:r>
          </w:p>
        </w:tc>
        <w:tc>
          <w:tcPr>
            <w:tcW w:type="dxa" w:w="1450"/>
          </w:tcPr>
          <w:p>
            <w:pPr>
              <w:keepNext/>
              <w:spacing w:after="0"/>
              <w:jc w:val="center"/>
            </w:pPr>
            <w:r>
              <w:rPr>
                <w:rFonts w:ascii="Tahoma" w:hAnsi="Tahoma" w:cs="Tahoma" w:eastAsia="Tahoma"/>
                <w:b w:val="0"/>
                <w:sz w:val="22"/>
              </w:rPr>
              <w:t xml:space="preserve">7</w:t>
            </w:r>
          </w:p>
        </w:tc>
        <w:tc>
          <w:tcPr>
            <w:tcW w:type="dxa" w:w="1600"/>
          </w:tcPr>
          <w:p>
            <w:pPr>
              <w:keepNext/>
              <w:spacing w:after="0"/>
              <w:jc w:val="center"/>
            </w:pPr>
            <w:r>
              <w:rPr>
                <w:rFonts w:ascii="Tahoma" w:hAnsi="Tahoma" w:cs="Tahoma" w:eastAsia="Tahoma"/>
                <w:b w:val="0"/>
                <w:sz w:val="22"/>
              </w:rPr>
              <w:t xml:space="preserve">Carlos Mendoza</w:t>
            </w:r>
          </w:p>
        </w:tc>
        <w:tc>
          <w:tcPr>
            <w:tcW w:type="dxa" w:w="1200"/>
          </w:tcPr>
          <w:p>
            <w:pPr>
              <w:keepNext/>
              <w:spacing w:after="0"/>
              <w:jc w:val="center"/>
            </w:pPr>
            <w:r>
              <w:rPr>
                <w:rFonts w:ascii="Tahoma" w:hAnsi="Tahoma" w:cs="Tahoma" w:eastAsia="Tahoma"/>
                <w:b w:val="0"/>
                <w:sz w:val="22"/>
              </w:rPr>
              <w:t xml:space="preserve">Arequipa</w:t>
            </w:r>
          </w:p>
        </w:tc>
        <w:tc>
          <w:tcPr>
            <w:tcW w:type="dxa" w:w="1100"/>
          </w:tcPr>
          <w:p>
            <w:pPr>
              <w:keepNext/>
              <w:spacing w:after="0"/>
              <w:jc w:val="center"/>
            </w:pPr>
            <w:r>
              <w:rPr>
                <w:rFonts w:ascii="Tahoma" w:hAnsi="Tahoma" w:cs="Tahoma" w:eastAsia="Tahoma"/>
                <w:b w:val="0"/>
                <w:sz w:val="22"/>
              </w:rPr>
              <w:t xml:space="preserve">2</w:t>
            </w:r>
          </w:p>
        </w:tc>
        <w:tc>
          <w:tcPr>
            <w:tcW w:type="dxa" w:w="1500"/>
          </w:tcPr>
          <w:p>
            <w:pPr>
              <w:keepNext/>
              <w:spacing w:after="0"/>
              <w:jc w:val="center"/>
            </w:pPr>
            <w:r>
              <w:rPr>
                <w:rFonts w:ascii="Tahoma" w:hAnsi="Tahoma" w:cs="Tahoma" w:eastAsia="Tahoma"/>
                <w:b w:val="0"/>
                <w:sz w:val="22"/>
              </w:rPr>
              <w:t xml:space="preserve">3 625</w:t>
            </w:r>
          </w:p>
        </w:tc>
        <w:tc>
          <w:tcPr>
            <w:tcW w:type="dxa" w:w="1311"/>
          </w:tcPr>
          <w:p>
            <w:pPr>
              <w:keepNext/>
              <w:spacing w:after="0"/>
              <w:jc w:val="center"/>
            </w:pPr>
            <w:r>
              <w:rPr>
                <w:rFonts w:ascii="Tahoma" w:hAnsi="Tahoma" w:cs="Tahoma" w:eastAsia="Tahoma"/>
                <w:b w:val="0"/>
                <w:sz w:val="22"/>
              </w:rPr>
              <w:t xml:space="preserve">1 812,50</w:t>
            </w:r>
          </w:p>
        </w:tc>
      </w:tr>
      <w:tr>
        <w:trPr>
          <w:cantSplit/>
          <w:trHeight w:val="454"/>
        </w:trPr>
        <w:tc>
          <w:tcPr>
            <w:tcW w:type="dxa" w:w="1250"/>
          </w:tcPr>
          <w:p>
            <w:pPr>
              <w:spacing w:after="0"/>
              <w:jc w:val="center"/>
            </w:pPr>
            <w:r>
              <w:rPr>
                <w:rFonts w:ascii="Tahoma" w:hAnsi="Tahoma" w:cs="Tahoma" w:eastAsia="Tahoma"/>
                <w:b/>
                <w:color w:val="1E3A5F"/>
                <w:sz w:val="22"/>
              </w:rPr>
              <w:t xml:space="preserve">5</w:t>
            </w:r>
          </w:p>
        </w:tc>
        <w:tc>
          <w:tcPr>
            <w:tcW w:type="dxa" w:w="1450"/>
          </w:tcPr>
          <w:p>
            <w:pPr>
              <w:spacing w:after="0"/>
              <w:jc w:val="center"/>
            </w:pPr>
            <w:r>
              <w:rPr>
                <w:rFonts w:ascii="Tahoma" w:hAnsi="Tahoma" w:cs="Tahoma" w:eastAsia="Tahoma"/>
                <w:b w:val="0"/>
                <w:sz w:val="22"/>
              </w:rPr>
              <w:t xml:space="preserve">1</w:t>
            </w:r>
          </w:p>
        </w:tc>
        <w:tc>
          <w:tcPr>
            <w:tcW w:type="dxa" w:w="1600"/>
          </w:tcPr>
          <w:p>
            <w:pPr>
              <w:spacing w:after="0"/>
              <w:jc w:val="center"/>
            </w:pPr>
            <w:r>
              <w:rPr>
                <w:rFonts w:ascii="Tahoma" w:hAnsi="Tahoma" w:cs="Tahoma" w:eastAsia="Tahoma"/>
                <w:b w:val="0"/>
                <w:sz w:val="22"/>
              </w:rPr>
              <w:t xml:space="preserve">Lucía Paredes</w:t>
            </w:r>
          </w:p>
        </w:tc>
        <w:tc>
          <w:tcPr>
            <w:tcW w:type="dxa" w:w="1200"/>
          </w:tcPr>
          <w:p>
            <w:pPr>
              <w:spacing w:after="0"/>
              <w:jc w:val="center"/>
            </w:pPr>
            <w:r>
              <w:rPr>
                <w:rFonts w:ascii="Tahoma" w:hAnsi="Tahoma" w:cs="Tahoma" w:eastAsia="Tahoma"/>
                <w:b w:val="0"/>
                <w:sz w:val="22"/>
              </w:rPr>
              <w:t xml:space="preserve">Lima</w:t>
            </w:r>
          </w:p>
        </w:tc>
        <w:tc>
          <w:tcPr>
            <w:tcW w:type="dxa" w:w="1100"/>
          </w:tcPr>
          <w:p>
            <w:pPr>
              <w:spacing w:after="0"/>
              <w:jc w:val="center"/>
            </w:pPr>
            <w:r>
              <w:rPr>
                <w:rFonts w:ascii="Tahoma" w:hAnsi="Tahoma" w:cs="Tahoma" w:eastAsia="Tahoma"/>
                <w:b w:val="0"/>
                <w:sz w:val="22"/>
              </w:rPr>
              <w:t xml:space="preserve">4</w:t>
            </w:r>
          </w:p>
        </w:tc>
        <w:tc>
          <w:tcPr>
            <w:tcW w:type="dxa" w:w="1500"/>
          </w:tcPr>
          <w:p>
            <w:pPr>
              <w:spacing w:after="0"/>
              <w:jc w:val="center"/>
            </w:pPr>
            <w:r>
              <w:rPr>
                <w:rFonts w:ascii="Tahoma" w:hAnsi="Tahoma" w:cs="Tahoma" w:eastAsia="Tahoma"/>
                <w:b w:val="0"/>
                <w:sz w:val="22"/>
              </w:rPr>
              <w:t xml:space="preserve">3 402</w:t>
            </w:r>
          </w:p>
        </w:tc>
        <w:tc>
          <w:tcPr>
            <w:tcW w:type="dxa" w:w="1311"/>
          </w:tcPr>
          <w:p>
            <w:pPr>
              <w:spacing w:after="0"/>
              <w:jc w:val="center"/>
            </w:pPr>
            <w:r>
              <w:rPr>
                <w:rFonts w:ascii="Tahoma" w:hAnsi="Tahoma" w:cs="Tahoma" w:eastAsia="Tahoma"/>
                <w:b w:val="0"/>
                <w:sz w:val="22"/>
              </w:rPr>
              <w:t xml:space="preserve">850,50</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A. </w:t>
      </w:r>
      <w:r>
        <w:rPr>
          <w:rFonts w:ascii="Tahoma" w:hAnsi="Tahoma" w:cs="Tahoma" w:eastAsia="Tahoma"/>
          <w:color w:val="1F4E9C"/>
          <w:sz w:val="24"/>
        </w:rPr>
        <w:t xml:space="preserve">¿Qué clientes lideran por monto acumulado? Mencione los dos primeros con sus cifras.</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Lideran Patricia Zevallos (id 10, Arequipa), con S/ 7 123, y Diego Alva (id 13, Trujillo), con S/ 5 879. Entre ambos suman S/ 13 002, el 30,0 % del monto total (S/ 43 275).</w:t>
      </w:r>
    </w:p>
    <w:p>
      <w:pPr>
        <w:keepNext/>
        <w:spacing w:before="120" w:after="60"/>
        <w:jc w:val="both"/>
      </w:pPr>
      <w:r>
        <w:rPr>
          <w:rFonts w:ascii="Tahoma" w:hAnsi="Tahoma" w:cs="Tahoma" w:eastAsia="Tahoma"/>
          <w:b/>
          <w:color w:val="1F4E9C"/>
          <w:sz w:val="24"/>
        </w:rPr>
        <w:t xml:space="preserve">B. </w:t>
      </w:r>
      <w:r>
        <w:rPr>
          <w:rFonts w:ascii="Tahoma" w:hAnsi="Tahoma" w:cs="Tahoma" w:eastAsia="Tahoma"/>
          <w:color w:val="1F4E9C"/>
          <w:sz w:val="24"/>
        </w:rPr>
        <w:t xml:space="preserve">¿Cómo difieren la frecuencia (número de pedidos) y el monto promedio por pedido entre los cinco clientes? Identifique uno de alta frecuencia y otro de monto promedio alto, y explique qué los distingue.</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Carlos Mendoza (Lima, id 2) y Lucía Paredes (id 1) tienen la mayor frecuencia (4 pedidos) pero promedios de S/ 1 034,25 y S/ 850,50. Diego Alva hizo solo 2 pedidos con promedio de S/ 2 939,50, y Patricia Zevallos 3 con S/ 2 374,33, impulsado por un pedido de S/ 6 400. Compran poco a menudo y alto, o seguido y bajo.</w:t>
      </w:r>
    </w:p>
    <w:p>
      <w:pPr>
        <w:keepNext/>
        <w:spacing w:before="120" w:after="60"/>
        <w:jc w:val="both"/>
      </w:pPr>
      <w:r>
        <w:rPr>
          <w:rFonts w:ascii="Tahoma" w:hAnsi="Tahoma" w:cs="Tahoma" w:eastAsia="Tahoma"/>
          <w:b/>
          <w:color w:val="1F4E9C"/>
          <w:sz w:val="24"/>
        </w:rPr>
        <w:t xml:space="preserve">C. </w:t>
      </w:r>
      <w:r>
        <w:rPr>
          <w:rFonts w:ascii="Tahoma" w:hAnsi="Tahoma" w:cs="Tahoma" w:eastAsia="Tahoma"/>
          <w:color w:val="1F4E9C"/>
          <w:sz w:val="24"/>
        </w:rPr>
        <w:t xml:space="preserve">¿Qué ocurre con los clientes sin pedidos en este informe? ¿Aparecen en el ranking? Use las cifras de la celda 27 para decir cuántos son y qué proporción de la base representan.</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No aparecen: el INNER JOIN solo incluye a quienes tienen pedidos. Son 6 de 24 clientes (25 % de la base) y no figuran en el ranking porque su monto es inexistente. Sin pedidos no equivale a cliente perdido.</w:t>
      </w:r>
    </w:p>
    <w:p>
      <w:pPr>
        <w:keepNext/>
        <w:spacing w:before="120" w:after="60"/>
        <w:jc w:val="both"/>
      </w:pPr>
      <w:r>
        <w:rPr>
          <w:rFonts w:ascii="Tahoma" w:hAnsi="Tahoma" w:cs="Tahoma" w:eastAsia="Tahoma"/>
          <w:b/>
          <w:color w:val="1F4E9C"/>
          <w:sz w:val="24"/>
        </w:rPr>
        <w:t xml:space="preserve">D. </w:t>
      </w:r>
      <w:r>
        <w:rPr>
          <w:rFonts w:ascii="Tahoma" w:hAnsi="Tahoma" w:cs="Tahoma" w:eastAsia="Tahoma"/>
          <w:color w:val="1F4E9C"/>
          <w:sz w:val="24"/>
        </w:rPr>
        <w:t xml:space="preserve">¿Qué información adicional pediría antes de recomendar beneficios a estos clientes? Mencione al menos tres datos que no están en la base.</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Margen o costo de cada pedido, devoluciones y cancelaciones, fecha de alta de cada cliente, historial de más de dos meses para ver recurrencia, canal y descuentos aplicados, y costo del beneficio.</w:t>
      </w:r>
    </w:p>
    <w:p>
      <w:pPr>
        <w:keepNext/>
        <w:spacing w:before="120" w:after="60"/>
        <w:jc w:val="both"/>
      </w:pPr>
      <w:r>
        <w:rPr>
          <w:rFonts w:ascii="Tahoma" w:hAnsi="Tahoma" w:cs="Tahoma" w:eastAsia="Tahoma"/>
          <w:b/>
          <w:color w:val="1F4E9C"/>
          <w:sz w:val="24"/>
        </w:rPr>
        <w:t xml:space="preserve">E. </w:t>
      </w:r>
      <w:r>
        <w:rPr>
          <w:rFonts w:ascii="Tahoma" w:hAnsi="Tahoma" w:cs="Tahoma" w:eastAsia="Tahoma"/>
          <w:color w:val="1F4E9C"/>
          <w:sz w:val="24"/>
        </w:rPr>
        <w:t xml:space="preserve">Redacte en tres líneas una recomendación prudente para la gerencia, con cifras y señalando qué no puede afirmarse con esta base.</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Los cinco clientes con mayor monto acumulado suman S/ 24 166, el 55,8 % de S/ 43 275 en dos meses. Conviene evaluar un beneficio piloto para ellos, comenzando por Patricia Zevallos y Diego Alva. No puede afirmarse que sean los más rentables ni de mayor valor de vida: faltan márgenes, historial y devoluciones, y un solo pedido de S/ 6 400 explica gran parte del monto de Patricia.</w:t>
      </w:r>
    </w:p>
    <w:p>
      <w:pPr>
        <w:pStyle w:val="Heading2"/>
      </w:pPr>
      <w:r>
        <w:t xml:space="preserve">Reto de aplicación y retroalimentación</w:t>
      </w:r>
    </w:p>
    <w:p>
      <w:pPr>
        <w:spacing w:after="100"/>
        <w:jc w:val="both"/>
      </w:pPr>
      <w:r>
        <w:rPr>
          <w:rFonts w:ascii="Tahoma" w:hAnsi="Tahoma" w:cs="Tahoma" w:eastAsia="Tahoma"/>
          <w:b w:val="0"/>
          <w:sz w:val="24"/>
        </w:rPr>
        <w:t xml:space="preserve">En esta sección se aplican los procedimientos desarrollados durante la sesión a nuevas situaciones del mismo caso. Cada reto presenta la consulta ya escrita sobre la base relacional: el estudiante la ejecuta, lee qué pide cada cláusula e interpreta el resultado desde una perspectiva comercial. El propósito es comprobar la lectura correcta de las consultas y la capacidad de convertir un resultado en una recomendación.</w:t>
      </w:r>
    </w:p>
    <w:p>
      <w:pPr>
        <w:spacing w:after="100"/>
        <w:jc w:val="both"/>
      </w:pPr>
      <w:r>
        <w:rPr>
          <w:rFonts w:ascii="Tahoma" w:hAnsi="Tahoma" w:cs="Tahoma" w:eastAsia="Tahoma"/>
          <w:b/>
          <w:sz w:val="24"/>
        </w:rPr>
        <w:t xml:space="preserve">Indicaciones generales.</w:t>
      </w:r>
      <w:r>
        <w:rPr>
          <w:rFonts w:ascii="Tahoma" w:hAnsi="Tahoma" w:cs="Tahoma" w:eastAsia="Tahoma"/>
          <w:b w:val="0"/>
          <w:sz w:val="24"/>
        </w:rPr>
        <w:t xml:space="preserve"> Los retos operan sobre la base creada en la celda 1; el reto 3 usa además las vistas creadas en la celda 23. Cada respuesta escrita no debe exceder cuatro líneas. Los retos se ejecutan e interpretan en el notebook y quedan como evidencia en el repositorio de GitHub.</w:t>
      </w:r>
    </w:p>
    <w:p>
      <w:pPr>
        <w:pStyle w:val="Heading3"/>
      </w:pPr>
      <w:r>
        <w:t xml:space="preserve">Reto 1 — Clientes sin pedidos: oportunidad de reactivación</w:t>
      </w:r>
    </w:p>
    <w:p>
      <w:pPr>
        <w:spacing w:after="100"/>
        <w:jc w:val="both"/>
      </w:pPr>
      <w:r>
        <w:rPr>
          <w:rFonts w:ascii="Tahoma" w:hAnsi="Tahoma" w:cs="Tahoma" w:eastAsia="Tahoma"/>
          <w:b w:val="0"/>
          <w:sz w:val="24"/>
        </w:rPr>
        <w:t xml:space="preserve">Marketing prepara un mensaje de reactivación y necesita saber en qué ciudades se concentran los clientes registrados que todavía no tienen pedidos. Un cliente sin pedidos no es necesariamente un cliente perdido: la base cubre solo dos meses y no registra cuándo se dio de alta cada cliente.</w:t>
      </w:r>
    </w:p>
    <w:p>
      <w:pPr>
        <w:keepNext/>
        <w:spacing w:after="100"/>
        <w:jc w:val="both"/>
      </w:pPr>
      <w:r>
        <w:rPr>
          <w:rFonts w:ascii="Tahoma" w:hAnsi="Tahoma" w:cs="Tahoma" w:eastAsia="Tahoma"/>
          <w:b/>
          <w:sz w:val="24"/>
        </w:rPr>
        <w:t xml:space="preserve">Se solicita:</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Ejecutar la consulta de la celda, que conserva a todos los clientes con LEFT JOIN, deja solo los que no tienen pedidos y los cuenta por ciudad.</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Identificar qué cláusula conserva a los clientes sin pedidos y cuál los aísla.</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Interpretar el resultado para decidir a qué ciudades dirigir el mensaje.</w:t>
      </w:r>
    </w:p>
    <w:p>
      <w:pPr>
        <w:keepNext/>
        <w:spacing w:after="40"/>
      </w:pPr>
      <w:r>
        <w:rPr>
          <w:rFonts w:ascii="Tahoma" w:hAnsi="Tahoma" w:cs="Tahoma" w:eastAsia="Tahoma"/>
          <w:b/>
          <w:color w:val="5A6672"/>
          <w:sz w:val="18"/>
        </w:rPr>
        <w:t xml:space="preserve">Celda 28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c.ciudad,</w:t>
            </w:r>
          </w:p>
          <w:p>
            <w:pPr>
              <w:spacing w:after="0" w:line="240" w:lineRule="auto"/>
              <w:jc w:val="left"/>
            </w:pPr>
            <w:r>
              <w:rPr>
                <w:rFonts w:ascii="Consolas" w:hAnsi="Consolas" w:cs="Consolas" w:eastAsia="Consolas"/>
                <w:sz w:val="18"/>
              </w:rPr>
              <w:t xml:space="preserve">       COUNT(c.id_cliente) AS clientes_sin_pedidos</w:t>
            </w:r>
          </w:p>
          <w:p>
            <w:pPr>
              <w:spacing w:after="0" w:line="240" w:lineRule="auto"/>
              <w:jc w:val="left"/>
            </w:pPr>
            <w:r>
              <w:rPr>
                <w:rFonts w:ascii="Consolas" w:hAnsi="Consolas" w:cs="Consolas" w:eastAsia="Consolas"/>
                <w:sz w:val="18"/>
              </w:rPr>
              <w:t xml:space="preserve">FROM clientes AS c</w:t>
            </w:r>
          </w:p>
          <w:p>
            <w:pPr>
              <w:spacing w:after="0" w:line="240" w:lineRule="auto"/>
              <w:jc w:val="left"/>
            </w:pPr>
            <w:r>
              <w:rPr>
                <w:rFonts w:ascii="Consolas" w:hAnsi="Consolas" w:cs="Consolas" w:eastAsia="Consolas"/>
                <w:sz w:val="18"/>
              </w:rPr>
              <w:t xml:space="preserve">LEFT JOIN pedidos AS p ON c.id_cliente = p.id_cliente</w:t>
            </w:r>
          </w:p>
          <w:p>
            <w:pPr>
              <w:spacing w:after="0" w:line="240" w:lineRule="auto"/>
              <w:jc w:val="left"/>
            </w:pPr>
            <w:r>
              <w:rPr>
                <w:rFonts w:ascii="Consolas" w:hAnsi="Consolas" w:cs="Consolas" w:eastAsia="Consolas"/>
                <w:sz w:val="18"/>
              </w:rPr>
              <w:t xml:space="preserve">WHERE p.id_pedido IS NULL</w:t>
            </w:r>
          </w:p>
          <w:p>
            <w:pPr>
              <w:spacing w:after="0" w:line="240" w:lineRule="auto"/>
              <w:jc w:val="left"/>
            </w:pPr>
            <w:r>
              <w:rPr>
                <w:rFonts w:ascii="Consolas" w:hAnsi="Consolas" w:cs="Consolas" w:eastAsia="Consolas"/>
                <w:sz w:val="18"/>
              </w:rPr>
              <w:t xml:space="preserve">GROUP BY c.ciudad</w:t>
            </w:r>
          </w:p>
          <w:p>
            <w:pPr>
              <w:spacing w:after="0" w:line="240" w:lineRule="auto"/>
              <w:jc w:val="left"/>
            </w:pPr>
            <w:r>
              <w:rPr>
                <w:rFonts w:ascii="Consolas" w:hAnsi="Consolas" w:cs="Consolas" w:eastAsia="Consolas"/>
                <w:sz w:val="18"/>
              </w:rPr>
              <w:t xml:space="preserve">ORDER BY clientes_sin_pedidos DESC, c.ciudad;"""</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de cierre. </w:t>
      </w:r>
      <w:r>
        <w:rPr>
          <w:rFonts w:ascii="Tahoma" w:hAnsi="Tahoma" w:cs="Tahoma" w:eastAsia="Tahoma"/>
          <w:color w:val="1F4E9C"/>
          <w:sz w:val="24"/>
        </w:rPr>
        <w:t xml:space="preserve">¿Cuántos clientes sin pedidos hay en total y en qué ciudades se concentran? ¿Qué acción propondría y qué dato adicional necesitaría antes de contactarlos?</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Hay 6 clientes sin pedidos: Arequipa 2, Piura 2, Lima 1 y Trujillo 1. Propondría un mensaje de reactivación, empezando por Piura (2 de 5 clientes) y Arequipa. Antes necesitaría la fecha de alta, pues podrían ser clientes recién registrados.</w:t>
      </w:r>
    </w:p>
    <w:p>
      <w:pPr>
        <w:pStyle w:val="Heading3"/>
      </w:pPr>
      <w:r>
        <w:t xml:space="preserve">Reto 2 — Ingresos por categoría con un umbral</w:t>
      </w:r>
    </w:p>
    <w:p>
      <w:pPr>
        <w:spacing w:after="100"/>
        <w:jc w:val="both"/>
      </w:pPr>
      <w:r>
        <w:rPr>
          <w:rFonts w:ascii="Tahoma" w:hAnsi="Tahoma" w:cs="Tahoma" w:eastAsia="Tahoma"/>
          <w:b w:val="0"/>
          <w:sz w:val="24"/>
        </w:rPr>
        <w:t xml:space="preserve">Finanzas quiere saber qué categorías generaron al menos S/ 10 000 en ingresos entre agosto y septiembre. El umbral es una cifra redonda cercana a la cuarta parte del ingreso total de la base (que usted verificó en el ejercicio 9): una categoría por debajo de él aporta menos de una cuarta parte. El ingreso se calcula desde las líneas de detalle para no duplicar totales.</w:t>
      </w:r>
    </w:p>
    <w:p>
      <w:pPr>
        <w:keepNext/>
        <w:spacing w:after="100"/>
        <w:jc w:val="both"/>
      </w:pPr>
      <w:r>
        <w:rPr>
          <w:rFonts w:ascii="Tahoma" w:hAnsi="Tahoma" w:cs="Tahoma" w:eastAsia="Tahoma"/>
          <w:b/>
          <w:sz w:val="24"/>
        </w:rPr>
        <w:t xml:space="preserve">Se solicita:</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Ejecutar la celda, que contiene dos consultas: el ingreso de todas las categorías y el de las que superan el umbral con HAVING.</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Distinguir qué filtra HAVING y por qué no podría escribirse en WHERE.</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Interpretar qué categorías quedan dentro y fuera del umbral.</w:t>
      </w:r>
    </w:p>
    <w:p>
      <w:pPr>
        <w:keepNext/>
        <w:spacing w:after="40"/>
      </w:pPr>
      <w:r>
        <w:rPr>
          <w:rFonts w:ascii="Tahoma" w:hAnsi="Tahoma" w:cs="Tahoma" w:eastAsia="Tahoma"/>
          <w:b/>
          <w:color w:val="5A6672"/>
          <w:sz w:val="18"/>
        </w:rPr>
        <w:t xml:space="preserve">Celda 29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pr.categoria,</w:t>
            </w:r>
          </w:p>
          <w:p>
            <w:pPr>
              <w:spacing w:after="0" w:line="240" w:lineRule="auto"/>
              <w:jc w:val="left"/>
            </w:pPr>
            <w:r>
              <w:rPr>
                <w:rFonts w:ascii="Consolas" w:hAnsi="Consolas" w:cs="Consolas" w:eastAsia="Consolas"/>
                <w:sz w:val="18"/>
              </w:rPr>
              <w:t xml:space="preserve">       COUNT(DISTINCT d.id_pedido) AS pedidos_con_la_categoria,</w:t>
            </w:r>
          </w:p>
          <w:p>
            <w:pPr>
              <w:spacing w:after="0" w:line="240" w:lineRule="auto"/>
              <w:jc w:val="left"/>
            </w:pPr>
            <w:r>
              <w:rPr>
                <w:rFonts w:ascii="Consolas" w:hAnsi="Consolas" w:cs="Consolas" w:eastAsia="Consolas"/>
                <w:sz w:val="18"/>
              </w:rPr>
              <w:t xml:space="preserve">       SUM(d.cantidad) AS unidades,</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pr.categoria</w:t>
            </w:r>
          </w:p>
          <w:p>
            <w:pPr>
              <w:spacing w:after="0" w:line="240" w:lineRule="auto"/>
              <w:jc w:val="left"/>
            </w:pPr>
            <w:r>
              <w:rPr>
                <w:rFonts w:ascii="Consolas" w:hAnsi="Consolas" w:cs="Consolas" w:eastAsia="Consolas"/>
                <w:sz w:val="18"/>
              </w:rPr>
              <w:t xml:space="preserve">ORDER BY ingreso DESC, pr.categoria;"""</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pr.categoria,</w:t>
            </w:r>
          </w:p>
          <w:p>
            <w:pPr>
              <w:spacing w:after="0" w:line="240" w:lineRule="auto"/>
              <w:jc w:val="left"/>
            </w:pPr>
            <w:r>
              <w:rPr>
                <w:rFonts w:ascii="Consolas" w:hAnsi="Consolas" w:cs="Consolas" w:eastAsia="Consolas"/>
                <w:sz w:val="18"/>
              </w:rPr>
              <w:t xml:space="preserve">       SUM(d.cantidad * d.precio_unitario) AS ingreso</w:t>
            </w:r>
          </w:p>
          <w:p>
            <w:pPr>
              <w:spacing w:after="0" w:line="240" w:lineRule="auto"/>
              <w:jc w:val="left"/>
            </w:pPr>
            <w:r>
              <w:rPr>
                <w:rFonts w:ascii="Consolas" w:hAnsi="Consolas" w:cs="Consolas" w:eastAsia="Consolas"/>
                <w:sz w:val="18"/>
              </w:rPr>
              <w:t xml:space="preserve">FROM productos AS pr</w:t>
            </w:r>
          </w:p>
          <w:p>
            <w:pPr>
              <w:spacing w:after="0" w:line="240" w:lineRule="auto"/>
              <w:jc w:val="left"/>
            </w:pPr>
            <w:r>
              <w:rPr>
                <w:rFonts w:ascii="Consolas" w:hAnsi="Consolas" w:cs="Consolas" w:eastAsia="Consolas"/>
                <w:sz w:val="18"/>
              </w:rPr>
              <w:t xml:space="preserve">INNER JOIN detalles_pedido AS d ON pr.id_producto = d.id_producto</w:t>
            </w:r>
          </w:p>
          <w:p>
            <w:pPr>
              <w:spacing w:after="0" w:line="240" w:lineRule="auto"/>
              <w:jc w:val="left"/>
            </w:pPr>
            <w:r>
              <w:rPr>
                <w:rFonts w:ascii="Consolas" w:hAnsi="Consolas" w:cs="Consolas" w:eastAsia="Consolas"/>
                <w:sz w:val="18"/>
              </w:rPr>
              <w:t xml:space="preserve">GROUP BY pr.categoria</w:t>
            </w:r>
          </w:p>
          <w:p>
            <w:pPr>
              <w:spacing w:after="0" w:line="240" w:lineRule="auto"/>
              <w:jc w:val="left"/>
            </w:pPr>
            <w:r>
              <w:rPr>
                <w:rFonts w:ascii="Consolas" w:hAnsi="Consolas" w:cs="Consolas" w:eastAsia="Consolas"/>
                <w:sz w:val="18"/>
              </w:rPr>
              <w:t xml:space="preserve">HAVING SUM(d.cantidad * d.precio_unitario) &gt;= 10000</w:t>
            </w:r>
          </w:p>
          <w:p>
            <w:pPr>
              <w:spacing w:after="0" w:line="240" w:lineRule="auto"/>
              <w:jc w:val="left"/>
            </w:pPr>
            <w:r>
              <w:rPr>
                <w:rFonts w:ascii="Consolas" w:hAnsi="Consolas" w:cs="Consolas" w:eastAsia="Consolas"/>
                <w:sz w:val="18"/>
              </w:rPr>
              <w:t xml:space="preserve">ORDER BY ingreso DESC, pr.categoria;"""</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de cierre. </w:t>
      </w:r>
      <w:r>
        <w:rPr>
          <w:rFonts w:ascii="Tahoma" w:hAnsi="Tahoma" w:cs="Tahoma" w:eastAsia="Tahoma"/>
          <w:color w:val="1F4E9C"/>
          <w:sz w:val="24"/>
        </w:rPr>
        <w:t xml:space="preserve">¿Qué categorías superan el umbral de S/ 10 000 y cuál queda fuera? ¿Qué diferencia hay entre su número de unidades y su ingreso? ¿Qué advertencia haría por el periodo analizado?</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Superan S/ 10 000 Celulares (S/ 18 805) y Cómputo (S/ 17 662); queda fuera Accesorios (S/ 6 808). Accesorios tiene más unidades (66, frente a 12 y 37) pero el menor ingreso. Son solo dos meses: no permite hablar de tendencia.</w:t>
      </w:r>
    </w:p>
    <w:p>
      <w:pPr>
        <w:pStyle w:val="Heading3"/>
      </w:pPr>
      <w:r>
        <w:t xml:space="preserve">Reto 3 — Productos con rotación inferior al promedio</w:t>
      </w:r>
    </w:p>
    <w:p>
      <w:pPr>
        <w:spacing w:after="100"/>
        <w:jc w:val="both"/>
      </w:pPr>
      <w:r>
        <w:rPr>
          <w:rFonts w:ascii="Tahoma" w:hAnsi="Tahoma" w:cs="Tahoma" w:eastAsia="Tahoma"/>
          <w:b w:val="0"/>
          <w:sz w:val="24"/>
        </w:rPr>
        <w:t xml:space="preserve">Compras revisa qué productos rotaron menos que el promedio de unidades por producto, para decidir cuáles no reponer en la próxima compra. El promedio se calcula sobre los 14 productos del catálogo, incluidos los que no se vendieron, porque la pregunta es sobre todo el catálogo. La consulta usa la vista vista_ventas_producto de la celda 23 y una subconsulta.</w:t>
      </w:r>
    </w:p>
    <w:p>
      <w:pPr>
        <w:keepNext/>
        <w:spacing w:after="100"/>
        <w:jc w:val="both"/>
      </w:pPr>
      <w:r>
        <w:rPr>
          <w:rFonts w:ascii="Tahoma" w:hAnsi="Tahoma" w:cs="Tahoma" w:eastAsia="Tahoma"/>
          <w:b/>
          <w:sz w:val="24"/>
        </w:rPr>
        <w:t xml:space="preserve">Se solicita:</w:t>
      </w:r>
    </w:p>
    <w:p>
      <w:pPr>
        <w:spacing w:after="40"/>
        <w:ind w:left="510" w:hanging="340"/>
        <w:jc w:val="both"/>
      </w:pPr>
      <w:r>
        <w:rPr>
          <w:rFonts w:ascii="Tahoma" w:hAnsi="Tahoma" w:cs="Tahoma" w:eastAsia="Tahoma"/>
          <w:b/>
          <w:color w:val="1E3A5F"/>
          <w:sz w:val="24"/>
        </w:rPr>
        <w:t xml:space="preserve">1.  </w:t>
      </w:r>
      <w:r>
        <w:rPr>
          <w:rFonts w:ascii="Tahoma" w:hAnsi="Tahoma" w:cs="Tahoma" w:eastAsia="Tahoma"/>
          <w:b w:val="0"/>
          <w:sz w:val="24"/>
        </w:rPr>
        <w:t xml:space="preserve">Ejecutar la celda, que muestra el promedio de unidades por producto y los productos que están por debajo de él, consultando la vista.</w:t>
      </w:r>
    </w:p>
    <w:p>
      <w:pPr>
        <w:spacing w:after="40"/>
        <w:ind w:left="510" w:hanging="340"/>
        <w:jc w:val="both"/>
      </w:pPr>
      <w:r>
        <w:rPr>
          <w:rFonts w:ascii="Tahoma" w:hAnsi="Tahoma" w:cs="Tahoma" w:eastAsia="Tahoma"/>
          <w:b/>
          <w:color w:val="1E3A5F"/>
          <w:sz w:val="24"/>
        </w:rPr>
        <w:t xml:space="preserve">2.  </w:t>
      </w:r>
      <w:r>
        <w:rPr>
          <w:rFonts w:ascii="Tahoma" w:hAnsi="Tahoma" w:cs="Tahoma" w:eastAsia="Tahoma"/>
          <w:b w:val="0"/>
          <w:sz w:val="24"/>
        </w:rPr>
        <w:t xml:space="preserve">Identificar qué parte de la consulta es la subconsulta y qué valor devuelve.</w:t>
      </w:r>
    </w:p>
    <w:p>
      <w:pPr>
        <w:spacing w:after="40"/>
        <w:ind w:left="510" w:hanging="340"/>
        <w:jc w:val="both"/>
      </w:pPr>
      <w:r>
        <w:rPr>
          <w:rFonts w:ascii="Tahoma" w:hAnsi="Tahoma" w:cs="Tahoma" w:eastAsia="Tahoma"/>
          <w:b/>
          <w:color w:val="1E3A5F"/>
          <w:sz w:val="24"/>
        </w:rPr>
        <w:t xml:space="preserve">3.  </w:t>
      </w:r>
      <w:r>
        <w:rPr>
          <w:rFonts w:ascii="Tahoma" w:hAnsi="Tahoma" w:cs="Tahoma" w:eastAsia="Tahoma"/>
          <w:b w:val="0"/>
          <w:sz w:val="24"/>
        </w:rPr>
        <w:t xml:space="preserve">Interpretar el resultado con la cautela que exige un periodo de dos meses.</w:t>
      </w:r>
    </w:p>
    <w:p>
      <w:pPr>
        <w:keepNext/>
        <w:spacing w:after="40"/>
      </w:pPr>
      <w:r>
        <w:rPr>
          <w:rFonts w:ascii="Tahoma" w:hAnsi="Tahoma" w:cs="Tahoma" w:eastAsia="Tahoma"/>
          <w:b/>
          <w:color w:val="5A6672"/>
          <w:sz w:val="18"/>
        </w:rPr>
        <w:t xml:space="preserve">Celda 30 de 30</w:t>
      </w:r>
    </w:p>
    <w:tbl>
      <w:tblPr>
        <w:tblW w:type="auto" w:w="0"/>
        <w:jc w:val="center"/>
        <w:tblLook w:firstColumn="1" w:firstRow="1" w:lastColumn="0" w:lastRow="0" w:noHBand="0" w:noVBand="1" w:val="04A0"/>
        <w:tblBorders>
          <w:left w:val="single" w:sz="24" w:color="2E74B5"/>
          <w:top w:val="single" w:sz="4" w:color="D5DBE2"/>
          <w:bottom w:val="single" w:sz="4" w:color="D5DBE2"/>
          <w:right w:val="single" w:sz="4" w:color="D5DBE2"/>
        </w:tblBorders>
        <w:tblCellMar>
          <w:top w:w="70" w:type="dxa"/>
          <w:left w:w="140" w:type="dxa"/>
          <w:bottom w:w="70" w:type="dxa"/>
          <w:right w:w="100" w:type="dxa"/>
        </w:tblCellMar>
      </w:tblPr>
      <w:tblGrid>
        <w:gridCol w:w="9412"/>
      </w:tblGrid>
      <w:tr>
        <w:trPr>
          <w:cantSplit/>
        </w:trPr>
        <w:tc>
          <w:tcPr>
            <w:tcW w:type="dxa" w:w="9411"/>
            <w:shd w:val="clear" w:color="auto" w:fill="F3F5F8"/>
          </w:tcPr>
          <w:p>
            <w:pPr>
              <w:spacing w:after="0" w:line="240" w:lineRule="auto"/>
              <w:jc w:val="left"/>
            </w:pPr>
            <w:r>
              <w:rPr>
                <w:rFonts w:ascii="Consolas" w:hAnsi="Consolas" w:cs="Consolas" w:eastAsia="Consolas"/>
                <w:sz w:val="18"/>
              </w:rPr>
              <w:t xml:space="preserve">consulta = """SELECT ROUND(AVG(unidades_vendidas), 2) AS promedio_unidades,</w:t>
            </w:r>
          </w:p>
          <w:p>
            <w:pPr>
              <w:spacing w:after="0" w:line="240" w:lineRule="auto"/>
              <w:jc w:val="left"/>
            </w:pPr>
            <w:r>
              <w:rPr>
                <w:rFonts w:ascii="Consolas" w:hAnsi="Consolas" w:cs="Consolas" w:eastAsia="Consolas"/>
                <w:sz w:val="18"/>
              </w:rPr>
              <w:t xml:space="preserve">       COUNT(*) AS productos_del_catalogo</w:t>
            </w:r>
          </w:p>
          <w:p>
            <w:pPr>
              <w:spacing w:after="0" w:line="240" w:lineRule="auto"/>
              <w:jc w:val="left"/>
            </w:pPr>
            <w:r>
              <w:rPr>
                <w:rFonts w:ascii="Consolas" w:hAnsi="Consolas" w:cs="Consolas" w:eastAsia="Consolas"/>
                <w:sz w:val="18"/>
              </w:rPr>
              <w:t xml:space="preserve">FROM vista_ventas_producto;"""</w:t>
            </w:r>
          </w:p>
          <w:p>
            <w:pPr>
              <w:spacing w:after="0" w:line="240" w:lineRule="auto"/>
              <w:jc w:val="left"/>
            </w:pPr>
            <w:r>
              <w:rPr>
                <w:rFonts w:ascii="Consolas" w:hAnsi="Consolas" w:cs="Consolas" w:eastAsia="Consolas"/>
                <w:sz w:val="18"/>
              </w:rPr>
              <w:t xml:space="preserve">mostrar_consulta(consulta)</w:t>
            </w:r>
          </w:p>
          <w:p>
            <w:pPr>
              <w:spacing w:after="0" w:line="240" w:lineRule="auto"/>
              <w:jc w:val="left"/>
            </w:pPr>
            <w:r>
              <w:rPr>
                <w:rFonts w:ascii="Consolas" w:hAnsi="Consolas" w:cs="Consolas" w:eastAsia="Consolas"/>
                <w:sz w:val="18"/>
              </w:rPr>
              <w:t xml:space="preserve"> </w:t>
            </w:r>
          </w:p>
          <w:p>
            <w:pPr>
              <w:spacing w:after="0" w:line="240" w:lineRule="auto"/>
              <w:jc w:val="left"/>
            </w:pPr>
            <w:r>
              <w:rPr>
                <w:rFonts w:ascii="Consolas" w:hAnsi="Consolas" w:cs="Consolas" w:eastAsia="Consolas"/>
                <w:sz w:val="18"/>
              </w:rPr>
              <w:t xml:space="preserve">consulta = """SELECT id_producto, nombre_producto, categoria, unidades_vendidas</w:t>
            </w:r>
          </w:p>
          <w:p>
            <w:pPr>
              <w:spacing w:after="0" w:line="240" w:lineRule="auto"/>
              <w:jc w:val="left"/>
            </w:pPr>
            <w:r>
              <w:rPr>
                <w:rFonts w:ascii="Consolas" w:hAnsi="Consolas" w:cs="Consolas" w:eastAsia="Consolas"/>
                <w:sz w:val="18"/>
              </w:rPr>
              <w:t xml:space="preserve">FROM vista_ventas_producto</w:t>
            </w:r>
          </w:p>
          <w:p>
            <w:pPr>
              <w:spacing w:after="0" w:line="240" w:lineRule="auto"/>
              <w:jc w:val="left"/>
            </w:pPr>
            <w:r>
              <w:rPr>
                <w:rFonts w:ascii="Consolas" w:hAnsi="Consolas" w:cs="Consolas" w:eastAsia="Consolas"/>
                <w:sz w:val="18"/>
              </w:rPr>
              <w:t xml:space="preserve">WHERE unidades_vendidas &lt; (SELECT AVG(unidades_vendidas)</w:t>
            </w:r>
          </w:p>
          <w:p>
            <w:pPr>
              <w:spacing w:after="0" w:line="240" w:lineRule="auto"/>
              <w:jc w:val="left"/>
            </w:pPr>
            <w:r>
              <w:rPr>
                <w:rFonts w:ascii="Consolas" w:hAnsi="Consolas" w:cs="Consolas" w:eastAsia="Consolas"/>
                <w:sz w:val="18"/>
              </w:rPr>
              <w:t xml:space="preserve">                           FROM vista_ventas_producto)</w:t>
            </w:r>
          </w:p>
          <w:p>
            <w:pPr>
              <w:spacing w:after="0" w:line="240" w:lineRule="auto"/>
              <w:jc w:val="left"/>
            </w:pPr>
            <w:r>
              <w:rPr>
                <w:rFonts w:ascii="Consolas" w:hAnsi="Consolas" w:cs="Consolas" w:eastAsia="Consolas"/>
                <w:sz w:val="18"/>
              </w:rPr>
              <w:t xml:space="preserve">ORDER BY unidades_vendidas, id_producto;"""</w:t>
            </w:r>
          </w:p>
          <w:p>
            <w:pPr>
              <w:spacing w:after="0" w:line="240" w:lineRule="auto"/>
              <w:jc w:val="left"/>
            </w:pPr>
            <w:r>
              <w:rPr>
                <w:rFonts w:ascii="Consolas" w:hAnsi="Consolas" w:cs="Consolas" w:eastAsia="Consolas"/>
                <w:sz w:val="18"/>
              </w:rPr>
              <w:t xml:space="preserve">mostrar_consulta(consulta)</w:t>
            </w:r>
          </w:p>
        </w:tc>
      </w:tr>
    </w:tbl>
    <w:p>
      <w:pPr>
        <w:spacing w:after="40"/>
      </w:pPr>
      <w:r>
        <w:rPr>
          <w:rFonts w:ascii="Tahoma" w:hAnsi="Tahoma" w:cs="Tahoma" w:eastAsia="Tahoma"/>
          <w:sz w:val="8"/>
        </w:rPr>
        <w:t xml:space="preserve"> </w:t>
      </w:r>
    </w:p>
    <w:p>
      <w:pPr>
        <w:keepNext/>
        <w:spacing w:before="120" w:after="60"/>
        <w:jc w:val="both"/>
      </w:pPr>
      <w:r>
        <w:rPr>
          <w:rFonts w:ascii="Tahoma" w:hAnsi="Tahoma" w:cs="Tahoma" w:eastAsia="Tahoma"/>
          <w:b/>
          <w:color w:val="1F4E9C"/>
          <w:sz w:val="24"/>
        </w:rPr>
        <w:t xml:space="preserve">Pregunta de cierre. </w:t>
      </w:r>
      <w:r>
        <w:rPr>
          <w:rFonts w:ascii="Tahoma" w:hAnsi="Tahoma" w:cs="Tahoma" w:eastAsia="Tahoma"/>
          <w:color w:val="1F4E9C"/>
          <w:sz w:val="24"/>
        </w:rPr>
        <w:t xml:space="preserve">¿Cuántos productos están por debajo del promedio y cuáles no se vendieron? ¿Qué decisión de reposición sugiere el resultado y qué dato adicional pediría antes de dejar de reponer un producto?</w:t>
      </w:r>
    </w:p>
    <w:p>
      <w:pPr>
        <w:spacing w:after="160"/>
        <w:jc w:val="both"/>
      </w:pPr>
      <w:r>
        <w:rPr>
          <w:rFonts w:ascii="Tahoma" w:hAnsi="Tahoma" w:cs="Tahoma" w:eastAsia="Tahoma"/>
          <w:b/>
          <w:color w:val="0B6B3A"/>
          <w:sz w:val="24"/>
        </w:rPr>
        <w:t xml:space="preserve">Respuesta: </w:t>
      </w:r>
      <w:r>
        <w:rPr>
          <w:rFonts w:ascii="Tahoma" w:hAnsi="Tahoma" w:cs="Tahoma" w:eastAsia="Tahoma"/>
          <w:color w:val="0B6B3A"/>
          <w:sz w:val="24"/>
        </w:rPr>
        <w:t xml:space="preserve">9 de 14 productos están por debajo del promedio de 8,21 unidades; no se vendieron la Impresora multifuncional y el Reloj inteligente. Sugiere revisar la reposición de esos dos y de la Memoria USB (2 unidades). Faltan stock, margen y más meses; Laptop y Smartphone gama alta rotan poco, pero dejan alto ingreso.</w:t>
      </w:r>
    </w:p>
    <w:p>
      <w:pPr>
        <w:pStyle w:val="Heading2"/>
      </w:pPr>
      <w:r>
        <w:t xml:space="preserve">Conclusiones</w:t>
      </w:r>
    </w:p>
    <w:p>
      <w:pPr>
        <w:spacing w:after="100"/>
        <w:jc w:val="both"/>
      </w:pPr>
      <w:r>
        <w:rPr>
          <w:rFonts w:ascii="Tahoma" w:hAnsi="Tahoma" w:cs="Tahoma" w:eastAsia="Tahoma"/>
          <w:b w:val="0"/>
          <w:sz w:val="24"/>
        </w:rPr>
        <w:t xml:space="preserve">Escriba tres conclusiones técnicas y de negocio de este laboratorio.</w:t>
      </w:r>
    </w:p>
    <w:p>
      <w:pPr>
        <w:spacing w:after="120"/>
        <w:jc w:val="both"/>
      </w:pPr>
      <w:r>
        <w:rPr>
          <w:rFonts w:ascii="Tahoma" w:hAnsi="Tahoma" w:cs="Tahoma" w:eastAsia="Tahoma"/>
          <w:b/>
          <w:color w:val="1E3A5F"/>
          <w:sz w:val="24"/>
        </w:rPr>
        <w:t xml:space="preserve">1. </w:t>
      </w:r>
      <w:r>
        <w:rPr>
          <w:rFonts w:ascii="Tahoma" w:hAnsi="Tahoma" w:cs="Tahoma" w:eastAsia="Tahoma"/>
          <w:color w:val="0B6B3A"/>
          <w:sz w:val="24"/>
        </w:rPr>
        <w:t xml:space="preserve">Elegir el tipo de JOIN decide qué filas se conservan: INNER JOIN deja solo coincidencias; LEFT JOIN, RIGHT JOIN y FULL OUTER JOIN conservan filas sin pareja, que aparecen como NULL. Se debe comprobar la versión de SQLite antes de usar RIGHT o FULL.</w:t>
      </w:r>
    </w:p>
    <w:p>
      <w:pPr>
        <w:spacing w:after="120"/>
        <w:jc w:val="both"/>
      </w:pPr>
      <w:r>
        <w:rPr>
          <w:rFonts w:ascii="Tahoma" w:hAnsi="Tahoma" w:cs="Tahoma" w:eastAsia="Tahoma"/>
          <w:b/>
          <w:color w:val="1E3A5F"/>
          <w:sz w:val="24"/>
        </w:rPr>
        <w:t xml:space="preserve">2. </w:t>
      </w:r>
      <w:r>
        <w:rPr>
          <w:rFonts w:ascii="Tahoma" w:hAnsi="Tahoma" w:cs="Tahoma" w:eastAsia="Tahoma"/>
          <w:color w:val="0B6B3A"/>
          <w:sz w:val="24"/>
        </w:rPr>
        <w:t xml:space="preserve">Hay que contar y sumar al nivel correcto: COUNT(p.id_pedido) en vez de COUNT(*) tras un LEFT JOIN, ingresos desde cantidad × precio_unitario y WHERE para filas frente a HAVING para grupos, para no duplicar ni confundir medidas.</w:t>
      </w:r>
    </w:p>
    <w:p>
      <w:pPr>
        <w:spacing w:after="120"/>
        <w:jc w:val="both"/>
      </w:pPr>
      <w:r>
        <w:rPr>
          <w:rFonts w:ascii="Tahoma" w:hAnsi="Tahoma" w:cs="Tahoma" w:eastAsia="Tahoma"/>
          <w:b/>
          <w:color w:val="1E3A5F"/>
          <w:sz w:val="24"/>
        </w:rPr>
        <w:t xml:space="preserve">3. </w:t>
      </w:r>
      <w:r>
        <w:rPr>
          <w:rFonts w:ascii="Tahoma" w:hAnsi="Tahoma" w:cs="Tahoma" w:eastAsia="Tahoma"/>
          <w:color w:val="0B6B3A"/>
          <w:sz w:val="24"/>
        </w:rPr>
        <w:t xml:space="preserve">Los cinco clientes con mayor monto acumulado concentran el 55,8 % de S/ 43 275, pero en dos meses y sin márgenes; la recomendación debe ser prudente y precisar si se compara por cliente o por pedido.</w:t>
      </w:r>
    </w:p>
    <w:p>
      <w:pPr>
        <w:pStyle w:val="Heading1"/>
        <w:pageBreakBefore/>
      </w:pPr>
      <w:r>
        <w:t xml:space="preserve">Criterios de evaluación</w:t>
      </w:r>
    </w:p>
    <w:p>
      <w:pPr>
        <w:spacing w:after="100"/>
        <w:jc w:val="both"/>
      </w:pPr>
      <w:r>
        <w:rPr>
          <w:rFonts w:ascii="Tahoma" w:hAnsi="Tahoma" w:cs="Tahoma" w:eastAsia="Tahoma"/>
          <w:b w:val="0"/>
          <w:sz w:val="24"/>
        </w:rPr>
        <w:t xml:space="preserve">Rúbrica holística del Laboratorio Dirigido N.° 03.</w:t>
      </w:r>
    </w:p>
    <w:p>
      <w:pPr>
        <w:spacing w:after="100"/>
        <w:jc w:val="both"/>
      </w:pPr>
      <w:r>
        <w:rPr>
          <w:rFonts w:ascii="Tahoma" w:hAnsi="Tahoma" w:cs="Tahoma" w:eastAsia="Tahoma"/>
          <w:b/>
          <w:sz w:val="24"/>
        </w:rPr>
        <w:t xml:space="preserve">Elemento de la capacidad:</w:t>
      </w:r>
      <w:r>
        <w:rPr>
          <w:rFonts w:ascii="Tahoma" w:hAnsi="Tahoma" w:cs="Tahoma" w:eastAsia="Tahoma"/>
          <w:b w:val="0"/>
          <w:sz w:val="24"/>
        </w:rPr>
        <w:t xml:space="preserve"> relaciona tablas con JOIN, agrupa y filtra grupos, reutiliza resultados con subconsultas y vistas, e interpreta los resultados para sustentar una recomendación comercial prudente.</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2268"/>
        <w:gridCol w:w="7143"/>
      </w:tblGrid>
      <w:tr>
        <w:trPr>
          <w:cantSplit/>
          <w:tblHeader/>
        </w:trPr>
        <w:tc>
          <w:tcPr>
            <w:tcW w:type="dxa" w:w="2268"/>
            <w:shd w:val="clear" w:color="auto" w:fill="1E3A5F"/>
          </w:tcPr>
          <w:p>
            <w:pPr>
              <w:keepNext/>
              <w:spacing w:after="0"/>
              <w:jc w:val="left"/>
            </w:pPr>
            <w:r>
              <w:rPr>
                <w:rFonts w:ascii="Tahoma" w:hAnsi="Tahoma" w:cs="Tahoma" w:eastAsia="Tahoma"/>
                <w:b/>
                <w:color w:val="FFFFFF"/>
                <w:sz w:val="22"/>
              </w:rPr>
              <w:t xml:space="preserve">Dato</w:t>
            </w:r>
          </w:p>
        </w:tc>
        <w:tc>
          <w:tcPr>
            <w:tcW w:type="dxa" w:w="7143"/>
            <w:shd w:val="clear" w:color="auto" w:fill="1E3A5F"/>
          </w:tcPr>
          <w:p>
            <w:pPr>
              <w:keepNext/>
              <w:spacing w:after="0"/>
              <w:jc w:val="left"/>
            </w:pPr>
            <w:r>
              <w:rPr>
                <w:rFonts w:ascii="Tahoma" w:hAnsi="Tahoma" w:cs="Tahoma" w:eastAsia="Tahoma"/>
                <w:b/>
                <w:color w:val="FFFFFF"/>
                <w:sz w:val="22"/>
              </w:rPr>
              <w:t xml:space="preserve">Detalle</w:t>
            </w:r>
          </w:p>
        </w:tc>
      </w:tr>
      <w:tr>
        <w:trPr>
          <w:cantSplit/>
        </w:trPr>
        <w:tc>
          <w:tcPr>
            <w:tcW w:type="dxa" w:w="2268"/>
          </w:tcPr>
          <w:p>
            <w:pPr>
              <w:keepNext/>
              <w:spacing w:after="0"/>
              <w:jc w:val="both"/>
            </w:pPr>
            <w:r>
              <w:rPr>
                <w:rFonts w:ascii="Tahoma" w:hAnsi="Tahoma" w:cs="Tahoma" w:eastAsia="Tahoma"/>
                <w:b/>
                <w:color w:val="1E3A5F"/>
                <w:sz w:val="22"/>
              </w:rPr>
              <w:t xml:space="preserve">Curso</w:t>
            </w:r>
          </w:p>
        </w:tc>
        <w:tc>
          <w:tcPr>
            <w:tcW w:type="dxa" w:w="7143"/>
          </w:tcPr>
          <w:p>
            <w:pPr>
              <w:keepNext/>
              <w:spacing w:after="0"/>
              <w:jc w:val="both"/>
            </w:pPr>
            <w:r>
              <w:rPr>
                <w:rFonts w:ascii="Tahoma" w:hAnsi="Tahoma" w:cs="Tahoma" w:eastAsia="Tahoma"/>
                <w:b w:val="0"/>
                <w:sz w:val="22"/>
              </w:rPr>
              <w:t xml:space="preserve">Fundamentos de Gestión de Datos</w:t>
            </w:r>
          </w:p>
        </w:tc>
      </w:tr>
      <w:tr>
        <w:trPr>
          <w:cantSplit/>
        </w:trPr>
        <w:tc>
          <w:tcPr>
            <w:tcW w:type="dxa" w:w="2268"/>
          </w:tcPr>
          <w:p>
            <w:pPr>
              <w:keepNext/>
              <w:spacing w:after="0"/>
              <w:jc w:val="both"/>
            </w:pPr>
            <w:r>
              <w:rPr>
                <w:rFonts w:ascii="Tahoma" w:hAnsi="Tahoma" w:cs="Tahoma" w:eastAsia="Tahoma"/>
                <w:b/>
                <w:color w:val="1E3A5F"/>
                <w:sz w:val="22"/>
              </w:rPr>
              <w:t xml:space="preserve">Actividad</w:t>
            </w:r>
          </w:p>
        </w:tc>
        <w:tc>
          <w:tcPr>
            <w:tcW w:type="dxa" w:w="7143"/>
          </w:tcPr>
          <w:p>
            <w:pPr>
              <w:keepNext/>
              <w:spacing w:after="0"/>
              <w:jc w:val="both"/>
            </w:pPr>
            <w:r>
              <w:rPr>
                <w:rFonts w:ascii="Tahoma" w:hAnsi="Tahoma" w:cs="Tahoma" w:eastAsia="Tahoma"/>
                <w:b w:val="0"/>
                <w:sz w:val="22"/>
              </w:rPr>
              <w:t xml:space="preserve">Laboratorio Dirigido N.° 03</w:t>
            </w:r>
          </w:p>
        </w:tc>
      </w:tr>
      <w:tr>
        <w:trPr>
          <w:cantSplit/>
        </w:trPr>
        <w:tc>
          <w:tcPr>
            <w:tcW w:type="dxa" w:w="2268"/>
          </w:tcPr>
          <w:p>
            <w:pPr>
              <w:keepNext/>
              <w:spacing w:after="0"/>
              <w:jc w:val="both"/>
            </w:pPr>
            <w:r>
              <w:rPr>
                <w:rFonts w:ascii="Tahoma" w:hAnsi="Tahoma" w:cs="Tahoma" w:eastAsia="Tahoma"/>
                <w:b/>
                <w:color w:val="1E3A5F"/>
                <w:sz w:val="22"/>
              </w:rPr>
              <w:t xml:space="preserve">Docente</w:t>
            </w:r>
          </w:p>
        </w:tc>
        <w:tc>
          <w:tcPr>
            <w:tcW w:type="dxa" w:w="7143"/>
          </w:tcPr>
          <w:p>
            <w:pPr>
              <w:keepNext/>
              <w:spacing w:after="0"/>
              <w:jc w:val="both"/>
            </w:pPr>
            <w:r>
              <w:rPr>
                <w:rFonts w:ascii="Tahoma" w:hAnsi="Tahoma" w:cs="Tahoma" w:eastAsia="Tahoma"/>
                <w:b w:val="0"/>
                <w:sz w:val="22"/>
              </w:rPr>
              <w:t xml:space="preserve">Pilar Rocío Sayán Mejía</w:t>
            </w:r>
          </w:p>
        </w:tc>
      </w:tr>
      <w:tr>
        <w:trPr>
          <w:cantSplit/>
        </w:trPr>
        <w:tc>
          <w:tcPr>
            <w:tcW w:type="dxa" w:w="2268"/>
          </w:tcPr>
          <w:p>
            <w:pPr>
              <w:keepNext/>
              <w:spacing w:after="0"/>
              <w:jc w:val="both"/>
            </w:pPr>
            <w:r>
              <w:rPr>
                <w:rFonts w:ascii="Tahoma" w:hAnsi="Tahoma" w:cs="Tahoma" w:eastAsia="Tahoma"/>
                <w:b/>
                <w:color w:val="1E3A5F"/>
                <w:sz w:val="22"/>
              </w:rPr>
              <w:t xml:space="preserve">Periodo</w:t>
            </w:r>
          </w:p>
        </w:tc>
        <w:tc>
          <w:tcPr>
            <w:tcW w:type="dxa" w:w="7143"/>
          </w:tcPr>
          <w:p>
            <w:pPr>
              <w:keepNext/>
              <w:spacing w:after="0"/>
              <w:jc w:val="both"/>
            </w:pPr>
            <w:r>
              <w:rPr>
                <w:rFonts w:ascii="Tahoma" w:hAnsi="Tahoma" w:cs="Tahoma" w:eastAsia="Tahoma"/>
                <w:b w:val="0"/>
                <w:sz w:val="22"/>
              </w:rPr>
              <w:t xml:space="preserve">2026-II</w:t>
            </w:r>
          </w:p>
        </w:tc>
      </w:tr>
      <w:tr>
        <w:trPr>
          <w:cantSplit/>
        </w:trPr>
        <w:tc>
          <w:tcPr>
            <w:tcW w:type="dxa" w:w="2268"/>
          </w:tcPr>
          <w:p>
            <w:pPr>
              <w:spacing w:after="0"/>
              <w:jc w:val="both"/>
            </w:pPr>
            <w:r>
              <w:rPr>
                <w:rFonts w:ascii="Tahoma" w:hAnsi="Tahoma" w:cs="Tahoma" w:eastAsia="Tahoma"/>
                <w:b/>
                <w:color w:val="1E3A5F"/>
                <w:sz w:val="22"/>
              </w:rPr>
              <w:t xml:space="preserve">Semana</w:t>
            </w:r>
          </w:p>
        </w:tc>
        <w:tc>
          <w:tcPr>
            <w:tcW w:type="dxa" w:w="7143"/>
          </w:tcPr>
          <w:p>
            <w:pPr>
              <w:spacing w:after="0"/>
              <w:jc w:val="both"/>
            </w:pPr>
            <w:r>
              <w:rPr>
                <w:rFonts w:ascii="Tahoma" w:hAnsi="Tahoma" w:cs="Tahoma" w:eastAsia="Tahoma"/>
                <w:b w:val="0"/>
                <w:sz w:val="22"/>
              </w:rPr>
              <w:t xml:space="preserve">3</w:t>
            </w:r>
          </w:p>
        </w:tc>
      </w:tr>
    </w:tbl>
    <w:p>
      <w:pPr>
        <w:spacing w:after="40"/>
      </w:pPr>
      <w:r>
        <w:rPr>
          <w:rFonts w:ascii="Tahoma" w:hAnsi="Tahoma" w:cs="Tahoma" w:eastAsia="Tahoma"/>
          <w:sz w:val="8"/>
        </w:rPr>
        <w:t xml:space="preserve"> </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900"/>
        <w:gridCol w:w="2150"/>
        <w:gridCol w:w="1800"/>
        <w:gridCol w:w="1800"/>
        <w:gridCol w:w="1761"/>
      </w:tblGrid>
      <w:tr>
        <w:trPr>
          <w:cantSplit/>
          <w:tblHeader/>
        </w:trPr>
        <w:tc>
          <w:tcPr>
            <w:tcW w:type="dxa" w:w="1900"/>
            <w:shd w:val="clear" w:color="auto" w:fill="1E3A5F"/>
          </w:tcPr>
          <w:p>
            <w:pPr>
              <w:spacing w:after="0"/>
              <w:jc w:val="left"/>
            </w:pPr>
            <w:r>
              <w:rPr>
                <w:rFonts w:ascii="Tahoma" w:hAnsi="Tahoma" w:cs="Tahoma" w:eastAsia="Tahoma"/>
                <w:b/>
                <w:color w:val="FFFFFF"/>
                <w:sz w:val="21"/>
              </w:rPr>
              <w:t xml:space="preserve">Criterio</w:t>
            </w:r>
          </w:p>
        </w:tc>
        <w:tc>
          <w:tcPr>
            <w:tcW w:type="dxa" w:w="2150"/>
            <w:shd w:val="clear" w:color="auto" w:fill="1E3A5F"/>
          </w:tcPr>
          <w:p>
            <w:pPr>
              <w:spacing w:after="0"/>
              <w:jc w:val="left"/>
            </w:pPr>
            <w:r>
              <w:rPr>
                <w:rFonts w:ascii="Tahoma" w:hAnsi="Tahoma" w:cs="Tahoma" w:eastAsia="Tahoma"/>
                <w:b/>
                <w:color w:val="FFFFFF"/>
                <w:sz w:val="21"/>
              </w:rPr>
              <w:t xml:space="preserve">Excelente</w:t>
            </w:r>
          </w:p>
        </w:tc>
        <w:tc>
          <w:tcPr>
            <w:tcW w:type="dxa" w:w="1800"/>
            <w:shd w:val="clear" w:color="auto" w:fill="1E3A5F"/>
          </w:tcPr>
          <w:p>
            <w:pPr>
              <w:spacing w:after="0"/>
              <w:jc w:val="left"/>
            </w:pPr>
            <w:r>
              <w:rPr>
                <w:rFonts w:ascii="Tahoma" w:hAnsi="Tahoma" w:cs="Tahoma" w:eastAsia="Tahoma"/>
                <w:b/>
                <w:color w:val="FFFFFF"/>
                <w:sz w:val="21"/>
              </w:rPr>
              <w:t xml:space="preserve">Bueno</w:t>
            </w:r>
          </w:p>
        </w:tc>
        <w:tc>
          <w:tcPr>
            <w:tcW w:type="dxa" w:w="1800"/>
            <w:shd w:val="clear" w:color="auto" w:fill="1E3A5F"/>
          </w:tcPr>
          <w:p>
            <w:pPr>
              <w:spacing w:after="0"/>
              <w:jc w:val="left"/>
            </w:pPr>
            <w:r>
              <w:rPr>
                <w:rFonts w:ascii="Tahoma" w:hAnsi="Tahoma" w:cs="Tahoma" w:eastAsia="Tahoma"/>
                <w:b/>
                <w:color w:val="FFFFFF"/>
                <w:sz w:val="21"/>
              </w:rPr>
              <w:t xml:space="preserve">Requiere mejora</w:t>
            </w:r>
          </w:p>
        </w:tc>
        <w:tc>
          <w:tcPr>
            <w:tcW w:type="dxa" w:w="1761"/>
            <w:shd w:val="clear" w:color="auto" w:fill="1E3A5F"/>
          </w:tcPr>
          <w:p>
            <w:pPr>
              <w:spacing w:after="0"/>
              <w:jc w:val="left"/>
            </w:pPr>
            <w:r>
              <w:rPr>
                <w:rFonts w:ascii="Tahoma" w:hAnsi="Tahoma" w:cs="Tahoma" w:eastAsia="Tahoma"/>
                <w:b/>
                <w:color w:val="FFFFFF"/>
                <w:sz w:val="21"/>
              </w:rPr>
              <w:t xml:space="preserve">No aceptable</w:t>
            </w:r>
          </w:p>
        </w:tc>
      </w:tr>
      <w:tr>
        <w:trPr>
          <w:cantSplit/>
        </w:trPr>
        <w:tc>
          <w:tcPr>
            <w:tcW w:type="dxa" w:w="1900"/>
          </w:tcPr>
          <w:p>
            <w:pPr>
              <w:spacing w:after="0"/>
              <w:jc w:val="left"/>
            </w:pPr>
            <w:r>
              <w:rPr>
                <w:rFonts w:ascii="Tahoma" w:hAnsi="Tahoma" w:cs="Tahoma" w:eastAsia="Tahoma"/>
                <w:b/>
                <w:color w:val="1E3A5F"/>
                <w:sz w:val="20"/>
              </w:rPr>
              <w:t xml:space="preserve">Revisión de conceptos (Actividad 1)</w:t>
            </w:r>
          </w:p>
        </w:tc>
        <w:tc>
          <w:tcPr>
            <w:tcW w:type="dxa" w:w="2150"/>
          </w:tcPr>
          <w:p>
            <w:pPr>
              <w:spacing w:after="0"/>
              <w:jc w:val="left"/>
            </w:pPr>
            <w:r>
              <w:rPr>
                <w:rFonts w:ascii="Tahoma" w:hAnsi="Tahoma" w:cs="Tahoma" w:eastAsia="Tahoma"/>
                <w:b w:val="0"/>
                <w:sz w:val="20"/>
              </w:rPr>
              <w:t xml:space="preserve">Define con sus propias palabras y relaciona correctamente JOIN, tipos de JOIN, NULL, GROUP BY, WHERE y HAVING, subconsultas, vistas y alias.</w:t>
            </w:r>
          </w:p>
        </w:tc>
        <w:tc>
          <w:tcPr>
            <w:tcW w:type="dxa" w:w="1800"/>
          </w:tcPr>
          <w:p>
            <w:pPr>
              <w:spacing w:after="0"/>
              <w:jc w:val="left"/>
            </w:pPr>
            <w:r>
              <w:rPr>
                <w:rFonts w:ascii="Tahoma" w:hAnsi="Tahoma" w:cs="Tahoma" w:eastAsia="Tahoma"/>
                <w:b w:val="0"/>
                <w:sz w:val="20"/>
              </w:rPr>
              <w:t xml:space="preserve">Define correctamente la mayoría de los conceptos, con imprecisiones menores.</w:t>
            </w:r>
          </w:p>
        </w:tc>
        <w:tc>
          <w:tcPr>
            <w:tcW w:type="dxa" w:w="1800"/>
          </w:tcPr>
          <w:p>
            <w:pPr>
              <w:spacing w:after="0"/>
              <w:jc w:val="left"/>
            </w:pPr>
            <w:r>
              <w:rPr>
                <w:rFonts w:ascii="Tahoma" w:hAnsi="Tahoma" w:cs="Tahoma" w:eastAsia="Tahoma"/>
                <w:b w:val="0"/>
                <w:sz w:val="20"/>
              </w:rPr>
              <w:t xml:space="preserve">Presenta definiciones parciales, confusas o copiadas.</w:t>
            </w:r>
          </w:p>
        </w:tc>
        <w:tc>
          <w:tcPr>
            <w:tcW w:type="dxa" w:w="1761"/>
          </w:tcPr>
          <w:p>
            <w:pPr>
              <w:spacing w:after="0"/>
              <w:jc w:val="left"/>
            </w:pPr>
            <w:r>
              <w:rPr>
                <w:rFonts w:ascii="Tahoma" w:hAnsi="Tahoma" w:cs="Tahoma" w:eastAsia="Tahoma"/>
                <w:b w:val="0"/>
                <w:sz w:val="20"/>
              </w:rPr>
              <w:t xml:space="preserve">No completa la actividad o las respuestas no corresponden.</w:t>
            </w:r>
          </w:p>
        </w:tc>
      </w:tr>
      <w:tr>
        <w:trPr>
          <w:cantSplit/>
        </w:trPr>
        <w:tc>
          <w:tcPr>
            <w:tcW w:type="dxa" w:w="1900"/>
          </w:tcPr>
          <w:p>
            <w:pPr>
              <w:spacing w:after="0"/>
              <w:jc w:val="left"/>
            </w:pPr>
            <w:r>
              <w:rPr>
                <w:rFonts w:ascii="Tahoma" w:hAnsi="Tahoma" w:cs="Tahoma" w:eastAsia="Tahoma"/>
                <w:b/>
                <w:color w:val="1E3A5F"/>
                <w:sz w:val="20"/>
              </w:rPr>
              <w:t xml:space="preserve">Ejecución y lectura de JOIN (Actividad 2, A)</w:t>
            </w:r>
          </w:p>
        </w:tc>
        <w:tc>
          <w:tcPr>
            <w:tcW w:type="dxa" w:w="2150"/>
          </w:tcPr>
          <w:p>
            <w:pPr>
              <w:spacing w:after="0"/>
              <w:jc w:val="left"/>
            </w:pPr>
            <w:r>
              <w:rPr>
                <w:rFonts w:ascii="Tahoma" w:hAnsi="Tahoma" w:cs="Tahoma" w:eastAsia="Tahoma"/>
                <w:b w:val="0"/>
                <w:sz w:val="20"/>
              </w:rPr>
              <w:t xml:space="preserve">Ejecuta las consultas, explica qué filas conserva cada tipo de JOIN, interpreta los NULL y comprueba la versión de SQLite con sustento en cifras del resultado.</w:t>
            </w:r>
          </w:p>
        </w:tc>
        <w:tc>
          <w:tcPr>
            <w:tcW w:type="dxa" w:w="1800"/>
          </w:tcPr>
          <w:p>
            <w:pPr>
              <w:spacing w:after="0"/>
              <w:jc w:val="left"/>
            </w:pPr>
            <w:r>
              <w:rPr>
                <w:rFonts w:ascii="Tahoma" w:hAnsi="Tahoma" w:cs="Tahoma" w:eastAsia="Tahoma"/>
                <w:b w:val="0"/>
                <w:sz w:val="20"/>
              </w:rPr>
              <w:t xml:space="preserve">Ejecuta la mayoría de las consultas e interpreta los JOIN con apoyo parcial de cifras.</w:t>
            </w:r>
          </w:p>
        </w:tc>
        <w:tc>
          <w:tcPr>
            <w:tcW w:type="dxa" w:w="1800"/>
          </w:tcPr>
          <w:p>
            <w:pPr>
              <w:spacing w:after="0"/>
              <w:jc w:val="left"/>
            </w:pPr>
            <w:r>
              <w:rPr>
                <w:rFonts w:ascii="Tahoma" w:hAnsi="Tahoma" w:cs="Tahoma" w:eastAsia="Tahoma"/>
                <w:b w:val="0"/>
                <w:sz w:val="20"/>
              </w:rPr>
              <w:t xml:space="preserve">Ejecuta pocas consultas o confunde las filas que conserva cada JOIN.</w:t>
            </w:r>
          </w:p>
        </w:tc>
        <w:tc>
          <w:tcPr>
            <w:tcW w:type="dxa" w:w="1761"/>
          </w:tcPr>
          <w:p>
            <w:pPr>
              <w:spacing w:after="0"/>
              <w:jc w:val="left"/>
            </w:pPr>
            <w:r>
              <w:rPr>
                <w:rFonts w:ascii="Tahoma" w:hAnsi="Tahoma" w:cs="Tahoma" w:eastAsia="Tahoma"/>
                <w:b w:val="0"/>
                <w:sz w:val="20"/>
              </w:rPr>
              <w:t xml:space="preserve">No ejecuta las consultas ni interpreta los resultados.</w:t>
            </w:r>
          </w:p>
        </w:tc>
      </w:tr>
      <w:tr>
        <w:trPr>
          <w:cantSplit/>
        </w:trPr>
        <w:tc>
          <w:tcPr>
            <w:tcW w:type="dxa" w:w="1900"/>
          </w:tcPr>
          <w:p>
            <w:pPr>
              <w:spacing w:after="0"/>
              <w:jc w:val="left"/>
            </w:pPr>
            <w:r>
              <w:rPr>
                <w:rFonts w:ascii="Tahoma" w:hAnsi="Tahoma" w:cs="Tahoma" w:eastAsia="Tahoma"/>
                <w:b/>
                <w:color w:val="1E3A5F"/>
                <w:sz w:val="20"/>
              </w:rPr>
              <w:t xml:space="preserve">Agrupaciones, subconsultas y vistas (Actividad 2, B y C)</w:t>
            </w:r>
          </w:p>
        </w:tc>
        <w:tc>
          <w:tcPr>
            <w:tcW w:type="dxa" w:w="2150"/>
          </w:tcPr>
          <w:p>
            <w:pPr>
              <w:spacing w:after="0"/>
              <w:jc w:val="left"/>
            </w:pPr>
            <w:r>
              <w:rPr>
                <w:rFonts w:ascii="Tahoma" w:hAnsi="Tahoma" w:cs="Tahoma" w:eastAsia="Tahoma"/>
                <w:b w:val="0"/>
                <w:sz w:val="20"/>
              </w:rPr>
              <w:t xml:space="preserve">Distingue WHERE de HAVING, cuenta y suma sin duplicar, define qué compara cada subconsulta y explica el uso de las vistas, con cifras del resultado.</w:t>
            </w:r>
          </w:p>
        </w:tc>
        <w:tc>
          <w:tcPr>
            <w:tcW w:type="dxa" w:w="1800"/>
          </w:tcPr>
          <w:p>
            <w:pPr>
              <w:spacing w:after="0"/>
              <w:jc w:val="left"/>
            </w:pPr>
            <w:r>
              <w:rPr>
                <w:rFonts w:ascii="Tahoma" w:hAnsi="Tahoma" w:cs="Tahoma" w:eastAsia="Tahoma"/>
                <w:b w:val="0"/>
                <w:sz w:val="20"/>
              </w:rPr>
              <w:t xml:space="preserve">Interpreta correctamente la mayoría de las agrupaciones, subconsultas y vistas, con imprecisiones menores.</w:t>
            </w:r>
          </w:p>
        </w:tc>
        <w:tc>
          <w:tcPr>
            <w:tcW w:type="dxa" w:w="1800"/>
          </w:tcPr>
          <w:p>
            <w:pPr>
              <w:spacing w:after="0"/>
              <w:jc w:val="left"/>
            </w:pPr>
            <w:r>
              <w:rPr>
                <w:rFonts w:ascii="Tahoma" w:hAnsi="Tahoma" w:cs="Tahoma" w:eastAsia="Tahoma"/>
                <w:b w:val="0"/>
                <w:sz w:val="20"/>
              </w:rPr>
              <w:t xml:space="preserve">Confunde filtros de fila y de grupo, o compara medidas distintas sin explicarlo.</w:t>
            </w:r>
          </w:p>
        </w:tc>
        <w:tc>
          <w:tcPr>
            <w:tcW w:type="dxa" w:w="1761"/>
          </w:tcPr>
          <w:p>
            <w:pPr>
              <w:spacing w:after="0"/>
              <w:jc w:val="left"/>
            </w:pPr>
            <w:r>
              <w:rPr>
                <w:rFonts w:ascii="Tahoma" w:hAnsi="Tahoma" w:cs="Tahoma" w:eastAsia="Tahoma"/>
                <w:b w:val="0"/>
                <w:sz w:val="20"/>
              </w:rPr>
              <w:t xml:space="preserve">No ejecuta ni interpreta agrupaciones, subconsultas ni vistas.</w:t>
            </w:r>
          </w:p>
        </w:tc>
      </w:tr>
      <w:tr>
        <w:trPr>
          <w:cantSplit/>
        </w:trPr>
        <w:tc>
          <w:tcPr>
            <w:tcW w:type="dxa" w:w="1900"/>
          </w:tcPr>
          <w:p>
            <w:pPr>
              <w:spacing w:after="0"/>
              <w:jc w:val="left"/>
            </w:pPr>
            <w:r>
              <w:rPr>
                <w:rFonts w:ascii="Tahoma" w:hAnsi="Tahoma" w:cs="Tahoma" w:eastAsia="Tahoma"/>
                <w:b/>
                <w:color w:val="1E3A5F"/>
                <w:sz w:val="20"/>
              </w:rPr>
              <w:t xml:space="preserve">Informe analítico comparado (Actividad 3)</w:t>
            </w:r>
          </w:p>
        </w:tc>
        <w:tc>
          <w:tcPr>
            <w:tcW w:type="dxa" w:w="2150"/>
          </w:tcPr>
          <w:p>
            <w:pPr>
              <w:spacing w:after="0"/>
              <w:jc w:val="left"/>
            </w:pPr>
            <w:r>
              <w:rPr>
                <w:rFonts w:ascii="Tahoma" w:hAnsi="Tahoma" w:cs="Tahoma" w:eastAsia="Tahoma"/>
                <w:b w:val="0"/>
                <w:sz w:val="20"/>
              </w:rPr>
              <w:t xml:space="preserve">Completa la tabla de los cinco clientes con mayor monto acumulado, distingue frecuencia y monto promedio, reconoce las limitaciones de los datos y redacta una recomendación prudente.</w:t>
            </w:r>
          </w:p>
        </w:tc>
        <w:tc>
          <w:tcPr>
            <w:tcW w:type="dxa" w:w="1800"/>
          </w:tcPr>
          <w:p>
            <w:pPr>
              <w:spacing w:after="0"/>
              <w:jc w:val="left"/>
            </w:pPr>
            <w:r>
              <w:rPr>
                <w:rFonts w:ascii="Tahoma" w:hAnsi="Tahoma" w:cs="Tahoma" w:eastAsia="Tahoma"/>
                <w:b w:val="0"/>
                <w:sz w:val="20"/>
              </w:rPr>
              <w:t xml:space="preserve">Completa la tabla con cifras correctas y una recomendación razonable.</w:t>
            </w:r>
          </w:p>
        </w:tc>
        <w:tc>
          <w:tcPr>
            <w:tcW w:type="dxa" w:w="1800"/>
          </w:tcPr>
          <w:p>
            <w:pPr>
              <w:spacing w:after="0"/>
              <w:jc w:val="left"/>
            </w:pPr>
            <w:r>
              <w:rPr>
                <w:rFonts w:ascii="Tahoma" w:hAnsi="Tahoma" w:cs="Tahoma" w:eastAsia="Tahoma"/>
                <w:b w:val="0"/>
                <w:sz w:val="20"/>
              </w:rPr>
              <w:t xml:space="preserve">La tabla es incompleta o la recomendación está poco sustentada.</w:t>
            </w:r>
          </w:p>
        </w:tc>
        <w:tc>
          <w:tcPr>
            <w:tcW w:type="dxa" w:w="1761"/>
          </w:tcPr>
          <w:p>
            <w:pPr>
              <w:spacing w:after="0"/>
              <w:jc w:val="left"/>
            </w:pPr>
            <w:r>
              <w:rPr>
                <w:rFonts w:ascii="Tahoma" w:hAnsi="Tahoma" w:cs="Tahoma" w:eastAsia="Tahoma"/>
                <w:b w:val="0"/>
                <w:sz w:val="20"/>
              </w:rPr>
              <w:t xml:space="preserve">No elabora el informe comparado.</w:t>
            </w:r>
          </w:p>
        </w:tc>
      </w:tr>
      <w:tr>
        <w:trPr>
          <w:cantSplit/>
        </w:trPr>
        <w:tc>
          <w:tcPr>
            <w:tcW w:type="dxa" w:w="1900"/>
          </w:tcPr>
          <w:p>
            <w:pPr>
              <w:spacing w:after="0"/>
              <w:jc w:val="left"/>
            </w:pPr>
            <w:r>
              <w:rPr>
                <w:rFonts w:ascii="Tahoma" w:hAnsi="Tahoma" w:cs="Tahoma" w:eastAsia="Tahoma"/>
                <w:b/>
                <w:color w:val="1E3A5F"/>
                <w:sz w:val="20"/>
              </w:rPr>
              <w:t xml:space="preserve">Retos y evidencia en GitHub</w:t>
            </w:r>
          </w:p>
        </w:tc>
        <w:tc>
          <w:tcPr>
            <w:tcW w:type="dxa" w:w="2150"/>
          </w:tcPr>
          <w:p>
            <w:pPr>
              <w:spacing w:after="0"/>
              <w:jc w:val="left"/>
            </w:pPr>
            <w:r>
              <w:rPr>
                <w:rFonts w:ascii="Tahoma" w:hAnsi="Tahoma" w:cs="Tahoma" w:eastAsia="Tahoma"/>
                <w:b w:val="0"/>
                <w:sz w:val="20"/>
              </w:rPr>
              <w:t xml:space="preserve">Ejecuta los tres retos, interpreta con claridad los resultados y publica el notebook ejecutado en la carpeta semana03/ con enlace funcional.</w:t>
            </w:r>
          </w:p>
        </w:tc>
        <w:tc>
          <w:tcPr>
            <w:tcW w:type="dxa" w:w="1800"/>
          </w:tcPr>
          <w:p>
            <w:pPr>
              <w:spacing w:after="0"/>
              <w:jc w:val="left"/>
            </w:pPr>
            <w:r>
              <w:rPr>
                <w:rFonts w:ascii="Tahoma" w:hAnsi="Tahoma" w:cs="Tahoma" w:eastAsia="Tahoma"/>
                <w:b w:val="0"/>
                <w:sz w:val="20"/>
              </w:rPr>
              <w:t xml:space="preserve">Ejecuta e interpreta la mayoría de los retos y publica evidencia suficiente.</w:t>
            </w:r>
          </w:p>
        </w:tc>
        <w:tc>
          <w:tcPr>
            <w:tcW w:type="dxa" w:w="1800"/>
          </w:tcPr>
          <w:p>
            <w:pPr>
              <w:spacing w:after="0"/>
              <w:jc w:val="left"/>
            </w:pPr>
            <w:r>
              <w:rPr>
                <w:rFonts w:ascii="Tahoma" w:hAnsi="Tahoma" w:cs="Tahoma" w:eastAsia="Tahoma"/>
                <w:b w:val="0"/>
                <w:sz w:val="20"/>
              </w:rPr>
              <w:t xml:space="preserve">Los retos o la evidencia publicada están incompletos.</w:t>
            </w:r>
          </w:p>
        </w:tc>
        <w:tc>
          <w:tcPr>
            <w:tcW w:type="dxa" w:w="1761"/>
          </w:tcPr>
          <w:p>
            <w:pPr>
              <w:spacing w:after="0"/>
              <w:jc w:val="left"/>
            </w:pPr>
            <w:r>
              <w:rPr>
                <w:rFonts w:ascii="Tahoma" w:hAnsi="Tahoma" w:cs="Tahoma" w:eastAsia="Tahoma"/>
                <w:b w:val="0"/>
                <w:sz w:val="20"/>
              </w:rPr>
              <w:t xml:space="preserve">No presenta retos ni enlace funcional.</w:t>
            </w:r>
          </w:p>
        </w:tc>
      </w:tr>
      <w:tr>
        <w:trPr>
          <w:cantSplit/>
        </w:trPr>
        <w:tc>
          <w:tcPr>
            <w:tcW w:type="dxa" w:w="1900"/>
          </w:tcPr>
          <w:p>
            <w:pPr>
              <w:spacing w:after="0"/>
              <w:jc w:val="left"/>
            </w:pPr>
            <w:r>
              <w:rPr>
                <w:rFonts w:ascii="Tahoma" w:hAnsi="Tahoma" w:cs="Tahoma" w:eastAsia="Tahoma"/>
                <w:b/>
                <w:color w:val="1E3A5F"/>
                <w:sz w:val="20"/>
              </w:rPr>
              <w:t xml:space="preserve">Conclusiones</w:t>
            </w:r>
          </w:p>
        </w:tc>
        <w:tc>
          <w:tcPr>
            <w:tcW w:type="dxa" w:w="2150"/>
          </w:tcPr>
          <w:p>
            <w:pPr>
              <w:spacing w:after="0"/>
              <w:jc w:val="left"/>
            </w:pPr>
            <w:r>
              <w:rPr>
                <w:rFonts w:ascii="Tahoma" w:hAnsi="Tahoma" w:cs="Tahoma" w:eastAsia="Tahoma"/>
                <w:b w:val="0"/>
                <w:sz w:val="20"/>
              </w:rPr>
              <w:t xml:space="preserve">Redacta tres conclusiones técnicas y de negocio, con ortografía y redacción correctas.</w:t>
            </w:r>
          </w:p>
        </w:tc>
        <w:tc>
          <w:tcPr>
            <w:tcW w:type="dxa" w:w="1800"/>
          </w:tcPr>
          <w:p>
            <w:pPr>
              <w:spacing w:after="0"/>
              <w:jc w:val="left"/>
            </w:pPr>
            <w:r>
              <w:rPr>
                <w:rFonts w:ascii="Tahoma" w:hAnsi="Tahoma" w:cs="Tahoma" w:eastAsia="Tahoma"/>
                <w:b w:val="0"/>
                <w:sz w:val="20"/>
              </w:rPr>
              <w:t xml:space="preserve">Redacta conclusiones adecuadas, con errores menores de redacción.</w:t>
            </w:r>
          </w:p>
        </w:tc>
        <w:tc>
          <w:tcPr>
            <w:tcW w:type="dxa" w:w="1800"/>
          </w:tcPr>
          <w:p>
            <w:pPr>
              <w:spacing w:after="0"/>
              <w:jc w:val="left"/>
            </w:pPr>
            <w:r>
              <w:rPr>
                <w:rFonts w:ascii="Tahoma" w:hAnsi="Tahoma" w:cs="Tahoma" w:eastAsia="Tahoma"/>
                <w:b w:val="0"/>
                <w:sz w:val="20"/>
              </w:rPr>
              <w:t xml:space="preserve">Las conclusiones son generales o presentan errores frecuentes.</w:t>
            </w:r>
          </w:p>
        </w:tc>
        <w:tc>
          <w:tcPr>
            <w:tcW w:type="dxa" w:w="1761"/>
          </w:tcPr>
          <w:p>
            <w:pPr>
              <w:spacing w:after="0"/>
              <w:jc w:val="left"/>
            </w:pPr>
            <w:r>
              <w:rPr>
                <w:rFonts w:ascii="Tahoma" w:hAnsi="Tahoma" w:cs="Tahoma" w:eastAsia="Tahoma"/>
                <w:b w:val="0"/>
                <w:sz w:val="20"/>
              </w:rPr>
              <w:t xml:space="preserve">No redacta conclusiones.</w:t>
            </w:r>
          </w:p>
        </w:tc>
      </w:tr>
    </w:tbl>
    <w:p>
      <w:pPr>
        <w:spacing w:after="40"/>
      </w:pPr>
      <w:r>
        <w:rPr>
          <w:rFonts w:ascii="Tahoma" w:hAnsi="Tahoma" w:cs="Tahoma" w:eastAsia="Tahoma"/>
          <w:sz w:val="8"/>
        </w:rPr>
        <w:t xml:space="preserve"> </w:t>
      </w:r>
    </w:p>
    <w:p>
      <w:pPr>
        <w:spacing w:after="100"/>
        <w:jc w:val="both"/>
      </w:pPr>
      <w:r>
        <w:rPr>
          <w:rFonts w:ascii="Tahoma" w:hAnsi="Tahoma" w:cs="Tahoma" w:eastAsia="Tahoma"/>
          <w:b/>
          <w:sz w:val="24"/>
        </w:rPr>
        <w:t xml:space="preserve">Calificación referencial:</w:t>
      </w:r>
      <w:r>
        <w:rPr>
          <w:rFonts w:ascii="Tahoma" w:hAnsi="Tahoma" w:cs="Tahoma" w:eastAsia="Tahoma"/>
          <w:b w:val="0"/>
          <w:sz w:val="24"/>
        </w:rPr>
        <w:t xml:space="preserve"> ________ / 20</w:t>
      </w:r>
    </w:p>
    <w:tbl>
      <w:tblPr>
        <w:tblW w:type="auto" w:w="0"/>
        <w:jc w:val="center"/>
        <w:tblLayout w:type="fixed"/>
        <w:tblLook w:firstColumn="1" w:firstRow="1" w:lastColumn="0" w:lastRow="0" w:noHBand="0" w:noVBand="1" w:val="04A0"/>
        <w:tblBorders>
          <w:top w:val="single" w:sz="4" w:color="B7C2CE"/>
          <w:left w:val="single" w:sz="4" w:color="B7C2CE"/>
          <w:bottom w:val="single" w:sz="4" w:color="B7C2CE"/>
          <w:right w:val="single" w:sz="4" w:color="B7C2CE"/>
          <w:insideH w:val="single" w:sz="4" w:color="B7C2CE"/>
          <w:insideV w:val="single" w:sz="4" w:color="B7C2CE"/>
        </w:tblBorders>
        <w:tblCellMar>
          <w:top w:w="60" w:type="dxa"/>
          <w:left w:w="100" w:type="dxa"/>
          <w:bottom w:w="60" w:type="dxa"/>
          <w:right w:w="100" w:type="dxa"/>
        </w:tblCellMar>
        <w:tblLayout w:type="fixed"/>
      </w:tblPr>
      <w:tblGrid>
        <w:gridCol w:w="1928"/>
        <w:gridCol w:w="7483"/>
      </w:tblGrid>
      <w:tr>
        <w:trPr>
          <w:cantSplit/>
          <w:tblHeader/>
        </w:trPr>
        <w:tc>
          <w:tcPr>
            <w:tcW w:type="dxa" w:w="1928"/>
            <w:shd w:val="clear" w:color="auto" w:fill="1E3A5F"/>
          </w:tcPr>
          <w:p>
            <w:pPr>
              <w:keepNext/>
              <w:spacing w:after="0"/>
              <w:jc w:val="left"/>
            </w:pPr>
            <w:r>
              <w:rPr>
                <w:rFonts w:ascii="Tahoma" w:hAnsi="Tahoma" w:cs="Tahoma" w:eastAsia="Tahoma"/>
                <w:b/>
                <w:color w:val="FFFFFF"/>
                <w:sz w:val="22"/>
              </w:rPr>
              <w:t xml:space="preserve">Nivel</w:t>
            </w:r>
          </w:p>
        </w:tc>
        <w:tc>
          <w:tcPr>
            <w:tcW w:type="dxa" w:w="7483"/>
            <w:shd w:val="clear" w:color="auto" w:fill="1E3A5F"/>
          </w:tcPr>
          <w:p>
            <w:pPr>
              <w:keepNext/>
              <w:spacing w:after="0"/>
              <w:jc w:val="left"/>
            </w:pPr>
            <w:r>
              <w:rPr>
                <w:rFonts w:ascii="Tahoma" w:hAnsi="Tahoma" w:cs="Tahoma" w:eastAsia="Tahoma"/>
                <w:b/>
                <w:color w:val="FFFFFF"/>
                <w:sz w:val="22"/>
              </w:rPr>
              <w:t xml:space="preserve">Descripción</w:t>
            </w:r>
          </w:p>
        </w:tc>
      </w:tr>
      <w:tr>
        <w:trPr>
          <w:cantSplit/>
        </w:trPr>
        <w:tc>
          <w:tcPr>
            <w:tcW w:type="dxa" w:w="1928"/>
          </w:tcPr>
          <w:p>
            <w:pPr>
              <w:keepNext/>
              <w:spacing w:after="0"/>
              <w:jc w:val="both"/>
            </w:pPr>
            <w:r>
              <w:rPr>
                <w:rFonts w:ascii="Tahoma" w:hAnsi="Tahoma" w:cs="Tahoma" w:eastAsia="Tahoma"/>
                <w:b/>
                <w:color w:val="1E3A5F"/>
                <w:sz w:val="22"/>
              </w:rPr>
              <w:t xml:space="preserve">Excelente</w:t>
            </w:r>
          </w:p>
        </w:tc>
        <w:tc>
          <w:tcPr>
            <w:tcW w:type="dxa" w:w="7483"/>
          </w:tcPr>
          <w:p>
            <w:pPr>
              <w:keepNext/>
              <w:spacing w:after="0"/>
              <w:jc w:val="both"/>
            </w:pPr>
            <w:r>
              <w:rPr>
                <w:rFonts w:ascii="Tahoma" w:hAnsi="Tahoma" w:cs="Tahoma" w:eastAsia="Tahoma"/>
                <w:b w:val="0"/>
                <w:sz w:val="22"/>
              </w:rPr>
              <w:t xml:space="preserve">Demuestra un completo entendimiento del problema o realiza la actividad cumpliendo todos los requerimientos especificados.</w:t>
            </w:r>
          </w:p>
        </w:tc>
      </w:tr>
      <w:tr>
        <w:trPr>
          <w:cantSplit/>
        </w:trPr>
        <w:tc>
          <w:tcPr>
            <w:tcW w:type="dxa" w:w="1928"/>
          </w:tcPr>
          <w:p>
            <w:pPr>
              <w:keepNext/>
              <w:spacing w:after="0"/>
              <w:jc w:val="both"/>
            </w:pPr>
            <w:r>
              <w:rPr>
                <w:rFonts w:ascii="Tahoma" w:hAnsi="Tahoma" w:cs="Tahoma" w:eastAsia="Tahoma"/>
                <w:b/>
                <w:color w:val="1E3A5F"/>
                <w:sz w:val="22"/>
              </w:rPr>
              <w:t xml:space="preserve">Bueno</w:t>
            </w:r>
          </w:p>
        </w:tc>
        <w:tc>
          <w:tcPr>
            <w:tcW w:type="dxa" w:w="7483"/>
          </w:tcPr>
          <w:p>
            <w:pPr>
              <w:keepNext/>
              <w:spacing w:after="0"/>
              <w:jc w:val="both"/>
            </w:pPr>
            <w:r>
              <w:rPr>
                <w:rFonts w:ascii="Tahoma" w:hAnsi="Tahoma" w:cs="Tahoma" w:eastAsia="Tahoma"/>
                <w:b w:val="0"/>
                <w:sz w:val="22"/>
              </w:rPr>
              <w:t xml:space="preserve">Demuestra un considerable entendimiento del problema o realiza la actividad cumpliendo con la mayoría de los requerimientos especificados.</w:t>
            </w:r>
          </w:p>
        </w:tc>
      </w:tr>
      <w:tr>
        <w:trPr>
          <w:cantSplit/>
        </w:trPr>
        <w:tc>
          <w:tcPr>
            <w:tcW w:type="dxa" w:w="1928"/>
          </w:tcPr>
          <w:p>
            <w:pPr>
              <w:keepNext/>
              <w:spacing w:after="0"/>
              <w:jc w:val="both"/>
            </w:pPr>
            <w:r>
              <w:rPr>
                <w:rFonts w:ascii="Tahoma" w:hAnsi="Tahoma" w:cs="Tahoma" w:eastAsia="Tahoma"/>
                <w:b/>
                <w:color w:val="1E3A5F"/>
                <w:sz w:val="22"/>
              </w:rPr>
              <w:t xml:space="preserve">Requiere mejora</w:t>
            </w:r>
          </w:p>
        </w:tc>
        <w:tc>
          <w:tcPr>
            <w:tcW w:type="dxa" w:w="7483"/>
          </w:tcPr>
          <w:p>
            <w:pPr>
              <w:keepNext/>
              <w:spacing w:after="0"/>
              <w:jc w:val="both"/>
            </w:pPr>
            <w:r>
              <w:rPr>
                <w:rFonts w:ascii="Tahoma" w:hAnsi="Tahoma" w:cs="Tahoma" w:eastAsia="Tahoma"/>
                <w:b w:val="0"/>
                <w:sz w:val="22"/>
              </w:rPr>
              <w:t xml:space="preserve">Demuestra un bajo entendimiento del problema o realiza la actividad con pocos de los requerimientos especificados.</w:t>
            </w:r>
          </w:p>
        </w:tc>
      </w:tr>
      <w:tr>
        <w:trPr>
          <w:cantSplit/>
        </w:trPr>
        <w:tc>
          <w:tcPr>
            <w:tcW w:type="dxa" w:w="1928"/>
          </w:tcPr>
          <w:p>
            <w:pPr>
              <w:spacing w:after="0"/>
              <w:jc w:val="both"/>
            </w:pPr>
            <w:r>
              <w:rPr>
                <w:rFonts w:ascii="Tahoma" w:hAnsi="Tahoma" w:cs="Tahoma" w:eastAsia="Tahoma"/>
                <w:b/>
                <w:color w:val="1E3A5F"/>
                <w:sz w:val="22"/>
              </w:rPr>
              <w:t xml:space="preserve">No aceptable</w:t>
            </w:r>
          </w:p>
        </w:tc>
        <w:tc>
          <w:tcPr>
            <w:tcW w:type="dxa" w:w="7483"/>
          </w:tcPr>
          <w:p>
            <w:pPr>
              <w:spacing w:after="0"/>
              <w:jc w:val="both"/>
            </w:pPr>
            <w:r>
              <w:rPr>
                <w:rFonts w:ascii="Tahoma" w:hAnsi="Tahoma" w:cs="Tahoma" w:eastAsia="Tahoma"/>
                <w:b w:val="0"/>
                <w:sz w:val="22"/>
              </w:rPr>
              <w:t xml:space="preserve">No demuestra entendimiento del problema o actividad.</w:t>
            </w:r>
          </w:p>
        </w:tc>
      </w:tr>
    </w:tbl>
    <w:p>
      <w:pPr>
        <w:spacing w:after="40"/>
      </w:pPr>
      <w:r>
        <w:rPr>
          <w:rFonts w:ascii="Tahoma" w:hAnsi="Tahoma" w:cs="Tahoma" w:eastAsia="Tahoma"/>
          <w:sz w:val="8"/>
        </w:rPr>
        <w:t xml:space="preserve"> </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s="Tahoma" w:eastAsia="Tahoma"/>
        <w:color w:val="5A6672"/>
        <w:sz w:val="16"/>
      </w:rPr>
      <w:t xml:space="preserve">© 2026-II — Fundamentos de Gestión de Datos — TECSUP | Docente: Pilar Rocío Sayán Mejía  ·  Pág. </w:t>
    </w:r>
    <w:r>
      <w:rPr>
        <w:rFonts w:ascii="Tahoma" w:hAnsi="Tahoma" w:cs="Tahoma" w:eastAsia="Tahoma"/>
        <w:color w:val="5A6672"/>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ahoma" w:hAnsi="Tahoma" w:eastAsia="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ahoma" w:hAnsi="Tahoma" w:cs="Tahoma" w:eastAsia="Tahoma"/>
      <w:b/>
      <w:bCs/>
      <w:i w:val="0"/>
      <w:color w:val="1E3A5F"/>
      <w:sz w:val="32"/>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ahoma" w:hAnsi="Tahoma" w:cs="Tahoma" w:eastAsia="Tahoma"/>
      <w:b/>
      <w:bCs/>
      <w:i w:val="0"/>
      <w:color w:val="2E74B5"/>
      <w:sz w:val="28"/>
      <w:szCs w:val="26"/>
    </w:rPr>
  </w:style>
  <w:style w:type="paragraph" w:styleId="Heading3">
    <w:name w:val="heading 3"/>
    <w:basedOn w:val="Normal"/>
    <w:next w:val="Normal"/>
    <w:link w:val="Heading3Char"/>
    <w:uiPriority w:val="9"/>
    <w:unhideWhenUsed/>
    <w:qFormat/>
    <w:rsid w:val="00FC693F"/>
    <w:pPr>
      <w:keepNext/>
      <w:keepLines/>
      <w:spacing w:before="240" w:after="80"/>
      <w:jc w:val="left"/>
      <w:outlineLvl w:val="2"/>
    </w:pPr>
    <w:rPr>
      <w:rFonts w:ascii="Tahoma" w:hAnsi="Tahoma" w:cs="Tahoma" w:eastAsia="Tahoma"/>
      <w:b/>
      <w:bCs/>
      <w:i w:val="0"/>
      <w:color w:val="1E3A5F"/>
      <w:sz w:val="26"/>
    </w:rPr>
  </w:style>
  <w:style w:type="paragraph" w:styleId="Heading4">
    <w:name w:val="heading 4"/>
    <w:basedOn w:val="Normal"/>
    <w:next w:val="Normal"/>
    <w:link w:val="Heading4Char"/>
    <w:uiPriority w:val="9"/>
    <w:semiHidden/>
    <w:unhideWhenUsed/>
    <w:qFormat/>
    <w:rsid w:val="00FC693F"/>
    <w:pPr>
      <w:keepNext/>
      <w:keepLines/>
      <w:spacing w:before="240" w:after="80"/>
      <w:jc w:val="left"/>
      <w:outlineLvl w:val="3"/>
    </w:pPr>
    <w:rPr>
      <w:rFonts w:ascii="Tahoma" w:hAnsi="Tahoma" w:cs="Tahoma" w:eastAsia="Tahoma"/>
      <w:b/>
      <w:bCs/>
      <w:i w:val="0"/>
      <w:iCs/>
      <w:color w:val="2E74B5"/>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DIRIGIDO N.° 03 — SQL Avanzado: Joins y Agrupaciones</dc:title>
  <dc:subject>Fundamentos de Gestión de Datos 2026-II — Semana 3</dc:subject>
  <dc:creator>Pilar Rocío Sayán Mejía</dc:creator>
  <cp:keywords/>
  <dc:description>generated by python-docx</dc:description>
  <cp:lastModifiedBy/>
  <cp:revision>1</cp:revision>
  <dcterms:created xsi:type="dcterms:W3CDTF">2013-12-23T23:15:00Z</dcterms:created>
  <dcterms:modified xsi:type="dcterms:W3CDTF">2013-12-23T23:15:00Z</dcterms:modified>
  <cp:category/>
</cp:coreProperties>
</file>