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41147" w14:textId="77777777" w:rsidR="00853824" w:rsidRPr="00F82498" w:rsidRDefault="00853824" w:rsidP="00853824">
      <w:pPr>
        <w:rPr>
          <w:rFonts w:ascii="Tahoma" w:hAnsi="Tahoma" w:cs="Tahoma"/>
          <w:sz w:val="24"/>
          <w:szCs w:val="24"/>
        </w:rPr>
      </w:pPr>
    </w:p>
    <w:p w14:paraId="6EB7B053" w14:textId="77777777" w:rsidR="00853824" w:rsidRPr="00F82498" w:rsidRDefault="00853824" w:rsidP="00853824">
      <w:pPr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  <w:bookmarkStart w:id="0" w:name="_Hlk226211338"/>
      <w:bookmarkStart w:id="1" w:name="_Hlk226215548"/>
      <w:bookmarkStart w:id="2" w:name="_Hlk226219416"/>
      <w:r w:rsidRPr="00F82498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DBC28C3" wp14:editId="56747091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498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C0F5F90" wp14:editId="04D1FEF1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450B3" w14:textId="77777777" w:rsidR="00853824" w:rsidRPr="00F82498" w:rsidRDefault="00853824" w:rsidP="00853824">
      <w:pPr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12C88FEA" w14:textId="77777777" w:rsidR="00853824" w:rsidRPr="00F82498" w:rsidRDefault="00853824" w:rsidP="00853824">
      <w:pPr>
        <w:jc w:val="center"/>
        <w:rPr>
          <w:rFonts w:ascii="Tahoma" w:hAnsi="Tahoma" w:cs="Tahoma"/>
          <w:sz w:val="24"/>
          <w:szCs w:val="24"/>
        </w:rPr>
      </w:pPr>
      <w:r w:rsidRPr="00F82498">
        <w:rPr>
          <w:rFonts w:ascii="Tahoma" w:hAnsi="Tahoma" w:cs="Tahoma"/>
          <w:i/>
          <w:iCs/>
          <w:color w:val="666666"/>
          <w:sz w:val="24"/>
          <w:szCs w:val="24"/>
        </w:rPr>
        <w:t xml:space="preserve">                                                Pasión por la Tecnología</w:t>
      </w:r>
    </w:p>
    <w:p w14:paraId="3345AFEB" w14:textId="77777777" w:rsidR="00853824" w:rsidRPr="00F82498" w:rsidRDefault="00853824" w:rsidP="00853824">
      <w:pPr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137A8EC9" w14:textId="77777777" w:rsidR="00853824" w:rsidRPr="00F82498" w:rsidRDefault="00853824" w:rsidP="00853824">
      <w:pPr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5FC46246" w14:textId="77777777" w:rsidR="00853824" w:rsidRPr="00F82498" w:rsidRDefault="00853824" w:rsidP="00853824">
      <w:pPr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  <w:r w:rsidRPr="00F82498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72E1F0C" wp14:editId="0F69CB61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7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B0C8C" w14:textId="77777777" w:rsidR="00853824" w:rsidRPr="00F82498" w:rsidRDefault="00853824" w:rsidP="00853824">
      <w:pPr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391D06AA" w14:textId="77777777" w:rsidR="00853824" w:rsidRPr="00F82498" w:rsidRDefault="00853824" w:rsidP="00853824">
      <w:pPr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29957D41" w14:textId="77777777" w:rsidR="00853824" w:rsidRPr="00F82498" w:rsidRDefault="00853824" w:rsidP="00853824">
      <w:pPr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66F2E3C1" w14:textId="77777777" w:rsidR="00853824" w:rsidRPr="00F82498" w:rsidRDefault="00853824" w:rsidP="00853824">
      <w:pPr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0F184559" w14:textId="77777777" w:rsidR="00853824" w:rsidRPr="00F82498" w:rsidRDefault="00853824" w:rsidP="00853824">
      <w:pPr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31291FD4" w14:textId="77777777" w:rsidR="00853824" w:rsidRPr="00F82498" w:rsidRDefault="00853824" w:rsidP="00853824">
      <w:pPr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11B6E036" w14:textId="77777777" w:rsidR="00853824" w:rsidRPr="00F82498" w:rsidRDefault="00853824" w:rsidP="00853824">
      <w:pPr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  <w:r w:rsidRPr="00F82498">
        <w:rPr>
          <w:rFonts w:ascii="Tahoma" w:hAnsi="Tahoma" w:cs="Tahoma"/>
          <w:b/>
          <w:bCs/>
          <w:color w:val="1B3A5C"/>
          <w:sz w:val="24"/>
          <w:szCs w:val="24"/>
        </w:rPr>
        <w:t xml:space="preserve">LABORATORIO  </w:t>
      </w:r>
    </w:p>
    <w:p w14:paraId="2FC42314" w14:textId="77777777" w:rsidR="00853824" w:rsidRPr="00F82498" w:rsidRDefault="00853824" w:rsidP="00853824">
      <w:pPr>
        <w:jc w:val="right"/>
        <w:rPr>
          <w:rFonts w:ascii="Tahoma" w:hAnsi="Tahoma" w:cs="Tahoma"/>
          <w:sz w:val="24"/>
          <w:szCs w:val="24"/>
        </w:rPr>
      </w:pPr>
      <w:r w:rsidRPr="00F82498">
        <w:rPr>
          <w:rFonts w:ascii="Tahoma" w:hAnsi="Tahoma" w:cs="Tahoma"/>
          <w:b/>
          <w:bCs/>
          <w:color w:val="1B3A5C"/>
          <w:sz w:val="24"/>
          <w:szCs w:val="24"/>
        </w:rPr>
        <w:t>CALIFICADO N° 01</w:t>
      </w:r>
    </w:p>
    <w:p w14:paraId="1282773B" w14:textId="77777777" w:rsidR="00853824" w:rsidRPr="00F82498" w:rsidRDefault="00853824" w:rsidP="00853824">
      <w:pPr>
        <w:jc w:val="right"/>
        <w:rPr>
          <w:rFonts w:ascii="Tahoma" w:hAnsi="Tahoma" w:cs="Tahoma"/>
          <w:sz w:val="24"/>
          <w:szCs w:val="24"/>
        </w:rPr>
      </w:pPr>
    </w:p>
    <w:p w14:paraId="3224D86B" w14:textId="77777777" w:rsidR="00853824" w:rsidRPr="00F82498" w:rsidRDefault="00853824" w:rsidP="00853824">
      <w:pPr>
        <w:jc w:val="right"/>
        <w:rPr>
          <w:rFonts w:ascii="Tahoma" w:hAnsi="Tahoma" w:cs="Tahoma"/>
          <w:sz w:val="24"/>
          <w:szCs w:val="24"/>
        </w:rPr>
      </w:pPr>
    </w:p>
    <w:p w14:paraId="4A8F4D5F" w14:textId="77777777" w:rsidR="00853824" w:rsidRPr="00F82498" w:rsidRDefault="00853824" w:rsidP="00853824">
      <w:pPr>
        <w:jc w:val="right"/>
        <w:rPr>
          <w:rFonts w:ascii="Tahoma" w:hAnsi="Tahoma" w:cs="Tahoma"/>
          <w:sz w:val="24"/>
          <w:szCs w:val="24"/>
        </w:rPr>
      </w:pPr>
    </w:p>
    <w:p w14:paraId="769820CE" w14:textId="77777777" w:rsidR="00853824" w:rsidRPr="00F82498" w:rsidRDefault="00853824" w:rsidP="00853824">
      <w:pPr>
        <w:jc w:val="right"/>
        <w:rPr>
          <w:rFonts w:ascii="Tahoma" w:hAnsi="Tahoma" w:cs="Tahoma"/>
          <w:b/>
          <w:bCs/>
          <w:color w:val="000000" w:themeColor="text1"/>
          <w:sz w:val="24"/>
          <w:szCs w:val="24"/>
        </w:rPr>
      </w:pPr>
      <w:r w:rsidRPr="00F82498">
        <w:rPr>
          <w:rFonts w:ascii="Tahoma" w:hAnsi="Tahoma" w:cs="Tahoma"/>
          <w:b/>
          <w:bCs/>
          <w:color w:val="000000" w:themeColor="text1"/>
          <w:sz w:val="24"/>
          <w:szCs w:val="24"/>
        </w:rPr>
        <w:t>Semana 1 y 2</w:t>
      </w:r>
    </w:p>
    <w:p w14:paraId="452F833C" w14:textId="77777777" w:rsidR="00853824" w:rsidRPr="00F82498" w:rsidRDefault="00853824" w:rsidP="00853824">
      <w:pPr>
        <w:jc w:val="right"/>
        <w:rPr>
          <w:rFonts w:ascii="Tahoma" w:hAnsi="Tahoma" w:cs="Tahoma"/>
          <w:sz w:val="24"/>
          <w:szCs w:val="24"/>
        </w:rPr>
      </w:pPr>
    </w:p>
    <w:p w14:paraId="4ACA6D23" w14:textId="77777777" w:rsidR="00853824" w:rsidRPr="00F82498" w:rsidRDefault="00853824" w:rsidP="00853824">
      <w:pPr>
        <w:jc w:val="right"/>
        <w:rPr>
          <w:rFonts w:ascii="Tahoma" w:hAnsi="Tahoma" w:cs="Tahoma"/>
          <w:sz w:val="24"/>
          <w:szCs w:val="24"/>
        </w:rPr>
      </w:pPr>
    </w:p>
    <w:bookmarkEnd w:id="0"/>
    <w:bookmarkEnd w:id="1"/>
    <w:p w14:paraId="52C9B779" w14:textId="77777777" w:rsidR="00853824" w:rsidRPr="00F82498" w:rsidRDefault="00853824" w:rsidP="00853824">
      <w:pPr>
        <w:rPr>
          <w:rFonts w:ascii="Tahoma" w:hAnsi="Tahoma" w:cs="Tahoma"/>
          <w:sz w:val="24"/>
          <w:szCs w:val="24"/>
        </w:rPr>
      </w:pPr>
    </w:p>
    <w:p w14:paraId="1F907C0B" w14:textId="77777777" w:rsidR="00853824" w:rsidRPr="00F82498" w:rsidRDefault="00853824" w:rsidP="00853824">
      <w:pPr>
        <w:jc w:val="right"/>
        <w:rPr>
          <w:rFonts w:ascii="Tahoma" w:hAnsi="Tahoma" w:cs="Tahoma"/>
          <w:sz w:val="24"/>
          <w:szCs w:val="24"/>
        </w:rPr>
        <w:sectPr w:rsidR="00853824" w:rsidRPr="00F82498" w:rsidSect="00853824">
          <w:headerReference w:type="default" r:id="rId8"/>
          <w:footerReference w:type="default" r:id="rId9"/>
          <w:pgSz w:w="11906" w:h="16838"/>
          <w:pgMar w:top="709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9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81"/>
        <w:gridCol w:w="4435"/>
      </w:tblGrid>
      <w:tr w:rsidR="00853824" w:rsidRPr="00F82498" w14:paraId="31D0DBC8" w14:textId="77777777" w:rsidTr="00590CEA">
        <w:trPr>
          <w:trHeight w:val="1234"/>
        </w:trPr>
        <w:tc>
          <w:tcPr>
            <w:tcW w:w="5481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4F378BB" w14:textId="77777777" w:rsidR="00853824" w:rsidRPr="00F82498" w:rsidRDefault="00853824" w:rsidP="00590CEA">
            <w:pPr>
              <w:jc w:val="center"/>
              <w:rPr>
                <w:rFonts w:ascii="Tahoma" w:eastAsia="Calibri" w:hAnsi="Tahoma" w:cs="Tahoma"/>
                <w:color w:val="FFFFFF" w:themeColor="background1"/>
                <w:sz w:val="24"/>
                <w:szCs w:val="24"/>
              </w:rPr>
            </w:pPr>
            <w:bookmarkStart w:id="9" w:name="_Hlk226215326"/>
            <w:r w:rsidRPr="00F82498">
              <w:rPr>
                <w:rFonts w:ascii="Tahoma" w:eastAsia="Calibri" w:hAnsi="Tahoma" w:cs="Tahoma"/>
                <w:b/>
                <w:bCs/>
                <w:color w:val="FFFFFF"/>
                <w:sz w:val="24"/>
                <w:szCs w:val="24"/>
              </w:rPr>
              <w:lastRenderedPageBreak/>
              <w:t>LABORATORIO CALIFICADO N 01</w:t>
            </w:r>
          </w:p>
        </w:tc>
        <w:tc>
          <w:tcPr>
            <w:tcW w:w="443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B6365" w14:textId="77777777" w:rsidR="00853824" w:rsidRPr="00F82498" w:rsidRDefault="00853824" w:rsidP="00590CE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82498"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68AC0EAB" wp14:editId="2BBBAC6F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824" w:rsidRPr="00F82498" w14:paraId="111CECFC" w14:textId="77777777" w:rsidTr="00590CEA">
        <w:trPr>
          <w:trHeight w:val="600"/>
        </w:trPr>
        <w:tc>
          <w:tcPr>
            <w:tcW w:w="5481" w:type="dxa"/>
            <w:shd w:val="clear" w:color="auto" w:fill="77206D" w:themeFill="accent5" w:themeFillShade="BF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48C4313" w14:textId="77777777" w:rsidR="00853824" w:rsidRPr="00F82498" w:rsidRDefault="00853824" w:rsidP="00590CE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82498">
              <w:rPr>
                <w:rFonts w:ascii="Tahoma" w:eastAsia="Calibri" w:hAnsi="Tahoma" w:cs="Tahoma"/>
                <w:color w:val="FFFFFF"/>
                <w:sz w:val="24"/>
                <w:szCs w:val="24"/>
              </w:rPr>
              <w:t>DOCENTE: Pilar Rocío Sayán Mejía</w:t>
            </w:r>
          </w:p>
        </w:tc>
        <w:tc>
          <w:tcPr>
            <w:tcW w:w="4435" w:type="dxa"/>
            <w:shd w:val="clear" w:color="auto" w:fill="77206D" w:themeFill="accent5" w:themeFillShade="BF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03F60B52" w14:textId="77777777" w:rsidR="00853824" w:rsidRPr="00F82498" w:rsidRDefault="00853824" w:rsidP="00590CEA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82498">
              <w:rPr>
                <w:rFonts w:ascii="Tahoma" w:eastAsia="Calibri" w:hAnsi="Tahoma" w:cs="Tahoma"/>
                <w:color w:val="FFFFFF"/>
                <w:sz w:val="24"/>
                <w:szCs w:val="24"/>
              </w:rPr>
              <w:t>CURSO: Fundamentos de Gestión de Datos</w:t>
            </w:r>
          </w:p>
        </w:tc>
      </w:tr>
      <w:bookmarkEnd w:id="2"/>
      <w:bookmarkEnd w:id="9"/>
    </w:tbl>
    <w:p w14:paraId="4EEF2E5F" w14:textId="77777777" w:rsidR="00853824" w:rsidRDefault="00853824"/>
    <w:p w14:paraId="029EDC3E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I.  ELEMENTO DE LA CAPACIDAD TERMINAL</w:t>
      </w:r>
    </w:p>
    <w:p w14:paraId="2373E308" w14:textId="77777777" w:rsidR="00313A2D" w:rsidRDefault="00000000">
      <w:pPr>
        <w:spacing w:before="80" w:after="120"/>
      </w:pPr>
      <w:r>
        <w:rPr>
          <w:rFonts w:ascii="Tahoma" w:eastAsia="Tahoma" w:hAnsi="Tahoma" w:cs="Tahoma"/>
          <w:sz w:val="22"/>
          <w:szCs w:val="22"/>
        </w:rPr>
        <w:t>Identifica y clasifica diferentes tipos de datos (estructurados, semiestructurados y no estructurados), interpreta el ciclo de vida del dato y reconoce el dato como activo empresarial, mediante exploración con Python/Pandas y SQLite, y aplica consultas SQL básicas para extraer inteligencia de negocio.</w:t>
      </w:r>
    </w:p>
    <w:p w14:paraId="2FD97FB4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II.  SEGURIDAD</w:t>
      </w:r>
    </w:p>
    <w:p w14:paraId="4604E60C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Está prohibida la manipulación de hardware o conexiones eléctricas/de red sin supervisión.</w:t>
      </w:r>
    </w:p>
    <w:p w14:paraId="44FA230A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No consumir alimentos ni bebidas durante la sesión.</w:t>
      </w:r>
    </w:p>
    <w:p w14:paraId="4B1F17D1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Guardar maletines y mochilas en el lugar asignado.</w:t>
      </w:r>
    </w:p>
    <w:p w14:paraId="02E176F6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Dejar la mesa de trabajo y la silla limpias y ordenadas.</w:t>
      </w:r>
    </w:p>
    <w:p w14:paraId="1E9D5A2A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No instalar software no autorizado.</w:t>
      </w:r>
    </w:p>
    <w:p w14:paraId="1598C9D7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Todo el código se ejecuta ÚNICAMENTE en Google Colab (no instalar paquetes locales).</w:t>
      </w:r>
    </w:p>
    <w:p w14:paraId="2183F9A6" w14:textId="77777777" w:rsidR="00313A2D" w:rsidRDefault="00313A2D">
      <w:pPr>
        <w:spacing w:after="80"/>
      </w:pPr>
    </w:p>
    <w:p w14:paraId="5F0D2627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III.  FUNDAMENTO TEÓRICO</w:t>
      </w:r>
    </w:p>
    <w:p w14:paraId="167D7FA3" w14:textId="77777777" w:rsidR="00313A2D" w:rsidRDefault="00000000">
      <w:pPr>
        <w:spacing w:before="80" w:after="60"/>
      </w:pPr>
      <w:r>
        <w:rPr>
          <w:rFonts w:ascii="Tahoma" w:eastAsia="Tahoma" w:hAnsi="Tahoma" w:cs="Tahoma"/>
          <w:b/>
          <w:bCs/>
          <w:sz w:val="22"/>
          <w:szCs w:val="22"/>
        </w:rPr>
        <w:t>Revisar antes de iniciar el laboratorio:</w:t>
      </w:r>
    </w:p>
    <w:p w14:paraId="67963F0B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Inmon, W. H. (2005). Building the Data Warehouse (4.a ed.). Wiley. Cap. 1</w:t>
      </w:r>
    </w:p>
    <w:p w14:paraId="09FD76FF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Kimball, R. &amp; Ross, M. (2013). The Data Warehouse Toolkit (3.a ed.). Wiley. Cap. 1</w:t>
      </w:r>
    </w:p>
    <w:p w14:paraId="5BCABAA0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McKinney, W. (2022). Python for Data Analysis (3.a ed.). O'Reilly. Caps. 2-4</w:t>
      </w:r>
    </w:p>
    <w:p w14:paraId="0B66697D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Diapositivas de la Semana 1-2 del curso</w:t>
      </w:r>
    </w:p>
    <w:p w14:paraId="72E9A052" w14:textId="77777777" w:rsidR="00313A2D" w:rsidRDefault="00313A2D">
      <w:pPr>
        <w:spacing w:after="60"/>
      </w:pPr>
    </w:p>
    <w:p w14:paraId="07B867AC" w14:textId="77777777" w:rsidR="00313A2D" w:rsidRDefault="00000000">
      <w:pPr>
        <w:spacing w:before="60" w:after="100"/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Conceptos clave: </w:t>
      </w:r>
      <w:r>
        <w:rPr>
          <w:rFonts w:ascii="Tahoma" w:eastAsia="Tahoma" w:hAnsi="Tahoma" w:cs="Tahoma"/>
          <w:sz w:val="22"/>
          <w:szCs w:val="22"/>
        </w:rPr>
        <w:t>dato, información, tipos de datos (estructurado / semiestructurado / no estructurado), ciclo de vida del dato, calidad del dato, metadatos, SQL, pandas, SQLite.</w:t>
      </w:r>
    </w:p>
    <w:p w14:paraId="486DEAF4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IV.  RECURSOS</w:t>
      </w:r>
    </w:p>
    <w:p w14:paraId="3BDB78B2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Computadora con acceso a internet y navegador web</w:t>
      </w:r>
    </w:p>
    <w:p w14:paraId="6DB20746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Cuenta de Google para acceso a Google Colab</w:t>
      </w:r>
    </w:p>
    <w:p w14:paraId="61CDF4A0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Python 3.x con pandas, numpy, matplotlib, seaborn (preinstalados en Colab)</w:t>
      </w:r>
    </w:p>
    <w:p w14:paraId="352E830E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SQLite3 (incluido en Python)</w:t>
      </w:r>
    </w:p>
    <w:p w14:paraId="54667D43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Notebook: </w:t>
      </w:r>
      <w:r>
        <w:rPr>
          <w:rFonts w:ascii="Tahoma" w:eastAsia="Tahoma" w:hAnsi="Tahoma" w:cs="Tahoma"/>
          <w:sz w:val="22"/>
          <w:szCs w:val="22"/>
        </w:rPr>
        <w:t>LAB-C1-FGD-PSAYAN-2026.ipynb</w:t>
      </w:r>
    </w:p>
    <w:p w14:paraId="7AE0509F" w14:textId="77777777" w:rsidR="00313A2D" w:rsidRDefault="00313A2D">
      <w:pPr>
        <w:spacing w:after="80"/>
      </w:pPr>
    </w:p>
    <w:p w14:paraId="0A81E970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V.  METODOLOGÍA PARA EL DESARROLLO</w:t>
      </w:r>
    </w:p>
    <w:p w14:paraId="34E522F6" w14:textId="77777777" w:rsidR="00313A2D" w:rsidRDefault="00000000">
      <w:pPr>
        <w:spacing w:before="80" w:after="100"/>
      </w:pPr>
      <w:r>
        <w:rPr>
          <w:rFonts w:ascii="Tahoma" w:eastAsia="Tahoma" w:hAnsi="Tahoma" w:cs="Tahoma"/>
          <w:sz w:val="22"/>
          <w:szCs w:val="22"/>
        </w:rPr>
        <w:t xml:space="preserve">El laboratorio se desarrolla en </w:t>
      </w:r>
      <w:r>
        <w:rPr>
          <w:rFonts w:ascii="Tahoma" w:eastAsia="Tahoma" w:hAnsi="Tahoma" w:cs="Tahoma"/>
          <w:b/>
          <w:bCs/>
          <w:sz w:val="22"/>
          <w:szCs w:val="22"/>
        </w:rPr>
        <w:t>grupos de 4 estudiantes.</w:t>
      </w:r>
    </w:p>
    <w:p w14:paraId="557B16D3" w14:textId="77777777" w:rsidR="00313A2D" w:rsidRDefault="00000000">
      <w:pPr>
        <w:spacing w:after="80"/>
      </w:pPr>
      <w:r>
        <w:rPr>
          <w:rFonts w:ascii="Tahoma" w:eastAsia="Tahoma" w:hAnsi="Tahoma" w:cs="Tahoma"/>
          <w:b/>
          <w:bCs/>
          <w:sz w:val="22"/>
          <w:szCs w:val="22"/>
        </w:rPr>
        <w:t>Roles sugeridos</w:t>
      </w:r>
      <w:r>
        <w:rPr>
          <w:rFonts w:ascii="Tahoma" w:eastAsia="Tahoma" w:hAnsi="Tahoma" w:cs="Tahoma"/>
          <w:sz w:val="22"/>
          <w:szCs w:val="22"/>
        </w:rPr>
        <w:t xml:space="preserve"> (cada integrante asume uno):</w:t>
      </w:r>
    </w:p>
    <w:p w14:paraId="6E278639" w14:textId="77777777" w:rsidR="00313A2D" w:rsidRDefault="00000000">
      <w:pPr>
        <w:pStyle w:val="Prrafodelista"/>
        <w:numPr>
          <w:ilvl w:val="0"/>
          <w:numId w:val="3"/>
        </w:num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Líder de datos: </w:t>
      </w:r>
      <w:r>
        <w:rPr>
          <w:rFonts w:ascii="Tahoma" w:eastAsia="Tahoma" w:hAnsi="Tahoma" w:cs="Tahoma"/>
          <w:sz w:val="22"/>
          <w:szCs w:val="22"/>
        </w:rPr>
        <w:t>coordina el avance y valida que el notebook ejecute sin errores.</w:t>
      </w:r>
    </w:p>
    <w:p w14:paraId="7D553649" w14:textId="77777777" w:rsidR="00313A2D" w:rsidRDefault="00000000">
      <w:pPr>
        <w:pStyle w:val="Prrafodelista"/>
        <w:numPr>
          <w:ilvl w:val="0"/>
          <w:numId w:val="3"/>
        </w:num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Ingeniero de código: </w:t>
      </w:r>
      <w:r>
        <w:rPr>
          <w:rFonts w:ascii="Tahoma" w:eastAsia="Tahoma" w:hAnsi="Tahoma" w:cs="Tahoma"/>
          <w:sz w:val="22"/>
          <w:szCs w:val="22"/>
        </w:rPr>
        <w:t>escribe y depura el código Python/SQL.</w:t>
      </w:r>
    </w:p>
    <w:p w14:paraId="491078D8" w14:textId="77777777" w:rsidR="00313A2D" w:rsidRDefault="00000000">
      <w:pPr>
        <w:pStyle w:val="Prrafodelista"/>
        <w:numPr>
          <w:ilvl w:val="0"/>
          <w:numId w:val="3"/>
        </w:numPr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Analista del caso: </w:t>
      </w:r>
      <w:r>
        <w:rPr>
          <w:rFonts w:ascii="Tahoma" w:eastAsia="Tahoma" w:hAnsi="Tahoma" w:cs="Tahoma"/>
          <w:sz w:val="22"/>
          <w:szCs w:val="22"/>
        </w:rPr>
        <w:t>interpreta los resultados y redacta las respuestas reflexivas.</w:t>
      </w:r>
    </w:p>
    <w:p w14:paraId="17F8C6B8" w14:textId="77777777" w:rsidR="00313A2D" w:rsidRDefault="00000000">
      <w:pPr>
        <w:pStyle w:val="Prrafodelista"/>
        <w:numPr>
          <w:ilvl w:val="0"/>
          <w:numId w:val="3"/>
        </w:numPr>
        <w:spacing w:after="80"/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 xml:space="preserve">Documentador/Presentador: </w:t>
      </w:r>
      <w:r>
        <w:rPr>
          <w:rFonts w:ascii="Tahoma" w:eastAsia="Tahoma" w:hAnsi="Tahoma" w:cs="Tahoma"/>
          <w:sz w:val="22"/>
          <w:szCs w:val="22"/>
        </w:rPr>
        <w:t>garantiza la calidad del documento y las conclusiones grupales.</w:t>
      </w:r>
    </w:p>
    <w:p w14:paraId="3DEC48ED" w14:textId="77777777" w:rsidR="00313A2D" w:rsidRDefault="00000000">
      <w:pPr>
        <w:spacing w:before="60" w:after="100"/>
      </w:pPr>
      <w:r>
        <w:rPr>
          <w:rFonts w:ascii="Tahoma" w:eastAsia="Tahoma" w:hAnsi="Tahoma" w:cs="Tahoma"/>
          <w:sz w:val="22"/>
          <w:szCs w:val="22"/>
        </w:rPr>
        <w:t>Cada integrante debe colocar su nombre al inicio del notebook. Las respuestas deben reflejar trabajo conjunto, no secciones separadas.</w:t>
      </w:r>
    </w:p>
    <w:p w14:paraId="2CB67BE6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VI.  PROCEDIMIENTO</w:t>
      </w:r>
    </w:p>
    <w:p w14:paraId="6FBBEB30" w14:textId="77777777" w:rsidR="00313A2D" w:rsidRDefault="00313A2D">
      <w:pPr>
        <w:spacing w:after="80"/>
      </w:pPr>
    </w:p>
    <w:p w14:paraId="173A78F7" w14:textId="77777777" w:rsidR="00313A2D" w:rsidRDefault="00000000">
      <w:pPr>
        <w:shd w:val="clear" w:color="auto" w:fill="1A3A6B"/>
        <w:spacing w:before="80" w:after="80"/>
        <w:ind w:left="100" w:right="100"/>
      </w:pPr>
      <w:r>
        <w:rPr>
          <w:rFonts w:ascii="Tahoma" w:eastAsia="Tahoma" w:hAnsi="Tahoma" w:cs="Tahoma"/>
          <w:b/>
          <w:bCs/>
          <w:color w:val="FFFFFF"/>
          <w:sz w:val="24"/>
          <w:szCs w:val="24"/>
        </w:rPr>
        <w:t>EL CASO: "El Caos de los Datos en RetailMax S.A."</w:t>
      </w:r>
    </w:p>
    <w:p w14:paraId="393F5E31" w14:textId="77777777" w:rsidR="00313A2D" w:rsidRDefault="00000000">
      <w:pPr>
        <w:spacing w:before="80" w:after="80"/>
      </w:pPr>
      <w:r>
        <w:rPr>
          <w:rFonts w:ascii="Tahoma" w:eastAsia="Tahoma" w:hAnsi="Tahoma" w:cs="Tahoma"/>
          <w:sz w:val="22"/>
          <w:szCs w:val="22"/>
        </w:rPr>
        <w:t xml:space="preserve">Ana Torres acaba de incorporarse como </w:t>
      </w:r>
      <w:r>
        <w:rPr>
          <w:rFonts w:ascii="Tahoma" w:eastAsia="Tahoma" w:hAnsi="Tahoma" w:cs="Tahoma"/>
          <w:b/>
          <w:bCs/>
          <w:sz w:val="22"/>
          <w:szCs w:val="22"/>
        </w:rPr>
        <w:t>Analista de Datos Junior</w:t>
      </w:r>
      <w:r>
        <w:rPr>
          <w:rFonts w:ascii="Tahoma" w:eastAsia="Tahoma" w:hAnsi="Tahoma" w:cs="Tahoma"/>
          <w:sz w:val="22"/>
          <w:szCs w:val="22"/>
        </w:rPr>
        <w:t xml:space="preserve"> en el área de Inteligencia de Negocio de </w:t>
      </w:r>
      <w:r>
        <w:rPr>
          <w:rFonts w:ascii="Tahoma" w:eastAsia="Tahoma" w:hAnsi="Tahoma" w:cs="Tahoma"/>
          <w:b/>
          <w:bCs/>
          <w:sz w:val="22"/>
          <w:szCs w:val="22"/>
        </w:rPr>
        <w:t>RetailMax S.A.</w:t>
      </w:r>
      <w:r>
        <w:rPr>
          <w:rFonts w:ascii="Tahoma" w:eastAsia="Tahoma" w:hAnsi="Tahoma" w:cs="Tahoma"/>
          <w:sz w:val="22"/>
          <w:szCs w:val="22"/>
        </w:rPr>
        <w:t>, una cadena de tiendas por departamentos con 12 sucursales en el Perú. Es su primera semana y ya tiene su primera misión crítica.</w:t>
      </w:r>
    </w:p>
    <w:p w14:paraId="4F0D5C0F" w14:textId="77777777" w:rsidR="00313A2D" w:rsidRDefault="00000000">
      <w:pPr>
        <w:spacing w:after="60"/>
      </w:pPr>
      <w:r>
        <w:rPr>
          <w:rFonts w:ascii="Tahoma" w:eastAsia="Tahoma" w:hAnsi="Tahoma" w:cs="Tahoma"/>
          <w:sz w:val="22"/>
          <w:szCs w:val="22"/>
        </w:rPr>
        <w:t xml:space="preserve">El </w:t>
      </w:r>
      <w:r>
        <w:rPr>
          <w:rFonts w:ascii="Tahoma" w:eastAsia="Tahoma" w:hAnsi="Tahoma" w:cs="Tahoma"/>
          <w:b/>
          <w:bCs/>
          <w:sz w:val="22"/>
          <w:szCs w:val="22"/>
        </w:rPr>
        <w:t>gerente de operaciones</w:t>
      </w:r>
      <w:r>
        <w:rPr>
          <w:rFonts w:ascii="Tahoma" w:eastAsia="Tahoma" w:hAnsi="Tahoma" w:cs="Tahoma"/>
          <w:sz w:val="22"/>
          <w:szCs w:val="22"/>
        </w:rPr>
        <w:t xml:space="preserve"> necesita respuestas urgentes antes de una </w:t>
      </w:r>
      <w:r>
        <w:rPr>
          <w:rFonts w:ascii="Tahoma" w:eastAsia="Tahoma" w:hAnsi="Tahoma" w:cs="Tahoma"/>
          <w:b/>
          <w:bCs/>
          <w:sz w:val="22"/>
          <w:szCs w:val="22"/>
        </w:rPr>
        <w:t>reunión de directorio en 2 horas:</w:t>
      </w:r>
    </w:p>
    <w:p w14:paraId="4E91989F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¿Cuáles son los 5 productos más vendidos?</w:t>
      </w:r>
    </w:p>
    <w:p w14:paraId="4298D830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¿Qué categoría genera más ingresos?</w:t>
      </w:r>
    </w:p>
    <w:p w14:paraId="7CAA8DC3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¿Cuántos clientes realizaron más de una compra?</w:t>
      </w:r>
    </w:p>
    <w:p w14:paraId="360D7A5C" w14:textId="77777777" w:rsidR="00313A2D" w:rsidRDefault="00313A2D">
      <w:pPr>
        <w:spacing w:after="60"/>
      </w:pPr>
    </w:p>
    <w:p w14:paraId="3E1BF377" w14:textId="77777777" w:rsidR="00313A2D" w:rsidRDefault="00000000">
      <w:pPr>
        <w:spacing w:after="80"/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El problema: </w:t>
      </w:r>
      <w:r>
        <w:rPr>
          <w:rFonts w:ascii="Tahoma" w:eastAsia="Tahoma" w:hAnsi="Tahoma" w:cs="Tahoma"/>
          <w:sz w:val="22"/>
          <w:szCs w:val="22"/>
        </w:rPr>
        <w:t>los datos del primer trimestre 2026 provienen de TRES fuentes distintas: un archivo CSV de transacciones, una tabla SQLite de clientes y un JSON de catálogo de productos. Y el dataset tiene valores nulos, duplicados y tipos de dato incorrectos.</w:t>
      </w:r>
    </w:p>
    <w:p w14:paraId="5157E01D" w14:textId="77777777" w:rsidR="00313A2D" w:rsidRDefault="00000000">
      <w:pPr>
        <w:spacing w:before="80" w:after="140"/>
        <w:jc w:val="center"/>
      </w:pPr>
      <w:r>
        <w:rPr>
          <w:rFonts w:ascii="Tahoma" w:eastAsia="Tahoma" w:hAnsi="Tahoma" w:cs="Tahoma"/>
          <w:b/>
          <w:bCs/>
          <w:i/>
          <w:iCs/>
          <w:color w:val="2E5FA3"/>
          <w:sz w:val="22"/>
          <w:szCs w:val="22"/>
        </w:rPr>
        <w:t>¿Pueden ayudar a Ana Torres? El equipo tiene 2 horas.</w:t>
      </w:r>
    </w:p>
    <w:p w14:paraId="333DA81B" w14:textId="77777777" w:rsidR="00313A2D" w:rsidRDefault="00000000">
      <w:pPr>
        <w:shd w:val="clear" w:color="auto" w:fill="1F3864"/>
        <w:spacing w:before="180" w:after="80"/>
        <w:ind w:left="100" w:right="100"/>
      </w:pPr>
      <w:r>
        <w:rPr>
          <w:rFonts w:ascii="Tahoma" w:eastAsia="Tahoma" w:hAnsi="Tahoma" w:cs="Tahoma"/>
          <w:b/>
          <w:bCs/>
          <w:color w:val="FFFFFF"/>
          <w:sz w:val="23"/>
          <w:szCs w:val="23"/>
        </w:rPr>
        <w:t>ACTIVIDAD 1: Revisión de Conceptos</w:t>
      </w:r>
    </w:p>
    <w:p w14:paraId="5F66D90A" w14:textId="77777777" w:rsidR="00313A2D" w:rsidRDefault="00000000">
      <w:pPr>
        <w:spacing w:before="80" w:after="100"/>
      </w:pPr>
      <w:r>
        <w:rPr>
          <w:rFonts w:ascii="Tahoma" w:eastAsia="Tahoma" w:hAnsi="Tahoma" w:cs="Tahoma"/>
          <w:sz w:val="22"/>
          <w:szCs w:val="22"/>
        </w:rPr>
        <w:t>Completen la siguiente tabla con sus propias palabras (</w:t>
      </w:r>
      <w:r>
        <w:rPr>
          <w:rFonts w:ascii="Tahoma" w:eastAsia="Tahoma" w:hAnsi="Tahoma" w:cs="Tahoma"/>
          <w:b/>
          <w:bCs/>
          <w:sz w:val="22"/>
          <w:szCs w:val="22"/>
        </w:rPr>
        <w:t>no copiar definiciones textuales</w:t>
      </w:r>
      <w:r>
        <w:rPr>
          <w:rFonts w:ascii="Tahoma" w:eastAsia="Tahoma" w:hAnsi="Tahoma" w:cs="Tahoma"/>
          <w:sz w:val="22"/>
          <w:szCs w:val="22"/>
        </w:rPr>
        <w:t>). Cada respuesta debe incluir un ejemplo concreto del caso RetailMax.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3484"/>
        <w:gridCol w:w="5763"/>
      </w:tblGrid>
      <w:tr w:rsidR="00313A2D" w14:paraId="65F2C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4E8B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1F3864"/>
              </w:rPr>
              <w:t>N°</w:t>
            </w:r>
          </w:p>
        </w:tc>
        <w:tc>
          <w:tcPr>
            <w:tcW w:w="3500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F247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1F3864"/>
              </w:rPr>
              <w:t>Pregunta</w:t>
            </w:r>
          </w:p>
        </w:tc>
        <w:tc>
          <w:tcPr>
            <w:tcW w:w="5806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6815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1F3864"/>
              </w:rPr>
              <w:t>Respuesta del grupo</w:t>
            </w:r>
          </w:p>
        </w:tc>
      </w:tr>
      <w:tr w:rsidR="00313A2D" w14:paraId="53356F6B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6006A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B2FC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¿Qué es dato estructurado? Ejemplo en RetailMax.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242C" w14:textId="77777777" w:rsidR="00313A2D" w:rsidRDefault="00313A2D">
            <w:pPr>
              <w:spacing w:after="240"/>
            </w:pPr>
          </w:p>
        </w:tc>
      </w:tr>
      <w:tr w:rsidR="00313A2D" w14:paraId="45E2E9A1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047FE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B93B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¿Qué es dato semiestructurado? ¿Qué archivo del caso lo representa?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D0419" w14:textId="77777777" w:rsidR="00313A2D" w:rsidRDefault="00313A2D">
            <w:pPr>
              <w:spacing w:after="240"/>
            </w:pPr>
          </w:p>
        </w:tc>
      </w:tr>
      <w:tr w:rsidR="00313A2D" w14:paraId="0A78909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9A852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1BAB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¿Qué es el ciclo de vida del dato? Menciona 4 etapas.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4CB5" w14:textId="77777777" w:rsidR="00313A2D" w:rsidRDefault="00313A2D">
            <w:pPr>
              <w:spacing w:after="240"/>
            </w:pPr>
          </w:p>
        </w:tc>
      </w:tr>
      <w:tr w:rsidR="00313A2D" w14:paraId="33DE3A12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F228E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828B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¿Qué son los metadatos? ¿Qué metadatos tendría la tabla de ventas?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E9FC" w14:textId="77777777" w:rsidR="00313A2D" w:rsidRDefault="00313A2D">
            <w:pPr>
              <w:spacing w:after="240"/>
            </w:pPr>
          </w:p>
        </w:tc>
      </w:tr>
      <w:tr w:rsidR="00313A2D" w14:paraId="4BA6B44E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68FFD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D9BE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Diferencia entre dato e información. Ejemplo en RetailMax.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4192D" w14:textId="77777777" w:rsidR="00313A2D" w:rsidRDefault="00313A2D">
            <w:pPr>
              <w:spacing w:after="240"/>
            </w:pPr>
          </w:p>
        </w:tc>
      </w:tr>
      <w:tr w:rsidR="00313A2D" w14:paraId="2D5E8F59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FEFF9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6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02EA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¿Qué es la dimensión de calidad "completitud"?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B496" w14:textId="77777777" w:rsidR="00313A2D" w:rsidRDefault="00313A2D">
            <w:pPr>
              <w:spacing w:after="240"/>
            </w:pPr>
          </w:p>
        </w:tc>
      </w:tr>
      <w:tr w:rsidR="00313A2D" w14:paraId="4A46D054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E0D4B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7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C66B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¿Qué función de pandas detecta valores nulos? ¿Qué devuelve?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DE5A" w14:textId="77777777" w:rsidR="00313A2D" w:rsidRDefault="00313A2D">
            <w:pPr>
              <w:spacing w:after="240"/>
            </w:pPr>
          </w:p>
        </w:tc>
      </w:tr>
      <w:tr w:rsidR="00313A2D" w14:paraId="3AD33DD7" w14:textId="77777777">
        <w:tblPrEx>
          <w:tblCellMar>
            <w:top w:w="0" w:type="dxa"/>
            <w:bottom w:w="0" w:type="dxa"/>
          </w:tblCellMar>
        </w:tblPrEx>
        <w:tc>
          <w:tcPr>
            <w:tcW w:w="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2F1BF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</w:rPr>
              <w:t>8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EDF4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</w:rPr>
              <w:t>¿Qué es SQL? ¿Qué significan SELECT, FROM y WHERE?</w:t>
            </w:r>
          </w:p>
        </w:tc>
        <w:tc>
          <w:tcPr>
            <w:tcW w:w="58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5AA5" w14:textId="77777777" w:rsidR="00313A2D" w:rsidRDefault="00313A2D">
            <w:pPr>
              <w:spacing w:after="240"/>
            </w:pPr>
          </w:p>
        </w:tc>
      </w:tr>
    </w:tbl>
    <w:p w14:paraId="54F83480" w14:textId="77777777" w:rsidR="00313A2D" w:rsidRDefault="00313A2D">
      <w:pPr>
        <w:spacing w:after="120"/>
      </w:pPr>
    </w:p>
    <w:p w14:paraId="5102F2B5" w14:textId="77777777" w:rsidR="00313A2D" w:rsidRDefault="00000000">
      <w:pPr>
        <w:shd w:val="clear" w:color="auto" w:fill="1F3864"/>
        <w:spacing w:before="180" w:after="80"/>
        <w:ind w:left="100" w:right="100"/>
      </w:pPr>
      <w:r>
        <w:rPr>
          <w:rFonts w:ascii="Tahoma" w:eastAsia="Tahoma" w:hAnsi="Tahoma" w:cs="Tahoma"/>
          <w:b/>
          <w:bCs/>
          <w:color w:val="FFFFFF"/>
          <w:sz w:val="23"/>
          <w:szCs w:val="23"/>
        </w:rPr>
        <w:t>ACTIVIDAD 2: Desarrollo Práctico en Google Colab</w:t>
      </w:r>
    </w:p>
    <w:p w14:paraId="7925EC48" w14:textId="77777777" w:rsidR="00313A2D" w:rsidRDefault="00000000">
      <w:pPr>
        <w:spacing w:before="80" w:after="100"/>
      </w:pPr>
      <w:r>
        <w:rPr>
          <w:rFonts w:ascii="Tahoma" w:eastAsia="Tahoma" w:hAnsi="Tahoma" w:cs="Tahoma"/>
          <w:sz w:val="22"/>
          <w:szCs w:val="22"/>
        </w:rPr>
        <w:lastRenderedPageBreak/>
        <w:t xml:space="preserve">Abran el notebook </w:t>
      </w:r>
      <w:r>
        <w:rPr>
          <w:rFonts w:ascii="Tahoma" w:eastAsia="Tahoma" w:hAnsi="Tahoma" w:cs="Tahoma"/>
          <w:b/>
          <w:bCs/>
          <w:sz w:val="22"/>
          <w:szCs w:val="22"/>
        </w:rPr>
        <w:t>LAB-C1-FGD-PSAYAN-2026.ipynb</w:t>
      </w:r>
      <w:r>
        <w:rPr>
          <w:rFonts w:ascii="Tahoma" w:eastAsia="Tahoma" w:hAnsi="Tahoma" w:cs="Tahoma"/>
          <w:sz w:val="22"/>
          <w:szCs w:val="22"/>
        </w:rPr>
        <w:t xml:space="preserve"> y ejecuten los siguientes pasos:</w:t>
      </w:r>
    </w:p>
    <w:p w14:paraId="3EE680E4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Paso 1 – Generar datos sintéticos de RetailMax</w:t>
      </w:r>
    </w:p>
    <w:p w14:paraId="2BEB72B0" w14:textId="77777777" w:rsidR="00313A2D" w:rsidRDefault="00000000">
      <w:pPr>
        <w:spacing w:after="80"/>
      </w:pPr>
      <w:r>
        <w:rPr>
          <w:rFonts w:ascii="Tahoma" w:eastAsia="Tahoma" w:hAnsi="Tahoma" w:cs="Tahoma"/>
          <w:sz w:val="22"/>
          <w:szCs w:val="22"/>
        </w:rPr>
        <w:t>El notebook genera automáticamente las tablas de ventas, clientes y productos con problemas intencionales (nulos, duplicados, tipos de dato mixtos). No requieren cargar datos externos.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8674"/>
      </w:tblGrid>
      <w:tr w:rsidR="00313A2D" w14:paraId="76D23A46" w14:textId="77777777">
        <w:tblPrEx>
          <w:tblCellMar>
            <w:top w:w="0" w:type="dxa"/>
            <w:bottom w:w="0" w:type="dxa"/>
          </w:tblCellMar>
        </w:tblPrEx>
        <w:tc>
          <w:tcPr>
            <w:tcW w:w="1072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9B84D6" w14:textId="77777777" w:rsidR="00313A2D" w:rsidRDefault="00000000">
            <w:pPr>
              <w:spacing w:before="40"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2"/>
                <w:szCs w:val="22"/>
              </w:rPr>
              <w:t>P1</w:t>
            </w:r>
          </w:p>
        </w:tc>
        <w:tc>
          <w:tcPr>
            <w:tcW w:w="8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43B061" w14:textId="77777777" w:rsidR="00313A2D" w:rsidRDefault="00000000">
            <w:pPr>
              <w:spacing w:after="140"/>
            </w:pPr>
            <w:r>
              <w:rPr>
                <w:rFonts w:ascii="Tahoma" w:eastAsia="Tahoma" w:hAnsi="Tahoma" w:cs="Tahoma"/>
                <w:i/>
                <w:iCs/>
              </w:rPr>
              <w:t>¿Cuántos registros tiene cada tabla? ¿Qué columnas contienen valores nulos?</w:t>
            </w:r>
          </w:p>
        </w:tc>
      </w:tr>
    </w:tbl>
    <w:p w14:paraId="7A1299BE" w14:textId="77777777" w:rsidR="00313A2D" w:rsidRDefault="00313A2D">
      <w:pPr>
        <w:spacing w:after="80"/>
      </w:pPr>
    </w:p>
    <w:p w14:paraId="36A11A37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Paso 2 – Exploración inicial del dataset</w:t>
      </w:r>
    </w:p>
    <w:p w14:paraId="5D778420" w14:textId="77777777" w:rsidR="00313A2D" w:rsidRDefault="00000000">
      <w:pPr>
        <w:spacing w:after="80"/>
      </w:pPr>
      <w:r>
        <w:rPr>
          <w:rFonts w:ascii="Tahoma" w:eastAsia="Tahoma" w:hAnsi="Tahoma" w:cs="Tahoma"/>
          <w:sz w:val="22"/>
          <w:szCs w:val="22"/>
        </w:rPr>
        <w:t xml:space="preserve">Usen </w:t>
      </w:r>
      <w:r>
        <w:rPr>
          <w:rFonts w:ascii="Courier New" w:eastAsia="Courier New" w:hAnsi="Courier New" w:cs="Courier New"/>
        </w:rPr>
        <w:t>df.info(), df.describe(), df.head(), df.dtypes</w:t>
      </w:r>
      <w:r>
        <w:rPr>
          <w:rFonts w:ascii="Tahoma" w:eastAsia="Tahoma" w:hAnsi="Tahoma" w:cs="Tahoma"/>
          <w:sz w:val="22"/>
          <w:szCs w:val="22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8674"/>
      </w:tblGrid>
      <w:tr w:rsidR="00313A2D" w14:paraId="029D2D4C" w14:textId="77777777">
        <w:tblPrEx>
          <w:tblCellMar>
            <w:top w:w="0" w:type="dxa"/>
            <w:bottom w:w="0" w:type="dxa"/>
          </w:tblCellMar>
        </w:tblPrEx>
        <w:tc>
          <w:tcPr>
            <w:tcW w:w="1072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1498CA" w14:textId="77777777" w:rsidR="00313A2D" w:rsidRDefault="00000000">
            <w:pPr>
              <w:spacing w:before="40"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2"/>
                <w:szCs w:val="22"/>
              </w:rPr>
              <w:t>P2</w:t>
            </w:r>
          </w:p>
        </w:tc>
        <w:tc>
          <w:tcPr>
            <w:tcW w:w="8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365D11" w14:textId="77777777" w:rsidR="00313A2D" w:rsidRDefault="00000000">
            <w:pPr>
              <w:spacing w:after="140"/>
            </w:pPr>
            <w:r>
              <w:rPr>
                <w:rFonts w:ascii="Tahoma" w:eastAsia="Tahoma" w:hAnsi="Tahoma" w:cs="Tahoma"/>
                <w:i/>
                <w:iCs/>
              </w:rPr>
              <w:t>¿Qué tipos de dato identifica pandas en cada columna? ¿Hay alguno que debería ser diferente?</w:t>
            </w:r>
          </w:p>
        </w:tc>
      </w:tr>
    </w:tbl>
    <w:p w14:paraId="62DF6119" w14:textId="77777777" w:rsidR="00313A2D" w:rsidRDefault="00313A2D">
      <w:pPr>
        <w:spacing w:after="80"/>
      </w:pPr>
    </w:p>
    <w:p w14:paraId="2E9CE788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Paso 3 – Detectar problemas de calidad</w:t>
      </w:r>
    </w:p>
    <w:p w14:paraId="546B2904" w14:textId="77777777" w:rsidR="00313A2D" w:rsidRDefault="00000000">
      <w:pPr>
        <w:spacing w:after="80"/>
      </w:pPr>
      <w:r>
        <w:rPr>
          <w:rFonts w:ascii="Tahoma" w:eastAsia="Tahoma" w:hAnsi="Tahoma" w:cs="Tahoma"/>
          <w:sz w:val="22"/>
          <w:szCs w:val="22"/>
        </w:rPr>
        <w:t xml:space="preserve">Usen </w:t>
      </w:r>
      <w:r>
        <w:rPr>
          <w:rFonts w:ascii="Courier New" w:eastAsia="Courier New" w:hAnsi="Courier New" w:cs="Courier New"/>
        </w:rPr>
        <w:t>df.isnull().sum()</w:t>
      </w:r>
      <w:r>
        <w:rPr>
          <w:rFonts w:ascii="Tahoma" w:eastAsia="Tahoma" w:hAnsi="Tahoma" w:cs="Tahoma"/>
          <w:sz w:val="22"/>
          <w:szCs w:val="22"/>
        </w:rPr>
        <w:t xml:space="preserve"> y </w:t>
      </w:r>
      <w:r>
        <w:rPr>
          <w:rFonts w:ascii="Courier New" w:eastAsia="Courier New" w:hAnsi="Courier New" w:cs="Courier New"/>
        </w:rPr>
        <w:t>df.duplicated().sum()</w:t>
      </w:r>
      <w:r>
        <w:rPr>
          <w:rFonts w:ascii="Tahoma" w:eastAsia="Tahoma" w:hAnsi="Tahoma" w:cs="Tahoma"/>
          <w:sz w:val="22"/>
          <w:szCs w:val="22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8674"/>
      </w:tblGrid>
      <w:tr w:rsidR="00313A2D" w14:paraId="261ACA56" w14:textId="77777777">
        <w:tblPrEx>
          <w:tblCellMar>
            <w:top w:w="0" w:type="dxa"/>
            <w:bottom w:w="0" w:type="dxa"/>
          </w:tblCellMar>
        </w:tblPrEx>
        <w:tc>
          <w:tcPr>
            <w:tcW w:w="1072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16BC6" w14:textId="77777777" w:rsidR="00313A2D" w:rsidRDefault="00000000">
            <w:pPr>
              <w:spacing w:before="40"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2"/>
                <w:szCs w:val="22"/>
              </w:rPr>
              <w:t>P3</w:t>
            </w:r>
          </w:p>
        </w:tc>
        <w:tc>
          <w:tcPr>
            <w:tcW w:w="8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60654A" w14:textId="77777777" w:rsidR="00313A2D" w:rsidRDefault="00000000">
            <w:pPr>
              <w:spacing w:after="140"/>
            </w:pPr>
            <w:r>
              <w:rPr>
                <w:rFonts w:ascii="Tahoma" w:eastAsia="Tahoma" w:hAnsi="Tahoma" w:cs="Tahoma"/>
                <w:i/>
                <w:iCs/>
              </w:rPr>
              <w:t>¿Cuántos duplicados hay? ¿Qué porcentaje representan del total? ¿Qué estrategia propone el grupo para tratarlos?</w:t>
            </w:r>
          </w:p>
        </w:tc>
      </w:tr>
    </w:tbl>
    <w:p w14:paraId="6CD101DB" w14:textId="77777777" w:rsidR="00313A2D" w:rsidRDefault="00313A2D">
      <w:pPr>
        <w:spacing w:after="80"/>
      </w:pPr>
    </w:p>
    <w:p w14:paraId="29412CBD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Paso 4 – Consultas SQL con SQLite</w:t>
      </w:r>
    </w:p>
    <w:p w14:paraId="445E2401" w14:textId="77777777" w:rsidR="00313A2D" w:rsidRDefault="00000000">
      <w:pPr>
        <w:spacing w:after="80"/>
      </w:pPr>
      <w:r>
        <w:rPr>
          <w:rFonts w:ascii="Tahoma" w:eastAsia="Tahoma" w:hAnsi="Tahoma" w:cs="Tahoma"/>
          <w:sz w:val="22"/>
          <w:szCs w:val="22"/>
        </w:rPr>
        <w:t>Carguen los datos en SQLite y ejecuten las consultas para responder las 3 preguntas del gerente. Usen SELECT, WHERE, ORDER BY, GROUP BY y funciones agregadas (COUNT, SUM).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8674"/>
      </w:tblGrid>
      <w:tr w:rsidR="00313A2D" w14:paraId="574539EF" w14:textId="77777777">
        <w:tblPrEx>
          <w:tblCellMar>
            <w:top w:w="0" w:type="dxa"/>
            <w:bottom w:w="0" w:type="dxa"/>
          </w:tblCellMar>
        </w:tblPrEx>
        <w:tc>
          <w:tcPr>
            <w:tcW w:w="1072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980FEE" w14:textId="77777777" w:rsidR="00313A2D" w:rsidRDefault="00000000">
            <w:pPr>
              <w:spacing w:before="40"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2"/>
                <w:szCs w:val="22"/>
              </w:rPr>
              <w:t>P4</w:t>
            </w:r>
          </w:p>
        </w:tc>
        <w:tc>
          <w:tcPr>
            <w:tcW w:w="8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A807EF" w14:textId="77777777" w:rsidR="00313A2D" w:rsidRDefault="00000000">
            <w:pPr>
              <w:spacing w:after="140"/>
            </w:pPr>
            <w:r>
              <w:rPr>
                <w:rFonts w:ascii="Tahoma" w:eastAsia="Tahoma" w:hAnsi="Tahoma" w:cs="Tahoma"/>
                <w:i/>
                <w:iCs/>
              </w:rPr>
              <w:t>Peguen el código SQL de cada consulta y la tabla de resultados. ¿Pudieron responder las 3 preguntas del gerente?</w:t>
            </w:r>
          </w:p>
        </w:tc>
      </w:tr>
    </w:tbl>
    <w:p w14:paraId="15CC6510" w14:textId="77777777" w:rsidR="00313A2D" w:rsidRDefault="00313A2D">
      <w:pPr>
        <w:spacing w:after="80"/>
      </w:pPr>
    </w:p>
    <w:p w14:paraId="5D4DC51E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Paso 5 – Visualización</w:t>
      </w:r>
    </w:p>
    <w:p w14:paraId="0B8FF37B" w14:textId="77777777" w:rsidR="00313A2D" w:rsidRDefault="00000000">
      <w:pPr>
        <w:spacing w:after="60"/>
      </w:pPr>
      <w:r>
        <w:rPr>
          <w:rFonts w:ascii="Tahoma" w:eastAsia="Tahoma" w:hAnsi="Tahoma" w:cs="Tahoma"/>
          <w:b/>
          <w:bCs/>
          <w:sz w:val="22"/>
          <w:szCs w:val="22"/>
        </w:rPr>
        <w:t>Generen 2 gráficos:</w:t>
      </w:r>
    </w:p>
    <w:p w14:paraId="2C7C7885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Histograma de montos de venta</w:t>
      </w:r>
    </w:p>
    <w:p w14:paraId="3E28610E" w14:textId="77777777" w:rsidR="00313A2D" w:rsidRDefault="00000000">
      <w:pPr>
        <w:pStyle w:val="Prrafodelista"/>
        <w:numPr>
          <w:ilvl w:val="0"/>
          <w:numId w:val="2"/>
        </w:numPr>
      </w:pPr>
      <w:r>
        <w:rPr>
          <w:rFonts w:ascii="Tahoma" w:eastAsia="Tahoma" w:hAnsi="Tahoma" w:cs="Tahoma"/>
          <w:sz w:val="22"/>
          <w:szCs w:val="22"/>
        </w:rPr>
        <w:t>Gráfico de barras: ventas por categoría</w:t>
      </w:r>
    </w:p>
    <w:p w14:paraId="2E202EA7" w14:textId="77777777" w:rsidR="00313A2D" w:rsidRDefault="00313A2D">
      <w:pPr>
        <w:spacing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8674"/>
      </w:tblGrid>
      <w:tr w:rsidR="00313A2D" w14:paraId="4684FFC8" w14:textId="77777777">
        <w:tblPrEx>
          <w:tblCellMar>
            <w:top w:w="0" w:type="dxa"/>
            <w:bottom w:w="0" w:type="dxa"/>
          </w:tblCellMar>
        </w:tblPrEx>
        <w:tc>
          <w:tcPr>
            <w:tcW w:w="1072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2E5FA3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AA8AF8" w14:textId="77777777" w:rsidR="00313A2D" w:rsidRDefault="00000000">
            <w:pPr>
              <w:spacing w:before="40"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2"/>
                <w:szCs w:val="22"/>
              </w:rPr>
              <w:t>P5</w:t>
            </w:r>
          </w:p>
        </w:tc>
        <w:tc>
          <w:tcPr>
            <w:tcW w:w="8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A21ED0" w14:textId="77777777" w:rsidR="00313A2D" w:rsidRDefault="00000000">
            <w:pPr>
              <w:spacing w:after="140"/>
            </w:pPr>
            <w:r>
              <w:rPr>
                <w:rFonts w:ascii="Tahoma" w:eastAsia="Tahoma" w:hAnsi="Tahoma" w:cs="Tahoma"/>
                <w:i/>
                <w:iCs/>
              </w:rPr>
              <w:t>¿Qué observan en las distribuciones? ¿Hay valores atípicos o categorías que dominan?</w:t>
            </w:r>
          </w:p>
        </w:tc>
      </w:tr>
    </w:tbl>
    <w:p w14:paraId="77557CE9" w14:textId="77777777" w:rsidR="00313A2D" w:rsidRDefault="00313A2D">
      <w:pPr>
        <w:spacing w:after="80"/>
      </w:pPr>
    </w:p>
    <w:p w14:paraId="25A5EE02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Paso 6 – Ficha técnica del dataset</w:t>
      </w:r>
    </w:p>
    <w:p w14:paraId="69A883D6" w14:textId="77777777" w:rsidR="00313A2D" w:rsidRDefault="00000000">
      <w:pPr>
        <w:spacing w:after="100"/>
      </w:pPr>
      <w:r>
        <w:rPr>
          <w:rFonts w:ascii="Tahoma" w:eastAsia="Tahoma" w:hAnsi="Tahoma" w:cs="Tahoma"/>
          <w:sz w:val="22"/>
          <w:szCs w:val="22"/>
        </w:rPr>
        <w:t>Completen una ficha con: nombre, fuente, fecha, n° registros, columnas, tipos de dato y dimensiones de calidad observadas.</w:t>
      </w:r>
    </w:p>
    <w:p w14:paraId="00D6A308" w14:textId="77777777" w:rsidR="00313A2D" w:rsidRDefault="00000000">
      <w:pPr>
        <w:shd w:val="clear" w:color="auto" w:fill="1F3864"/>
        <w:spacing w:before="180" w:after="80"/>
        <w:ind w:left="100" w:right="100"/>
      </w:pPr>
      <w:r>
        <w:rPr>
          <w:rFonts w:ascii="Tahoma" w:eastAsia="Tahoma" w:hAnsi="Tahoma" w:cs="Tahoma"/>
          <w:b/>
          <w:bCs/>
          <w:color w:val="FFFFFF"/>
          <w:sz w:val="23"/>
          <w:szCs w:val="23"/>
        </w:rPr>
        <w:t>ACTIVIDAD 3: Análisis del Caso</w:t>
      </w:r>
    </w:p>
    <w:p w14:paraId="453907CD" w14:textId="77777777" w:rsidR="00313A2D" w:rsidRDefault="00000000">
      <w:pPr>
        <w:spacing w:before="80" w:after="100"/>
      </w:pPr>
      <w:r>
        <w:rPr>
          <w:rFonts w:ascii="Tahoma" w:eastAsia="Tahoma" w:hAnsi="Tahoma" w:cs="Tahoma"/>
          <w:sz w:val="22"/>
          <w:szCs w:val="22"/>
        </w:rPr>
        <w:t>Respondan en el notebook (mínimo 3 líneas por respuesta, en celdas Markdown del notebook):</w:t>
      </w:r>
    </w:p>
    <w:p w14:paraId="37ED2F85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Pregunta A</w:t>
      </w:r>
    </w:p>
    <w:p w14:paraId="2144E3C6" w14:textId="77777777" w:rsidR="00313A2D" w:rsidRDefault="00000000">
      <w:pPr>
        <w:spacing w:after="80"/>
      </w:pPr>
      <w:r>
        <w:rPr>
          <w:rFonts w:ascii="Tahoma" w:eastAsia="Tahoma" w:hAnsi="Tahoma" w:cs="Tahoma"/>
          <w:b/>
          <w:bCs/>
          <w:sz w:val="22"/>
          <w:szCs w:val="22"/>
        </w:rPr>
        <w:t>¿Qué tipo de dato es cada fuente del caso (CSV, SQLite, JSON)?</w:t>
      </w:r>
      <w:r>
        <w:rPr>
          <w:rFonts w:ascii="Tahoma" w:eastAsia="Tahoma" w:hAnsi="Tahoma" w:cs="Tahoma"/>
          <w:sz w:val="22"/>
          <w:szCs w:val="22"/>
        </w:rPr>
        <w:t xml:space="preserve"> Justifiquen técnicamente.</w:t>
      </w:r>
    </w:p>
    <w:p w14:paraId="6AE2F054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Pregunta B</w:t>
      </w:r>
    </w:p>
    <w:p w14:paraId="1F2AB8B5" w14:textId="77777777" w:rsidR="00313A2D" w:rsidRDefault="00000000">
      <w:pPr>
        <w:spacing w:after="80"/>
      </w:pPr>
      <w:r>
        <w:rPr>
          <w:rFonts w:ascii="Tahoma" w:eastAsia="Tahoma" w:hAnsi="Tahoma" w:cs="Tahoma"/>
          <w:b/>
          <w:bCs/>
          <w:sz w:val="22"/>
          <w:szCs w:val="22"/>
        </w:rPr>
        <w:t>¿Cuál de las 3 preguntas del gerente fue más difícil de responder con SQL?</w:t>
      </w:r>
      <w:r>
        <w:rPr>
          <w:rFonts w:ascii="Tahoma" w:eastAsia="Tahoma" w:hAnsi="Tahoma" w:cs="Tahoma"/>
          <w:sz w:val="22"/>
          <w:szCs w:val="22"/>
        </w:rPr>
        <w:t xml:space="preserve"> ¿Por qué?</w:t>
      </w:r>
    </w:p>
    <w:p w14:paraId="44FCCAB3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Pregunta C</w:t>
      </w:r>
    </w:p>
    <w:p w14:paraId="30F911CA" w14:textId="77777777" w:rsidR="00313A2D" w:rsidRDefault="00000000">
      <w:pPr>
        <w:spacing w:after="80"/>
      </w:pPr>
      <w:r>
        <w:rPr>
          <w:rFonts w:ascii="Tahoma" w:eastAsia="Tahoma" w:hAnsi="Tahoma" w:cs="Tahoma"/>
          <w:b/>
          <w:bCs/>
          <w:sz w:val="22"/>
          <w:szCs w:val="22"/>
        </w:rPr>
        <w:lastRenderedPageBreak/>
        <w:t>¿Qué problema de calidad de datos abordarían primero si fueran Ana Torres?</w:t>
      </w:r>
      <w:r>
        <w:rPr>
          <w:rFonts w:ascii="Tahoma" w:eastAsia="Tahoma" w:hAnsi="Tahoma" w:cs="Tahoma"/>
          <w:sz w:val="22"/>
          <w:szCs w:val="22"/>
        </w:rPr>
        <w:t xml:space="preserve"> Justifiquen.</w:t>
      </w:r>
    </w:p>
    <w:p w14:paraId="5E2C4746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Pregunta D – Decisión Ejecutiva</w:t>
      </w:r>
    </w:p>
    <w:p w14:paraId="63B740EA" w14:textId="77777777" w:rsidR="00313A2D" w:rsidRDefault="00000000">
      <w:pPr>
        <w:spacing w:after="80"/>
      </w:pPr>
      <w:r>
        <w:rPr>
          <w:rFonts w:ascii="Tahoma" w:eastAsia="Tahoma" w:hAnsi="Tahoma" w:cs="Tahoma"/>
          <w:b/>
          <w:bCs/>
          <w:sz w:val="22"/>
          <w:szCs w:val="22"/>
        </w:rPr>
        <w:t>Si tuvieran que presentarle los resultados al gerente de RetailMax en 5 minutos, ¿qué le dirían?</w:t>
      </w:r>
      <w:r>
        <w:rPr>
          <w:rFonts w:ascii="Tahoma" w:eastAsia="Tahoma" w:hAnsi="Tahoma" w:cs="Tahoma"/>
          <w:sz w:val="22"/>
          <w:szCs w:val="22"/>
        </w:rPr>
        <w:t xml:space="preserve"> Escriban un párrafo ejecutivo (sin jerga técnica) con: el problema encontrado, lo que descubrieron con los datos, y la acción que recomiendan.</w:t>
      </w:r>
    </w:p>
    <w:p w14:paraId="08422DD9" w14:textId="77777777" w:rsidR="00313A2D" w:rsidRDefault="00000000">
      <w:pPr>
        <w:spacing w:before="160" w:after="80"/>
      </w:pPr>
      <w:r>
        <w:rPr>
          <w:rFonts w:ascii="Tahoma" w:eastAsia="Tahoma" w:hAnsi="Tahoma" w:cs="Tahoma"/>
          <w:b/>
          <w:bCs/>
          <w:color w:val="2E5FA3"/>
          <w:sz w:val="24"/>
          <w:szCs w:val="24"/>
        </w:rPr>
        <w:t>Pregunta E – Inferencia</w:t>
      </w:r>
    </w:p>
    <w:p w14:paraId="6DE59354" w14:textId="77777777" w:rsidR="00313A2D" w:rsidRDefault="00000000">
      <w:pPr>
        <w:spacing w:after="100"/>
      </w:pPr>
      <w:r>
        <w:rPr>
          <w:rFonts w:ascii="Tahoma" w:eastAsia="Tahoma" w:hAnsi="Tahoma" w:cs="Tahoma"/>
          <w:b/>
          <w:bCs/>
          <w:sz w:val="22"/>
          <w:szCs w:val="22"/>
        </w:rPr>
        <w:t>¿Qué pasaría si el dataset de ventas tuviera un 30% de registros duplicados en lugar del actual?</w:t>
      </w:r>
      <w:r>
        <w:rPr>
          <w:rFonts w:ascii="Tahoma" w:eastAsia="Tahoma" w:hAnsi="Tahoma" w:cs="Tahoma"/>
          <w:sz w:val="22"/>
          <w:szCs w:val="22"/>
        </w:rPr>
        <w:t xml:space="preserve"> ¿Cómo cambiarían las respuestas al gerente y qué decisiones de negocio se verán afectadas?</w:t>
      </w:r>
    </w:p>
    <w:p w14:paraId="1B51F1E2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VII.  CONCLUSIONES GRUPALES</w:t>
      </w:r>
    </w:p>
    <w:p w14:paraId="31B92206" w14:textId="77777777" w:rsidR="00313A2D" w:rsidRDefault="00000000">
      <w:pPr>
        <w:spacing w:before="80" w:after="80"/>
      </w:pPr>
      <w:r>
        <w:rPr>
          <w:rFonts w:ascii="Tahoma" w:eastAsia="Tahoma" w:hAnsi="Tahoma" w:cs="Tahoma"/>
          <w:sz w:val="22"/>
          <w:szCs w:val="22"/>
        </w:rPr>
        <w:t>El grupo redacta 3 conclusiones técnicas y de aprendizaje:</w:t>
      </w:r>
    </w:p>
    <w:p w14:paraId="265B1F7E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___________________________________________________________________________________________</w:t>
      </w:r>
    </w:p>
    <w:p w14:paraId="10D3DA0D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___________________________________________________________________________________________</w:t>
      </w:r>
    </w:p>
    <w:p w14:paraId="2A60DDD2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___________________________________________________________________________________________</w:t>
      </w:r>
    </w:p>
    <w:p w14:paraId="612A847F" w14:textId="77777777" w:rsidR="00313A2D" w:rsidRDefault="00313A2D">
      <w:pPr>
        <w:spacing w:after="80"/>
      </w:pPr>
    </w:p>
    <w:p w14:paraId="3729F9B8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VIII.  MATERIAL COMPLEMENTARIO</w:t>
      </w:r>
    </w:p>
    <w:p w14:paraId="605DCBCD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McKinney, W. (2022). Python for Data Analysis. O'Reilly Media. Cap. 5</w:t>
      </w:r>
    </w:p>
    <w:p w14:paraId="09606E03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>Inmon, W. H. (2005). Building the Data Warehouse. Wiley. Cap. 1</w:t>
      </w:r>
    </w:p>
    <w:p w14:paraId="53692A34" w14:textId="77777777" w:rsidR="00313A2D" w:rsidRDefault="00000000">
      <w:pPr>
        <w:pStyle w:val="Prrafodelista"/>
        <w:numPr>
          <w:ilvl w:val="0"/>
          <w:numId w:val="4"/>
        </w:numPr>
      </w:pPr>
      <w:r>
        <w:rPr>
          <w:rFonts w:ascii="Tahoma" w:eastAsia="Tahoma" w:hAnsi="Tahoma" w:cs="Tahoma"/>
          <w:sz w:val="22"/>
          <w:szCs w:val="22"/>
        </w:rPr>
        <w:t xml:space="preserve">Documentación de pandas: </w:t>
      </w:r>
      <w:r>
        <w:rPr>
          <w:rFonts w:ascii="Tahoma" w:eastAsia="Tahoma" w:hAnsi="Tahoma" w:cs="Tahoma"/>
          <w:color w:val="2E5FA3"/>
          <w:sz w:val="22"/>
          <w:szCs w:val="22"/>
          <w:u w:val="single"/>
        </w:rPr>
        <w:t>https://pandas.pydata.org/docs/</w:t>
      </w:r>
    </w:p>
    <w:p w14:paraId="0484E0D0" w14:textId="77777777" w:rsidR="00313A2D" w:rsidRDefault="00313A2D">
      <w:pPr>
        <w:spacing w:after="100"/>
      </w:pPr>
    </w:p>
    <w:p w14:paraId="78B14FD2" w14:textId="77777777" w:rsidR="00313A2D" w:rsidRDefault="00000000">
      <w:pPr>
        <w:shd w:val="clear" w:color="auto" w:fill="2E5FA3"/>
        <w:spacing w:before="200" w:after="100"/>
        <w:ind w:left="100" w:right="100"/>
      </w:pPr>
      <w:r>
        <w:rPr>
          <w:rFonts w:ascii="Tahoma" w:eastAsia="Tahoma" w:hAnsi="Tahoma" w:cs="Tahoma"/>
          <w:b/>
          <w:bCs/>
          <w:color w:val="FFFFFF"/>
          <w:sz w:val="26"/>
          <w:szCs w:val="26"/>
        </w:rPr>
        <w:t>IX.  CRITERIOS DE EVALUACIÓN</w:t>
      </w:r>
    </w:p>
    <w:p w14:paraId="45501756" w14:textId="77777777" w:rsidR="00313A2D" w:rsidRDefault="00313A2D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386"/>
      </w:tblGrid>
      <w:tr w:rsidR="00313A2D" w14:paraId="78EF124C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1563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Curso: Fundamentos de Gestión de Datos  |  Semana 2  |  Lab. Calificado N° 01</w:t>
            </w:r>
          </w:p>
        </w:tc>
        <w:tc>
          <w:tcPr>
            <w:tcW w:w="4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33F4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19"/>
                <w:szCs w:val="19"/>
              </w:rPr>
              <w:t>Docente: Pilar Rocío Sayán Mejía</w:t>
            </w:r>
          </w:p>
        </w:tc>
      </w:tr>
      <w:tr w:rsidR="00313A2D" w14:paraId="3EBB8D93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D4CA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</w:rPr>
              <w:t>Sección: _______________________________</w:t>
            </w:r>
          </w:p>
        </w:tc>
        <w:tc>
          <w:tcPr>
            <w:tcW w:w="4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0180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</w:rPr>
              <w:t>Fecha: _________________________________</w:t>
            </w:r>
          </w:p>
        </w:tc>
      </w:tr>
    </w:tbl>
    <w:p w14:paraId="3C3326D4" w14:textId="77777777" w:rsidR="00313A2D" w:rsidRDefault="00313A2D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313A2D" w14:paraId="7CCB6B2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7879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Integrantes del grupo:</w:t>
            </w:r>
          </w:p>
        </w:tc>
      </w:tr>
      <w:tr w:rsidR="00313A2D" w14:paraId="3730B0B0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D0E1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</w:rPr>
              <w:t>1. ____________________________________________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034E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</w:rPr>
              <w:t>2. ____________________________________________</w:t>
            </w:r>
          </w:p>
        </w:tc>
      </w:tr>
      <w:tr w:rsidR="00313A2D" w14:paraId="06D7637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123F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</w:rPr>
              <w:t>3. ____________________________________________</w:t>
            </w:r>
          </w:p>
        </w:tc>
        <w:tc>
          <w:tcPr>
            <w:tcW w:w="48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F192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</w:rPr>
              <w:t>4. ____________________________________________</w:t>
            </w:r>
          </w:p>
        </w:tc>
      </w:tr>
    </w:tbl>
    <w:p w14:paraId="100F24D2" w14:textId="77777777" w:rsidR="00313A2D" w:rsidRDefault="00313A2D">
      <w:pPr>
        <w:spacing w:after="100"/>
      </w:pPr>
    </w:p>
    <w:p w14:paraId="3004514D" w14:textId="77777777" w:rsidR="00313A2D" w:rsidRDefault="00000000">
      <w:pPr>
        <w:spacing w:before="80" w:after="80"/>
      </w:pPr>
      <w:r>
        <w:rPr>
          <w:rFonts w:ascii="Tahoma" w:eastAsia="Tahoma" w:hAnsi="Tahoma" w:cs="Tahoma"/>
          <w:b/>
          <w:bCs/>
          <w:color w:val="1F3864"/>
          <w:sz w:val="24"/>
          <w:szCs w:val="24"/>
        </w:rPr>
        <w:t>Rúbrica holística (20 puntos)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2225"/>
        <w:gridCol w:w="1736"/>
        <w:gridCol w:w="1736"/>
        <w:gridCol w:w="1736"/>
        <w:gridCol w:w="631"/>
      </w:tblGrid>
      <w:tr w:rsidR="00313A2D" w14:paraId="7C4AF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FB59D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lastRenderedPageBreak/>
              <w:t>Criterio</w:t>
            </w:r>
          </w:p>
        </w:tc>
        <w:tc>
          <w:tcPr>
            <w:tcW w:w="222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71C2E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Excelente (5)</w:t>
            </w:r>
          </w:p>
        </w:tc>
        <w:tc>
          <w:tcPr>
            <w:tcW w:w="17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0E9E0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Bueno (4)</w:t>
            </w:r>
          </w:p>
        </w:tc>
        <w:tc>
          <w:tcPr>
            <w:tcW w:w="17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9160F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En desarrollo (2)</w:t>
            </w:r>
          </w:p>
        </w:tc>
        <w:tc>
          <w:tcPr>
            <w:tcW w:w="173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01591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Insuficiente (1)</w:t>
            </w:r>
          </w:p>
        </w:tc>
        <w:tc>
          <w:tcPr>
            <w:tcW w:w="63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FA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82688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Pts.</w:t>
            </w:r>
          </w:p>
        </w:tc>
      </w:tr>
      <w:tr w:rsidR="00313A2D" w14:paraId="7AE287DA" w14:textId="77777777">
        <w:tblPrEx>
          <w:tblCellMar>
            <w:top w:w="0" w:type="dxa"/>
            <w:bottom w:w="0" w:type="dxa"/>
          </w:tblCellMar>
        </w:tblPrEx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2924B61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Comprensión del caso RetailMax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62BEB4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Identifica las 3 fuentes de datos (CSV, SQLite, JSON), explica por qué son incompatibles entre sí y nombra al menos 2 consecuencias medibles para la reunión de directorio (ej.: cifras erróneas, decisiones basadas en datos incompletos). Vincula cada hallazgo técnico con una implicación empresarial concreta para RetailMax.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43AB988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Identifica el problema de fuentes heterogéneas y menciona 1 consecuencia para el negocio sin cuantificarla. Responde las preguntas del gerente correctamente pero sin analizar el impacto estratégico.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BEC94D0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Describe el caso de forma general ("los datos están desordenados") sin nombrar las 3 fuentes ni las consecuencias para RetailMax. Las respuestas son técnicas pero desconectadas del negocio.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E15B372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No distingue el problema de negocio del problema técnico, o reproduce el enunciado sin análisis propio.</w:t>
            </w:r>
          </w:p>
        </w:tc>
        <w:tc>
          <w:tcPr>
            <w:tcW w:w="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1920BFC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/5</w:t>
            </w:r>
          </w:p>
        </w:tc>
      </w:tr>
      <w:tr w:rsidR="00313A2D" w14:paraId="128279AD" w14:textId="77777777">
        <w:tblPrEx>
          <w:tblCellMar>
            <w:top w:w="0" w:type="dxa"/>
            <w:bottom w:w="0" w:type="dxa"/>
          </w:tblCellMar>
        </w:tblPrEx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F82B712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Desarrollo técnico (Actividad 2)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4B61790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El notebook ejecuta de inicio a fin sin errores. Las 3 consultas SQL usan la cláusula correcta (GROUP BY, ORDER BY, COUNT/SUM) y devuelven exactamente lo que el gerente preguntó. El código tiene comentarios en cada paso. Las 2 visualizaciones tienen título, etiquetas de ejes y leyenda.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8B2C9FA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El notebook ejecuta con 1 advertencia menor. 2 de 3 consultas SQL correctas; la tercera tiene un error lógico o de sintaxis. Visualizaciones presentes pero sin título o sin etiquetas de ejes.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DFB4D6C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3 o 4 pasos ejecutan; al menos 1 celda lanza error no tratado. Solo 1 consulta SQL correcta o con resultados parciales. Visualizaciones ausentes o sin ningún formato.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CD5D44A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El notebook no ejecuta, está vacío, o las consultas SQL no existen ni devuelven resultados.</w:t>
            </w:r>
          </w:p>
        </w:tc>
        <w:tc>
          <w:tcPr>
            <w:tcW w:w="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3E1398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/5</w:t>
            </w:r>
          </w:p>
        </w:tc>
      </w:tr>
      <w:tr w:rsidR="00313A2D" w14:paraId="49604666" w14:textId="77777777">
        <w:tblPrEx>
          <w:tblCellMar>
            <w:top w:w="0" w:type="dxa"/>
            <w:bottom w:w="0" w:type="dxa"/>
          </w:tblCellMar>
        </w:tblPrEx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28291F4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Análisis e interpretación (Preguntas A–C)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2608A5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Cada respuesta cita al menos un valor concreto del notebook (nombre de columna, porcentaje de nulos, resultado de consulta). La pregunta C propone una estrategia de limpieza justificada con criterio técnico (ej.: imputa mediana porque la distribución es sesgada). Todo conecta con el impacto en las decisiones de RetailMax.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C2674F7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Respuestas correctas pero sin citar valores específicos del notebook. La estrategia de limpieza se menciona pero sin justificación estadística. La conexión con el negocio es superficial.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A61E519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Respuestas de 1–2 líneas, genéricas y sin evidencia del notebook. No diferencian los tipos de problemas de calidad presentes en el caso.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89EC0DB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No responden las preguntas A–C, las dejan en blanco o reproducen el texto del enunciado.</w:t>
            </w:r>
          </w:p>
        </w:tc>
        <w:tc>
          <w:tcPr>
            <w:tcW w:w="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59640E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/5</w:t>
            </w:r>
          </w:p>
        </w:tc>
      </w:tr>
      <w:tr w:rsidR="00313A2D" w14:paraId="72CB6762" w14:textId="77777777">
        <w:tblPrEx>
          <w:tblCellMar>
            <w:top w:w="0" w:type="dxa"/>
            <w:bottom w:w="0" w:type="dxa"/>
          </w:tblCellMar>
        </w:tblPrEx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D79A4AE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t>Decisión ejecutiva e inferencia (D y E)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EAF50B9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Pregunta D: párrafo de al menos 5 líneas, sin jerga técnica, que menciona el problema detectado + el hallazgo cuantificado + una acción concreta y medible para RetailMax. Pregunta E: identifica al menos 2 decisiones de negocio que cambiarían con 30% de duplicados y explica el mecanismo causal.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6B894CF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Pregunta D: párrafo presente pero con 1–2 términos técnicos sin traducir, o la acción recomendada es vaga ("mejorar los datos"). Pregunta E: identifica 1 consecuencia del escenario hipotético sin desarrollar el razonamiento.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31AD9B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Solo una de las dos preguntas respondida con algún contenido relevante, o ambas tienen menos de 2 líneas y no desarrollan el argumento.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6DDD611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No responden D ni E, o las respuestas son frases sueltas de una línea sin argumento.</w:t>
            </w:r>
          </w:p>
        </w:tc>
        <w:tc>
          <w:tcPr>
            <w:tcW w:w="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76A444F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/5</w:t>
            </w:r>
          </w:p>
        </w:tc>
      </w:tr>
      <w:tr w:rsidR="00313A2D" w14:paraId="0535D4BD" w14:textId="77777777">
        <w:tblPrEx>
          <w:tblCellMar>
            <w:top w:w="0" w:type="dxa"/>
            <w:bottom w:w="0" w:type="dxa"/>
          </w:tblCellMar>
        </w:tblPrEx>
        <w:tc>
          <w:tcPr>
            <w:tcW w:w="1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04A0EE5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sz w:val="18"/>
                <w:szCs w:val="18"/>
              </w:rPr>
              <w:lastRenderedPageBreak/>
              <w:t>Trabajo en equipo y presentación</w:t>
            </w:r>
          </w:p>
        </w:tc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42A1712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Los 4 integrantes están nombrados en el encabezado del notebook con su rol asignado. El documento y el notebook son coherentes en profundidad, estilo y ortografía. Las conclusiones grupales (sección VII) están redactadas en primera persona del plural y sintetizan aprendizajes técnicos y de negocio diferenciados.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DC3EA00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3 integrantes con aportes identificables. Coherencia general con pequeñas diferencias de estilo entre secciones. Las conclusiones existen pero son genéricas o repetitivas.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FF4EFC4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1–2 integrantes hacen la mayor parte del trabajo. Secciones con calidad muy desigual. Las conclusiones repiten información del enunciado sin síntesis propia.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9F3661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Solo 1 integrante aparece o aporta. No hay conclusiones grupales o el documento está incompleto en más del 30%.</w:t>
            </w:r>
          </w:p>
        </w:tc>
        <w:tc>
          <w:tcPr>
            <w:tcW w:w="6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0F5EA99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sz w:val="18"/>
                <w:szCs w:val="18"/>
              </w:rPr>
              <w:t>/5</w:t>
            </w:r>
          </w:p>
        </w:tc>
      </w:tr>
      <w:tr w:rsidR="00313A2D" w14:paraId="7B9DD953" w14:textId="77777777">
        <w:tblPrEx>
          <w:tblCellMar>
            <w:top w:w="0" w:type="dxa"/>
            <w:bottom w:w="0" w:type="dxa"/>
          </w:tblCellMar>
        </w:tblPrEx>
        <w:tc>
          <w:tcPr>
            <w:tcW w:w="911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1260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TOTAL</w:t>
            </w:r>
          </w:p>
        </w:tc>
        <w:tc>
          <w:tcPr>
            <w:tcW w:w="63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E42A" w14:textId="77777777" w:rsidR="00313A2D" w:rsidRDefault="00000000">
            <w:pPr>
              <w:spacing w:after="40"/>
              <w:jc w:val="center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/20</w:t>
            </w:r>
          </w:p>
        </w:tc>
      </w:tr>
    </w:tbl>
    <w:p w14:paraId="71A73C96" w14:textId="77777777" w:rsidR="00313A2D" w:rsidRDefault="00313A2D">
      <w:pPr>
        <w:spacing w:after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7"/>
        <w:gridCol w:w="3899"/>
      </w:tblGrid>
      <w:tr w:rsidR="00313A2D" w14:paraId="301A8AE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3503" w14:textId="77777777" w:rsidR="00313A2D" w:rsidRDefault="00000000">
            <w:pPr>
              <w:spacing w:after="40"/>
            </w:pPr>
            <w:r>
              <w:rPr>
                <w:rFonts w:ascii="Tahoma" w:eastAsia="Tahoma" w:hAnsi="Tahoma" w:cs="Tahoma"/>
                <w:b/>
                <w:bCs/>
                <w:color w:val="FFFFFF"/>
              </w:rPr>
              <w:t>Acciones a cumplir:</w:t>
            </w:r>
          </w:p>
        </w:tc>
      </w:tr>
      <w:tr w:rsidR="00313A2D" w14:paraId="24D16924" w14:textId="77777777">
        <w:tblPrEx>
          <w:tblCellMar>
            <w:top w:w="0" w:type="dxa"/>
            <w:bottom w:w="0" w:type="dxa"/>
          </w:tblCellMar>
        </w:tblPrEx>
        <w:tc>
          <w:tcPr>
            <w:tcW w:w="5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BA4F" w14:textId="77777777" w:rsidR="00313A2D" w:rsidRDefault="00000000">
            <w:pPr>
              <w:spacing w:before="60" w:after="60"/>
            </w:pPr>
            <w:r>
              <w:rPr>
                <w:rFonts w:ascii="Tahoma" w:eastAsia="Tahoma" w:hAnsi="Tahoma" w:cs="Tahoma"/>
              </w:rPr>
              <w:t>Puntualidad en la entrega: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271E" w14:textId="77777777" w:rsidR="00313A2D" w:rsidRDefault="00000000">
            <w:pPr>
              <w:spacing w:before="60" w:after="60"/>
            </w:pPr>
            <w:r>
              <w:rPr>
                <w:rFonts w:ascii="Tahoma" w:eastAsia="Tahoma" w:hAnsi="Tahoma" w:cs="Tahoma"/>
              </w:rPr>
              <w:t>0 / 1 pt ____</w:t>
            </w:r>
          </w:p>
        </w:tc>
      </w:tr>
      <w:tr w:rsidR="00313A2D" w14:paraId="1B243E50" w14:textId="77777777">
        <w:tblPrEx>
          <w:tblCellMar>
            <w:top w:w="0" w:type="dxa"/>
            <w:bottom w:w="0" w:type="dxa"/>
          </w:tblCellMar>
        </w:tblPrEx>
        <w:tc>
          <w:tcPr>
            <w:tcW w:w="5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493F" w14:textId="77777777" w:rsidR="00313A2D" w:rsidRDefault="00000000">
            <w:pPr>
              <w:spacing w:before="60" w:after="60"/>
            </w:pPr>
            <w:r>
              <w:rPr>
                <w:rFonts w:ascii="Tahoma" w:eastAsia="Tahoma" w:hAnsi="Tahoma" w:cs="Tahoma"/>
              </w:rPr>
              <w:t>Conclusiones grupales (redacción y ortografía):</w:t>
            </w:r>
          </w:p>
        </w:tc>
        <w:tc>
          <w:tcPr>
            <w:tcW w:w="3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AE14" w14:textId="77777777" w:rsidR="00313A2D" w:rsidRDefault="00000000">
            <w:pPr>
              <w:spacing w:before="60" w:after="60"/>
            </w:pPr>
            <w:r>
              <w:rPr>
                <w:rFonts w:ascii="Tahoma" w:eastAsia="Tahoma" w:hAnsi="Tahoma" w:cs="Tahoma"/>
              </w:rPr>
              <w:t>0 / 1 pt ____</w:t>
            </w:r>
          </w:p>
        </w:tc>
      </w:tr>
      <w:tr w:rsidR="00313A2D" w14:paraId="4D0368C3" w14:textId="77777777">
        <w:tblPrEx>
          <w:tblCellMar>
            <w:top w:w="0" w:type="dxa"/>
            <w:bottom w:w="0" w:type="dxa"/>
          </w:tblCellMar>
        </w:tblPrEx>
        <w:tc>
          <w:tcPr>
            <w:tcW w:w="5847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3F14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  <w:b/>
                <w:bCs/>
                <w:color w:val="1F3864"/>
                <w:sz w:val="22"/>
                <w:szCs w:val="22"/>
              </w:rPr>
              <w:t>Puntaje total:</w:t>
            </w:r>
          </w:p>
        </w:tc>
        <w:tc>
          <w:tcPr>
            <w:tcW w:w="3899" w:type="dxa"/>
            <w:tcBorders>
              <w:top w:val="single" w:sz="6" w:space="0" w:color="2E5FA3"/>
              <w:left w:val="single" w:sz="6" w:space="0" w:color="2E5FA3"/>
              <w:bottom w:val="single" w:sz="6" w:space="0" w:color="2E5FA3"/>
              <w:right w:val="single" w:sz="6" w:space="0" w:color="2E5FA3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CF0F" w14:textId="77777777" w:rsidR="00313A2D" w:rsidRDefault="00000000">
            <w:pPr>
              <w:spacing w:before="80" w:after="80"/>
            </w:pPr>
            <w:r>
              <w:rPr>
                <w:rFonts w:ascii="Tahoma" w:eastAsia="Tahoma" w:hAnsi="Tahoma" w:cs="Tahoma"/>
                <w:b/>
                <w:bCs/>
                <w:color w:val="1F3864"/>
                <w:sz w:val="22"/>
                <w:szCs w:val="22"/>
              </w:rPr>
              <w:t>_____ / 22 pts</w:t>
            </w:r>
          </w:p>
        </w:tc>
      </w:tr>
    </w:tbl>
    <w:p w14:paraId="16D6D37D" w14:textId="77777777" w:rsidR="00313A2D" w:rsidRDefault="00313A2D">
      <w:pPr>
        <w:spacing w:after="100"/>
      </w:pPr>
    </w:p>
    <w:p w14:paraId="4A7C234C" w14:textId="77777777" w:rsidR="00313A2D" w:rsidRDefault="00000000">
      <w:pPr>
        <w:spacing w:after="60"/>
      </w:pPr>
      <w:r>
        <w:rPr>
          <w:rFonts w:ascii="Tahoma" w:eastAsia="Tahoma" w:hAnsi="Tahoma" w:cs="Tahoma"/>
          <w:b/>
          <w:bCs/>
          <w:sz w:val="22"/>
          <w:szCs w:val="22"/>
        </w:rPr>
        <w:t xml:space="preserve">Comentarios del docente: </w:t>
      </w:r>
    </w:p>
    <w:p w14:paraId="1762FFFD" w14:textId="77777777" w:rsidR="00313A2D" w:rsidRDefault="00000000">
      <w:pPr>
        <w:spacing w:after="80"/>
      </w:pPr>
      <w:r>
        <w:rPr>
          <w:rFonts w:ascii="Tahoma" w:eastAsia="Tahoma" w:hAnsi="Tahoma" w:cs="Tahoma"/>
          <w:sz w:val="22"/>
          <w:szCs w:val="22"/>
        </w:rPr>
        <w:t>___________________________________________________________________________________________</w:t>
      </w:r>
    </w:p>
    <w:p w14:paraId="4C035D88" w14:textId="77777777" w:rsidR="00313A2D" w:rsidRDefault="00000000">
      <w:pPr>
        <w:spacing w:after="80"/>
      </w:pPr>
      <w:r>
        <w:rPr>
          <w:rFonts w:ascii="Tahoma" w:eastAsia="Tahoma" w:hAnsi="Tahoma" w:cs="Tahoma"/>
          <w:sz w:val="22"/>
          <w:szCs w:val="22"/>
        </w:rPr>
        <w:t>___________________________________________________________________________________________</w:t>
      </w:r>
    </w:p>
    <w:p w14:paraId="38281554" w14:textId="77777777" w:rsidR="00313A2D" w:rsidRDefault="00313A2D">
      <w:pPr>
        <w:spacing w:after="60"/>
      </w:pPr>
    </w:p>
    <w:p w14:paraId="74C71912" w14:textId="77777777" w:rsidR="00313A2D" w:rsidRDefault="00000000">
      <w:pPr>
        <w:pBdr>
          <w:top w:val="single" w:sz="4" w:space="4" w:color="2E5FA3"/>
        </w:pBdr>
        <w:spacing w:before="120"/>
        <w:jc w:val="center"/>
      </w:pPr>
      <w:r>
        <w:rPr>
          <w:rFonts w:ascii="Tahoma" w:eastAsia="Tahoma" w:hAnsi="Tahoma" w:cs="Tahoma"/>
          <w:i/>
          <w:iCs/>
          <w:color w:val="888888"/>
          <w:sz w:val="16"/>
          <w:szCs w:val="16"/>
        </w:rPr>
        <w:t>TECSUP 2026-I  |  Fundamentos de Gestión de Datos  |  Lab. Calificado N° 01  |  Docente: Pilar Rocío Sayán Mejía</w:t>
      </w:r>
    </w:p>
    <w:sectPr w:rsidR="00313A2D">
      <w:pgSz w:w="11906" w:h="16838"/>
      <w:pgMar w:top="108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84875" w14:textId="77777777" w:rsidR="00000000" w:rsidRPr="00681075" w:rsidRDefault="00000000" w:rsidP="00681075">
    <w:pPr>
      <w:jc w:val="center"/>
    </w:pPr>
    <w:bookmarkStart w:id="7" w:name="_Hlk226211399"/>
    <w:bookmarkStart w:id="8" w:name="_Hlk226211400"/>
    <w:r>
      <w:t>© 2026 - TECSUP | Docente: Pilar Rocío Sayán Mejía</w:t>
    </w:r>
    <w:bookmarkEnd w:id="7"/>
    <w:bookmarkEnd w:id="8"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2F0E5" w14:textId="77777777" w:rsidR="00000000" w:rsidRPr="00851D6E" w:rsidRDefault="00000000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</w:rPr>
      <w:t>Fundamentos de Gestión de Datos | TECSUP</w:t>
    </w:r>
    <w:bookmarkEnd w:id="3"/>
    <w:bookmarkEnd w:id="4"/>
    <w:r>
      <w:rPr>
        <w:color w:val="666666"/>
      </w:rPr>
      <w:t xml:space="preserve">                                 FGD-PSAYAN-2026 | Semana 1</w: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B0B2D"/>
    <w:multiLevelType w:val="hybridMultilevel"/>
    <w:tmpl w:val="E1FAB0C6"/>
    <w:lvl w:ilvl="0" w:tplc="3BC8B562">
      <w:start w:val="1"/>
      <w:numFmt w:val="bullet"/>
      <w:lvlText w:val="▶"/>
      <w:lvlJc w:val="left"/>
      <w:pPr>
        <w:spacing w:after="60"/>
        <w:ind w:left="600" w:hanging="300"/>
      </w:pPr>
    </w:lvl>
    <w:lvl w:ilvl="1" w:tplc="F4167980">
      <w:numFmt w:val="decimal"/>
      <w:lvlText w:val=""/>
      <w:lvlJc w:val="left"/>
    </w:lvl>
    <w:lvl w:ilvl="2" w:tplc="802E05C0">
      <w:numFmt w:val="decimal"/>
      <w:lvlText w:val=""/>
      <w:lvlJc w:val="left"/>
    </w:lvl>
    <w:lvl w:ilvl="3" w:tplc="05CEE872">
      <w:numFmt w:val="decimal"/>
      <w:lvlText w:val=""/>
      <w:lvlJc w:val="left"/>
    </w:lvl>
    <w:lvl w:ilvl="4" w:tplc="F7481E22">
      <w:numFmt w:val="decimal"/>
      <w:lvlText w:val=""/>
      <w:lvlJc w:val="left"/>
    </w:lvl>
    <w:lvl w:ilvl="5" w:tplc="778491DE">
      <w:numFmt w:val="decimal"/>
      <w:lvlText w:val=""/>
      <w:lvlJc w:val="left"/>
    </w:lvl>
    <w:lvl w:ilvl="6" w:tplc="94C4C64A">
      <w:numFmt w:val="decimal"/>
      <w:lvlText w:val=""/>
      <w:lvlJc w:val="left"/>
    </w:lvl>
    <w:lvl w:ilvl="7" w:tplc="9118D546">
      <w:numFmt w:val="decimal"/>
      <w:lvlText w:val=""/>
      <w:lvlJc w:val="left"/>
    </w:lvl>
    <w:lvl w:ilvl="8" w:tplc="5BE2820C">
      <w:numFmt w:val="decimal"/>
      <w:lvlText w:val=""/>
      <w:lvlJc w:val="left"/>
    </w:lvl>
  </w:abstractNum>
  <w:abstractNum w:abstractNumId="1" w15:restartNumberingAfterBreak="0">
    <w:nsid w:val="680C6A13"/>
    <w:multiLevelType w:val="hybridMultilevel"/>
    <w:tmpl w:val="6E645C96"/>
    <w:lvl w:ilvl="0" w:tplc="423EB5C8">
      <w:start w:val="1"/>
      <w:numFmt w:val="bullet"/>
      <w:lvlText w:val="●"/>
      <w:lvlJc w:val="left"/>
      <w:pPr>
        <w:ind w:left="720" w:hanging="360"/>
      </w:pPr>
    </w:lvl>
    <w:lvl w:ilvl="1" w:tplc="430A59AA">
      <w:start w:val="1"/>
      <w:numFmt w:val="bullet"/>
      <w:lvlText w:val="○"/>
      <w:lvlJc w:val="left"/>
      <w:pPr>
        <w:ind w:left="1440" w:hanging="360"/>
      </w:pPr>
    </w:lvl>
    <w:lvl w:ilvl="2" w:tplc="49B03CB0">
      <w:start w:val="1"/>
      <w:numFmt w:val="bullet"/>
      <w:lvlText w:val="■"/>
      <w:lvlJc w:val="left"/>
      <w:pPr>
        <w:ind w:left="2160" w:hanging="360"/>
      </w:pPr>
    </w:lvl>
    <w:lvl w:ilvl="3" w:tplc="98AA5CA2">
      <w:start w:val="1"/>
      <w:numFmt w:val="bullet"/>
      <w:lvlText w:val="●"/>
      <w:lvlJc w:val="left"/>
      <w:pPr>
        <w:ind w:left="2880" w:hanging="360"/>
      </w:pPr>
    </w:lvl>
    <w:lvl w:ilvl="4" w:tplc="0B9C9FD6">
      <w:start w:val="1"/>
      <w:numFmt w:val="bullet"/>
      <w:lvlText w:val="○"/>
      <w:lvlJc w:val="left"/>
      <w:pPr>
        <w:ind w:left="3600" w:hanging="360"/>
      </w:pPr>
    </w:lvl>
    <w:lvl w:ilvl="5" w:tplc="6A72110C">
      <w:start w:val="1"/>
      <w:numFmt w:val="bullet"/>
      <w:lvlText w:val="■"/>
      <w:lvlJc w:val="left"/>
      <w:pPr>
        <w:ind w:left="4320" w:hanging="360"/>
      </w:pPr>
    </w:lvl>
    <w:lvl w:ilvl="6" w:tplc="3FE0F66C">
      <w:start w:val="1"/>
      <w:numFmt w:val="bullet"/>
      <w:lvlText w:val="●"/>
      <w:lvlJc w:val="left"/>
      <w:pPr>
        <w:ind w:left="5040" w:hanging="360"/>
      </w:pPr>
    </w:lvl>
    <w:lvl w:ilvl="7" w:tplc="33966C50">
      <w:start w:val="1"/>
      <w:numFmt w:val="bullet"/>
      <w:lvlText w:val="●"/>
      <w:lvlJc w:val="left"/>
      <w:pPr>
        <w:ind w:left="5760" w:hanging="360"/>
      </w:pPr>
    </w:lvl>
    <w:lvl w:ilvl="8" w:tplc="B82C15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B3752F"/>
    <w:multiLevelType w:val="hybridMultilevel"/>
    <w:tmpl w:val="C7B2932E"/>
    <w:lvl w:ilvl="0" w:tplc="CD5606DA">
      <w:start w:val="1"/>
      <w:numFmt w:val="bullet"/>
      <w:lvlText w:val="•"/>
      <w:lvlJc w:val="left"/>
      <w:pPr>
        <w:spacing w:after="60"/>
        <w:ind w:left="600" w:hanging="300"/>
      </w:pPr>
    </w:lvl>
    <w:lvl w:ilvl="1" w:tplc="1C5A2F6C">
      <w:numFmt w:val="decimal"/>
      <w:lvlText w:val=""/>
      <w:lvlJc w:val="left"/>
    </w:lvl>
    <w:lvl w:ilvl="2" w:tplc="B4A0F2F4">
      <w:numFmt w:val="decimal"/>
      <w:lvlText w:val=""/>
      <w:lvlJc w:val="left"/>
    </w:lvl>
    <w:lvl w:ilvl="3" w:tplc="3EBE6CC2">
      <w:numFmt w:val="decimal"/>
      <w:lvlText w:val=""/>
      <w:lvlJc w:val="left"/>
    </w:lvl>
    <w:lvl w:ilvl="4" w:tplc="E800CFB2">
      <w:numFmt w:val="decimal"/>
      <w:lvlText w:val=""/>
      <w:lvlJc w:val="left"/>
    </w:lvl>
    <w:lvl w:ilvl="5" w:tplc="59BABA64">
      <w:numFmt w:val="decimal"/>
      <w:lvlText w:val=""/>
      <w:lvlJc w:val="left"/>
    </w:lvl>
    <w:lvl w:ilvl="6" w:tplc="1B9816CC">
      <w:numFmt w:val="decimal"/>
      <w:lvlText w:val=""/>
      <w:lvlJc w:val="left"/>
    </w:lvl>
    <w:lvl w:ilvl="7" w:tplc="ED289662">
      <w:numFmt w:val="decimal"/>
      <w:lvlText w:val=""/>
      <w:lvlJc w:val="left"/>
    </w:lvl>
    <w:lvl w:ilvl="8" w:tplc="BB20417E">
      <w:numFmt w:val="decimal"/>
      <w:lvlText w:val=""/>
      <w:lvlJc w:val="left"/>
    </w:lvl>
  </w:abstractNum>
  <w:abstractNum w:abstractNumId="3" w15:restartNumberingAfterBreak="0">
    <w:nsid w:val="74930CA3"/>
    <w:multiLevelType w:val="hybridMultilevel"/>
    <w:tmpl w:val="D3D2CA80"/>
    <w:lvl w:ilvl="0" w:tplc="0CCEBCCA">
      <w:start w:val="1"/>
      <w:numFmt w:val="decimal"/>
      <w:lvlText w:val="%1."/>
      <w:lvlJc w:val="left"/>
      <w:pPr>
        <w:spacing w:after="60"/>
        <w:ind w:left="600" w:hanging="300"/>
      </w:pPr>
    </w:lvl>
    <w:lvl w:ilvl="1" w:tplc="09A8E652">
      <w:numFmt w:val="decimal"/>
      <w:lvlText w:val=""/>
      <w:lvlJc w:val="left"/>
    </w:lvl>
    <w:lvl w:ilvl="2" w:tplc="8388882A">
      <w:numFmt w:val="decimal"/>
      <w:lvlText w:val=""/>
      <w:lvlJc w:val="left"/>
    </w:lvl>
    <w:lvl w:ilvl="3" w:tplc="27681902">
      <w:numFmt w:val="decimal"/>
      <w:lvlText w:val=""/>
      <w:lvlJc w:val="left"/>
    </w:lvl>
    <w:lvl w:ilvl="4" w:tplc="B3DA4EB2">
      <w:numFmt w:val="decimal"/>
      <w:lvlText w:val=""/>
      <w:lvlJc w:val="left"/>
    </w:lvl>
    <w:lvl w:ilvl="5" w:tplc="9BA80034">
      <w:numFmt w:val="decimal"/>
      <w:lvlText w:val=""/>
      <w:lvlJc w:val="left"/>
    </w:lvl>
    <w:lvl w:ilvl="6" w:tplc="075A6BB6">
      <w:numFmt w:val="decimal"/>
      <w:lvlText w:val=""/>
      <w:lvlJc w:val="left"/>
    </w:lvl>
    <w:lvl w:ilvl="7" w:tplc="BAB43BF8">
      <w:numFmt w:val="decimal"/>
      <w:lvlText w:val=""/>
      <w:lvlJc w:val="left"/>
    </w:lvl>
    <w:lvl w:ilvl="8" w:tplc="FB9A03EC">
      <w:numFmt w:val="decimal"/>
      <w:lvlText w:val=""/>
      <w:lvlJc w:val="left"/>
    </w:lvl>
  </w:abstractNum>
  <w:num w:numId="1" w16cid:durableId="947006639">
    <w:abstractNumId w:val="1"/>
    <w:lvlOverride w:ilvl="0">
      <w:startOverride w:val="1"/>
    </w:lvlOverride>
  </w:num>
  <w:num w:numId="2" w16cid:durableId="814375252">
    <w:abstractNumId w:val="2"/>
    <w:lvlOverride w:ilvl="0">
      <w:startOverride w:val="1"/>
    </w:lvlOverride>
  </w:num>
  <w:num w:numId="3" w16cid:durableId="542062688">
    <w:abstractNumId w:val="0"/>
    <w:lvlOverride w:ilvl="0">
      <w:startOverride w:val="1"/>
    </w:lvlOverride>
  </w:num>
  <w:num w:numId="4" w16cid:durableId="5990886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A2D"/>
    <w:rsid w:val="00313A2D"/>
    <w:rsid w:val="005B7B70"/>
    <w:rsid w:val="0085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7CF23"/>
  <w15:docId w15:val="{E9348DE1-E202-4393-AB55-7385CF69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1838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SAYAN MEJIA</cp:lastModifiedBy>
  <cp:revision>2</cp:revision>
  <dcterms:created xsi:type="dcterms:W3CDTF">2026-05-08T17:53:00Z</dcterms:created>
  <dcterms:modified xsi:type="dcterms:W3CDTF">2026-05-08T17:59:00Z</dcterms:modified>
</cp:coreProperties>
</file>