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TECSUP  |  Pasión por la Tecnología</w:t>
            </w:r>
          </w:p>
        </w:tc>
      </w:tr>
      <w:tr>
        <w:tc>
          <w:tcPr>
            <w:tcW w:type="dxa" w:w="9638"/>
            <w:shd w:val="clear" w:color="auto" w:fill="2E75B6"/>
            <w:tcMar>
              <w:top w:w="100" w:type="dxa"/>
              <w:bottom w:w="1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LABORATORIO CALIFICADO N° 08 – PROYECTO FINAL</w:t>
              <w:br/>
            </w:r>
            <w:r>
              <w:rPr>
                <w:color w:val="FFFFFF"/>
                <w:sz w:val="22"/>
              </w:rPr>
              <w:t>Semana 16  |  2026-I  |  Fundamentos de Gestión de Datos</w:t>
              <w:br/>
            </w:r>
            <w:r>
              <w:rPr>
                <w:color w:val="FFFFFF"/>
                <w:sz w:val="22"/>
              </w:rPr>
              <w:t>Docente: Pilar Rocío Sayán Mejía  |  Grupal de 4 estudiantes – Presentación 15 min + 5 min preguntas</w:t>
              <w:br/>
            </w:r>
            <w:r>
              <w:rPr>
                <w:color w:val="FFFFFF"/>
                <w:sz w:val="22"/>
              </w:rPr>
              <w:t>Entregable: Informe gerencial .docx + Notebook .ipynb pulido + Presentación .pptx (máx. 12 diapositivas)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I. ELEMENTO DE LA CAPACIDAD TERMINAL</w:t>
      </w:r>
    </w:p>
    <w:p>
      <w:pPr>
        <w:spacing w:before="20" w:after="40"/>
      </w:pPr>
      <w:r>
        <w:rPr>
          <w:b w:val="0"/>
          <w:sz w:val="22"/>
        </w:rPr>
        <w:t>Presenta ante un panel evaluador el pipeline completo de gestión de datos desarrollado durante el semestre, comunicando el valor de negocio con lenguaje ejecutivo, y demuestra dominio técnico integral respondiendo preguntas sobre decisiones de diseño, calidad de datos y resultados del modelo.</w:t>
      </w:r>
    </w:p>
    <w:p>
      <w:pPr>
        <w:spacing w:before="120" w:after="80"/>
      </w:pPr>
      <w:r>
        <w:rPr>
          <w:b/>
          <w:color w:val="1F3864"/>
          <w:sz w:val="24"/>
        </w:rPr>
        <w:t>II. SEGURIDAD</w:t>
      </w:r>
    </w:p>
    <w:p>
      <w:pPr>
        <w:pStyle w:val="ListBullet"/>
        <w:spacing w:before="20" w:after="20"/>
      </w:pPr>
      <w:r>
        <w:rPr>
          <w:sz w:val="22"/>
        </w:rPr>
        <w:t>Todo el código del notebook debe ejecutar sin errores (Run All sin intervención manual).</w:t>
      </w:r>
    </w:p>
    <w:p>
      <w:pPr>
        <w:pStyle w:val="ListBullet"/>
        <w:spacing w:before="20" w:after="20"/>
      </w:pPr>
      <w:r>
        <w:rPr>
          <w:sz w:val="22"/>
        </w:rPr>
        <w:t>Los datos no deben contener información personal real.</w:t>
      </w:r>
    </w:p>
    <w:p>
      <w:pPr>
        <w:pStyle w:val="ListBullet"/>
        <w:spacing w:before="20" w:after="20"/>
      </w:pPr>
      <w:r>
        <w:rPr>
          <w:sz w:val="22"/>
        </w:rPr>
        <w:t>Hacer backup en Google Drive antes de la presentación.</w:t>
      </w:r>
    </w:p>
    <w:p>
      <w:pPr>
        <w:pStyle w:val="ListBullet"/>
        <w:spacing w:before="20" w:after="20"/>
      </w:pPr>
      <w:r>
        <w:rPr>
          <w:sz w:val="22"/>
        </w:rPr>
        <w:t>El grupo debe llegar con todos los archivos listos 10 minutos antes.</w:t>
      </w:r>
    </w:p>
    <w:p>
      <w:pPr>
        <w:spacing w:before="120" w:after="80"/>
      </w:pPr>
      <w:r>
        <w:rPr>
          <w:b/>
          <w:color w:val="1F3864"/>
          <w:sz w:val="24"/>
        </w:rPr>
        <w:t>III. FUNDAMENTO TEÓRICO</w:t>
      </w:r>
    </w:p>
    <w:p>
      <w:pPr>
        <w:spacing w:before="20" w:after="40"/>
      </w:pPr>
      <w:r>
        <w:rPr>
          <w:b w:val="0"/>
          <w:sz w:val="22"/>
        </w:rPr>
        <w:t>Este proyecto final integra TODOS los temas del curso (Semanas 1-15):</w:t>
      </w:r>
    </w:p>
    <w:p>
      <w:pPr>
        <w:pStyle w:val="ListBullet"/>
        <w:spacing w:before="20" w:after="20"/>
      </w:pPr>
      <w:r>
        <w:rPr>
          <w:sz w:val="22"/>
        </w:rPr>
        <w:t>Semanas 1-2: Tipos de datos, exploración, calidad del dato</w:t>
      </w:r>
    </w:p>
    <w:p>
      <w:pPr>
        <w:pStyle w:val="ListBullet"/>
        <w:spacing w:before="20" w:after="20"/>
      </w:pPr>
      <w:r>
        <w:rPr>
          <w:sz w:val="22"/>
        </w:rPr>
        <w:t>Semanas 3-4: Modelado ER, DDL, SQL avanzado</w:t>
      </w:r>
    </w:p>
    <w:p>
      <w:pPr>
        <w:pStyle w:val="ListBullet"/>
        <w:spacing w:before="20" w:after="20"/>
      </w:pPr>
      <w:r>
        <w:rPr>
          <w:sz w:val="22"/>
        </w:rPr>
        <w:t>Semanas 5-7: EDA, limpieza, regresión lineal</w:t>
      </w:r>
    </w:p>
    <w:p>
      <w:pPr>
        <w:pStyle w:val="ListBullet"/>
        <w:spacing w:before="20" w:after="20"/>
      </w:pPr>
      <w:r>
        <w:rPr>
          <w:sz w:val="22"/>
        </w:rPr>
        <w:t>Semanas 8-10: K-Means, DML/ACID, ETL</w:t>
      </w:r>
    </w:p>
    <w:p>
      <w:pPr>
        <w:pStyle w:val="ListBullet"/>
        <w:spacing w:before="20" w:after="20"/>
      </w:pPr>
      <w:r>
        <w:rPr>
          <w:sz w:val="22"/>
        </w:rPr>
        <w:t>Semanas 11-12: Metadatos, catálogo, arquitectura de datos</w:t>
      </w:r>
    </w:p>
    <w:p>
      <w:pPr>
        <w:pStyle w:val="ListBullet"/>
        <w:spacing w:before="20" w:after="20"/>
      </w:pPr>
      <w:r>
        <w:rPr>
          <w:sz w:val="22"/>
        </w:rPr>
        <w:t>Semanas 13-15: Calidad de datos (5 dimensiones), gobierno de datos</w:t>
      </w:r>
    </w:p>
    <w:p>
      <w:pPr>
        <w:spacing w:before="120" w:after="80"/>
      </w:pPr>
      <w:r>
        <w:rPr>
          <w:b/>
          <w:color w:val="1F3864"/>
          <w:sz w:val="24"/>
        </w:rPr>
        <w:t>IV. RECURSOS</w:t>
      </w:r>
    </w:p>
    <w:p>
      <w:pPr>
        <w:pStyle w:val="ListBullet"/>
        <w:spacing w:before="20" w:after="20"/>
      </w:pPr>
      <w:r>
        <w:rPr>
          <w:sz w:val="22"/>
        </w:rPr>
        <w:t>Google Colab con Python 3.x completo (pandas, numpy, matplotlib, seaborn, scikit-learn, sqlite3)</w:t>
      </w:r>
    </w:p>
    <w:p>
      <w:pPr>
        <w:pStyle w:val="ListBullet"/>
        <w:spacing w:before="20" w:after="20"/>
      </w:pPr>
      <w:r>
        <w:rPr>
          <w:sz w:val="22"/>
        </w:rPr>
        <w:t>PowerPoint o Google Slides para la presentación</w:t>
      </w:r>
    </w:p>
    <w:p>
      <w:pPr>
        <w:pStyle w:val="ListBullet"/>
        <w:spacing w:before="20" w:after="20"/>
      </w:pPr>
      <w:r>
        <w:rPr>
          <w:sz w:val="22"/>
        </w:rPr>
        <w:t>Google Drive para backup y compartición de archivos</w:t>
      </w:r>
    </w:p>
    <w:p>
      <w:pPr>
        <w:pStyle w:val="ListBullet"/>
        <w:spacing w:before="20" w:after="20"/>
      </w:pPr>
      <w:r>
        <w:rPr>
          <w:sz w:val="22"/>
        </w:rPr>
        <w:t>Dataset del Proyecto Integrador (LAB-C4) como base, con mejoras de las Semanas 8-15</w:t>
      </w:r>
    </w:p>
    <w:p>
      <w:pPr>
        <w:spacing w:before="120" w:after="80"/>
      </w:pPr>
      <w:r>
        <w:rPr>
          <w:b/>
          <w:color w:val="1F3864"/>
          <w:sz w:val="24"/>
        </w:rPr>
        <w:t>V. METODOLOGÍA PARA EL DESARROLLO</w:t>
      </w:r>
    </w:p>
    <w:p>
      <w:pPr>
        <w:spacing w:before="20" w:after="40"/>
      </w:pPr>
      <w:r>
        <w:rPr>
          <w:b w:val="0"/>
          <w:sz w:val="22"/>
        </w:rPr>
        <w:t>El proyecto final se presenta en grupos de 4 estudiantes ante el panel evaluador (docente + compañeros).</w:t>
      </w:r>
    </w:p>
    <w:p>
      <w:pPr>
        <w:spacing w:before="20" w:after="40"/>
      </w:pPr>
      <w:r>
        <w:rPr>
          <w:b/>
          <w:sz w:val="22"/>
        </w:rPr>
        <w:t>Distribucion de la presentacion (15 minutos) - todos los integrantes deben hablar:</w:t>
      </w:r>
    </w:p>
    <w:p>
      <w:pPr>
        <w:pStyle w:val="ListBullet"/>
        <w:spacing w:before="20" w:after="20"/>
      </w:pPr>
      <w:r>
        <w:rPr>
          <w:sz w:val="22"/>
        </w:rPr>
        <w:t>Integrante 1 (Lider): problema, dataset y contexto de negocio (3 min)</w:t>
      </w:r>
    </w:p>
    <w:p>
      <w:pPr>
        <w:pStyle w:val="ListBullet"/>
        <w:spacing w:before="20" w:after="20"/>
      </w:pPr>
      <w:r>
        <w:rPr>
          <w:sz w:val="22"/>
        </w:rPr>
        <w:t>Integrante 2 (Ingeniero): pipeline tecnico - EDA, limpieza, modelo (5 min)</w:t>
      </w:r>
    </w:p>
    <w:p>
      <w:pPr>
        <w:pStyle w:val="ListBullet"/>
        <w:spacing w:before="20" w:after="20"/>
      </w:pPr>
      <w:r>
        <w:rPr>
          <w:sz w:val="22"/>
        </w:rPr>
        <w:t>Integrante 3 (Analista): resultados e impacto de negocio (4 min)</w:t>
      </w:r>
    </w:p>
    <w:p>
      <w:pPr>
        <w:pStyle w:val="ListBullet"/>
        <w:spacing w:before="20" w:after="20"/>
      </w:pPr>
      <w:r>
        <w:rPr>
          <w:sz w:val="22"/>
        </w:rPr>
        <w:t>Integrante 4 (Comunicador): recomendaciones y apertura de preguntas (3 min)</w:t>
      </w:r>
    </w:p>
    <w:p>
      <w:pPr>
        <w:spacing w:before="20" w:after="40"/>
      </w:pPr>
      <w:r>
        <w:rPr>
          <w:b w:val="0"/>
          <w:sz w:val="22"/>
        </w:rPr>
        <w:t>Ronda de preguntas (5 minutos): el panel puede dirigir preguntas a cualquier integrante.</w:t>
      </w:r>
    </w:p>
    <w:p>
      <w:pPr>
        <w:spacing w:before="120" w:after="80"/>
      </w:pPr>
      <w:r>
        <w:rPr>
          <w:b/>
          <w:color w:val="1F3864"/>
          <w:sz w:val="24"/>
        </w:rPr>
        <w:t>VI. PROCEDIMIENTO</w:t>
      </w:r>
    </w:p>
    <w:p>
      <w:pPr>
        <w:spacing w:before="20" w:after="40"/>
      </w:pPr>
      <w:r>
        <w:rPr>
          <w:b/>
          <w:sz w:val="22"/>
        </w:rPr>
        <w:t>EL DESAFIO FINAL:</w:t>
      </w:r>
    </w:p>
    <w:p>
      <w:pPr>
        <w:spacing w:before="20" w:after="40"/>
      </w:pPr>
      <w:r>
        <w:rPr>
          <w:b w:val="0"/>
          <w:sz w:val="22"/>
        </w:rPr>
        <w:t>El grupo presenta su pipeline completo como si fuera una consultoria de datos contratada por una empresa real. El panel evaluador representa al directorio de esa empresa: quiere entender el valor de negocio (no solo el codigo), confiar en la calidad del analisis y recibir recomendaciones accionables.</w:t>
      </w:r>
    </w:p>
    <w:p/>
    <w:p>
      <w:pPr>
        <w:spacing w:before="120"/>
      </w:pPr>
      <w:r>
        <w:rPr>
          <w:b/>
          <w:color w:val="2E75B6"/>
          <w:sz w:val="22"/>
        </w:rPr>
        <w:t>ENTREGABLE 1: Informe Gerencial (.docx, max. 3 paginas + portada)</w:t>
      </w:r>
    </w:p>
    <w:p>
      <w:pPr>
        <w:spacing w:before="20" w:after="40"/>
      </w:pPr>
      <w:r>
        <w:rPr>
          <w:b w:val="0"/>
          <w:sz w:val="22"/>
        </w:rPr>
        <w:t>Dirigido a ejecutivos sin conocimientos tecnicos. Debe incluir:</w:t>
      </w:r>
    </w:p>
    <w:p>
      <w:pPr>
        <w:pStyle w:val="ListBullet"/>
        <w:spacing w:before="20" w:after="20"/>
      </w:pPr>
      <w:r>
        <w:rPr>
          <w:sz w:val="22"/>
        </w:rPr>
        <w:t>1. Portada: titulo, empresa/dominio, nombres de los 4 integrantes, seccion, fecha.</w:t>
      </w:r>
    </w:p>
    <w:p>
      <w:pPr>
        <w:pStyle w:val="ListBullet"/>
        <w:spacing w:before="20" w:after="20"/>
      </w:pPr>
      <w:r>
        <w:rPr>
          <w:sz w:val="22"/>
        </w:rPr>
        <w:t>2. Resumen ejecutivo (max. 150 palabras): problema + solucion + resultado. Sin formulas ni codigo.</w:t>
      </w:r>
    </w:p>
    <w:p>
      <w:pPr>
        <w:pStyle w:val="ListBullet"/>
        <w:spacing w:before="20" w:after="20"/>
      </w:pPr>
      <w:r>
        <w:rPr>
          <w:sz w:val="22"/>
        </w:rPr>
        <w:t>3. El problema y su impacto: por que importa al negocio, costo de no resolverlo, decisiones que mejora.</w:t>
      </w:r>
    </w:p>
    <w:p>
      <w:pPr>
        <w:pStyle w:val="ListBullet"/>
        <w:spacing w:before="20" w:after="20"/>
      </w:pPr>
      <w:r>
        <w:rPr>
          <w:sz w:val="22"/>
        </w:rPr>
        <w:t>4. La solucion (lenguaje ejecutivo): que se hizo con los datos, cuan confiable es el modelo.</w:t>
      </w:r>
    </w:p>
    <w:p>
      <w:pPr>
        <w:pStyle w:val="ListBullet"/>
        <w:spacing w:before="20" w:after="20"/>
      </w:pPr>
      <w:r>
        <w:rPr>
          <w:sz w:val="22"/>
        </w:rPr>
        <w:t>5. Impacto de negocio: que puede decidir mejor la empresa. Cuantificar si es posible.</w:t>
      </w:r>
    </w:p>
    <w:p>
      <w:pPr>
        <w:pStyle w:val="ListBullet"/>
        <w:spacing w:before="20" w:after="20"/>
      </w:pPr>
      <w:r>
        <w:rPr>
          <w:sz w:val="22"/>
        </w:rPr>
        <w:t>6. Recomendaciones: 3 acciones concretas con accion + responsable + plazo.</w:t>
      </w:r>
    </w:p>
    <w:p>
      <w:pPr>
        <w:spacing w:before="120"/>
      </w:pPr>
      <w:r>
        <w:rPr>
          <w:b/>
          <w:color w:val="2E75B6"/>
          <w:sz w:val="22"/>
        </w:rPr>
        <w:t>ENTREGABLE 2: Notebook Final Pulido (.ipynb)</w:t>
      </w:r>
    </w:p>
    <w:p>
      <w:pPr>
        <w:spacing w:before="20" w:after="40"/>
      </w:pPr>
      <w:r>
        <w:rPr>
          <w:b w:val="0"/>
          <w:sz w:val="22"/>
        </w:rPr>
        <w:t>Version mejorada del notebook del Proyecto Integrador (LC4), incorporando todo lo aprendido en Semanas 8-15:</w:t>
      </w:r>
    </w:p>
    <w:p>
      <w:pPr>
        <w:pStyle w:val="ListBullet"/>
        <w:spacing w:before="20" w:after="20"/>
      </w:pPr>
      <w:r>
        <w:rPr>
          <w:sz w:val="22"/>
        </w:rPr>
        <w:t>Titulos Markdown claros y explicaciones en prosa</w:t>
      </w:r>
    </w:p>
    <w:p>
      <w:pPr>
        <w:pStyle w:val="ListBullet"/>
        <w:spacing w:before="20" w:after="20"/>
      </w:pPr>
      <w:r>
        <w:rPr>
          <w:sz w:val="22"/>
        </w:rPr>
        <w:t>Codigo limpio, sin errores, pipeline ejecutable de inicio a fin (Run All sin errores)</w:t>
      </w:r>
    </w:p>
    <w:p>
      <w:pPr>
        <w:pStyle w:val="ListBullet"/>
        <w:spacing w:before="20" w:after="20"/>
      </w:pPr>
      <w:r>
        <w:rPr>
          <w:sz w:val="22"/>
        </w:rPr>
        <w:t>EDA con hallazgos clave destacados</w:t>
      </w:r>
    </w:p>
    <w:p>
      <w:pPr>
        <w:pStyle w:val="ListBullet"/>
        <w:spacing w:before="20" w:after="20"/>
      </w:pPr>
      <w:r>
        <w:rPr>
          <w:sz w:val="22"/>
        </w:rPr>
        <w:t>Reporte de calidad (5 dimensiones) con comparacion antes/despues</w:t>
      </w:r>
    </w:p>
    <w:p>
      <w:pPr>
        <w:pStyle w:val="ListBullet"/>
        <w:spacing w:before="20" w:after="20"/>
      </w:pPr>
      <w:r>
        <w:rPr>
          <w:sz w:val="22"/>
        </w:rPr>
        <w:t>Modelo de ML con metricas train y test, grafico de residuos y real vs predicho</w:t>
      </w:r>
    </w:p>
    <w:p>
      <w:pPr>
        <w:pStyle w:val="ListBullet"/>
        <w:spacing w:before="20" w:after="20"/>
      </w:pPr>
      <w:r>
        <w:rPr>
          <w:sz w:val="22"/>
        </w:rPr>
        <w:t>Catalogo de metadatos del dataset (ficha tecnica minima)</w:t>
      </w:r>
    </w:p>
    <w:p>
      <w:pPr>
        <w:pStyle w:val="ListBullet"/>
        <w:spacing w:before="20" w:after="20"/>
      </w:pPr>
      <w:r>
        <w:rPr>
          <w:sz w:val="22"/>
        </w:rPr>
        <w:t>Conclusiones en Markdown con recomendaciones de negocio</w:t>
      </w:r>
    </w:p>
    <w:p>
      <w:pPr>
        <w:spacing w:before="120"/>
      </w:pPr>
      <w:r>
        <w:rPr>
          <w:b/>
          <w:color w:val="2E75B6"/>
          <w:sz w:val="22"/>
        </w:rPr>
        <w:t>ENTREGABLE 3: Presentacion PowerPoint (max. 12 diapositivas)</w:t>
      </w:r>
    </w:p>
    <w:p>
      <w:pPr>
        <w:spacing w:before="20" w:after="40"/>
      </w:pPr>
      <w:r>
        <w:rPr>
          <w:b w:val="0"/>
          <w:sz w:val="22"/>
        </w:rPr>
        <w:t>Estructura sugerida:</w:t>
      </w:r>
    </w:p>
    <w:p>
      <w:pPr>
        <w:pStyle w:val="ListBullet"/>
        <w:spacing w:before="20" w:after="20"/>
      </w:pPr>
      <w:r>
        <w:rPr>
          <w:sz w:val="22"/>
        </w:rPr>
        <w:t>1. Portada: titulo, empresa/dominio, grupo</w:t>
      </w:r>
    </w:p>
    <w:p>
      <w:pPr>
        <w:pStyle w:val="ListBullet"/>
        <w:spacing w:before="20" w:after="20"/>
      </w:pPr>
      <w:r>
        <w:rPr>
          <w:sz w:val="22"/>
        </w:rPr>
        <w:t>2. El problema de negocio (3 bullets, sin jerga)</w:t>
      </w:r>
    </w:p>
    <w:p>
      <w:pPr>
        <w:pStyle w:val="ListBullet"/>
        <w:spacing w:before="20" w:after="20"/>
      </w:pPr>
      <w:r>
        <w:rPr>
          <w:sz w:val="22"/>
        </w:rPr>
        <w:t>3. El dataset: fuente, tamano, variables clave</w:t>
      </w:r>
    </w:p>
    <w:p>
      <w:pPr>
        <w:pStyle w:val="ListBullet"/>
        <w:spacing w:before="20" w:after="20"/>
      </w:pPr>
      <w:r>
        <w:rPr>
          <w:sz w:val="22"/>
        </w:rPr>
        <w:t>4. EDA: 2 graficos mas reveladores con insight de negocio</w:t>
      </w:r>
    </w:p>
    <w:p>
      <w:pPr>
        <w:pStyle w:val="ListBullet"/>
        <w:spacing w:before="20" w:after="20"/>
      </w:pPr>
      <w:r>
        <w:rPr>
          <w:sz w:val="22"/>
        </w:rPr>
        <w:t>5. Calidad de datos: tabla antes/despues (5 dimensiones)</w:t>
      </w:r>
    </w:p>
    <w:p>
      <w:pPr>
        <w:pStyle w:val="ListBullet"/>
        <w:spacing w:before="20" w:after="20"/>
      </w:pPr>
      <w:r>
        <w:rPr>
          <w:sz w:val="22"/>
        </w:rPr>
        <w:t>6. El modelo: R2 y RMSE en lenguaje ejecutivo + grafico real vs predicho</w:t>
      </w:r>
    </w:p>
    <w:p>
      <w:pPr>
        <w:pStyle w:val="ListBullet"/>
        <w:spacing w:before="20" w:after="20"/>
      </w:pPr>
      <w:r>
        <w:rPr>
          <w:sz w:val="22"/>
        </w:rPr>
        <w:t>7. Segmentos o ETL (si aplica al dominio)</w:t>
      </w:r>
    </w:p>
    <w:p>
      <w:pPr>
        <w:pStyle w:val="ListBullet"/>
        <w:spacing w:before="20" w:after="20"/>
      </w:pPr>
      <w:r>
        <w:rPr>
          <w:sz w:val="22"/>
        </w:rPr>
        <w:t>8. Impacto de negocio: que puede decidir mejor la empresa</w:t>
      </w:r>
    </w:p>
    <w:p>
      <w:pPr>
        <w:pStyle w:val="ListBullet"/>
        <w:spacing w:before="20" w:after="20"/>
      </w:pPr>
      <w:r>
        <w:rPr>
          <w:sz w:val="22"/>
        </w:rPr>
        <w:t>9. Recomendacion 1: accion + responsable + plazo</w:t>
      </w:r>
    </w:p>
    <w:p>
      <w:pPr>
        <w:pStyle w:val="ListBullet"/>
        <w:spacing w:before="20" w:after="20"/>
      </w:pPr>
      <w:r>
        <w:rPr>
          <w:sz w:val="22"/>
        </w:rPr>
        <w:t>10. Recomendacion 2: accion + responsable + plazo</w:t>
      </w:r>
    </w:p>
    <w:p>
      <w:pPr>
        <w:pStyle w:val="ListBullet"/>
        <w:spacing w:before="20" w:after="20"/>
      </w:pPr>
      <w:r>
        <w:rPr>
          <w:sz w:val="22"/>
        </w:rPr>
        <w:t>11. Recomendacion 3: accion + responsable + plazo</w:t>
      </w:r>
    </w:p>
    <w:p>
      <w:pPr>
        <w:pStyle w:val="ListBullet"/>
        <w:spacing w:before="20" w:after="20"/>
      </w:pPr>
      <w:r>
        <w:rPr>
          <w:sz w:val="22"/>
        </w:rPr>
        <w:t>12. Cierre y preguntas</w:t>
      </w:r>
    </w:p>
    <w:p>
      <w:pPr>
        <w:spacing w:before="20" w:after="40"/>
      </w:pPr>
      <w:r>
        <w:rPr>
          <w:b w:val="0"/>
          <w:sz w:val="22"/>
        </w:rPr>
        <w:t>Regla de diseno: max. 5 lineas de texto por diapositiva. Cada grafico debe tener un titulo con el insight (no solo la descripcion). Sin capturas de pantalla de codigo.</w:t>
      </w:r>
    </w:p>
    <w:p>
      <w:pPr>
        <w:spacing w:before="120" w:after="80"/>
      </w:pPr>
      <w:r>
        <w:rPr>
          <w:b/>
          <w:color w:val="1F3864"/>
          <w:sz w:val="24"/>
        </w:rPr>
        <w:t>VII. CONCLUSIONES GRUPALES</w:t>
      </w:r>
    </w:p>
    <w:p>
      <w:pPr>
        <w:spacing w:before="20" w:after="40"/>
      </w:pPr>
      <w:r>
        <w:rPr>
          <w:b w:val="0"/>
          <w:sz w:val="22"/>
        </w:rPr>
        <w:t>¿Cuales fueron los 3 aprendizajes mas importantes del semestre? ¿Que harian diferente si comenzaran de nuevo?</w:t>
      </w:r>
    </w:p>
    <w:p>
      <w:pPr>
        <w:spacing w:before="20" w:after="40"/>
      </w:pPr>
      <w:r>
        <w:rPr>
          <w:b w:val="0"/>
          <w:sz w:val="22"/>
        </w:rPr>
        <w:t>1.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2.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3. _____________________________________________________________________________</w:t>
      </w:r>
    </w:p>
    <w:p>
      <w:pPr>
        <w:spacing w:before="120" w:after="80"/>
      </w:pPr>
      <w:r>
        <w:rPr>
          <w:b/>
          <w:color w:val="1F3864"/>
          <w:sz w:val="24"/>
        </w:rPr>
        <w:t>VIII. MATERIAL COMPLEMENTARIO</w:t>
      </w:r>
    </w:p>
    <w:p>
      <w:pPr>
        <w:pStyle w:val="ListBullet"/>
        <w:spacing w:before="20" w:after="20"/>
      </w:pPr>
      <w:r>
        <w:rPr>
          <w:sz w:val="22"/>
        </w:rPr>
        <w:t>Knaflic, C. N. (2015). Storytelling with Data. Wiley.</w:t>
      </w:r>
    </w:p>
    <w:p>
      <w:pPr>
        <w:pStyle w:val="ListBullet"/>
        <w:spacing w:before="20" w:after="20"/>
      </w:pPr>
      <w:r>
        <w:rPr>
          <w:sz w:val="22"/>
        </w:rPr>
        <w:t>Duarte, N. (2008). slide:ology. O'Reilly.</w:t>
      </w:r>
    </w:p>
    <w:p>
      <w:pPr>
        <w:pStyle w:val="ListBullet"/>
        <w:spacing w:before="20" w:after="20"/>
      </w:pPr>
      <w:r>
        <w:rPr>
          <w:sz w:val="22"/>
        </w:rPr>
        <w:t>Recursos de todo el curso (Semanas 1-15)</w:t>
      </w:r>
    </w:p>
    <w:p>
      <w:pPr>
        <w:spacing w:before="120" w:after="80"/>
      </w:pPr>
      <w:r>
        <w:rPr>
          <w:b/>
          <w:color w:val="1F3864"/>
          <w:sz w:val="24"/>
        </w:rPr>
        <w:t>IX. CRITERIOS DE EVALUACION</w:t>
      </w:r>
    </w:p>
    <w:p>
      <w:pPr>
        <w:spacing w:before="20" w:after="40"/>
      </w:pPr>
      <w:r>
        <w:rPr>
          <w:b w:val="0"/>
          <w:sz w:val="22"/>
        </w:rPr>
        <w:t>Curso: Fundamentos de Gestion de Datos  |  Semana 16  |  Lab. Calificado N° 08</w:t>
      </w:r>
    </w:p>
    <w:p>
      <w:pPr>
        <w:spacing w:before="20" w:after="40"/>
      </w:pPr>
      <w:r>
        <w:rPr>
          <w:b w:val="0"/>
          <w:sz w:val="22"/>
        </w:rPr>
        <w:t>Dominio elegido: _________________________  Empresa/Contexto: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0"/>
              </w:rPr>
              <w:t>Sección: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Fecha: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Docente: Pilar Rocío Sayán Mejía</w:t>
            </w:r>
          </w:p>
        </w:tc>
      </w:tr>
      <w:tr>
        <w:tc>
          <w:tcPr>
            <w:tcW w:type="dxa" w:w="3213"/>
          </w:tcPr>
          <w:p>
            <w:r>
              <w:rPr>
                <w:sz w:val="20"/>
              </w:rPr>
              <w:t>1.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3. ________________________  4. 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Excelente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Bueno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 desarrollo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Insuficiente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377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Informe gerencial (.docx)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Las 6 secciones completas. Lenguaje ejecutivo sin jerga. Recomendaciones con accion + responsable + plazo. Cuantifica el impacto de negocio.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 de 6 secciones; recomendaciones sin plazo.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secciones; lenguaje tecnico disfrazado; recomendaciones genericas.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Menos de 4 secciones o solo portada.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20 pts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/20</w:t>
            </w:r>
          </w:p>
        </w:tc>
      </w:tr>
      <w:tr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Notebook final (.ipynb)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Pipeline completo sin errores (Run All). EDA con hallazgos documentados. Calidad 5 dimensiones antes/despues. ML con metricas train y test. Catalogo de metadatos.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Pipeline con 1-2 errores menores; algunas secciones sin Markdown.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Pipeline incompleto; sin calidad o sin catalogo.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ejecuta o es el mismo de LC4 sin mejoras.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30 pts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/30</w:t>
            </w:r>
          </w:p>
        </w:tc>
      </w:tr>
      <w:tr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Presentacion (.pptx)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10-12 diapositivas. Visualizaciones con insight en el titulo. Narrativa coherente problema → solucion → impacto. Sin capturas de codigo.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8-9 diapositivas; alguna con exceso de texto.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6-7 diapositivas o narrativa desorganizada.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Menos de 6 diapositivas o sin presentacion.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1377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/25</w:t>
            </w:r>
          </w:p>
        </w:tc>
      </w:tr>
      <w:tr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Presentacion oral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Los 4 integrantes hablan. Explican en lenguaje ejecutivo. Responden preguntas con dominio tecnico y vision de negocio.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 integrantes hablan; bien tecnicamente pero pierden hilo gerencial.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integrantes o dificultad para explicar valor de negocio.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1 presenta o leen sin comprension.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13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/25</w:t>
            </w:r>
          </w:p>
        </w:tc>
      </w:tr>
      <w:tr>
        <w:tc>
          <w:tcPr>
            <w:tcW w:type="dxa" w:w="1377"/>
            <w:shd w:val="clear" w:color="auto" w:fill="D6E4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b/>
              </w:rPr>
              <w:t>/100</w:t>
            </w:r>
          </w:p>
        </w:tc>
      </w:tr>
    </w:tbl>
    <w:p/>
    <w:p>
      <w:pPr>
        <w:spacing w:before="20" w:after="40"/>
      </w:pPr>
      <w:r>
        <w:rPr>
          <w:b w:val="0"/>
          <w:sz w:val="22"/>
        </w:rPr>
        <w:t>Comentarios del docente: 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image" Target="media/image1.jpeg"/>
  <Relationship Id="rId10" Type="http://schemas.openxmlformats.org/officeDocument/2006/relationships/image" Target="media/image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