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95081" w14:textId="77777777" w:rsidR="002B498E" w:rsidRPr="002B498E" w:rsidRDefault="002B498E" w:rsidP="002B498E">
      <w:pPr>
        <w:autoSpaceDE w:val="0"/>
        <w:autoSpaceDN w:val="0"/>
        <w:adjustRightInd w:val="0"/>
        <w:spacing w:after="0" w:line="240" w:lineRule="auto"/>
        <w:ind w:left="150" w:hanging="150"/>
        <w:rPr>
          <w:rFonts w:ascii="System Font" w:hAnsi="System Font" w:cs="System Font"/>
          <w:b/>
          <w:bCs/>
          <w:color w:val="333333"/>
          <w:kern w:val="0"/>
          <w:sz w:val="48"/>
          <w:szCs w:val="48"/>
        </w:rPr>
      </w:pPr>
      <w:r w:rsidRPr="002B498E">
        <w:rPr>
          <w:rFonts w:ascii="System Font" w:hAnsi="System Font" w:cs="System Font"/>
          <w:b/>
          <w:bCs/>
          <w:color w:val="333333"/>
          <w:kern w:val="0"/>
          <w:sz w:val="48"/>
          <w:szCs w:val="48"/>
        </w:rPr>
        <w:t>Customer Segmentation Proposal</w:t>
      </w:r>
    </w:p>
    <w:p w14:paraId="30633F8A" w14:textId="77777777" w:rsidR="002B498E" w:rsidRDefault="002B498E" w:rsidP="002B498E">
      <w:pPr>
        <w:autoSpaceDE w:val="0"/>
        <w:autoSpaceDN w:val="0"/>
        <w:adjustRightInd w:val="0"/>
        <w:spacing w:after="0" w:line="240" w:lineRule="auto"/>
        <w:rPr>
          <w:rFonts w:ascii="Helvetica Neue" w:hAnsi="Helvetica Neue" w:cs="Helvetica Neue"/>
          <w:kern w:val="0"/>
        </w:rPr>
      </w:pPr>
    </w:p>
    <w:p w14:paraId="6A895EE8" w14:textId="77777777" w:rsidR="002B498E" w:rsidRPr="002B498E" w:rsidRDefault="002B498E" w:rsidP="002B498E">
      <w:pPr>
        <w:autoSpaceDE w:val="0"/>
        <w:autoSpaceDN w:val="0"/>
        <w:adjustRightInd w:val="0"/>
        <w:spacing w:after="120" w:line="240" w:lineRule="auto"/>
        <w:rPr>
          <w:rFonts w:ascii="System Font" w:hAnsi="System Font" w:cs="System Font"/>
          <w:b/>
          <w:bCs/>
          <w:kern w:val="0"/>
          <w:sz w:val="32"/>
          <w:szCs w:val="32"/>
        </w:rPr>
      </w:pPr>
      <w:r w:rsidRPr="002B498E">
        <w:rPr>
          <w:rFonts w:ascii="System Font" w:hAnsi="System Font" w:cs="System Font"/>
          <w:b/>
          <w:bCs/>
          <w:kern w:val="0"/>
          <w:sz w:val="32"/>
          <w:szCs w:val="32"/>
        </w:rPr>
        <w:t>Project Proposal: Customer Segmentation for E-commerce Companies (Unsupervised Approach)</w:t>
      </w:r>
    </w:p>
    <w:p w14:paraId="12AB6ADA" w14:textId="77777777" w:rsidR="002B498E" w:rsidRPr="002B498E" w:rsidRDefault="002B498E" w:rsidP="002B498E">
      <w:pPr>
        <w:autoSpaceDE w:val="0"/>
        <w:autoSpaceDN w:val="0"/>
        <w:adjustRightInd w:val="0"/>
        <w:spacing w:after="120" w:line="240" w:lineRule="auto"/>
        <w:rPr>
          <w:rFonts w:ascii="Helvetica Neue" w:hAnsi="Helvetica Neue" w:cs="Helvetica Neue"/>
          <w:kern w:val="0"/>
          <w:sz w:val="28"/>
          <w:szCs w:val="28"/>
        </w:rPr>
      </w:pPr>
    </w:p>
    <w:p w14:paraId="36A4479A" w14:textId="77777777" w:rsidR="002B498E" w:rsidRPr="002B498E" w:rsidRDefault="002B498E" w:rsidP="002B498E">
      <w:pPr>
        <w:autoSpaceDE w:val="0"/>
        <w:autoSpaceDN w:val="0"/>
        <w:adjustRightInd w:val="0"/>
        <w:spacing w:after="120" w:line="240" w:lineRule="auto"/>
        <w:rPr>
          <w:rFonts w:ascii="Helvetica Neue" w:hAnsi="Helvetica Neue" w:cs="Helvetica Neue"/>
          <w:kern w:val="0"/>
          <w:sz w:val="32"/>
          <w:szCs w:val="32"/>
        </w:rPr>
      </w:pPr>
      <w:r w:rsidRPr="002B498E">
        <w:rPr>
          <w:rFonts w:ascii="System Font" w:hAnsi="System Font" w:cs="System Font"/>
          <w:b/>
          <w:bCs/>
          <w:kern w:val="0"/>
          <w:sz w:val="32"/>
          <w:szCs w:val="32"/>
        </w:rPr>
        <w:t>Project Overview:</w:t>
      </w:r>
      <w:r w:rsidRPr="002B498E">
        <w:rPr>
          <w:rFonts w:ascii="Helvetica Neue" w:hAnsi="Helvetica Neue" w:cs="Helvetica Neue"/>
          <w:kern w:val="0"/>
          <w:sz w:val="32"/>
          <w:szCs w:val="32"/>
        </w:rPr>
        <w:t> </w:t>
      </w:r>
    </w:p>
    <w:p w14:paraId="330AD8F4" w14:textId="4A90F8C4" w:rsidR="002B498E" w:rsidRDefault="002B498E" w:rsidP="002B498E">
      <w:pPr>
        <w:autoSpaceDE w:val="0"/>
        <w:autoSpaceDN w:val="0"/>
        <w:adjustRightInd w:val="0"/>
        <w:spacing w:after="120" w:line="240" w:lineRule="auto"/>
        <w:rPr>
          <w:rFonts w:ascii="Helvetica Neue" w:hAnsi="Helvetica Neue" w:cs="Helvetica Neue"/>
          <w:kern w:val="0"/>
        </w:rPr>
      </w:pPr>
      <w:r>
        <w:rPr>
          <w:rFonts w:ascii="Helvetica Neue" w:hAnsi="Helvetica Neue" w:cs="Helvetica Neue"/>
          <w:kern w:val="0"/>
        </w:rPr>
        <w:t>This project aims to perform customer segmentation for e-commerce companies by analyzing transaction data and customer behaviors. By leveraging unsupervised machine learning (ML) techniques, we will cluster customers based on purchasing patterns, demographic information, and behavioral metrics. This segmentation will provide insights into customer groups, enabling personalized marketing, enhanced user experiences, and improved customer retention strategies. The project will include interactive visualizations and a user-friendly interface to explore customer segments.</w:t>
      </w:r>
    </w:p>
    <w:p w14:paraId="743A2F49" w14:textId="77777777" w:rsidR="002B498E" w:rsidRPr="002B498E" w:rsidRDefault="002B498E" w:rsidP="002B498E">
      <w:pPr>
        <w:autoSpaceDE w:val="0"/>
        <w:autoSpaceDN w:val="0"/>
        <w:adjustRightInd w:val="0"/>
        <w:spacing w:after="120" w:line="240" w:lineRule="auto"/>
        <w:rPr>
          <w:rFonts w:ascii="Helvetica Neue" w:hAnsi="Helvetica Neue" w:cs="Helvetica Neue"/>
          <w:kern w:val="0"/>
          <w:sz w:val="32"/>
          <w:szCs w:val="32"/>
        </w:rPr>
      </w:pPr>
      <w:r w:rsidRPr="002B498E">
        <w:rPr>
          <w:rFonts w:ascii="System Font" w:hAnsi="System Font" w:cs="System Font"/>
          <w:b/>
          <w:bCs/>
          <w:kern w:val="0"/>
          <w:sz w:val="32"/>
          <w:szCs w:val="32"/>
        </w:rPr>
        <w:t>Problem Statement:</w:t>
      </w:r>
      <w:r w:rsidRPr="002B498E">
        <w:rPr>
          <w:rFonts w:ascii="Helvetica Neue" w:hAnsi="Helvetica Neue" w:cs="Helvetica Neue"/>
          <w:kern w:val="0"/>
          <w:sz w:val="32"/>
          <w:szCs w:val="32"/>
        </w:rPr>
        <w:t> </w:t>
      </w:r>
    </w:p>
    <w:p w14:paraId="4231C6FB" w14:textId="575BB4F6" w:rsidR="002B498E" w:rsidRDefault="002B498E" w:rsidP="002B498E">
      <w:pPr>
        <w:autoSpaceDE w:val="0"/>
        <w:autoSpaceDN w:val="0"/>
        <w:adjustRightInd w:val="0"/>
        <w:spacing w:after="120" w:line="240" w:lineRule="auto"/>
        <w:rPr>
          <w:rFonts w:ascii="Helvetica Neue" w:hAnsi="Helvetica Neue" w:cs="Helvetica Neue"/>
          <w:kern w:val="0"/>
        </w:rPr>
      </w:pPr>
      <w:r>
        <w:rPr>
          <w:rFonts w:ascii="Helvetica Neue" w:hAnsi="Helvetica Neue" w:cs="Helvetica Neue"/>
          <w:kern w:val="0"/>
        </w:rPr>
        <w:t>E-commerce platforms cater to a diverse customer base with varying purchasing behaviors and preferences. Understanding these customer segments is crucial for targeted marketing, product recommendations, and loyalty programs. This project addresses the challenge of identifying distinct customer segments by analyzing transactional, behavioral, and demographic data through clustering techniques.</w:t>
      </w:r>
    </w:p>
    <w:p w14:paraId="6BC05B5F" w14:textId="77777777" w:rsidR="002B498E" w:rsidRDefault="002B498E" w:rsidP="002B498E">
      <w:pPr>
        <w:autoSpaceDE w:val="0"/>
        <w:autoSpaceDN w:val="0"/>
        <w:adjustRightInd w:val="0"/>
        <w:spacing w:after="120" w:line="240" w:lineRule="auto"/>
        <w:rPr>
          <w:rFonts w:ascii="System Font" w:hAnsi="System Font" w:cs="System Font"/>
          <w:b/>
          <w:bCs/>
          <w:kern w:val="0"/>
          <w:sz w:val="32"/>
          <w:szCs w:val="32"/>
        </w:rPr>
      </w:pPr>
    </w:p>
    <w:p w14:paraId="0AAB69D2" w14:textId="06D9C752" w:rsidR="002B498E" w:rsidRPr="002B498E" w:rsidRDefault="002B498E" w:rsidP="002B498E">
      <w:pPr>
        <w:autoSpaceDE w:val="0"/>
        <w:autoSpaceDN w:val="0"/>
        <w:adjustRightInd w:val="0"/>
        <w:spacing w:after="120" w:line="240" w:lineRule="auto"/>
        <w:rPr>
          <w:rFonts w:ascii="Helvetica Neue" w:hAnsi="Helvetica Neue" w:cs="Helvetica Neue"/>
          <w:kern w:val="0"/>
          <w:sz w:val="32"/>
          <w:szCs w:val="32"/>
        </w:rPr>
      </w:pPr>
      <w:r w:rsidRPr="002B498E">
        <w:rPr>
          <w:rFonts w:ascii="System Font" w:hAnsi="System Font" w:cs="System Font"/>
          <w:b/>
          <w:bCs/>
          <w:kern w:val="0"/>
          <w:sz w:val="32"/>
          <w:szCs w:val="32"/>
        </w:rPr>
        <w:t>Objectives:</w:t>
      </w:r>
    </w:p>
    <w:p w14:paraId="6D076092" w14:textId="77777777" w:rsidR="002B498E" w:rsidRDefault="002B498E" w:rsidP="002B498E">
      <w:pPr>
        <w:numPr>
          <w:ilvl w:val="0"/>
          <w:numId w:val="8"/>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Segment customers based on purchasing behavior, transaction patterns, and demographics.</w:t>
      </w:r>
    </w:p>
    <w:p w14:paraId="4F10C596" w14:textId="77777777" w:rsidR="002B498E" w:rsidRDefault="002B498E" w:rsidP="002B498E">
      <w:pPr>
        <w:numPr>
          <w:ilvl w:val="0"/>
          <w:numId w:val="8"/>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Analyze customer lifetime value (CLV) and purchasing frequency.</w:t>
      </w:r>
    </w:p>
    <w:p w14:paraId="5178F1C5" w14:textId="77777777" w:rsidR="002B498E" w:rsidRDefault="002B498E" w:rsidP="002B498E">
      <w:pPr>
        <w:numPr>
          <w:ilvl w:val="0"/>
          <w:numId w:val="8"/>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Visualize customer segments and key behavioral trends interactively.</w:t>
      </w:r>
    </w:p>
    <w:p w14:paraId="7B236AF0" w14:textId="77777777" w:rsidR="002B498E" w:rsidRDefault="002B498E" w:rsidP="002B498E">
      <w:pPr>
        <w:autoSpaceDE w:val="0"/>
        <w:autoSpaceDN w:val="0"/>
        <w:adjustRightInd w:val="0"/>
        <w:spacing w:after="120" w:line="240" w:lineRule="auto"/>
        <w:rPr>
          <w:rFonts w:ascii="System Font" w:hAnsi="System Font" w:cs="System Font"/>
          <w:b/>
          <w:bCs/>
          <w:kern w:val="0"/>
          <w:sz w:val="28"/>
          <w:szCs w:val="28"/>
        </w:rPr>
      </w:pPr>
    </w:p>
    <w:p w14:paraId="28B71910" w14:textId="77777777" w:rsidR="002B498E" w:rsidRDefault="002B498E" w:rsidP="002B498E">
      <w:pPr>
        <w:autoSpaceDE w:val="0"/>
        <w:autoSpaceDN w:val="0"/>
        <w:adjustRightInd w:val="0"/>
        <w:spacing w:after="120" w:line="240" w:lineRule="auto"/>
        <w:rPr>
          <w:rFonts w:ascii="System Font" w:hAnsi="System Font" w:cs="System Font"/>
          <w:b/>
          <w:bCs/>
          <w:kern w:val="0"/>
          <w:sz w:val="28"/>
          <w:szCs w:val="28"/>
        </w:rPr>
      </w:pPr>
    </w:p>
    <w:p w14:paraId="57D59EBE" w14:textId="4D7E2965" w:rsidR="002B498E" w:rsidRPr="002B498E" w:rsidRDefault="002B498E" w:rsidP="002B498E">
      <w:pPr>
        <w:autoSpaceDE w:val="0"/>
        <w:autoSpaceDN w:val="0"/>
        <w:adjustRightInd w:val="0"/>
        <w:spacing w:after="120" w:line="240" w:lineRule="auto"/>
        <w:rPr>
          <w:rFonts w:ascii="System Font" w:hAnsi="System Font" w:cs="System Font"/>
          <w:b/>
          <w:bCs/>
          <w:kern w:val="0"/>
          <w:sz w:val="32"/>
          <w:szCs w:val="32"/>
        </w:rPr>
      </w:pPr>
      <w:r w:rsidRPr="002B498E">
        <w:rPr>
          <w:rFonts w:ascii="System Font" w:hAnsi="System Font" w:cs="System Font"/>
          <w:b/>
          <w:bCs/>
          <w:kern w:val="0"/>
          <w:sz w:val="32"/>
          <w:szCs w:val="32"/>
        </w:rPr>
        <w:t>Project Workflow:</w:t>
      </w:r>
    </w:p>
    <w:p w14:paraId="54240776" w14:textId="77777777" w:rsidR="002B498E" w:rsidRDefault="002B498E" w:rsidP="002B498E">
      <w:pPr>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Data Collection</w:t>
      </w:r>
    </w:p>
    <w:p w14:paraId="053F1FEC"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System Font" w:hAnsi="System Font" w:cs="System Font"/>
          <w:b/>
          <w:bCs/>
          <w:kern w:val="0"/>
        </w:rPr>
        <w:t>Transactional Data:</w:t>
      </w:r>
      <w:r>
        <w:rPr>
          <w:rFonts w:ascii="Helvetica Neue" w:hAnsi="Helvetica Neue" w:cs="Helvetica Neue"/>
          <w:kern w:val="0"/>
        </w:rPr>
        <w:t> Gather data on customer purchases, including transaction amount, frequency, and items purchased.</w:t>
      </w:r>
    </w:p>
    <w:p w14:paraId="61B86358"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System Font" w:hAnsi="System Font" w:cs="System Font"/>
          <w:b/>
          <w:bCs/>
          <w:kern w:val="0"/>
        </w:rPr>
        <w:t>Demographic Data:</w:t>
      </w:r>
      <w:r>
        <w:rPr>
          <w:rFonts w:ascii="Helvetica Neue" w:hAnsi="Helvetica Neue" w:cs="Helvetica Neue"/>
          <w:kern w:val="0"/>
        </w:rPr>
        <w:t> Collect customer age, location, and account age details.</w:t>
      </w:r>
    </w:p>
    <w:p w14:paraId="79C81329"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System Font" w:hAnsi="System Font" w:cs="System Font"/>
          <w:b/>
          <w:bCs/>
          <w:kern w:val="0"/>
        </w:rPr>
        <w:t>Behavioral Data:</w:t>
      </w:r>
      <w:r>
        <w:rPr>
          <w:rFonts w:ascii="Helvetica Neue" w:hAnsi="Helvetica Neue" w:cs="Helvetica Neue"/>
          <w:kern w:val="0"/>
        </w:rPr>
        <w:t> Extract information on payment methods, device usage, and declined transactions.</w:t>
      </w:r>
    </w:p>
    <w:p w14:paraId="0B941731"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Ensure the dataset contains at least 100 records for robust clustering.</w:t>
      </w:r>
    </w:p>
    <w:p w14:paraId="4B4A59B0" w14:textId="77777777" w:rsidR="002B498E" w:rsidRDefault="002B498E" w:rsidP="002B498E">
      <w:pPr>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Data Preprocessing</w:t>
      </w:r>
    </w:p>
    <w:p w14:paraId="7E5F9930"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lastRenderedPageBreak/>
        <w:t>Use Python Pandas to clean and merge datasets from multiple sources.</w:t>
      </w:r>
    </w:p>
    <w:p w14:paraId="3484C7FD"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Handle missing or inconsistent data through imputation or removal.</w:t>
      </w:r>
    </w:p>
    <w:p w14:paraId="64F910FF"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Perform standardization or normalization to scale features for clustering.</w:t>
      </w:r>
    </w:p>
    <w:p w14:paraId="420DE98B" w14:textId="77777777" w:rsidR="002B498E" w:rsidRDefault="002B498E" w:rsidP="002B498E">
      <w:pPr>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Feature Engineering</w:t>
      </w:r>
    </w:p>
    <w:p w14:paraId="2AC54A58"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Aggregate transactional features (total spending, average order value, transaction count).</w:t>
      </w:r>
    </w:p>
    <w:p w14:paraId="6DC1EB6E"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Extract time-based features (recency, preferred transaction hour).</w:t>
      </w:r>
    </w:p>
    <w:p w14:paraId="4371D685"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Engineer behavioral features (fraud rate, decline rate, payment method diversity).</w:t>
      </w:r>
    </w:p>
    <w:p w14:paraId="013F7407"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Derive geographic and demographic insights (average customer location, age clustering).</w:t>
      </w:r>
    </w:p>
    <w:p w14:paraId="7A52DD7F" w14:textId="77777777" w:rsidR="002B498E" w:rsidRDefault="002B498E" w:rsidP="002B498E">
      <w:pPr>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Machine Learning (Unsupervised)</w:t>
      </w:r>
    </w:p>
    <w:p w14:paraId="580850BD"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Train clustering models to segment customers based on engineered features.</w:t>
      </w:r>
    </w:p>
    <w:p w14:paraId="520E54ED"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Apply Principal Component Analysis (PCA) to reduce dimensionality for better cluster visualization.</w:t>
      </w:r>
    </w:p>
    <w:p w14:paraId="0ADCE204"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Evaluate cluster quality using silhouette scores and within-cluster sum of squares (WCSS).</w:t>
      </w:r>
    </w:p>
    <w:p w14:paraId="56D765BB" w14:textId="77777777" w:rsidR="002B498E" w:rsidRDefault="002B498E" w:rsidP="002B498E">
      <w:pPr>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Visualization</w:t>
      </w:r>
    </w:p>
    <w:p w14:paraId="20668C34"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Use Python Matplotlib to create static visualizations of customer segments.</w:t>
      </w:r>
    </w:p>
    <w:p w14:paraId="191D757E" w14:textId="77777777" w:rsidR="002B498E" w:rsidRDefault="002B498E" w:rsidP="002B498E">
      <w:pPr>
        <w:numPr>
          <w:ilvl w:val="1"/>
          <w:numId w:val="9"/>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 xml:space="preserve">Develop interactive dashboards with </w:t>
      </w:r>
      <w:proofErr w:type="spellStart"/>
      <w:r>
        <w:rPr>
          <w:rFonts w:ascii="Helvetica Neue" w:hAnsi="Helvetica Neue" w:cs="Helvetica Neue"/>
          <w:kern w:val="0"/>
        </w:rPr>
        <w:t>Plotly</w:t>
      </w:r>
      <w:proofErr w:type="spellEnd"/>
      <w:r>
        <w:rPr>
          <w:rFonts w:ascii="Helvetica Neue" w:hAnsi="Helvetica Neue" w:cs="Helvetica Neue"/>
          <w:kern w:val="0"/>
        </w:rPr>
        <w:t xml:space="preserve"> or Tableau to explore segment characteristics.</w:t>
      </w:r>
    </w:p>
    <w:p w14:paraId="7BFCE1F8" w14:textId="77777777" w:rsidR="002B498E" w:rsidRDefault="002B498E" w:rsidP="002B498E">
      <w:pPr>
        <w:autoSpaceDE w:val="0"/>
        <w:autoSpaceDN w:val="0"/>
        <w:adjustRightInd w:val="0"/>
        <w:spacing w:after="120" w:line="240" w:lineRule="auto"/>
        <w:rPr>
          <w:rFonts w:ascii="System Font" w:hAnsi="System Font" w:cs="System Font"/>
          <w:b/>
          <w:bCs/>
          <w:kern w:val="0"/>
        </w:rPr>
      </w:pPr>
    </w:p>
    <w:p w14:paraId="1A312B02" w14:textId="13493EDA" w:rsidR="002B498E" w:rsidRPr="002B498E" w:rsidRDefault="002B498E" w:rsidP="002B498E">
      <w:pPr>
        <w:autoSpaceDE w:val="0"/>
        <w:autoSpaceDN w:val="0"/>
        <w:adjustRightInd w:val="0"/>
        <w:spacing w:after="120" w:line="240" w:lineRule="auto"/>
        <w:rPr>
          <w:rFonts w:ascii="Helvetica Neue" w:hAnsi="Helvetica Neue" w:cs="Helvetica Neue"/>
          <w:kern w:val="0"/>
          <w:sz w:val="32"/>
          <w:szCs w:val="32"/>
        </w:rPr>
      </w:pPr>
      <w:r w:rsidRPr="002B498E">
        <w:rPr>
          <w:rFonts w:ascii="System Font" w:hAnsi="System Font" w:cs="System Font"/>
          <w:b/>
          <w:bCs/>
          <w:kern w:val="0"/>
          <w:sz w:val="32"/>
          <w:szCs w:val="32"/>
        </w:rPr>
        <w:t>Technologies and Tools:</w:t>
      </w:r>
    </w:p>
    <w:p w14:paraId="6B4BA319" w14:textId="77777777" w:rsidR="002B498E" w:rsidRDefault="002B498E" w:rsidP="002B498E">
      <w:pPr>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Programming Languages:</w:t>
      </w:r>
      <w:r>
        <w:rPr>
          <w:rFonts w:ascii="Helvetica Neue" w:hAnsi="Helvetica Neue" w:cs="Helvetica Neue"/>
          <w:kern w:val="0"/>
        </w:rPr>
        <w:t> Python.</w:t>
      </w:r>
    </w:p>
    <w:p w14:paraId="4FBCD8D6" w14:textId="77777777" w:rsidR="002B498E" w:rsidRDefault="002B498E" w:rsidP="002B498E">
      <w:pPr>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Libraries and Frameworks:</w:t>
      </w:r>
    </w:p>
    <w:p w14:paraId="1AD7732B" w14:textId="77777777" w:rsidR="002B498E" w:rsidRDefault="002B498E" w:rsidP="002B498E">
      <w:pPr>
        <w:numPr>
          <w:ilvl w:val="1"/>
          <w:numId w:val="10"/>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System Font" w:hAnsi="System Font" w:cs="System Font"/>
          <w:b/>
          <w:bCs/>
          <w:kern w:val="0"/>
        </w:rPr>
        <w:t>Machine Learning:</w:t>
      </w:r>
      <w:r>
        <w:rPr>
          <w:rFonts w:ascii="Helvetica Neue" w:hAnsi="Helvetica Neue" w:cs="Helvetica Neue"/>
          <w:kern w:val="0"/>
        </w:rPr>
        <w:t> Scikit-learn, TensorFlow.</w:t>
      </w:r>
    </w:p>
    <w:p w14:paraId="566A01E6" w14:textId="77777777" w:rsidR="002B498E" w:rsidRDefault="002B498E" w:rsidP="002B498E">
      <w:pPr>
        <w:numPr>
          <w:ilvl w:val="1"/>
          <w:numId w:val="10"/>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System Font" w:hAnsi="System Font" w:cs="System Font"/>
          <w:b/>
          <w:bCs/>
          <w:kern w:val="0"/>
        </w:rPr>
        <w:t>Data Manipulation:</w:t>
      </w:r>
      <w:r>
        <w:rPr>
          <w:rFonts w:ascii="Helvetica Neue" w:hAnsi="Helvetica Neue" w:cs="Helvetica Neue"/>
          <w:kern w:val="0"/>
        </w:rPr>
        <w:t> Python Pandas, NumPy.</w:t>
      </w:r>
    </w:p>
    <w:p w14:paraId="3BD7C71F" w14:textId="77777777" w:rsidR="002B498E" w:rsidRDefault="002B498E" w:rsidP="002B498E">
      <w:pPr>
        <w:numPr>
          <w:ilvl w:val="1"/>
          <w:numId w:val="10"/>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System Font" w:hAnsi="System Font" w:cs="System Font"/>
          <w:b/>
          <w:bCs/>
          <w:kern w:val="0"/>
        </w:rPr>
        <w:t>Visualization:</w:t>
      </w:r>
      <w:r>
        <w:rPr>
          <w:rFonts w:ascii="Helvetica Neue" w:hAnsi="Helvetica Neue" w:cs="Helvetica Neue"/>
          <w:kern w:val="0"/>
        </w:rPr>
        <w:t xml:space="preserve"> Matplotlib, </w:t>
      </w:r>
      <w:proofErr w:type="spellStart"/>
      <w:r>
        <w:rPr>
          <w:rFonts w:ascii="Helvetica Neue" w:hAnsi="Helvetica Neue" w:cs="Helvetica Neue"/>
          <w:kern w:val="0"/>
        </w:rPr>
        <w:t>Plotly</w:t>
      </w:r>
      <w:proofErr w:type="spellEnd"/>
      <w:r>
        <w:rPr>
          <w:rFonts w:ascii="Helvetica Neue" w:hAnsi="Helvetica Neue" w:cs="Helvetica Neue"/>
          <w:kern w:val="0"/>
        </w:rPr>
        <w:t>, Tableau.</w:t>
      </w:r>
    </w:p>
    <w:p w14:paraId="47F195A4" w14:textId="77777777" w:rsidR="002B498E" w:rsidRDefault="002B498E" w:rsidP="002B498E">
      <w:pPr>
        <w:autoSpaceDE w:val="0"/>
        <w:autoSpaceDN w:val="0"/>
        <w:adjustRightInd w:val="0"/>
        <w:spacing w:after="120" w:line="240" w:lineRule="auto"/>
        <w:rPr>
          <w:rFonts w:ascii="System Font" w:hAnsi="System Font" w:cs="System Font"/>
          <w:b/>
          <w:bCs/>
          <w:kern w:val="0"/>
        </w:rPr>
      </w:pPr>
    </w:p>
    <w:p w14:paraId="32768881" w14:textId="56D1C14D" w:rsidR="002B498E" w:rsidRPr="002B498E" w:rsidRDefault="002B498E" w:rsidP="002B498E">
      <w:pPr>
        <w:autoSpaceDE w:val="0"/>
        <w:autoSpaceDN w:val="0"/>
        <w:adjustRightInd w:val="0"/>
        <w:spacing w:after="120" w:line="240" w:lineRule="auto"/>
        <w:rPr>
          <w:rFonts w:ascii="System Font" w:hAnsi="System Font" w:cs="System Font"/>
          <w:b/>
          <w:bCs/>
          <w:kern w:val="0"/>
          <w:sz w:val="32"/>
          <w:szCs w:val="32"/>
        </w:rPr>
      </w:pPr>
      <w:r w:rsidRPr="002B498E">
        <w:rPr>
          <w:rFonts w:ascii="System Font" w:hAnsi="System Font" w:cs="System Font"/>
          <w:b/>
          <w:bCs/>
          <w:kern w:val="0"/>
          <w:sz w:val="32"/>
          <w:szCs w:val="32"/>
        </w:rPr>
        <w:t>Team Roles:</w:t>
      </w:r>
    </w:p>
    <w:p w14:paraId="4B0C8B18" w14:textId="77777777" w:rsidR="002B498E" w:rsidRDefault="002B498E" w:rsidP="002B498E">
      <w:pPr>
        <w:numPr>
          <w:ilvl w:val="0"/>
          <w:numId w:val="11"/>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Data Engineer:</w:t>
      </w:r>
    </w:p>
    <w:p w14:paraId="3B40EE7C" w14:textId="77777777" w:rsidR="002B498E" w:rsidRDefault="002B498E" w:rsidP="002B498E">
      <w:pPr>
        <w:numPr>
          <w:ilvl w:val="1"/>
          <w:numId w:val="11"/>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Collect and preprocess transactional, demographic, and behavioral data.</w:t>
      </w:r>
    </w:p>
    <w:p w14:paraId="4509F1EC" w14:textId="77777777" w:rsidR="002B498E" w:rsidRDefault="002B498E" w:rsidP="002B498E">
      <w:pPr>
        <w:numPr>
          <w:ilvl w:val="0"/>
          <w:numId w:val="11"/>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Machine Learning Engineer:</w:t>
      </w:r>
    </w:p>
    <w:p w14:paraId="2992D3A3" w14:textId="77777777" w:rsidR="002B498E" w:rsidRDefault="002B498E" w:rsidP="002B498E">
      <w:pPr>
        <w:numPr>
          <w:ilvl w:val="1"/>
          <w:numId w:val="11"/>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Develop and optimize clustering models.</w:t>
      </w:r>
    </w:p>
    <w:p w14:paraId="00CDD315" w14:textId="77777777" w:rsidR="002B498E" w:rsidRDefault="002B498E" w:rsidP="002B498E">
      <w:pPr>
        <w:numPr>
          <w:ilvl w:val="1"/>
          <w:numId w:val="11"/>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Evaluate model performance and refine features.</w:t>
      </w:r>
    </w:p>
    <w:p w14:paraId="73278F50" w14:textId="0A333DCB" w:rsidR="002B498E" w:rsidRDefault="002B498E" w:rsidP="002B498E">
      <w:pPr>
        <w:numPr>
          <w:ilvl w:val="0"/>
          <w:numId w:val="11"/>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Visualization Specialist</w:t>
      </w:r>
      <w:r>
        <w:rPr>
          <w:rFonts w:ascii="System Font" w:hAnsi="System Font" w:cs="System Font"/>
          <w:b/>
          <w:bCs/>
          <w:kern w:val="0"/>
        </w:rPr>
        <w:t>s</w:t>
      </w:r>
      <w:r>
        <w:rPr>
          <w:rFonts w:ascii="System Font" w:hAnsi="System Font" w:cs="System Font"/>
          <w:b/>
          <w:bCs/>
          <w:kern w:val="0"/>
        </w:rPr>
        <w:t>:</w:t>
      </w:r>
    </w:p>
    <w:p w14:paraId="4FB1E33A" w14:textId="77777777" w:rsidR="002B498E" w:rsidRDefault="002B498E" w:rsidP="002B498E">
      <w:pPr>
        <w:numPr>
          <w:ilvl w:val="1"/>
          <w:numId w:val="11"/>
        </w:numPr>
        <w:tabs>
          <w:tab w:val="left" w:pos="940"/>
          <w:tab w:val="left" w:pos="1440"/>
        </w:tabs>
        <w:autoSpaceDE w:val="0"/>
        <w:autoSpaceDN w:val="0"/>
        <w:adjustRightInd w:val="0"/>
        <w:spacing w:after="0" w:line="240" w:lineRule="auto"/>
        <w:ind w:hanging="1440"/>
        <w:rPr>
          <w:rFonts w:ascii="Helvetica Neue" w:hAnsi="Helvetica Neue" w:cs="Helvetica Neue"/>
          <w:kern w:val="0"/>
        </w:rPr>
      </w:pPr>
      <w:r>
        <w:rPr>
          <w:rFonts w:ascii="Helvetica Neue" w:hAnsi="Helvetica Neue" w:cs="Helvetica Neue"/>
          <w:kern w:val="0"/>
        </w:rPr>
        <w:t>Visualize distributions and customer behavior patterns.</w:t>
      </w:r>
    </w:p>
    <w:p w14:paraId="7667147D" w14:textId="77777777" w:rsidR="002B498E" w:rsidRDefault="002B498E" w:rsidP="002B498E">
      <w:pPr>
        <w:autoSpaceDE w:val="0"/>
        <w:autoSpaceDN w:val="0"/>
        <w:adjustRightInd w:val="0"/>
        <w:spacing w:after="120" w:line="240" w:lineRule="auto"/>
        <w:rPr>
          <w:rFonts w:ascii="Helvetica Neue" w:hAnsi="Helvetica Neue" w:cs="Helvetica Neue"/>
          <w:kern w:val="0"/>
        </w:rPr>
      </w:pPr>
    </w:p>
    <w:p w14:paraId="6B89F93E" w14:textId="77777777" w:rsidR="002B498E" w:rsidRDefault="002B498E" w:rsidP="002B498E">
      <w:pPr>
        <w:numPr>
          <w:ilvl w:val="0"/>
          <w:numId w:val="12"/>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System Font" w:hAnsi="System Font" w:cs="System Font"/>
          <w:b/>
          <w:bCs/>
          <w:kern w:val="0"/>
        </w:rPr>
        <w:t>Deliverables:</w:t>
      </w:r>
    </w:p>
    <w:p w14:paraId="272BA6DA" w14:textId="77777777" w:rsidR="002B498E" w:rsidRDefault="002B498E" w:rsidP="002B498E">
      <w:pPr>
        <w:numPr>
          <w:ilvl w:val="0"/>
          <w:numId w:val="13"/>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An unsupervised machine learning model for segmenting e-commerce customers.</w:t>
      </w:r>
    </w:p>
    <w:p w14:paraId="50ACBF41" w14:textId="77777777" w:rsidR="002B498E" w:rsidRDefault="002B498E" w:rsidP="002B498E">
      <w:pPr>
        <w:numPr>
          <w:ilvl w:val="0"/>
          <w:numId w:val="13"/>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lastRenderedPageBreak/>
        <w:t>Interactive visualizations of customer segments, purchasing patterns, and demographics.</w:t>
      </w:r>
    </w:p>
    <w:p w14:paraId="0E31F416" w14:textId="77777777" w:rsidR="002B498E" w:rsidRDefault="002B498E" w:rsidP="002B498E">
      <w:pPr>
        <w:numPr>
          <w:ilvl w:val="0"/>
          <w:numId w:val="13"/>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Comprehensive project documentation, including methodology, results, and limitations.</w:t>
      </w:r>
    </w:p>
    <w:p w14:paraId="3BFC0917" w14:textId="77777777" w:rsidR="002B498E" w:rsidRDefault="002B498E" w:rsidP="002B498E">
      <w:pPr>
        <w:autoSpaceDE w:val="0"/>
        <w:autoSpaceDN w:val="0"/>
        <w:adjustRightInd w:val="0"/>
        <w:spacing w:after="120" w:line="240" w:lineRule="auto"/>
        <w:rPr>
          <w:rFonts w:ascii="System Font" w:hAnsi="System Font" w:cs="System Font"/>
          <w:b/>
          <w:bCs/>
          <w:kern w:val="0"/>
          <w:sz w:val="32"/>
          <w:szCs w:val="32"/>
        </w:rPr>
      </w:pPr>
    </w:p>
    <w:p w14:paraId="3FAD275E" w14:textId="77777777" w:rsidR="002B498E" w:rsidRDefault="002B498E" w:rsidP="002B498E">
      <w:pPr>
        <w:autoSpaceDE w:val="0"/>
        <w:autoSpaceDN w:val="0"/>
        <w:adjustRightInd w:val="0"/>
        <w:spacing w:after="120" w:line="240" w:lineRule="auto"/>
        <w:rPr>
          <w:rFonts w:ascii="System Font" w:hAnsi="System Font" w:cs="System Font"/>
          <w:b/>
          <w:bCs/>
          <w:kern w:val="0"/>
          <w:sz w:val="32"/>
          <w:szCs w:val="32"/>
        </w:rPr>
      </w:pPr>
    </w:p>
    <w:p w14:paraId="2D6DB0CE" w14:textId="4EF59DA2" w:rsidR="002B498E" w:rsidRPr="002B498E" w:rsidRDefault="002B498E" w:rsidP="002B498E">
      <w:pPr>
        <w:autoSpaceDE w:val="0"/>
        <w:autoSpaceDN w:val="0"/>
        <w:adjustRightInd w:val="0"/>
        <w:spacing w:after="120" w:line="240" w:lineRule="auto"/>
        <w:rPr>
          <w:rFonts w:ascii="Helvetica Neue" w:hAnsi="Helvetica Neue" w:cs="Helvetica Neue"/>
          <w:kern w:val="0"/>
          <w:sz w:val="32"/>
          <w:szCs w:val="32"/>
        </w:rPr>
      </w:pPr>
      <w:r w:rsidRPr="002B498E">
        <w:rPr>
          <w:rFonts w:ascii="System Font" w:hAnsi="System Font" w:cs="System Font"/>
          <w:b/>
          <w:bCs/>
          <w:kern w:val="0"/>
          <w:sz w:val="32"/>
          <w:szCs w:val="32"/>
        </w:rPr>
        <w:t>Feature Engineering Additions:</w:t>
      </w:r>
    </w:p>
    <w:p w14:paraId="6424AD3E" w14:textId="77777777" w:rsidR="002B498E" w:rsidRDefault="002B498E" w:rsidP="002B498E">
      <w:pPr>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Aggregated transaction features (Total Amount, Average Amount, Transaction Count).</w:t>
      </w:r>
    </w:p>
    <w:p w14:paraId="6E171EA1" w14:textId="77777777" w:rsidR="002B498E" w:rsidRDefault="002B498E" w:rsidP="002B498E">
      <w:pPr>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Time-based features (Recency, Preferred Hour of transactions).</w:t>
      </w:r>
    </w:p>
    <w:p w14:paraId="07FEF10A" w14:textId="77777777" w:rsidR="002B498E" w:rsidRDefault="002B498E" w:rsidP="002B498E">
      <w:pPr>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Behavioral features (Fraud Rate, Decline Rate, Unique Payment Methods).</w:t>
      </w:r>
    </w:p>
    <w:p w14:paraId="5A71CB7F" w14:textId="77777777" w:rsidR="002B498E" w:rsidRDefault="002B498E" w:rsidP="002B498E">
      <w:pPr>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Location-based features (Latitude and Longitude clustering).</w:t>
      </w:r>
    </w:p>
    <w:p w14:paraId="5A98B02F" w14:textId="77777777" w:rsidR="002B498E" w:rsidRDefault="002B498E" w:rsidP="002B498E">
      <w:pPr>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kern w:val="0"/>
        </w:rPr>
      </w:pPr>
      <w:r>
        <w:rPr>
          <w:rFonts w:ascii="Helvetica Neue" w:hAnsi="Helvetica Neue" w:cs="Helvetica Neue"/>
          <w:kern w:val="0"/>
        </w:rPr>
        <w:t>Merchant category and transaction status features (Completed, Failed, Pending rates).</w:t>
      </w:r>
    </w:p>
    <w:p w14:paraId="09C6F9C1" w14:textId="77777777" w:rsidR="00D80B90" w:rsidRDefault="00D80B90"/>
    <w:sectPr w:rsidR="00D80B90" w:rsidSect="002B49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D32305"/>
    <w:multiLevelType w:val="multilevel"/>
    <w:tmpl w:val="562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8A4E08"/>
    <w:multiLevelType w:val="multilevel"/>
    <w:tmpl w:val="BE9E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A2A3B"/>
    <w:multiLevelType w:val="multilevel"/>
    <w:tmpl w:val="BEA65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560ED"/>
    <w:multiLevelType w:val="multilevel"/>
    <w:tmpl w:val="409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5D31DD"/>
    <w:multiLevelType w:val="multilevel"/>
    <w:tmpl w:val="5928A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93EF8"/>
    <w:multiLevelType w:val="multilevel"/>
    <w:tmpl w:val="FDFAE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371587"/>
    <w:multiLevelType w:val="multilevel"/>
    <w:tmpl w:val="1CD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001882">
    <w:abstractNumId w:val="8"/>
  </w:num>
  <w:num w:numId="2" w16cid:durableId="649555535">
    <w:abstractNumId w:val="11"/>
  </w:num>
  <w:num w:numId="3" w16cid:durableId="426462545">
    <w:abstractNumId w:val="9"/>
  </w:num>
  <w:num w:numId="4" w16cid:durableId="1534462682">
    <w:abstractNumId w:val="12"/>
  </w:num>
  <w:num w:numId="5" w16cid:durableId="1627664187">
    <w:abstractNumId w:val="7"/>
  </w:num>
  <w:num w:numId="6" w16cid:durableId="990864900">
    <w:abstractNumId w:val="10"/>
  </w:num>
  <w:num w:numId="7" w16cid:durableId="843939449">
    <w:abstractNumId w:val="13"/>
  </w:num>
  <w:num w:numId="8" w16cid:durableId="1472089826">
    <w:abstractNumId w:val="0"/>
  </w:num>
  <w:num w:numId="9" w16cid:durableId="1872110088">
    <w:abstractNumId w:val="1"/>
  </w:num>
  <w:num w:numId="10" w16cid:durableId="887447766">
    <w:abstractNumId w:val="2"/>
  </w:num>
  <w:num w:numId="11" w16cid:durableId="1096095073">
    <w:abstractNumId w:val="3"/>
  </w:num>
  <w:num w:numId="12" w16cid:durableId="1333601221">
    <w:abstractNumId w:val="4"/>
  </w:num>
  <w:num w:numId="13" w16cid:durableId="1698658366">
    <w:abstractNumId w:val="5"/>
  </w:num>
  <w:num w:numId="14" w16cid:durableId="729613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8E"/>
    <w:rsid w:val="00000660"/>
    <w:rsid w:val="002B498E"/>
    <w:rsid w:val="00775B72"/>
    <w:rsid w:val="008856B8"/>
    <w:rsid w:val="00D8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DDEA0"/>
  <w15:chartTrackingRefBased/>
  <w15:docId w15:val="{ADAEF6F0-2259-7546-A4D1-71812B77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4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4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98E"/>
    <w:rPr>
      <w:rFonts w:eastAsiaTheme="majorEastAsia" w:cstheme="majorBidi"/>
      <w:color w:val="272727" w:themeColor="text1" w:themeTint="D8"/>
    </w:rPr>
  </w:style>
  <w:style w:type="paragraph" w:styleId="Title">
    <w:name w:val="Title"/>
    <w:basedOn w:val="Normal"/>
    <w:next w:val="Normal"/>
    <w:link w:val="TitleChar"/>
    <w:uiPriority w:val="10"/>
    <w:qFormat/>
    <w:rsid w:val="002B4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98E"/>
    <w:pPr>
      <w:spacing w:before="160"/>
      <w:jc w:val="center"/>
    </w:pPr>
    <w:rPr>
      <w:i/>
      <w:iCs/>
      <w:color w:val="404040" w:themeColor="text1" w:themeTint="BF"/>
    </w:rPr>
  </w:style>
  <w:style w:type="character" w:customStyle="1" w:styleId="QuoteChar">
    <w:name w:val="Quote Char"/>
    <w:basedOn w:val="DefaultParagraphFont"/>
    <w:link w:val="Quote"/>
    <w:uiPriority w:val="29"/>
    <w:rsid w:val="002B498E"/>
    <w:rPr>
      <w:i/>
      <w:iCs/>
      <w:color w:val="404040" w:themeColor="text1" w:themeTint="BF"/>
    </w:rPr>
  </w:style>
  <w:style w:type="paragraph" w:styleId="ListParagraph">
    <w:name w:val="List Paragraph"/>
    <w:basedOn w:val="Normal"/>
    <w:uiPriority w:val="34"/>
    <w:qFormat/>
    <w:rsid w:val="002B498E"/>
    <w:pPr>
      <w:ind w:left="720"/>
      <w:contextualSpacing/>
    </w:pPr>
  </w:style>
  <w:style w:type="character" w:styleId="IntenseEmphasis">
    <w:name w:val="Intense Emphasis"/>
    <w:basedOn w:val="DefaultParagraphFont"/>
    <w:uiPriority w:val="21"/>
    <w:qFormat/>
    <w:rsid w:val="002B498E"/>
    <w:rPr>
      <w:i/>
      <w:iCs/>
      <w:color w:val="0F4761" w:themeColor="accent1" w:themeShade="BF"/>
    </w:rPr>
  </w:style>
  <w:style w:type="paragraph" w:styleId="IntenseQuote">
    <w:name w:val="Intense Quote"/>
    <w:basedOn w:val="Normal"/>
    <w:next w:val="Normal"/>
    <w:link w:val="IntenseQuoteChar"/>
    <w:uiPriority w:val="30"/>
    <w:qFormat/>
    <w:rsid w:val="002B4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98E"/>
    <w:rPr>
      <w:i/>
      <w:iCs/>
      <w:color w:val="0F4761" w:themeColor="accent1" w:themeShade="BF"/>
    </w:rPr>
  </w:style>
  <w:style w:type="character" w:styleId="IntenseReference">
    <w:name w:val="Intense Reference"/>
    <w:basedOn w:val="DefaultParagraphFont"/>
    <w:uiPriority w:val="32"/>
    <w:qFormat/>
    <w:rsid w:val="002B498E"/>
    <w:rPr>
      <w:b/>
      <w:bCs/>
      <w:smallCaps/>
      <w:color w:val="0F4761" w:themeColor="accent1" w:themeShade="BF"/>
      <w:spacing w:val="5"/>
    </w:rPr>
  </w:style>
  <w:style w:type="paragraph" w:styleId="NormalWeb">
    <w:name w:val="Normal (Web)"/>
    <w:basedOn w:val="Normal"/>
    <w:uiPriority w:val="99"/>
    <w:semiHidden/>
    <w:unhideWhenUsed/>
    <w:rsid w:val="002B49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03128">
      <w:bodyDiv w:val="1"/>
      <w:marLeft w:val="0"/>
      <w:marRight w:val="0"/>
      <w:marTop w:val="0"/>
      <w:marBottom w:val="0"/>
      <w:divBdr>
        <w:top w:val="none" w:sz="0" w:space="0" w:color="auto"/>
        <w:left w:val="none" w:sz="0" w:space="0" w:color="auto"/>
        <w:bottom w:val="none" w:sz="0" w:space="0" w:color="auto"/>
        <w:right w:val="none" w:sz="0" w:space="0" w:color="auto"/>
      </w:divBdr>
      <w:divsChild>
        <w:div w:id="527793521">
          <w:marLeft w:val="0"/>
          <w:marRight w:val="0"/>
          <w:marTop w:val="0"/>
          <w:marBottom w:val="0"/>
          <w:divBdr>
            <w:top w:val="single" w:sz="2" w:space="0" w:color="E3E3E3"/>
            <w:left w:val="single" w:sz="2" w:space="0" w:color="E3E3E3"/>
            <w:bottom w:val="single" w:sz="2" w:space="0" w:color="E3E3E3"/>
            <w:right w:val="single" w:sz="2" w:space="0" w:color="E3E3E3"/>
          </w:divBdr>
        </w:div>
        <w:div w:id="1310015179">
          <w:marLeft w:val="0"/>
          <w:marRight w:val="0"/>
          <w:marTop w:val="0"/>
          <w:marBottom w:val="0"/>
          <w:divBdr>
            <w:top w:val="single" w:sz="2" w:space="0" w:color="E3E3E3"/>
            <w:left w:val="single" w:sz="2" w:space="0" w:color="E3E3E3"/>
            <w:bottom w:val="single" w:sz="2" w:space="0" w:color="E3E3E3"/>
            <w:right w:val="single" w:sz="2" w:space="0" w:color="E3E3E3"/>
          </w:divBdr>
          <w:divsChild>
            <w:div w:id="134874992">
              <w:marLeft w:val="0"/>
              <w:marRight w:val="0"/>
              <w:marTop w:val="0"/>
              <w:marBottom w:val="0"/>
              <w:divBdr>
                <w:top w:val="single" w:sz="2" w:space="0" w:color="E3E3E3"/>
                <w:left w:val="single" w:sz="2" w:space="0" w:color="E3E3E3"/>
                <w:bottom w:val="single" w:sz="2" w:space="0" w:color="E3E3E3"/>
                <w:right w:val="single" w:sz="2" w:space="0" w:color="E3E3E3"/>
              </w:divBdr>
              <w:divsChild>
                <w:div w:id="440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2802852">
          <w:marLeft w:val="0"/>
          <w:marRight w:val="0"/>
          <w:marTop w:val="0"/>
          <w:marBottom w:val="0"/>
          <w:divBdr>
            <w:top w:val="single" w:sz="2" w:space="0" w:color="E3E3E3"/>
            <w:left w:val="single" w:sz="2" w:space="0" w:color="E3E3E3"/>
            <w:bottom w:val="single" w:sz="2" w:space="0" w:color="E3E3E3"/>
            <w:right w:val="single" w:sz="2" w:space="0" w:color="E3E3E3"/>
          </w:divBdr>
          <w:divsChild>
            <w:div w:id="424034922">
              <w:marLeft w:val="0"/>
              <w:marRight w:val="0"/>
              <w:marTop w:val="0"/>
              <w:marBottom w:val="0"/>
              <w:divBdr>
                <w:top w:val="single" w:sz="2" w:space="0" w:color="E3E3E3"/>
                <w:left w:val="single" w:sz="2" w:space="0" w:color="E3E3E3"/>
                <w:bottom w:val="single" w:sz="2" w:space="0" w:color="E3E3E3"/>
                <w:right w:val="single" w:sz="2" w:space="0" w:color="E3E3E3"/>
              </w:divBdr>
              <w:divsChild>
                <w:div w:id="2003385896">
                  <w:marLeft w:val="0"/>
                  <w:marRight w:val="0"/>
                  <w:marTop w:val="0"/>
                  <w:marBottom w:val="0"/>
                  <w:divBdr>
                    <w:top w:val="single" w:sz="2" w:space="0" w:color="E3E3E3"/>
                    <w:left w:val="single" w:sz="2" w:space="0" w:color="E3E3E3"/>
                    <w:bottom w:val="single" w:sz="2" w:space="0" w:color="E3E3E3"/>
                    <w:right w:val="single" w:sz="2" w:space="0" w:color="E3E3E3"/>
                  </w:divBdr>
                  <w:divsChild>
                    <w:div w:id="697900781">
                      <w:marLeft w:val="0"/>
                      <w:marRight w:val="0"/>
                      <w:marTop w:val="0"/>
                      <w:marBottom w:val="0"/>
                      <w:divBdr>
                        <w:top w:val="single" w:sz="2" w:space="0" w:color="E3E3E3"/>
                        <w:left w:val="single" w:sz="2" w:space="0" w:color="E3E3E3"/>
                        <w:bottom w:val="single" w:sz="2" w:space="0" w:color="E3E3E3"/>
                        <w:right w:val="single" w:sz="2" w:space="0" w:color="E3E3E3"/>
                      </w:divBdr>
                      <w:divsChild>
                        <w:div w:id="139200503">
                          <w:marLeft w:val="540"/>
                          <w:marRight w:val="540"/>
                          <w:marTop w:val="0"/>
                          <w:marBottom w:val="0"/>
                          <w:divBdr>
                            <w:top w:val="single" w:sz="2" w:space="31" w:color="E3E3E3"/>
                            <w:left w:val="single" w:sz="2" w:space="0" w:color="E3E3E3"/>
                            <w:bottom w:val="single" w:sz="2" w:space="0" w:color="E3E3E3"/>
                            <w:right w:val="single" w:sz="2" w:space="0" w:color="E3E3E3"/>
                          </w:divBdr>
                          <w:divsChild>
                            <w:div w:id="267007267">
                              <w:marLeft w:val="0"/>
                              <w:marRight w:val="0"/>
                              <w:marTop w:val="0"/>
                              <w:marBottom w:val="0"/>
                              <w:divBdr>
                                <w:top w:val="single" w:sz="2" w:space="0" w:color="E3E3E3"/>
                                <w:left w:val="single" w:sz="2" w:space="0" w:color="E3E3E3"/>
                                <w:bottom w:val="single" w:sz="2" w:space="0" w:color="E3E3E3"/>
                                <w:right w:val="single" w:sz="2" w:space="0" w:color="E3E3E3"/>
                              </w:divBdr>
                              <w:divsChild>
                                <w:div w:id="1574857089">
                                  <w:marLeft w:val="0"/>
                                  <w:marRight w:val="0"/>
                                  <w:marTop w:val="0"/>
                                  <w:marBottom w:val="0"/>
                                  <w:divBdr>
                                    <w:top w:val="single" w:sz="2" w:space="0" w:color="E3E3E3"/>
                                    <w:left w:val="single" w:sz="2" w:space="0" w:color="E3E3E3"/>
                                    <w:bottom w:val="single" w:sz="2" w:space="0" w:color="E3E3E3"/>
                                    <w:right w:val="single" w:sz="2" w:space="0" w:color="E3E3E3"/>
                                  </w:divBdr>
                                  <w:divsChild>
                                    <w:div w:id="772552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Javier Segovia</dc:creator>
  <cp:keywords/>
  <dc:description/>
  <cp:lastModifiedBy>Juan Javier Segovia</cp:lastModifiedBy>
  <cp:revision>1</cp:revision>
  <dcterms:created xsi:type="dcterms:W3CDTF">2025-01-08T00:14:00Z</dcterms:created>
  <dcterms:modified xsi:type="dcterms:W3CDTF">2025-01-08T00:23:00Z</dcterms:modified>
</cp:coreProperties>
</file>