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2D6" w:rsidRDefault="00EE4E23" w:rsidP="00EE4E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the frames of the video</w:t>
      </w:r>
    </w:p>
    <w:p w:rsidR="00EE4E23" w:rsidRDefault="00EE4E23" w:rsidP="00EE4E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Subtract the previous frame from the current frame</w:t>
      </w:r>
    </w:p>
    <w:p w:rsidR="00EE4E23" w:rsidRDefault="00EE4E23" w:rsidP="00EE4E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Convert the result to grayscale and apply </w:t>
      </w:r>
      <w:proofErr w:type="spellStart"/>
      <w:r>
        <w:rPr>
          <w:sz w:val="24"/>
          <w:szCs w:val="24"/>
        </w:rPr>
        <w:t>preprocessing</w:t>
      </w:r>
      <w:proofErr w:type="spellEnd"/>
      <w:r>
        <w:rPr>
          <w:sz w:val="24"/>
          <w:szCs w:val="24"/>
        </w:rPr>
        <w:t>.</w:t>
      </w:r>
    </w:p>
    <w:p w:rsidR="00EE4E23" w:rsidRDefault="00EE4E23" w:rsidP="00EE4E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contour detection to detect the changes</w:t>
      </w:r>
    </w:p>
    <w:p w:rsidR="00EE4E23" w:rsidRDefault="00EE4E23" w:rsidP="00EE4E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remove unnecessary noise we will leave the changes that have area &lt; threshold(900 in this case)</w:t>
      </w:r>
    </w:p>
    <w:p w:rsidR="00EE4E23" w:rsidRDefault="00EE4E23" w:rsidP="00EE4E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detect the changes only in a certain area, draw a rectangle at the starting frame. Changes will be detected only in that region.</w:t>
      </w:r>
    </w:p>
    <w:p w:rsidR="00C4442B" w:rsidRDefault="00C4442B" w:rsidP="00C4442B">
      <w:pPr>
        <w:rPr>
          <w:sz w:val="24"/>
          <w:szCs w:val="24"/>
        </w:rPr>
      </w:pPr>
    </w:p>
    <w:p w:rsidR="00C4442B" w:rsidRDefault="00C4442B" w:rsidP="00C4442B">
      <w:pPr>
        <w:rPr>
          <w:sz w:val="24"/>
          <w:szCs w:val="24"/>
        </w:rPr>
      </w:pPr>
      <w:r>
        <w:rPr>
          <w:sz w:val="24"/>
          <w:szCs w:val="24"/>
        </w:rPr>
        <w:t xml:space="preserve">The red square is the region where the changes have to be detected, whereas green </w:t>
      </w:r>
      <w:bookmarkStart w:id="0" w:name="_GoBack"/>
      <w:bookmarkEnd w:id="0"/>
      <w:r>
        <w:rPr>
          <w:sz w:val="24"/>
          <w:szCs w:val="24"/>
        </w:rPr>
        <w:t>box indicate movement.</w:t>
      </w:r>
    </w:p>
    <w:p w:rsidR="00C4442B" w:rsidRPr="00C4442B" w:rsidRDefault="00C4442B" w:rsidP="00C4442B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497488"/>
            <wp:effectExtent l="0" t="0" r="2540" b="0"/>
            <wp:docPr id="1" name="Picture 1" descr="D:\Intership work\Anemoi\zone intrusion detect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tership work\Anemoi\zone intrusion detecton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42B" w:rsidRPr="00C4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1480E"/>
    <w:multiLevelType w:val="hybridMultilevel"/>
    <w:tmpl w:val="8F4CF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4F"/>
    <w:rsid w:val="0094781B"/>
    <w:rsid w:val="00BD1246"/>
    <w:rsid w:val="00C4442B"/>
    <w:rsid w:val="00E1244F"/>
    <w:rsid w:val="00EE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2021-08-17T18:53:00Z</dcterms:created>
  <dcterms:modified xsi:type="dcterms:W3CDTF">2021-08-17T19:03:00Z</dcterms:modified>
</cp:coreProperties>
</file>