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EED0B" w14:textId="1913EA42" w:rsidR="007B1B1D" w:rsidRDefault="007B1B1D">
      <w:hyperlink r:id="rId4" w:history="1">
        <w:r w:rsidRPr="007B1B1D">
          <w:rPr>
            <w:rStyle w:val="Hyperlink"/>
          </w:rPr>
          <w:t>https://doi.org/10.3390/ph18060804</w:t>
        </w:r>
      </w:hyperlink>
    </w:p>
    <w:p w14:paraId="5980C619" w14:textId="74772966" w:rsidR="007B1B1D" w:rsidRDefault="007B1B1D">
      <w:hyperlink r:id="rId5" w:tooltip="DOI URL" w:history="1">
        <w:r w:rsidRPr="007B1B1D">
          <w:rPr>
            <w:rStyle w:val="Hyperlink"/>
          </w:rPr>
          <w:t>https://doi.org/10.1021/acsom</w:t>
        </w:r>
        <w:r w:rsidRPr="007B1B1D">
          <w:rPr>
            <w:rStyle w:val="Hyperlink"/>
          </w:rPr>
          <w:t>e</w:t>
        </w:r>
        <w:r w:rsidRPr="007B1B1D">
          <w:rPr>
            <w:rStyle w:val="Hyperlink"/>
          </w:rPr>
          <w:t>ga.4c11297</w:t>
        </w:r>
      </w:hyperlink>
    </w:p>
    <w:p w14:paraId="6D0798D9" w14:textId="5CC13154" w:rsidR="007B1B1D" w:rsidRDefault="007B1B1D">
      <w:hyperlink r:id="rId6" w:history="1">
        <w:r w:rsidRPr="007B1B1D">
          <w:rPr>
            <w:rStyle w:val="Hyperlink"/>
          </w:rPr>
          <w:t>https://doi.org/10.1002/adhm.202</w:t>
        </w:r>
        <w:r w:rsidRPr="007B1B1D">
          <w:rPr>
            <w:rStyle w:val="Hyperlink"/>
          </w:rPr>
          <w:t>2</w:t>
        </w:r>
        <w:r w:rsidRPr="007B1B1D">
          <w:rPr>
            <w:rStyle w:val="Hyperlink"/>
          </w:rPr>
          <w:t>02918</w:t>
        </w:r>
      </w:hyperlink>
    </w:p>
    <w:p w14:paraId="06A61821" w14:textId="2672CA1F" w:rsidR="007B1B1D" w:rsidRDefault="007B1B1D">
      <w:hyperlink r:id="rId7" w:history="1">
        <w:r w:rsidRPr="007B1B1D">
          <w:rPr>
            <w:rStyle w:val="Hyperlink"/>
          </w:rPr>
          <w:t>https://doi.org/10.3390/ph14121292</w:t>
        </w:r>
      </w:hyperlink>
    </w:p>
    <w:p w14:paraId="1AE20793" w14:textId="2D951086" w:rsidR="007B1B1D" w:rsidRDefault="007B1B1D">
      <w:hyperlink r:id="rId8" w:history="1">
        <w:r w:rsidRPr="007B1B1D">
          <w:rPr>
            <w:rStyle w:val="Hyperlink"/>
          </w:rPr>
          <w:t>https://doi.org/10.1002/cmdc.202000655</w:t>
        </w:r>
      </w:hyperlink>
    </w:p>
    <w:p w14:paraId="1C0E5C48" w14:textId="3F8B744F" w:rsidR="007B1B1D" w:rsidRDefault="007B1B1D">
      <w:hyperlink r:id="rId9" w:tooltip="DOI URL" w:history="1">
        <w:r w:rsidRPr="007B1B1D">
          <w:rPr>
            <w:rStyle w:val="Hyperlink"/>
          </w:rPr>
          <w:t>https://doi.org/10.1021/acs.iecr.0c04107</w:t>
        </w:r>
      </w:hyperlink>
    </w:p>
    <w:p w14:paraId="013F48BB" w14:textId="1ADD6B8D" w:rsidR="007B1B1D" w:rsidRDefault="007B1B1D">
      <w:hyperlink r:id="rId10" w:history="1">
        <w:r w:rsidRPr="00C611DD">
          <w:rPr>
            <w:rStyle w:val="Hyperlink"/>
          </w:rPr>
          <w:t>https://doi.org/10.1038/s41401-020-0432-4</w:t>
        </w:r>
      </w:hyperlink>
    </w:p>
    <w:p w14:paraId="1B0D6F65" w14:textId="10C47BF5" w:rsidR="007B1B1D" w:rsidRDefault="007B1B1D">
      <w:hyperlink r:id="rId11" w:tooltip="Link to landing page via DOI" w:history="1">
        <w:r w:rsidRPr="007B1B1D">
          <w:rPr>
            <w:rStyle w:val="Hyperlink"/>
          </w:rPr>
          <w:t>https://doi.org/10.1039/C9GC04162A</w:t>
        </w:r>
      </w:hyperlink>
    </w:p>
    <w:p w14:paraId="33D14764" w14:textId="0CBB9AD1" w:rsidR="007B1B1D" w:rsidRDefault="007B1B1D">
      <w:hyperlink r:id="rId12" w:tooltip="DOI URL" w:history="1">
        <w:r w:rsidRPr="007B1B1D">
          <w:rPr>
            <w:rStyle w:val="Hyperlink"/>
          </w:rPr>
          <w:t>https://doi.org/10.1021/acsami.9b04051</w:t>
        </w:r>
      </w:hyperlink>
    </w:p>
    <w:p w14:paraId="14877C6C" w14:textId="112FDFA2" w:rsidR="007B1B1D" w:rsidRDefault="007B1B1D">
      <w:hyperlink r:id="rId13" w:tgtFrame="_blank" w:tooltip="Persistent link using digital object identifier" w:history="1">
        <w:r w:rsidRPr="007B1B1D">
          <w:rPr>
            <w:rStyle w:val="Hyperlink"/>
          </w:rPr>
          <w:t>https://doi.org/10.1016/j.indcrop.2019.05.063</w:t>
        </w:r>
      </w:hyperlink>
    </w:p>
    <w:p w14:paraId="5A7D6E99" w14:textId="2BFBB71C" w:rsidR="007B1B1D" w:rsidRDefault="007B1B1D">
      <w:hyperlink r:id="rId14" w:tooltip="DOI URL" w:history="1">
        <w:r w:rsidRPr="007B1B1D">
          <w:rPr>
            <w:rStyle w:val="Hyperlink"/>
          </w:rPr>
          <w:t>https://doi.org/10.1021/acs.biochem.8b00095</w:t>
        </w:r>
      </w:hyperlink>
    </w:p>
    <w:p w14:paraId="7F01AC38" w14:textId="7025F683" w:rsidR="007B1B1D" w:rsidRDefault="007B1B1D">
      <w:hyperlink r:id="rId15" w:history="1">
        <w:r w:rsidRPr="007B1B1D">
          <w:rPr>
            <w:rStyle w:val="Hyperlink"/>
          </w:rPr>
          <w:t>https://doi.org/10.4155/fmc-2017-0101</w:t>
        </w:r>
      </w:hyperlink>
    </w:p>
    <w:p w14:paraId="49CDB33A" w14:textId="3CB4487D" w:rsidR="007B1B1D" w:rsidRDefault="007B1B1D">
      <w:hyperlink r:id="rId16" w:history="1">
        <w:r w:rsidRPr="00C611DD">
          <w:rPr>
            <w:rStyle w:val="Hyperlink"/>
          </w:rPr>
          <w:t>https://doi.org/10.1038/s41598-017-08520-x</w:t>
        </w:r>
      </w:hyperlink>
    </w:p>
    <w:p w14:paraId="7B6154F9" w14:textId="77777777" w:rsidR="007B1B1D" w:rsidRPr="007B1B1D" w:rsidRDefault="007B1B1D" w:rsidP="007B1B1D">
      <w:hyperlink r:id="rId17" w:history="1">
        <w:r w:rsidRPr="007B1B1D">
          <w:rPr>
            <w:rStyle w:val="Hyperlink"/>
          </w:rPr>
          <w:t>https://doi.org/10.1002/cmdc.201600443</w:t>
        </w:r>
      </w:hyperlink>
    </w:p>
    <w:p w14:paraId="660F6308" w14:textId="012738BB" w:rsidR="007B1B1D" w:rsidRDefault="00D82533">
      <w:hyperlink r:id="rId18" w:history="1">
        <w:r w:rsidRPr="00D82533">
          <w:rPr>
            <w:rStyle w:val="Hyperlink"/>
          </w:rPr>
          <w:t>https://doi.org/10.1002/anie.201500416</w:t>
        </w:r>
      </w:hyperlink>
    </w:p>
    <w:p w14:paraId="4C21F107" w14:textId="6C13D9D7" w:rsidR="00D82533" w:rsidRDefault="00D82533">
      <w:hyperlink r:id="rId19" w:tooltip="DOI URL" w:history="1">
        <w:r w:rsidRPr="00D82533">
          <w:rPr>
            <w:rStyle w:val="Hyperlink"/>
          </w:rPr>
          <w:t>https://doi.org/10.1021/ja412314j</w:t>
        </w:r>
      </w:hyperlink>
    </w:p>
    <w:p w14:paraId="47004584" w14:textId="171C1907" w:rsidR="00D82533" w:rsidRDefault="00D82533">
      <w:hyperlink r:id="rId20" w:tooltip="DOI URL" w:history="1">
        <w:r w:rsidRPr="00D82533">
          <w:rPr>
            <w:rStyle w:val="Hyperlink"/>
          </w:rPr>
          <w:t>https://doi.org/10.1021/cb500079s</w:t>
        </w:r>
      </w:hyperlink>
    </w:p>
    <w:p w14:paraId="7678DDA8" w14:textId="492C66FD" w:rsidR="00D82533" w:rsidRDefault="00D82533">
      <w:hyperlink r:id="rId21" w:history="1">
        <w:r w:rsidRPr="00D82533">
          <w:rPr>
            <w:rStyle w:val="Hyperlink"/>
          </w:rPr>
          <w:t>https://doi.org/10.1002/anie.201306551</w:t>
        </w:r>
      </w:hyperlink>
    </w:p>
    <w:p w14:paraId="3FAB2315" w14:textId="77777777" w:rsidR="00D82533" w:rsidRDefault="00D82533" w:rsidP="00D82533">
      <w:hyperlink r:id="rId22" w:tooltip="Link to landing page via DOI" w:history="1">
        <w:r w:rsidRPr="00D82533">
          <w:rPr>
            <w:rStyle w:val="Hyperlink"/>
          </w:rPr>
          <w:t>https://doi.org/10.1039/C3CC45468A</w:t>
        </w:r>
      </w:hyperlink>
    </w:p>
    <w:p w14:paraId="625C3446" w14:textId="6526C5E7" w:rsidR="00D82533" w:rsidRPr="00D82533" w:rsidRDefault="00D82533" w:rsidP="00D82533">
      <w:hyperlink r:id="rId23" w:tooltip="DOI URL" w:history="1">
        <w:r w:rsidRPr="00D82533">
          <w:rPr>
            <w:rStyle w:val="Hyperlink"/>
          </w:rPr>
          <w:t>https://doi.org/10.1021/ja2120234</w:t>
        </w:r>
      </w:hyperlink>
    </w:p>
    <w:p w14:paraId="4EF6C993" w14:textId="2A80EE69" w:rsidR="00D82533" w:rsidRDefault="00D82533">
      <w:hyperlink r:id="rId24" w:tooltip="Link to landing page via DOI" w:history="1">
        <w:r w:rsidRPr="00D82533">
          <w:rPr>
            <w:rStyle w:val="Hyperlink"/>
          </w:rPr>
          <w:t>https://doi.org/10.1039/</w:t>
        </w:r>
        <w:r w:rsidRPr="00D82533">
          <w:rPr>
            <w:rStyle w:val="Hyperlink"/>
          </w:rPr>
          <w:t>B</w:t>
        </w:r>
        <w:r w:rsidRPr="00D82533">
          <w:rPr>
            <w:rStyle w:val="Hyperlink"/>
          </w:rPr>
          <w:t>904195H</w:t>
        </w:r>
      </w:hyperlink>
    </w:p>
    <w:sectPr w:rsidR="00D825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B1D"/>
    <w:rsid w:val="007B1B1D"/>
    <w:rsid w:val="00BB5387"/>
    <w:rsid w:val="00D82533"/>
    <w:rsid w:val="00F60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6F38C6"/>
  <w15:chartTrackingRefBased/>
  <w15:docId w15:val="{BF287A43-D18B-403A-ABF2-D834FE0D4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1B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1B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1B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1B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1B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1B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1B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1B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1B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1B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1B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1B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1B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1B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1B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1B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1B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1B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1B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1B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1B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1B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1B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1B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1B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1B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1B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1B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1B1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B1B1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1B1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60B4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002/cmdc.202000655" TargetMode="External"/><Relationship Id="rId13" Type="http://schemas.openxmlformats.org/officeDocument/2006/relationships/hyperlink" Target="https://doi.org/10.1016/j.indcrop.2019.05.063" TargetMode="External"/><Relationship Id="rId18" Type="http://schemas.openxmlformats.org/officeDocument/2006/relationships/hyperlink" Target="https://doi.org/10.1002/anie.201500416" TargetMode="External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hyperlink" Target="https://doi.org/10.1002/anie.201306551" TargetMode="External"/><Relationship Id="rId7" Type="http://schemas.openxmlformats.org/officeDocument/2006/relationships/hyperlink" Target="https://doi.org/10.3390/ph14121292" TargetMode="External"/><Relationship Id="rId12" Type="http://schemas.openxmlformats.org/officeDocument/2006/relationships/hyperlink" Target="https://doi.org/10.1021/acsami.9b04051" TargetMode="External"/><Relationship Id="rId17" Type="http://schemas.openxmlformats.org/officeDocument/2006/relationships/hyperlink" Target="https://doi.org/10.1002/cmdc.201600443" TargetMode="External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s://doi.org/10.1038/s41598-017-08520-x" TargetMode="External"/><Relationship Id="rId20" Type="http://schemas.openxmlformats.org/officeDocument/2006/relationships/hyperlink" Target="https://doi.org/10.1021/cb500079s" TargetMode="External"/><Relationship Id="rId1" Type="http://schemas.openxmlformats.org/officeDocument/2006/relationships/styles" Target="styles.xml"/><Relationship Id="rId6" Type="http://schemas.openxmlformats.org/officeDocument/2006/relationships/hyperlink" Target="https://doi.org/10.1002/adhm.202202918" TargetMode="External"/><Relationship Id="rId11" Type="http://schemas.openxmlformats.org/officeDocument/2006/relationships/hyperlink" Target="https://doi.org/10.1039/C9GC04162A" TargetMode="External"/><Relationship Id="rId24" Type="http://schemas.openxmlformats.org/officeDocument/2006/relationships/hyperlink" Target="https://doi.org/10.1039/B904195H" TargetMode="External"/><Relationship Id="rId5" Type="http://schemas.openxmlformats.org/officeDocument/2006/relationships/hyperlink" Target="https://doi.org/10.1021/acsomega.4c11297" TargetMode="External"/><Relationship Id="rId15" Type="http://schemas.openxmlformats.org/officeDocument/2006/relationships/hyperlink" Target="https://doi.org/10.4155/fmc-2017-0101" TargetMode="External"/><Relationship Id="rId23" Type="http://schemas.openxmlformats.org/officeDocument/2006/relationships/hyperlink" Target="https://doi.org/10.1021/ja2120234" TargetMode="External"/><Relationship Id="rId10" Type="http://schemas.openxmlformats.org/officeDocument/2006/relationships/hyperlink" Target="https://doi.org/10.1038/s41401-020-0432-4" TargetMode="External"/><Relationship Id="rId19" Type="http://schemas.openxmlformats.org/officeDocument/2006/relationships/hyperlink" Target="https://doi.org/10.1021/ja412314j" TargetMode="External"/><Relationship Id="rId4" Type="http://schemas.openxmlformats.org/officeDocument/2006/relationships/hyperlink" Target="https://doi.org/10.3390/ph18060804" TargetMode="External"/><Relationship Id="rId9" Type="http://schemas.openxmlformats.org/officeDocument/2006/relationships/hyperlink" Target="https://doi.org/10.1021/acs.iecr.0c04107" TargetMode="External"/><Relationship Id="rId14" Type="http://schemas.openxmlformats.org/officeDocument/2006/relationships/hyperlink" Target="https://doi.org/10.1021/acs.biochem.8b00095" TargetMode="External"/><Relationship Id="rId22" Type="http://schemas.openxmlformats.org/officeDocument/2006/relationships/hyperlink" Target="https://doi.org/10.1039/C3CC45468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1</Pages>
  <Words>305</Words>
  <Characters>1874</Characters>
  <Application>Microsoft Office Word</Application>
  <DocSecurity>0</DocSecurity>
  <Lines>53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Rock</dc:creator>
  <cp:keywords/>
  <dc:description/>
  <cp:lastModifiedBy>Rock</cp:lastModifiedBy>
  <cp:revision>1</cp:revision>
  <dcterms:created xsi:type="dcterms:W3CDTF">2026-03-23T17:11:00Z</dcterms:created>
  <dcterms:modified xsi:type="dcterms:W3CDTF">2026-03-25T20:30:00Z</dcterms:modified>
</cp:coreProperties>
</file>