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ECE" w:rsidRDefault="00D52ECE" w:rsidP="00D52ECE">
      <w:pPr>
        <w:pStyle w:val="Title"/>
      </w:pPr>
      <w:r>
        <w:t>Digital Program Policies</w:t>
      </w:r>
    </w:p>
    <w:p w:rsidR="00FF29B8" w:rsidRDefault="00FF29B8" w:rsidP="00D52ECE">
      <w:pPr>
        <w:pStyle w:val="Heading2"/>
      </w:pPr>
      <w:r>
        <w:t>Pre-accession</w:t>
      </w:r>
    </w:p>
    <w:p w:rsidR="001C38ED" w:rsidRDefault="001C38ED" w:rsidP="00D52ECE">
      <w:pPr>
        <w:pStyle w:val="ListParagraph"/>
        <w:numPr>
          <w:ilvl w:val="0"/>
          <w:numId w:val="5"/>
        </w:numPr>
      </w:pPr>
      <w:r>
        <w:t>Donor survey</w:t>
      </w:r>
    </w:p>
    <w:p w:rsidR="001C38ED" w:rsidRDefault="00D52ECE" w:rsidP="00D52ECE">
      <w:pPr>
        <w:pStyle w:val="ListParagraph"/>
        <w:numPr>
          <w:ilvl w:val="0"/>
          <w:numId w:val="5"/>
        </w:numPr>
      </w:pPr>
      <w:r>
        <w:t>C</w:t>
      </w:r>
      <w:r w:rsidR="00556F5A">
        <w:t>ollection policy</w:t>
      </w:r>
      <w:r w:rsidR="004F0BBB">
        <w:t>*</w:t>
      </w:r>
    </w:p>
    <w:p w:rsidR="00455697" w:rsidRDefault="00FF29B8" w:rsidP="00D52ECE">
      <w:pPr>
        <w:pStyle w:val="Heading2"/>
      </w:pPr>
      <w:r>
        <w:t>Accession</w:t>
      </w:r>
    </w:p>
    <w:p w:rsidR="001C38ED" w:rsidRDefault="004F0BBB" w:rsidP="00D52ECE">
      <w:pPr>
        <w:pStyle w:val="ListParagraph"/>
        <w:numPr>
          <w:ilvl w:val="0"/>
          <w:numId w:val="6"/>
        </w:numPr>
      </w:pPr>
      <w:r>
        <w:t>Donor agreement templates*</w:t>
      </w:r>
    </w:p>
    <w:p w:rsidR="001C38ED" w:rsidRDefault="00D52ECE" w:rsidP="00D52ECE">
      <w:pPr>
        <w:pStyle w:val="ListParagraph"/>
        <w:numPr>
          <w:ilvl w:val="0"/>
          <w:numId w:val="6"/>
        </w:numPr>
      </w:pPr>
      <w:r>
        <w:t>T</w:t>
      </w:r>
      <w:r w:rsidR="00637445">
        <w:t>ransfer documentation</w:t>
      </w:r>
      <w:r w:rsidR="00556F5A">
        <w:t xml:space="preserve"> best practices</w:t>
      </w:r>
    </w:p>
    <w:p w:rsidR="008B5654" w:rsidRDefault="00FF29B8" w:rsidP="00D52ECE">
      <w:pPr>
        <w:pStyle w:val="Heading2"/>
      </w:pPr>
      <w:r>
        <w:t>Processing</w:t>
      </w:r>
    </w:p>
    <w:p w:rsidR="00637445" w:rsidRDefault="00637445" w:rsidP="00D52ECE">
      <w:pPr>
        <w:pStyle w:val="ListParagraph"/>
        <w:numPr>
          <w:ilvl w:val="0"/>
          <w:numId w:val="7"/>
        </w:numPr>
      </w:pPr>
      <w:r>
        <w:t>Workflow</w:t>
      </w:r>
      <w:r w:rsidR="008B5654">
        <w:t xml:space="preserve"> documentation</w:t>
      </w:r>
      <w:r w:rsidR="004F0BBB">
        <w:t>*</w:t>
      </w:r>
    </w:p>
    <w:p w:rsidR="00637445" w:rsidRDefault="00637445" w:rsidP="00D52ECE">
      <w:pPr>
        <w:pStyle w:val="ListParagraph"/>
        <w:numPr>
          <w:ilvl w:val="0"/>
          <w:numId w:val="7"/>
        </w:numPr>
      </w:pPr>
      <w:r>
        <w:t>File Naming policy</w:t>
      </w:r>
      <w:r w:rsidR="004F0BBB">
        <w:t>*</w:t>
      </w:r>
    </w:p>
    <w:p w:rsidR="00B47FA4" w:rsidRDefault="00B47FA4" w:rsidP="00D52ECE">
      <w:pPr>
        <w:pStyle w:val="ListParagraph"/>
        <w:numPr>
          <w:ilvl w:val="0"/>
          <w:numId w:val="7"/>
        </w:numPr>
      </w:pPr>
      <w:r>
        <w:t>Q</w:t>
      </w:r>
      <w:r w:rsidR="00637445">
        <w:t xml:space="preserve">uality </w:t>
      </w:r>
      <w:r>
        <w:t>C</w:t>
      </w:r>
      <w:r w:rsidR="00637445">
        <w:t xml:space="preserve">ontrol </w:t>
      </w:r>
      <w:r w:rsidR="008B5654">
        <w:t>p</w:t>
      </w:r>
      <w:r w:rsidR="00637445">
        <w:t>olicy</w:t>
      </w:r>
    </w:p>
    <w:p w:rsidR="00B47FA4" w:rsidRDefault="008B5654" w:rsidP="00D52ECE">
      <w:pPr>
        <w:pStyle w:val="ListParagraph"/>
        <w:numPr>
          <w:ilvl w:val="0"/>
          <w:numId w:val="7"/>
        </w:numPr>
      </w:pPr>
      <w:r>
        <w:t>P</w:t>
      </w:r>
      <w:r w:rsidR="00B47FA4">
        <w:t>reservation metadata</w:t>
      </w:r>
      <w:r>
        <w:t xml:space="preserve"> best practices</w:t>
      </w:r>
    </w:p>
    <w:p w:rsidR="00556F5A" w:rsidRDefault="00556F5A" w:rsidP="00D52ECE">
      <w:pPr>
        <w:pStyle w:val="ListParagraph"/>
        <w:numPr>
          <w:ilvl w:val="0"/>
          <w:numId w:val="7"/>
        </w:numPr>
      </w:pPr>
      <w:r>
        <w:t xml:space="preserve">Format-specific </w:t>
      </w:r>
      <w:r w:rsidR="008B5654">
        <w:t xml:space="preserve">processing </w:t>
      </w:r>
      <w:r>
        <w:t>policies</w:t>
      </w:r>
      <w:r w:rsidR="00D52ECE">
        <w:t xml:space="preserve"> (e.g. email, web archives)</w:t>
      </w:r>
    </w:p>
    <w:p w:rsidR="00FF29B8" w:rsidRDefault="00FF29B8" w:rsidP="00D52ECE">
      <w:pPr>
        <w:pStyle w:val="Heading2"/>
      </w:pPr>
      <w:r>
        <w:t>Description</w:t>
      </w:r>
    </w:p>
    <w:p w:rsidR="00B47FA4" w:rsidRDefault="00B47FA4" w:rsidP="00D52ECE">
      <w:pPr>
        <w:pStyle w:val="ListParagraph"/>
        <w:numPr>
          <w:ilvl w:val="0"/>
          <w:numId w:val="8"/>
        </w:numPr>
      </w:pPr>
      <w:r>
        <w:t>Description of digital objects</w:t>
      </w:r>
      <w:r w:rsidR="004F0BBB">
        <w:t>*</w:t>
      </w:r>
    </w:p>
    <w:p w:rsidR="00FF29B8" w:rsidRDefault="00FF29B8" w:rsidP="00D52ECE">
      <w:pPr>
        <w:pStyle w:val="Heading2"/>
      </w:pPr>
      <w:r>
        <w:t>Access and use</w:t>
      </w:r>
    </w:p>
    <w:p w:rsidR="00637445" w:rsidRDefault="00637445" w:rsidP="00D52ECE">
      <w:pPr>
        <w:pStyle w:val="ListParagraph"/>
        <w:numPr>
          <w:ilvl w:val="0"/>
          <w:numId w:val="8"/>
        </w:numPr>
      </w:pPr>
      <w:r>
        <w:t>Access policy</w:t>
      </w:r>
      <w:r w:rsidR="004F0BBB">
        <w:t>*</w:t>
      </w:r>
    </w:p>
    <w:p w:rsidR="00637445" w:rsidRDefault="00637445" w:rsidP="00D52ECE">
      <w:pPr>
        <w:pStyle w:val="ListParagraph"/>
        <w:numPr>
          <w:ilvl w:val="0"/>
          <w:numId w:val="8"/>
        </w:numPr>
      </w:pPr>
      <w:r>
        <w:t>Digitization policy</w:t>
      </w:r>
      <w:r w:rsidR="004F0BBB">
        <w:t>*</w:t>
      </w:r>
    </w:p>
    <w:p w:rsidR="00637445" w:rsidRDefault="00637445" w:rsidP="00D52ECE">
      <w:pPr>
        <w:pStyle w:val="ListParagraph"/>
        <w:numPr>
          <w:ilvl w:val="0"/>
          <w:numId w:val="8"/>
        </w:numPr>
      </w:pPr>
      <w:r>
        <w:t>Web services continuity/uptime guarantees</w:t>
      </w:r>
    </w:p>
    <w:p w:rsidR="00637445" w:rsidRDefault="00637445" w:rsidP="00D52ECE">
      <w:pPr>
        <w:pStyle w:val="ListParagraph"/>
        <w:numPr>
          <w:ilvl w:val="0"/>
          <w:numId w:val="8"/>
        </w:numPr>
      </w:pPr>
      <w:r>
        <w:t>Take down policy</w:t>
      </w:r>
    </w:p>
    <w:p w:rsidR="00637445" w:rsidRDefault="00D51AD4" w:rsidP="00D52ECE">
      <w:pPr>
        <w:pStyle w:val="ListParagraph"/>
        <w:numPr>
          <w:ilvl w:val="0"/>
          <w:numId w:val="8"/>
        </w:numPr>
      </w:pPr>
      <w:r>
        <w:t>Discovery system d</w:t>
      </w:r>
      <w:r w:rsidR="00637445">
        <w:t>isclaimer</w:t>
      </w:r>
    </w:p>
    <w:p w:rsidR="00637445" w:rsidRDefault="00637445" w:rsidP="00D52ECE">
      <w:pPr>
        <w:pStyle w:val="ListParagraph"/>
        <w:numPr>
          <w:ilvl w:val="0"/>
          <w:numId w:val="8"/>
        </w:numPr>
      </w:pPr>
      <w:r>
        <w:t>Licensing for archival description</w:t>
      </w:r>
    </w:p>
    <w:p w:rsidR="00D51AD4" w:rsidRDefault="00D51AD4" w:rsidP="00D52ECE">
      <w:pPr>
        <w:pStyle w:val="ListParagraph"/>
        <w:numPr>
          <w:ilvl w:val="0"/>
          <w:numId w:val="8"/>
        </w:numPr>
      </w:pPr>
      <w:r>
        <w:t>Security policy</w:t>
      </w:r>
    </w:p>
    <w:p w:rsidR="00637445" w:rsidRDefault="00637445" w:rsidP="00D52ECE">
      <w:pPr>
        <w:pStyle w:val="Heading2"/>
      </w:pPr>
      <w:r>
        <w:t>Preservation</w:t>
      </w:r>
    </w:p>
    <w:p w:rsidR="008B5654" w:rsidRDefault="008B5654" w:rsidP="00D52ECE">
      <w:pPr>
        <w:pStyle w:val="ListParagraph"/>
        <w:numPr>
          <w:ilvl w:val="0"/>
          <w:numId w:val="9"/>
        </w:numPr>
      </w:pPr>
      <w:r>
        <w:t>Preservation model/strategy</w:t>
      </w:r>
      <w:r w:rsidR="004F0BBB">
        <w:t>*</w:t>
      </w:r>
    </w:p>
    <w:p w:rsidR="00637445" w:rsidRDefault="00637445" w:rsidP="00D52ECE">
      <w:pPr>
        <w:pStyle w:val="ListParagraph"/>
        <w:numPr>
          <w:ilvl w:val="0"/>
          <w:numId w:val="9"/>
        </w:numPr>
      </w:pPr>
      <w:r>
        <w:t xml:space="preserve">Disaster </w:t>
      </w:r>
      <w:r w:rsidR="004F0BBB">
        <w:t>prevention and r</w:t>
      </w:r>
      <w:r w:rsidR="00556F5A">
        <w:t>ecovery</w:t>
      </w:r>
    </w:p>
    <w:p w:rsidR="00556F5A" w:rsidRDefault="00556F5A" w:rsidP="00D52ECE">
      <w:pPr>
        <w:pStyle w:val="ListParagraph"/>
        <w:numPr>
          <w:ilvl w:val="0"/>
          <w:numId w:val="9"/>
        </w:numPr>
      </w:pPr>
      <w:r>
        <w:t>Backup</w:t>
      </w:r>
      <w:r w:rsidR="00D51AD4">
        <w:t xml:space="preserve"> and duplication</w:t>
      </w:r>
      <w:r>
        <w:t xml:space="preserve"> policies</w:t>
      </w:r>
    </w:p>
    <w:p w:rsidR="00BB7984" w:rsidRDefault="00556F5A" w:rsidP="00D52ECE">
      <w:pPr>
        <w:pStyle w:val="Heading2"/>
      </w:pPr>
      <w:r>
        <w:t>Human Resources</w:t>
      </w:r>
    </w:p>
    <w:p w:rsidR="00556F5A" w:rsidRDefault="00556F5A" w:rsidP="00D52ECE">
      <w:pPr>
        <w:pStyle w:val="ListParagraph"/>
        <w:numPr>
          <w:ilvl w:val="0"/>
          <w:numId w:val="10"/>
        </w:numPr>
      </w:pPr>
      <w:r>
        <w:t>D-Team roles</w:t>
      </w:r>
      <w:r w:rsidR="00D51AD4">
        <w:t xml:space="preserve"> and mandate</w:t>
      </w:r>
    </w:p>
    <w:p w:rsidR="00556F5A" w:rsidRDefault="00556F5A" w:rsidP="00D52ECE">
      <w:pPr>
        <w:pStyle w:val="ListParagraph"/>
        <w:numPr>
          <w:ilvl w:val="0"/>
          <w:numId w:val="10"/>
        </w:numPr>
      </w:pPr>
      <w:r>
        <w:t xml:space="preserve">Staff </w:t>
      </w:r>
      <w:r w:rsidR="008B5654">
        <w:t>competencies and training</w:t>
      </w:r>
    </w:p>
    <w:p w:rsidR="00B47FA4" w:rsidRDefault="00B47FA4" w:rsidP="00D52ECE">
      <w:pPr>
        <w:pStyle w:val="Heading2"/>
      </w:pPr>
      <w:r>
        <w:t>Glossary</w:t>
      </w:r>
    </w:p>
    <w:p w:rsidR="001C38ED" w:rsidRDefault="001C38ED" w:rsidP="00FF29B8"/>
    <w:p w:rsidR="00457C57" w:rsidRDefault="00457C57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D51AD4" w:rsidRDefault="00D51AD4" w:rsidP="00457C57">
      <w:pPr>
        <w:pStyle w:val="Heading1"/>
      </w:pPr>
      <w:r>
        <w:lastRenderedPageBreak/>
        <w:t>Major Sources Consulted:</w:t>
      </w:r>
    </w:p>
    <w:p w:rsidR="00457C57" w:rsidRDefault="00457C57" w:rsidP="00457C57">
      <w:r>
        <w:t xml:space="preserve">AIMS Project: </w:t>
      </w:r>
      <w:hyperlink r:id="rId7" w:history="1">
        <w:r w:rsidRPr="0062452A">
          <w:rPr>
            <w:rStyle w:val="Hyperlink"/>
          </w:rPr>
          <w:t>AIMS White Paper</w:t>
        </w:r>
      </w:hyperlink>
      <w:r>
        <w:t>.</w:t>
      </w:r>
    </w:p>
    <w:p w:rsidR="00D51AD4" w:rsidRDefault="00D51AD4" w:rsidP="00FF29B8">
      <w:r>
        <w:t xml:space="preserve">Center for Research Libraries. </w:t>
      </w:r>
      <w:hyperlink r:id="rId8" w:history="1">
        <w:r w:rsidRPr="00D51AD4">
          <w:rPr>
            <w:rStyle w:val="Hyperlink"/>
          </w:rPr>
          <w:t>Metrics for Repository Assessment</w:t>
        </w:r>
      </w:hyperlink>
      <w:r w:rsidR="00306D25">
        <w:t xml:space="preserve"> (TRAC)</w:t>
      </w:r>
      <w:r>
        <w:t>.</w:t>
      </w:r>
    </w:p>
    <w:p w:rsidR="00D51AD4" w:rsidRDefault="00D51AD4" w:rsidP="00FF29B8">
      <w:r>
        <w:t xml:space="preserve">HathiTrust. </w:t>
      </w:r>
      <w:hyperlink r:id="rId9" w:history="1">
        <w:r w:rsidRPr="00D51AD4">
          <w:rPr>
            <w:rStyle w:val="Hyperlink"/>
          </w:rPr>
          <w:t>Policies</w:t>
        </w:r>
      </w:hyperlink>
      <w:r>
        <w:t>.</w:t>
      </w:r>
    </w:p>
    <w:p w:rsidR="00457C57" w:rsidRDefault="00457C57" w:rsidP="00457C57">
      <w:r>
        <w:t xml:space="preserve">ICPSR. </w:t>
      </w:r>
      <w:hyperlink r:id="rId10" w:history="1">
        <w:r>
          <w:rPr>
            <w:rStyle w:val="Hyperlink"/>
          </w:rPr>
          <w:t>D</w:t>
        </w:r>
        <w:r w:rsidRPr="00D51AD4">
          <w:rPr>
            <w:rStyle w:val="Hyperlink"/>
          </w:rPr>
          <w:t>igital Preservation Policies and Planning at ICPSR</w:t>
        </w:r>
      </w:hyperlink>
      <w:r>
        <w:t>.</w:t>
      </w:r>
    </w:p>
    <w:p w:rsidR="00457C57" w:rsidRDefault="00457C57" w:rsidP="00457C57">
      <w:r>
        <w:t xml:space="preserve">NEDCC. </w:t>
      </w:r>
      <w:hyperlink r:id="rId11" w:history="1">
        <w:r w:rsidRPr="0062452A">
          <w:rPr>
            <w:rStyle w:val="Hyperlink"/>
          </w:rPr>
          <w:t>Digital Preservation Policy Template</w:t>
        </w:r>
      </w:hyperlink>
      <w:r>
        <w:t>.</w:t>
      </w:r>
    </w:p>
    <w:p w:rsidR="00D51AD4" w:rsidRDefault="00D51AD4" w:rsidP="00FF29B8">
      <w:r>
        <w:t xml:space="preserve">NYPL. </w:t>
      </w:r>
      <w:hyperlink r:id="rId12" w:history="1">
        <w:r w:rsidRPr="00D51AD4">
          <w:rPr>
            <w:rStyle w:val="Hyperlink"/>
          </w:rPr>
          <w:t>Website Terms and Conditions</w:t>
        </w:r>
      </w:hyperlink>
      <w:r>
        <w:t>.</w:t>
      </w:r>
    </w:p>
    <w:p w:rsidR="00457C57" w:rsidRDefault="00457C57" w:rsidP="00457C57">
      <w:r>
        <w:t xml:space="preserve">Ontario Council of University Libraries. </w:t>
      </w:r>
      <w:hyperlink r:id="rId13" w:history="1">
        <w:r w:rsidRPr="0062452A">
          <w:rPr>
            <w:rStyle w:val="Hyperlink"/>
          </w:rPr>
          <w:t>Scholars Portal Trusted Digital Repository</w:t>
        </w:r>
      </w:hyperlink>
      <w:r>
        <w:t>.</w:t>
      </w:r>
    </w:p>
    <w:p w:rsidR="00D51AD4" w:rsidRDefault="0062452A" w:rsidP="00FF29B8">
      <w:r>
        <w:t xml:space="preserve">Stanford Digital Repository. </w:t>
      </w:r>
      <w:hyperlink r:id="rId14" w:history="1">
        <w:r w:rsidRPr="0062452A">
          <w:rPr>
            <w:rStyle w:val="Hyperlink"/>
          </w:rPr>
          <w:t>SDR Policies</w:t>
        </w:r>
      </w:hyperlink>
      <w:r>
        <w:t>.</w:t>
      </w:r>
    </w:p>
    <w:p w:rsidR="0062452A" w:rsidRDefault="0062452A" w:rsidP="00FF29B8">
      <w:r>
        <w:t xml:space="preserve">University of Utah.  </w:t>
      </w:r>
      <w:hyperlink r:id="rId15" w:history="1">
        <w:r w:rsidRPr="0062452A">
          <w:rPr>
            <w:rStyle w:val="Hyperlink"/>
          </w:rPr>
          <w:t>Digital Preservation</w:t>
        </w:r>
      </w:hyperlink>
      <w:r>
        <w:t>.</w:t>
      </w:r>
    </w:p>
    <w:sectPr w:rsidR="0062452A" w:rsidSect="004F0BBB">
      <w:footerReference w:type="default" r:id="rId16"/>
      <w:footerReference w:type="first" r:id="rId17"/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D7A" w:rsidRDefault="00003D7A" w:rsidP="00D52ECE">
      <w:pPr>
        <w:spacing w:after="0" w:line="240" w:lineRule="auto"/>
      </w:pPr>
      <w:r>
        <w:separator/>
      </w:r>
    </w:p>
  </w:endnote>
  <w:endnote w:type="continuationSeparator" w:id="0">
    <w:p w:rsidR="00003D7A" w:rsidRDefault="00003D7A" w:rsidP="00D5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78706"/>
      <w:docPartObj>
        <w:docPartGallery w:val="Page Numbers (Bottom of Page)"/>
        <w:docPartUnique/>
      </w:docPartObj>
    </w:sdtPr>
    <w:sdtContent>
      <w:p w:rsidR="004F0BBB" w:rsidRDefault="00212C92" w:rsidP="004F0BBB">
        <w:pPr>
          <w:pStyle w:val="Footer"/>
          <w:jc w:val="center"/>
        </w:pPr>
        <w:r w:rsidRPr="004F0BBB">
          <w:rPr>
            <w:sz w:val="20"/>
            <w:szCs w:val="20"/>
          </w:rPr>
          <w:fldChar w:fldCharType="begin"/>
        </w:r>
        <w:r w:rsidR="004F0BBB" w:rsidRPr="004F0BBB">
          <w:rPr>
            <w:sz w:val="20"/>
            <w:szCs w:val="20"/>
          </w:rPr>
          <w:instrText xml:space="preserve"> PAGE   \* MERGEFORMAT </w:instrText>
        </w:r>
        <w:r w:rsidRPr="004F0BBB">
          <w:rPr>
            <w:sz w:val="20"/>
            <w:szCs w:val="20"/>
          </w:rPr>
          <w:fldChar w:fldCharType="separate"/>
        </w:r>
        <w:r w:rsidR="00885E37">
          <w:rPr>
            <w:noProof/>
            <w:sz w:val="20"/>
            <w:szCs w:val="20"/>
          </w:rPr>
          <w:t>2</w:t>
        </w:r>
        <w:r w:rsidRPr="004F0BBB">
          <w:rPr>
            <w:sz w:val="20"/>
            <w:szCs w:val="20"/>
          </w:rPr>
          <w:fldChar w:fldCharType="end"/>
        </w:r>
        <w:r w:rsidR="004F0BBB" w:rsidRPr="004F0BBB">
          <w:rPr>
            <w:sz w:val="20"/>
            <w:szCs w:val="20"/>
          </w:rPr>
          <w:t>.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BBB" w:rsidRPr="00457C57" w:rsidRDefault="004F0BBB" w:rsidP="004F0BBB">
    <w:pPr>
      <w:rPr>
        <w:sz w:val="20"/>
        <w:szCs w:val="20"/>
      </w:rPr>
    </w:pPr>
    <w:r w:rsidRPr="00457C57">
      <w:rPr>
        <w:sz w:val="20"/>
        <w:szCs w:val="20"/>
      </w:rPr>
      <w:t>* Denotes a policy that may already be in place and should be evaluated to ensure that digital materials are covered.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D7A" w:rsidRDefault="00003D7A" w:rsidP="00D52ECE">
      <w:pPr>
        <w:spacing w:after="0" w:line="240" w:lineRule="auto"/>
      </w:pPr>
      <w:r>
        <w:separator/>
      </w:r>
    </w:p>
  </w:footnote>
  <w:footnote w:type="continuationSeparator" w:id="0">
    <w:p w:rsidR="00003D7A" w:rsidRDefault="00003D7A" w:rsidP="00D52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638"/>
    <w:multiLevelType w:val="hybridMultilevel"/>
    <w:tmpl w:val="5B68F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5D141A"/>
    <w:multiLevelType w:val="hybridMultilevel"/>
    <w:tmpl w:val="5A583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315139"/>
    <w:multiLevelType w:val="hybridMultilevel"/>
    <w:tmpl w:val="96D2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E4A1B"/>
    <w:multiLevelType w:val="hybridMultilevel"/>
    <w:tmpl w:val="45F64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F0102B"/>
    <w:multiLevelType w:val="hybridMultilevel"/>
    <w:tmpl w:val="C784B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5D62EA"/>
    <w:multiLevelType w:val="hybridMultilevel"/>
    <w:tmpl w:val="FD08A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394338"/>
    <w:multiLevelType w:val="hybridMultilevel"/>
    <w:tmpl w:val="0D0CDA56"/>
    <w:lvl w:ilvl="0" w:tplc="51F2434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F3D83"/>
    <w:multiLevelType w:val="multilevel"/>
    <w:tmpl w:val="1D5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962492"/>
    <w:multiLevelType w:val="hybridMultilevel"/>
    <w:tmpl w:val="36780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493EB6"/>
    <w:multiLevelType w:val="hybridMultilevel"/>
    <w:tmpl w:val="00AC306C"/>
    <w:lvl w:ilvl="0" w:tplc="7B78177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15C05"/>
    <w:multiLevelType w:val="hybridMultilevel"/>
    <w:tmpl w:val="BB22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64913"/>
    <w:multiLevelType w:val="hybridMultilevel"/>
    <w:tmpl w:val="62B2D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29B8"/>
    <w:rsid w:val="00003D7A"/>
    <w:rsid w:val="00005D23"/>
    <w:rsid w:val="00021C20"/>
    <w:rsid w:val="00023821"/>
    <w:rsid w:val="00031317"/>
    <w:rsid w:val="00070EB4"/>
    <w:rsid w:val="00071619"/>
    <w:rsid w:val="00082064"/>
    <w:rsid w:val="00082C13"/>
    <w:rsid w:val="00083DEF"/>
    <w:rsid w:val="00090762"/>
    <w:rsid w:val="00093A1B"/>
    <w:rsid w:val="00096C78"/>
    <w:rsid w:val="00097D67"/>
    <w:rsid w:val="000A4A0C"/>
    <w:rsid w:val="000A58B5"/>
    <w:rsid w:val="000B08E2"/>
    <w:rsid w:val="000B29DC"/>
    <w:rsid w:val="000B5B82"/>
    <w:rsid w:val="000E08E6"/>
    <w:rsid w:val="000E2F16"/>
    <w:rsid w:val="000F041B"/>
    <w:rsid w:val="00105EAF"/>
    <w:rsid w:val="00106645"/>
    <w:rsid w:val="001320FD"/>
    <w:rsid w:val="001340CF"/>
    <w:rsid w:val="00140358"/>
    <w:rsid w:val="00144ED4"/>
    <w:rsid w:val="0014520E"/>
    <w:rsid w:val="001626CE"/>
    <w:rsid w:val="0017475F"/>
    <w:rsid w:val="00186E80"/>
    <w:rsid w:val="001876C7"/>
    <w:rsid w:val="00192708"/>
    <w:rsid w:val="001A3745"/>
    <w:rsid w:val="001B12AC"/>
    <w:rsid w:val="001C38ED"/>
    <w:rsid w:val="001C444A"/>
    <w:rsid w:val="001F0BB7"/>
    <w:rsid w:val="001F4A4F"/>
    <w:rsid w:val="001F6005"/>
    <w:rsid w:val="001F7217"/>
    <w:rsid w:val="00202186"/>
    <w:rsid w:val="00212C92"/>
    <w:rsid w:val="002170C0"/>
    <w:rsid w:val="002206A0"/>
    <w:rsid w:val="002431EC"/>
    <w:rsid w:val="00251F12"/>
    <w:rsid w:val="002640BE"/>
    <w:rsid w:val="002669F4"/>
    <w:rsid w:val="0027015C"/>
    <w:rsid w:val="00275888"/>
    <w:rsid w:val="00295FA0"/>
    <w:rsid w:val="002B6296"/>
    <w:rsid w:val="002C210D"/>
    <w:rsid w:val="002C78EA"/>
    <w:rsid w:val="002D0461"/>
    <w:rsid w:val="002D226E"/>
    <w:rsid w:val="002D4428"/>
    <w:rsid w:val="002E251A"/>
    <w:rsid w:val="002F0082"/>
    <w:rsid w:val="002F4A48"/>
    <w:rsid w:val="00306D25"/>
    <w:rsid w:val="0031645F"/>
    <w:rsid w:val="003256A5"/>
    <w:rsid w:val="00327A41"/>
    <w:rsid w:val="0033019E"/>
    <w:rsid w:val="00346728"/>
    <w:rsid w:val="00351653"/>
    <w:rsid w:val="00360BF9"/>
    <w:rsid w:val="00360FEF"/>
    <w:rsid w:val="00362093"/>
    <w:rsid w:val="003757E5"/>
    <w:rsid w:val="00390CAA"/>
    <w:rsid w:val="00394ACE"/>
    <w:rsid w:val="003A528B"/>
    <w:rsid w:val="003B31F3"/>
    <w:rsid w:val="003C1E54"/>
    <w:rsid w:val="003C3AA7"/>
    <w:rsid w:val="003C691C"/>
    <w:rsid w:val="003D40AE"/>
    <w:rsid w:val="003D7E59"/>
    <w:rsid w:val="004040FF"/>
    <w:rsid w:val="00406CA1"/>
    <w:rsid w:val="00420C4C"/>
    <w:rsid w:val="0042226E"/>
    <w:rsid w:val="00424441"/>
    <w:rsid w:val="00430F5C"/>
    <w:rsid w:val="00440520"/>
    <w:rsid w:val="00445C85"/>
    <w:rsid w:val="00451028"/>
    <w:rsid w:val="00455697"/>
    <w:rsid w:val="00457C57"/>
    <w:rsid w:val="00460E33"/>
    <w:rsid w:val="00461B32"/>
    <w:rsid w:val="00482C3D"/>
    <w:rsid w:val="00483BB3"/>
    <w:rsid w:val="00491C36"/>
    <w:rsid w:val="004A0443"/>
    <w:rsid w:val="004A0B8A"/>
    <w:rsid w:val="004C5145"/>
    <w:rsid w:val="004C5506"/>
    <w:rsid w:val="004D6891"/>
    <w:rsid w:val="004F0BBB"/>
    <w:rsid w:val="004F5539"/>
    <w:rsid w:val="0051797A"/>
    <w:rsid w:val="00520097"/>
    <w:rsid w:val="00524631"/>
    <w:rsid w:val="005307C9"/>
    <w:rsid w:val="00531232"/>
    <w:rsid w:val="00535ADA"/>
    <w:rsid w:val="00536300"/>
    <w:rsid w:val="005548AF"/>
    <w:rsid w:val="00555B2F"/>
    <w:rsid w:val="00556F5A"/>
    <w:rsid w:val="0056774C"/>
    <w:rsid w:val="00567770"/>
    <w:rsid w:val="0058151E"/>
    <w:rsid w:val="00586B65"/>
    <w:rsid w:val="005911AA"/>
    <w:rsid w:val="00591768"/>
    <w:rsid w:val="0059318C"/>
    <w:rsid w:val="005A0437"/>
    <w:rsid w:val="005A53DB"/>
    <w:rsid w:val="005B51BC"/>
    <w:rsid w:val="005B6EB6"/>
    <w:rsid w:val="005C233D"/>
    <w:rsid w:val="005C2F12"/>
    <w:rsid w:val="005D33C8"/>
    <w:rsid w:val="005D3B6D"/>
    <w:rsid w:val="005F4F73"/>
    <w:rsid w:val="00607E1F"/>
    <w:rsid w:val="0062452A"/>
    <w:rsid w:val="00633D80"/>
    <w:rsid w:val="00637445"/>
    <w:rsid w:val="00643221"/>
    <w:rsid w:val="00650140"/>
    <w:rsid w:val="0065316C"/>
    <w:rsid w:val="0066040D"/>
    <w:rsid w:val="0067440F"/>
    <w:rsid w:val="00682289"/>
    <w:rsid w:val="00682EA6"/>
    <w:rsid w:val="0068530F"/>
    <w:rsid w:val="006A0574"/>
    <w:rsid w:val="006C1AEF"/>
    <w:rsid w:val="006C55AE"/>
    <w:rsid w:val="006E002E"/>
    <w:rsid w:val="006F032E"/>
    <w:rsid w:val="006F1B4F"/>
    <w:rsid w:val="006F2498"/>
    <w:rsid w:val="006F7937"/>
    <w:rsid w:val="00722BE5"/>
    <w:rsid w:val="007252D6"/>
    <w:rsid w:val="00726CF9"/>
    <w:rsid w:val="00737540"/>
    <w:rsid w:val="00744FB1"/>
    <w:rsid w:val="00751E5A"/>
    <w:rsid w:val="007522D7"/>
    <w:rsid w:val="0075523B"/>
    <w:rsid w:val="007612E0"/>
    <w:rsid w:val="00762DA1"/>
    <w:rsid w:val="00765FC7"/>
    <w:rsid w:val="00770445"/>
    <w:rsid w:val="00786917"/>
    <w:rsid w:val="00786A93"/>
    <w:rsid w:val="007876E3"/>
    <w:rsid w:val="00794779"/>
    <w:rsid w:val="007B51BC"/>
    <w:rsid w:val="007C5097"/>
    <w:rsid w:val="007C54A5"/>
    <w:rsid w:val="007D391D"/>
    <w:rsid w:val="007E5B64"/>
    <w:rsid w:val="007E618A"/>
    <w:rsid w:val="007F532C"/>
    <w:rsid w:val="00804F05"/>
    <w:rsid w:val="008069CE"/>
    <w:rsid w:val="0081087A"/>
    <w:rsid w:val="00810D29"/>
    <w:rsid w:val="008236C9"/>
    <w:rsid w:val="00824474"/>
    <w:rsid w:val="00834A94"/>
    <w:rsid w:val="0083670E"/>
    <w:rsid w:val="0085177A"/>
    <w:rsid w:val="00855BD9"/>
    <w:rsid w:val="00856125"/>
    <w:rsid w:val="008619F1"/>
    <w:rsid w:val="008650E7"/>
    <w:rsid w:val="00865D1D"/>
    <w:rsid w:val="00885E37"/>
    <w:rsid w:val="008926C7"/>
    <w:rsid w:val="00894133"/>
    <w:rsid w:val="00896329"/>
    <w:rsid w:val="008A56B3"/>
    <w:rsid w:val="008A5C6C"/>
    <w:rsid w:val="008B5654"/>
    <w:rsid w:val="008B68DB"/>
    <w:rsid w:val="008B6B09"/>
    <w:rsid w:val="008C4A96"/>
    <w:rsid w:val="008C6656"/>
    <w:rsid w:val="008F1192"/>
    <w:rsid w:val="008F26D3"/>
    <w:rsid w:val="008F41C1"/>
    <w:rsid w:val="00902F61"/>
    <w:rsid w:val="009035B8"/>
    <w:rsid w:val="00903655"/>
    <w:rsid w:val="009062E7"/>
    <w:rsid w:val="009134DF"/>
    <w:rsid w:val="00925E49"/>
    <w:rsid w:val="00930934"/>
    <w:rsid w:val="0093758F"/>
    <w:rsid w:val="00947537"/>
    <w:rsid w:val="009570A6"/>
    <w:rsid w:val="00966388"/>
    <w:rsid w:val="009709AD"/>
    <w:rsid w:val="009719DF"/>
    <w:rsid w:val="00981CB7"/>
    <w:rsid w:val="009841C3"/>
    <w:rsid w:val="009914B1"/>
    <w:rsid w:val="009922FD"/>
    <w:rsid w:val="00992C69"/>
    <w:rsid w:val="00994F83"/>
    <w:rsid w:val="0099769E"/>
    <w:rsid w:val="009978E3"/>
    <w:rsid w:val="009A0981"/>
    <w:rsid w:val="009B4203"/>
    <w:rsid w:val="009B7A81"/>
    <w:rsid w:val="009C3C6A"/>
    <w:rsid w:val="009E799F"/>
    <w:rsid w:val="00A05FF7"/>
    <w:rsid w:val="00A1699D"/>
    <w:rsid w:val="00A21186"/>
    <w:rsid w:val="00A22983"/>
    <w:rsid w:val="00A26505"/>
    <w:rsid w:val="00A34CF9"/>
    <w:rsid w:val="00A37EDD"/>
    <w:rsid w:val="00A75F16"/>
    <w:rsid w:val="00A804A6"/>
    <w:rsid w:val="00AA0E49"/>
    <w:rsid w:val="00AB5818"/>
    <w:rsid w:val="00AC36F6"/>
    <w:rsid w:val="00AC7453"/>
    <w:rsid w:val="00AD4FD7"/>
    <w:rsid w:val="00AD6455"/>
    <w:rsid w:val="00AD67E8"/>
    <w:rsid w:val="00AD6FF8"/>
    <w:rsid w:val="00AE266E"/>
    <w:rsid w:val="00AE3D4C"/>
    <w:rsid w:val="00AF6B52"/>
    <w:rsid w:val="00B035A0"/>
    <w:rsid w:val="00B04440"/>
    <w:rsid w:val="00B15F4F"/>
    <w:rsid w:val="00B20C44"/>
    <w:rsid w:val="00B27975"/>
    <w:rsid w:val="00B448AD"/>
    <w:rsid w:val="00B47FA4"/>
    <w:rsid w:val="00B61630"/>
    <w:rsid w:val="00B72BFA"/>
    <w:rsid w:val="00B74921"/>
    <w:rsid w:val="00B83EF0"/>
    <w:rsid w:val="00B97860"/>
    <w:rsid w:val="00BA053E"/>
    <w:rsid w:val="00BA0A37"/>
    <w:rsid w:val="00BA0ABD"/>
    <w:rsid w:val="00BA3EB0"/>
    <w:rsid w:val="00BB0A9F"/>
    <w:rsid w:val="00BB3D24"/>
    <w:rsid w:val="00BB7984"/>
    <w:rsid w:val="00BD2CE5"/>
    <w:rsid w:val="00BF1628"/>
    <w:rsid w:val="00C11CA2"/>
    <w:rsid w:val="00C2079E"/>
    <w:rsid w:val="00C353BA"/>
    <w:rsid w:val="00C54BDE"/>
    <w:rsid w:val="00C57198"/>
    <w:rsid w:val="00C70888"/>
    <w:rsid w:val="00C766BF"/>
    <w:rsid w:val="00C96544"/>
    <w:rsid w:val="00CA39B0"/>
    <w:rsid w:val="00CA42C1"/>
    <w:rsid w:val="00CA464C"/>
    <w:rsid w:val="00CA7FFD"/>
    <w:rsid w:val="00CD0A0F"/>
    <w:rsid w:val="00CD1E7E"/>
    <w:rsid w:val="00D0066B"/>
    <w:rsid w:val="00D30866"/>
    <w:rsid w:val="00D36A80"/>
    <w:rsid w:val="00D469ED"/>
    <w:rsid w:val="00D50BBD"/>
    <w:rsid w:val="00D51AD4"/>
    <w:rsid w:val="00D52926"/>
    <w:rsid w:val="00D52ECE"/>
    <w:rsid w:val="00D5408C"/>
    <w:rsid w:val="00D761C1"/>
    <w:rsid w:val="00D9190A"/>
    <w:rsid w:val="00DB1525"/>
    <w:rsid w:val="00DB256F"/>
    <w:rsid w:val="00DB3DC7"/>
    <w:rsid w:val="00DB56AB"/>
    <w:rsid w:val="00DC4913"/>
    <w:rsid w:val="00DC56FA"/>
    <w:rsid w:val="00DC6F5F"/>
    <w:rsid w:val="00DD6EF4"/>
    <w:rsid w:val="00DE121D"/>
    <w:rsid w:val="00DE7130"/>
    <w:rsid w:val="00DE7303"/>
    <w:rsid w:val="00DF39CA"/>
    <w:rsid w:val="00E43110"/>
    <w:rsid w:val="00E4315A"/>
    <w:rsid w:val="00E500AD"/>
    <w:rsid w:val="00E508F5"/>
    <w:rsid w:val="00E6491A"/>
    <w:rsid w:val="00E70AAC"/>
    <w:rsid w:val="00E70F2B"/>
    <w:rsid w:val="00E751C2"/>
    <w:rsid w:val="00E95994"/>
    <w:rsid w:val="00EA1D16"/>
    <w:rsid w:val="00EC3123"/>
    <w:rsid w:val="00EC5D33"/>
    <w:rsid w:val="00EC747F"/>
    <w:rsid w:val="00EE53F6"/>
    <w:rsid w:val="00EF13A0"/>
    <w:rsid w:val="00F11290"/>
    <w:rsid w:val="00F34819"/>
    <w:rsid w:val="00F34D2D"/>
    <w:rsid w:val="00F373EF"/>
    <w:rsid w:val="00F45F32"/>
    <w:rsid w:val="00F5156F"/>
    <w:rsid w:val="00F54F75"/>
    <w:rsid w:val="00F75FD9"/>
    <w:rsid w:val="00F80C88"/>
    <w:rsid w:val="00F91594"/>
    <w:rsid w:val="00FB6BB1"/>
    <w:rsid w:val="00FC302E"/>
    <w:rsid w:val="00FE41E2"/>
    <w:rsid w:val="00FF2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C57"/>
  </w:style>
  <w:style w:type="paragraph" w:styleId="Heading1">
    <w:name w:val="heading 1"/>
    <w:basedOn w:val="Normal"/>
    <w:next w:val="Normal"/>
    <w:link w:val="Heading1Char"/>
    <w:uiPriority w:val="9"/>
    <w:qFormat/>
    <w:rsid w:val="00457C5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5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C5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C5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C5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C5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C5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C5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C5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A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7C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C5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7C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7C5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C5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C5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C5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C5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C5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C5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57C5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C5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C5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C5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57C57"/>
    <w:rPr>
      <w:b/>
      <w:bCs/>
    </w:rPr>
  </w:style>
  <w:style w:type="character" w:styleId="Emphasis">
    <w:name w:val="Emphasis"/>
    <w:uiPriority w:val="20"/>
    <w:qFormat/>
    <w:rsid w:val="00457C5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457C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C5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7C5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C5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C57"/>
    <w:rPr>
      <w:b/>
      <w:bCs/>
      <w:i/>
      <w:iCs/>
    </w:rPr>
  </w:style>
  <w:style w:type="character" w:styleId="SubtleEmphasis">
    <w:name w:val="Subtle Emphasis"/>
    <w:uiPriority w:val="19"/>
    <w:qFormat/>
    <w:rsid w:val="00457C57"/>
    <w:rPr>
      <w:i/>
      <w:iCs/>
    </w:rPr>
  </w:style>
  <w:style w:type="character" w:styleId="IntenseEmphasis">
    <w:name w:val="Intense Emphasis"/>
    <w:uiPriority w:val="21"/>
    <w:qFormat/>
    <w:rsid w:val="00457C57"/>
    <w:rPr>
      <w:b/>
      <w:bCs/>
    </w:rPr>
  </w:style>
  <w:style w:type="character" w:styleId="SubtleReference">
    <w:name w:val="Subtle Reference"/>
    <w:uiPriority w:val="31"/>
    <w:qFormat/>
    <w:rsid w:val="00457C57"/>
    <w:rPr>
      <w:smallCaps/>
    </w:rPr>
  </w:style>
  <w:style w:type="character" w:styleId="IntenseReference">
    <w:name w:val="Intense Reference"/>
    <w:uiPriority w:val="32"/>
    <w:qFormat/>
    <w:rsid w:val="00457C57"/>
    <w:rPr>
      <w:smallCaps/>
      <w:spacing w:val="5"/>
      <w:u w:val="single"/>
    </w:rPr>
  </w:style>
  <w:style w:type="character" w:styleId="BookTitle">
    <w:name w:val="Book Title"/>
    <w:uiPriority w:val="33"/>
    <w:qFormat/>
    <w:rsid w:val="00457C5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C5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D52ECE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52ECE"/>
  </w:style>
  <w:style w:type="paragraph" w:styleId="Header">
    <w:name w:val="header"/>
    <w:basedOn w:val="Normal"/>
    <w:link w:val="HeaderChar"/>
    <w:uiPriority w:val="99"/>
    <w:semiHidden/>
    <w:unhideWhenUsed/>
    <w:rsid w:val="00D52E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2ECE"/>
  </w:style>
  <w:style w:type="paragraph" w:styleId="Footer">
    <w:name w:val="footer"/>
    <w:basedOn w:val="Normal"/>
    <w:link w:val="FooterChar"/>
    <w:uiPriority w:val="99"/>
    <w:unhideWhenUsed/>
    <w:rsid w:val="00D52E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l.edu/archiving-preservation/digital-archives/metrics-assessing-and-certifying" TargetMode="External"/><Relationship Id="rId13" Type="http://schemas.openxmlformats.org/officeDocument/2006/relationships/hyperlink" Target="http://www.ocul.on.ca/node/9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2.lib.virginia.edu/aims/whitepaper/" TargetMode="External"/><Relationship Id="rId12" Type="http://schemas.openxmlformats.org/officeDocument/2006/relationships/hyperlink" Target="http://www.nypl.org/help/about-nypl/legal-notices/website-terms-and-condition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dcc.org/resources/soda/downloads/SoDAExerciseToolkit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b.utah.edu/collections/digital/digital-preservation.php" TargetMode="External"/><Relationship Id="rId10" Type="http://schemas.openxmlformats.org/officeDocument/2006/relationships/hyperlink" Target="http://www.icpsr.umich.edu/icpsrweb/content/datamanagement/preservation/policies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hathitrust.org/policies" TargetMode="External"/><Relationship Id="rId14" Type="http://schemas.openxmlformats.org/officeDocument/2006/relationships/hyperlink" Target="http://lib.stanford.edu/sdr/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harnold</dc:creator>
  <cp:lastModifiedBy>lmontgomery</cp:lastModifiedBy>
  <cp:revision>2</cp:revision>
  <dcterms:created xsi:type="dcterms:W3CDTF">2013-02-26T16:57:00Z</dcterms:created>
  <dcterms:modified xsi:type="dcterms:W3CDTF">2013-02-26T16:57:00Z</dcterms:modified>
</cp:coreProperties>
</file>