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14:paraId="6A4A40E8" w14:textId="77777777" w:rsidR="00ED659C" w:rsidRDefault="0083718A">
      <w:r>
        <w:t>Rename class library to “</w:t>
      </w:r>
      <w:proofErr w:type="spellStart"/>
      <w:r w:rsidR="00507B7A">
        <w:t>S</w:t>
      </w:r>
      <w:r>
        <w:t>tart</w:t>
      </w:r>
      <w:r w:rsidR="00507B7A">
        <w:t>C</w:t>
      </w:r>
      <w:r>
        <w:t>onnect.cs</w:t>
      </w:r>
      <w:proofErr w:type="spellEnd"/>
      <w:r>
        <w:t xml:space="preserve">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 ..\DNNrocket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proofErr w:type="spellStart"/>
      <w:r w:rsidR="00507B7A">
        <w:t>S</w:t>
      </w:r>
      <w:r>
        <w:t>tart</w:t>
      </w:r>
      <w:r w:rsidR="00507B7A">
        <w:t>C</w:t>
      </w:r>
      <w:r>
        <w:t>onnect</w:t>
      </w:r>
      <w:proofErr w:type="spellEnd"/>
      <w:r>
        <w:t xml:space="preserve"> class should inherit from “</w:t>
      </w:r>
      <w:proofErr w:type="spellStart"/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TargetFileName</w:t>
      </w:r>
      <w:proofErr w:type="spellEnd"/>
      <w:r>
        <w:t>)" "$(</w:t>
      </w:r>
      <w:proofErr w:type="spellStart"/>
      <w:r>
        <w:t>ProjectDir</w:t>
      </w:r>
      <w:proofErr w:type="spellEnd"/>
      <w:r>
        <w:t>)..\..\..\bin\$(</w:t>
      </w:r>
      <w:proofErr w:type="spellStart"/>
      <w:r>
        <w:t>TargetFileName</w:t>
      </w:r>
      <w:proofErr w:type="spellEnd"/>
      <w:r>
        <w:t>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 "$(</w:t>
      </w:r>
      <w:proofErr w:type="spellStart"/>
      <w:r>
        <w:t>ProjectDir</w:t>
      </w:r>
      <w:proofErr w:type="spellEnd"/>
      <w:r>
        <w:t>)..\..\..\bin\$(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575EBD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62FE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DNNrocketAPI.Componants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79B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Simplisity;</w:t>
      </w:r>
    </w:p>
    <w:p w14:paraId="72D2E33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3926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4D9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RocketServer</w:t>
      </w:r>
      <w:proofErr w:type="spellEnd"/>
    </w:p>
    <w:p w14:paraId="5155746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E895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</w:p>
    <w:p w14:paraId="03C7181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F2C84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AE51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_paramInfo;</w:t>
      </w:r>
    </w:p>
    <w:p w14:paraId="3F32DF1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589B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0FD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B1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D86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DDF72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F00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13D2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4563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086B58C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9FFD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paramInfo,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8DFB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BCF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16D787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2B81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DC5F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B078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rocketserver_test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FBB84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9AF9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3E3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E629D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F9B28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0320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B66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455F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B54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322A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48A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1A67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BA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A267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261A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DC8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1A60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 or cache</w:t>
      </w:r>
    </w:p>
    <w:p w14:paraId="3C0B12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DD9F3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B8C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_paramInfo = paramInfo;</w:t>
      </w:r>
    </w:p>
    <w:p w14:paraId="428B76A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49B6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DA55A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80C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CD9B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8F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04DD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094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8C7A6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proofErr w:type="spellStart"/>
      <w:r>
        <w:t>ProcessCommand</w:t>
      </w:r>
      <w:proofErr w:type="spellEnd"/>
    </w:p>
    <w:p w14:paraId="7BDE3C68" w14:textId="77777777" w:rsidR="00A715F2" w:rsidRDefault="006D0C52">
      <w:r>
        <w:t xml:space="preserve">This is the abstract class that needs to be </w:t>
      </w:r>
      <w:proofErr w:type="spellStart"/>
      <w:r>
        <w:t>inhertited</w:t>
      </w:r>
      <w:proofErr w:type="spellEnd"/>
      <w:r>
        <w:t>.  It is the entry point for the API provider.  The API controller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proofErr w:type="spellEnd"/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proofErr w:type="spellStart"/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785B3F8F"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css</w:t>
      </w:r>
      <w:proofErr w:type="spellEnd"/>
      <w:r w:rsidR="00745AEE">
        <w:t>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14:paraId="699DF447" w14:textId="77777777" w:rsidR="00ED659C" w:rsidRDefault="0083718A">
      <w:pPr>
        <w:pStyle w:val="Heading1"/>
      </w:pPr>
      <w:r>
        <w:lastRenderedPageBreak/>
        <w:t>Razor Templates</w:t>
      </w:r>
    </w:p>
    <w:p w14:paraId="6BB1327D" w14:textId="7E52F20E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14:paraId="0984D143" w14:textId="77777777"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parameters</w:t>
      </w:r>
      <w:r>
        <w:t xml:space="preserve">, </w:t>
      </w:r>
      <w:r w:rsidR="006C3796">
        <w:t xml:space="preserve"> </w:t>
      </w:r>
      <w:r>
        <w:t xml:space="preserve">so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39727155" w14:textId="06C8DD3A" w:rsidR="00171233" w:rsidRDefault="00A47872">
      <w:r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</w:t>
      </w:r>
      <w:r w:rsidR="00171233">
        <w:t>“</w:t>
      </w:r>
      <w:proofErr w:type="spellStart"/>
      <w:r w:rsidR="006C3796">
        <w:t>system</w:t>
      </w:r>
      <w:r w:rsidR="00171233">
        <w:t>provider_</w:t>
      </w:r>
      <w:bookmarkStart w:id="0" w:name="_GoBack"/>
      <w:bookmarkEnd w:id="0"/>
      <w:r w:rsidR="00171233">
        <w:t>systeminterface</w:t>
      </w:r>
      <w:proofErr w:type="spellEnd"/>
      <w:r w:rsidR="00171233">
        <w:t>”</w:t>
      </w:r>
      <w:r w:rsidR="006C3796">
        <w:t xml:space="preserve"> </w:t>
      </w:r>
      <w:r w:rsidR="00171233">
        <w:t xml:space="preserve"> </w:t>
      </w:r>
    </w:p>
    <w:p w14:paraId="3540D0AB" w14:textId="77777777" w:rsidR="00171233" w:rsidRDefault="00171233" w:rsidP="0017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rocketecommerce_paymentform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7F4AA" w14:textId="77777777" w:rsidR="00171233" w:rsidRDefault="00171233"/>
    <w:p w14:paraId="475CA5DF" w14:textId="7672A7B0" w:rsidR="006C3796" w:rsidRDefault="006C3796">
      <w:r>
        <w:t>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(Plus the DNNrocket roles). Do NOT forget to do this DNN security link for modules.</w:t>
      </w:r>
    </w:p>
    <w:p w14:paraId="73B029F5" w14:textId="77777777" w:rsidR="00AF2E2D" w:rsidRDefault="00AF2E2D" w:rsidP="00AF2E2D">
      <w:pPr>
        <w:pStyle w:val="Heading1"/>
      </w:pPr>
      <w:proofErr w:type="spellStart"/>
      <w:r>
        <w:t>SideMenu.cshtml</w:t>
      </w:r>
      <w:proofErr w:type="spellEnd"/>
    </w:p>
    <w:p w14:paraId="48468F9E" w14:textId="77BE3FF4" w:rsidR="00AF2E2D" w:rsidRDefault="00AF2E2D" w:rsidP="00AF2E2D">
      <w:r>
        <w:t xml:space="preserve">In the </w:t>
      </w:r>
      <w:proofErr w:type="spellStart"/>
      <w:r>
        <w:t>admin.cshtml</w:t>
      </w:r>
      <w:proofErr w:type="spellEnd"/>
      <w:r>
        <w:t xml:space="preserve"> we have a link to the </w:t>
      </w:r>
      <w:proofErr w:type="spellStart"/>
      <w:r>
        <w:t>sidemenu.cshtml</w:t>
      </w:r>
      <w:proofErr w:type="spellEnd"/>
      <w:r>
        <w:t>.  This is optional</w:t>
      </w:r>
      <w:r w:rsidR="006E3E15">
        <w:t>.</w:t>
      </w:r>
    </w:p>
    <w:p w14:paraId="5A6CF0AA" w14:textId="486BF45C" w:rsidR="006E3E15" w:rsidRDefault="006E3E15" w:rsidP="00AF2E2D">
      <w:r>
        <w:t xml:space="preserve">The </w:t>
      </w:r>
      <w:proofErr w:type="spellStart"/>
      <w:r>
        <w:t>SideMenu.cshtml</w:t>
      </w:r>
      <w:proofErr w:type="spellEnd"/>
      <w:r>
        <w:t xml:space="preserve"> is saved to the “/Theme/condif-w3/1.0/default” folder.</w:t>
      </w:r>
      <w:r w:rsidR="00706F5E">
        <w:t xml:space="preserve">  And the admin.html should be adjusted as required.</w:t>
      </w:r>
    </w:p>
    <w:p w14:paraId="6541A53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@inherits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DNNrocketAPI.render.DNNrocketTokens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Simplisity.SimplisityRazor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&gt;</w:t>
      </w:r>
    </w:p>
    <w:p w14:paraId="226B241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535CCC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</w:p>
    <w:p w14:paraId="301BAF90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</w:t>
      </w:r>
    </w:p>
    <w:p w14:paraId="312AFCA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</w:p>
    <w:p w14:paraId="592BA59A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System.Xml</w:t>
      </w:r>
      <w:proofErr w:type="spellEnd"/>
    </w:p>
    <w:p w14:paraId="7A7CE65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Simplisity;</w:t>
      </w:r>
    </w:p>
    <w:p w14:paraId="249DE9A2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DNNrocketAPI.Componants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</w:p>
    <w:p w14:paraId="5918A4B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7421E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AddProcessData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resourcepath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api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4471F3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AddProcessData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resourcepath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RocketMod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D486D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5C0D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03F71B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="w3-row w3-padding-small w3-theme-d5 w3-border-bottom w3-padding"&gt;</w:t>
      </w:r>
    </w:p>
    <w:p w14:paraId="352BC27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w3-large"&gt;&lt;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fa-rocket'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  <w:r w:rsidRPr="00AF2E2D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AF2E2D">
        <w:rPr>
          <w:rFonts w:ascii="Consolas" w:hAnsi="Consolas" w:cs="Consolas"/>
          <w:color w:val="FF0000"/>
          <w:sz w:val="16"/>
          <w:szCs w:val="16"/>
        </w:rPr>
        <w:t>nbsp;</w:t>
      </w:r>
      <w:r w:rsidRPr="00AF2E2D">
        <w:rPr>
          <w:rFonts w:ascii="Consolas" w:hAnsi="Consolas" w:cs="Consolas"/>
          <w:color w:val="000000"/>
          <w:sz w:val="16"/>
          <w:szCs w:val="16"/>
        </w:rPr>
        <w:t>Rocket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Mod</w:t>
      </w: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F37A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w3-hide-large w3-button w3-display-topright"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onclick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000000"/>
          <w:sz w:val="16"/>
          <w:szCs w:val="16"/>
        </w:rPr>
        <w:t>w3_close()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FF0000"/>
          <w:sz w:val="16"/>
          <w:szCs w:val="16"/>
        </w:rPr>
        <w:t>cursor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pointer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FF0000"/>
          <w:sz w:val="16"/>
          <w:szCs w:val="16"/>
        </w:rPr>
        <w:t>width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40px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title</w:t>
      </w:r>
      <w:r w:rsidRPr="00AF2E2D">
        <w:rPr>
          <w:rFonts w:ascii="Consolas" w:hAnsi="Consolas" w:cs="Consolas"/>
          <w:color w:val="0000FF"/>
          <w:sz w:val="16"/>
          <w:szCs w:val="16"/>
        </w:rPr>
        <w:t>=""&gt;&lt;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fa-caret-left'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2A96C9E7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75CC5A4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B0ABA4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RenderSideMenu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(Model, </w:t>
      </w:r>
      <w:r w:rsidRPr="00AF2E2D">
        <w:rPr>
          <w:rFonts w:ascii="Consolas" w:hAnsi="Consolas" w:cs="Consolas"/>
          <w:color w:val="A31515"/>
          <w:sz w:val="16"/>
          <w:szCs w:val="16"/>
        </w:rPr>
        <w:t>"DNNrocket/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RocketMod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RocketMod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false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0DE8061" w14:textId="22EFEF5E" w:rsidR="00AF2E2D" w:rsidRDefault="00AF2E2D" w:rsidP="00AF2E2D"/>
    <w:p w14:paraId="69BEB2CD" w14:textId="78A2803D" w:rsidR="00AF2E2D" w:rsidRDefault="00AF2E2D" w:rsidP="00AF2E2D">
      <w:r>
        <w:t>The template Renders the side menu using a standard code, that builds the menu from the system interfaces.</w:t>
      </w:r>
      <w:r w:rsidR="006E3E15">
        <w:t xml:space="preserve"> </w:t>
      </w:r>
    </w:p>
    <w:p w14:paraId="0D1EA484" w14:textId="254D7A6A" w:rsidR="004C2595" w:rsidRDefault="004C2595" w:rsidP="004C2595">
      <w:pPr>
        <w:pStyle w:val="Heading1"/>
      </w:pPr>
      <w:r>
        <w:lastRenderedPageBreak/>
        <w:t>RESX resource</w:t>
      </w:r>
    </w:p>
    <w:p w14:paraId="285DE8CF" w14:textId="26A065D0" w:rsidR="004C2595" w:rsidRDefault="0054094B" w:rsidP="00AF2E2D">
      <w:r>
        <w:t>Resource files can be created, by convention these files are placed under a “</w:t>
      </w:r>
      <w:proofErr w:type="spellStart"/>
      <w:r w:rsidRPr="0054094B">
        <w:t>App_LocalResources</w:t>
      </w:r>
      <w:proofErr w:type="spellEnd"/>
      <w:r>
        <w:t xml:space="preserve">” folder.  The </w:t>
      </w:r>
      <w:proofErr w:type="spellStart"/>
      <w:r>
        <w:t>resx</w:t>
      </w:r>
      <w:proofErr w:type="spellEnd"/>
      <w:r>
        <w:t xml:space="preserve"> file is the same name as the theme or project, again by </w:t>
      </w:r>
      <w:proofErr w:type="spellStart"/>
      <w:r>
        <w:t>convension</w:t>
      </w:r>
      <w:proofErr w:type="spellEnd"/>
      <w:r>
        <w:t xml:space="preserve">. </w:t>
      </w:r>
    </w:p>
    <w:p w14:paraId="607AAB30" w14:textId="62CB5864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Desktopmodules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dnnrocket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/rocket/action</w:t>
      </w:r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 xml:space="preserve">:  The data entity </w:t>
      </w:r>
      <w:proofErr w:type="spellStart"/>
      <w:r>
        <w:t>TypeCode</w:t>
      </w:r>
      <w:proofErr w:type="spellEnd"/>
      <w:r>
        <w:t xml:space="preserve">, which is the database </w:t>
      </w:r>
      <w:proofErr w:type="spellStart"/>
      <w:r>
        <w:t>TypeCode</w:t>
      </w:r>
      <w:proofErr w:type="spellEnd"/>
      <w:r>
        <w:t xml:space="preserve">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lastRenderedPageBreak/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869D2"/>
    <w:rsid w:val="00171233"/>
    <w:rsid w:val="001F1A9D"/>
    <w:rsid w:val="002E5886"/>
    <w:rsid w:val="0030044F"/>
    <w:rsid w:val="0038569D"/>
    <w:rsid w:val="003F4D43"/>
    <w:rsid w:val="004C2595"/>
    <w:rsid w:val="00507B7A"/>
    <w:rsid w:val="0054094B"/>
    <w:rsid w:val="005A1FE1"/>
    <w:rsid w:val="00642D39"/>
    <w:rsid w:val="006B7A8D"/>
    <w:rsid w:val="006C3796"/>
    <w:rsid w:val="006D0C52"/>
    <w:rsid w:val="006E3E15"/>
    <w:rsid w:val="00706F5E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AF2E2D"/>
    <w:rsid w:val="00C84E95"/>
    <w:rsid w:val="00D04350"/>
    <w:rsid w:val="00D541F0"/>
    <w:rsid w:val="00DA5FBE"/>
    <w:rsid w:val="00E22C4A"/>
    <w:rsid w:val="00E9565F"/>
    <w:rsid w:val="00ED659C"/>
    <w:rsid w:val="00F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29</cp:revision>
  <dcterms:created xsi:type="dcterms:W3CDTF">2019-02-19T06:29:00Z</dcterms:created>
  <dcterms:modified xsi:type="dcterms:W3CDTF">2020-06-22T14:50:00Z</dcterms:modified>
</cp:coreProperties>
</file>