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A6898" w14:textId="61FE0254" w:rsidR="003D2A72" w:rsidRDefault="009D1C3B" w:rsidP="009D1C3B">
      <w:pPr>
        <w:pStyle w:val="Title"/>
      </w:pPr>
      <w:proofErr w:type="spellStart"/>
      <w:r>
        <w:t>RocketEcommerce</w:t>
      </w:r>
      <w:proofErr w:type="spellEnd"/>
      <w:r>
        <w:t xml:space="preserve"> Action Provider</w:t>
      </w:r>
    </w:p>
    <w:p w14:paraId="1C6BA929" w14:textId="72AFD84E" w:rsidR="009D1C3B" w:rsidRDefault="009D1C3B"/>
    <w:p w14:paraId="5F0A21F1" w14:textId="474E7CAA" w:rsidR="009D1C3B" w:rsidRDefault="009D1C3B" w:rsidP="009D1C3B">
      <w:pPr>
        <w:pStyle w:val="ListParagraph"/>
        <w:numPr>
          <w:ilvl w:val="0"/>
          <w:numId w:val="1"/>
        </w:numPr>
      </w:pPr>
      <w:r>
        <w:t>Create new project in VS, as .Net standard class.</w:t>
      </w:r>
    </w:p>
    <w:p w14:paraId="29115868" w14:textId="0D958B53" w:rsidR="009D1C3B" w:rsidRDefault="009D1C3B" w:rsidP="009D1C3B">
      <w:pPr>
        <w:pStyle w:val="ListParagraph"/>
        <w:numPr>
          <w:ilvl w:val="0"/>
          <w:numId w:val="1"/>
        </w:numPr>
      </w:pPr>
      <w:r>
        <w:t>Naming convention: start the name of the project as “</w:t>
      </w:r>
      <w:r w:rsidRPr="009D1C3B">
        <w:t>REAP_</w:t>
      </w:r>
      <w:r>
        <w:t>”.</w:t>
      </w:r>
    </w:p>
    <w:p w14:paraId="3D0EB763" w14:textId="5BBE8B37" w:rsidR="009D1C3B" w:rsidRDefault="009D1C3B" w:rsidP="009D1C3B">
      <w:pPr>
        <w:pStyle w:val="ListParagraph"/>
        <w:numPr>
          <w:ilvl w:val="0"/>
          <w:numId w:val="1"/>
        </w:numPr>
      </w:pPr>
      <w:r>
        <w:t>Remove “Class1”</w:t>
      </w:r>
    </w:p>
    <w:p w14:paraId="02747ED5" w14:textId="37EF9685" w:rsidR="009D1C3B" w:rsidRDefault="009D1C3B" w:rsidP="009D1C3B">
      <w:pPr>
        <w:pStyle w:val="ListParagraph"/>
        <w:numPr>
          <w:ilvl w:val="0"/>
          <w:numId w:val="1"/>
        </w:numPr>
      </w:pPr>
      <w:r>
        <w:t xml:space="preserve">Add ref to </w:t>
      </w:r>
      <w:proofErr w:type="spellStart"/>
      <w:r>
        <w:t>RocketEcommerce</w:t>
      </w:r>
      <w:proofErr w:type="spellEnd"/>
      <w:r>
        <w:t xml:space="preserve"> Project.</w:t>
      </w:r>
    </w:p>
    <w:p w14:paraId="7D6E487A" w14:textId="0240CDF1" w:rsidR="009D1C3B" w:rsidRDefault="009D1C3B" w:rsidP="009D1C3B">
      <w:pPr>
        <w:pStyle w:val="ListParagraph"/>
        <w:numPr>
          <w:ilvl w:val="0"/>
          <w:numId w:val="1"/>
        </w:numPr>
      </w:pPr>
      <w:r>
        <w:t>Inherit “</w:t>
      </w:r>
      <w:proofErr w:type="spellStart"/>
      <w:r>
        <w:t>ActionProvider</w:t>
      </w:r>
      <w:proofErr w:type="spellEnd"/>
      <w:r>
        <w:t>”</w:t>
      </w:r>
    </w:p>
    <w:p w14:paraId="0C0435B6" w14:textId="4B5FD0D4" w:rsidR="009D1C3B" w:rsidRDefault="009D1C3B" w:rsidP="009D1C3B">
      <w:pPr>
        <w:pStyle w:val="ListParagraph"/>
        <w:numPr>
          <w:ilvl w:val="0"/>
          <w:numId w:val="1"/>
        </w:numPr>
      </w:pPr>
      <w:r>
        <w:t>Implement Abstract Classes.</w:t>
      </w:r>
    </w:p>
    <w:p w14:paraId="35DB275A" w14:textId="016F8B15" w:rsidR="009D1C3B" w:rsidRDefault="009D1C3B" w:rsidP="009D1C3B">
      <w:pPr>
        <w:ind w:left="360"/>
      </w:pPr>
    </w:p>
    <w:p w14:paraId="4A9D4348" w14:textId="77777777" w:rsidR="009D1C3B" w:rsidRDefault="009D1C3B" w:rsidP="009D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ActionWorker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ActionProvider</w:t>
      </w:r>
      <w:proofErr w:type="spellEnd"/>
    </w:p>
    <w:p w14:paraId="0E2AFCDF" w14:textId="77777777" w:rsidR="009D1C3B" w:rsidRDefault="009D1C3B" w:rsidP="009D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33B714" w14:textId="77777777" w:rsidR="009D1C3B" w:rsidRDefault="009D1C3B" w:rsidP="009D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PortalShopLimpet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portalShop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03395B" w14:textId="77777777" w:rsidR="009D1C3B" w:rsidRDefault="009D1C3B" w:rsidP="009D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BC2FA6" w14:textId="77777777" w:rsidR="009D1C3B" w:rsidRDefault="009D1C3B" w:rsidP="009D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"OK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7CDA1B" w14:textId="77777777" w:rsidR="009D1C3B" w:rsidRDefault="009D1C3B" w:rsidP="009D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375063" w14:textId="7C867541" w:rsidR="009D1C3B" w:rsidRDefault="009D1C3B" w:rsidP="009D1C3B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F3588C" w14:textId="1F98F77C" w:rsidR="009D1C3B" w:rsidRDefault="009D1C3B" w:rsidP="009D1C3B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A5B1701" w14:textId="1DC41B33" w:rsidR="009D1C3B" w:rsidRDefault="007D5A85" w:rsidP="009D1C3B">
      <w:pPr>
        <w:ind w:left="360"/>
      </w:pPr>
      <w:r>
        <w:t xml:space="preserve">The assembly will need to be moved into the \bin folder of the DNN installation running </w:t>
      </w:r>
      <w:proofErr w:type="spellStart"/>
      <w:r>
        <w:t>RocketEcommerce</w:t>
      </w:r>
      <w:proofErr w:type="spellEnd"/>
      <w:r>
        <w:t>.</w:t>
      </w:r>
    </w:p>
    <w:p w14:paraId="07543F95" w14:textId="3E8D1851" w:rsidR="0095455F" w:rsidRDefault="0095455F" w:rsidP="009D1C3B">
      <w:pPr>
        <w:ind w:left="360"/>
      </w:pPr>
      <w:r>
        <w:t xml:space="preserve">The </w:t>
      </w:r>
      <w:proofErr w:type="spellStart"/>
      <w:r>
        <w:t>ActionProvider</w:t>
      </w:r>
      <w:proofErr w:type="spellEnd"/>
      <w:r>
        <w:t xml:space="preserve"> can be executed from Portals</w:t>
      </w:r>
      <w:r w:rsidR="00CF7D97">
        <w:t xml:space="preserve">.html </w:t>
      </w:r>
      <w:r>
        <w:t>&gt;</w:t>
      </w:r>
      <w:r w:rsidR="00CF7D97">
        <w:t xml:space="preserve"> </w:t>
      </w:r>
      <w:r>
        <w:t>Tools.</w:t>
      </w:r>
    </w:p>
    <w:p w14:paraId="20A995CC" w14:textId="77777777" w:rsidR="0095455F" w:rsidRDefault="0095455F" w:rsidP="009D1C3B">
      <w:pPr>
        <w:ind w:left="360"/>
      </w:pPr>
    </w:p>
    <w:sectPr w:rsidR="00954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5055E"/>
    <w:multiLevelType w:val="hybridMultilevel"/>
    <w:tmpl w:val="18F24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3B"/>
    <w:rsid w:val="003E690F"/>
    <w:rsid w:val="007D5A85"/>
    <w:rsid w:val="008E347B"/>
    <w:rsid w:val="0095455F"/>
    <w:rsid w:val="009D1C3B"/>
    <w:rsid w:val="00C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7CC6"/>
  <w15:chartTrackingRefBased/>
  <w15:docId w15:val="{CD2384FA-E3C1-4D6B-B695-201FC82D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1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4</cp:revision>
  <dcterms:created xsi:type="dcterms:W3CDTF">2021-01-19T03:40:00Z</dcterms:created>
  <dcterms:modified xsi:type="dcterms:W3CDTF">2021-01-19T03:53:00Z</dcterms:modified>
</cp:coreProperties>
</file>